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40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7"/>
        <w:gridCol w:w="1103"/>
        <w:gridCol w:w="1440"/>
        <w:gridCol w:w="810"/>
        <w:gridCol w:w="1170"/>
        <w:gridCol w:w="5542"/>
        <w:gridCol w:w="758"/>
        <w:gridCol w:w="2070"/>
        <w:tblGridChange w:id="0">
          <w:tblGrid>
            <w:gridCol w:w="1147"/>
            <w:gridCol w:w="1103"/>
            <w:gridCol w:w="1440"/>
            <w:gridCol w:w="810"/>
            <w:gridCol w:w="1170"/>
            <w:gridCol w:w="5542"/>
            <w:gridCol w:w="758"/>
            <w:gridCol w:w="20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Date/Day</w:t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(R) Session #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Hours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Chapter(s)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Topic(s)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Hours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Method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9/16/26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1-R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Course Registration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9/21/26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2-R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3,4,6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Preparatory 1 – Legal/Medical, MOLST/DNR, BSI, the Human Body, Communication and Documentation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1,1,1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Ch 3 ,4,6 PPT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9/23/26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2, 5,7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Preparatory 2 – Work Force Safety, Wellness, Lifespan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Medical Terminology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1, 1.5</w:t>
            </w:r>
          </w:p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0.5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Ch 2 ,5,7 PPT 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Medical Term. ppt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9/28/26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4-R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Airway Lecture – Suctioning, Artificial Ventilation, Adjuncts, Oxygen and Ventilations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Ch 11 ppt</w:t>
            </w:r>
          </w:p>
        </w:tc>
      </w:tr>
      <w:tr>
        <w:trPr>
          <w:cantSplit w:val="0"/>
          <w:trHeight w:val="504.86553901643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9/30/26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BLS Resuscitation and CPR/AED Skills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Ch 14 ppt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AHA DVD</w:t>
            </w:r>
          </w:p>
        </w:tc>
      </w:tr>
      <w:tr>
        <w:trPr>
          <w:cantSplit w:val="0"/>
          <w:trHeight w:val="518.81818664016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10/5/26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6-R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13, 14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BLS Resuscitation  and CPR/AED Skills</w:t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Shock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AHA DVD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Ch 13,14 ppt</w:t>
            </w:r>
          </w:p>
        </w:tc>
      </w:tr>
      <w:tr>
        <w:trPr>
          <w:cantSplit w:val="0"/>
          <w:trHeight w:val="620.37877434339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10/7/26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7-R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Patient Assessment / Monitoring Devices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Ch10 ppt</w:t>
            </w:r>
          </w:p>
        </w:tc>
      </w:tr>
      <w:tr>
        <w:trPr>
          <w:cantSplit w:val="0"/>
          <w:trHeight w:val="324.28890477041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10/12/26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Practical Skills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Labs-</w:t>
            </w:r>
          </w:p>
        </w:tc>
      </w:tr>
      <w:tr>
        <w:trPr>
          <w:cantSplit w:val="0"/>
          <w:trHeight w:val="550.7624061997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10/14/26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9-R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17, 16, 12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Medical – Cardiac, Respiratory, Pharmacology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1,1,1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Ch 17,16,12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.2983085246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10/19/26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20, 21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Medical – Endocrine, Immunological,Toxicology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Ch 20 ppt</w:t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Ch 21 ppt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3812030998749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10/21/26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 – 10p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11-R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Lecture/Skills: EPI SEK Skills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10/26/26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12-R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23, 24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Medical – Psychiatric </w:t>
            </w:r>
          </w:p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Gynecological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Ch 23 ppt</w:t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Ch 24 ppt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10/28/26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13-R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18, 19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Medical – Neurological</w:t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Gastrointestinal (Abdominal)</w:t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Urological Emergencies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Ch 18 ppt</w:t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Ch 19 ppt</w:t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11/2/26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14-R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20,21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Medical – Non-Trauma Musculoskeletal Disorder</w:t>
            </w:r>
          </w:p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Hematology</w:t>
            </w:r>
          </w:p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ENT Emergencies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Non-Trauma Musculoskeletal ppt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Ch 20,21 ppt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11/4/26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15-R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26, 27, 28, 29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Trauma 1 – Injuries to Head/Spine, Soft Tissue, Orthopedic, Burns, Bleeding, Injuries to Face/Neck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 min</w:t>
            </w:r>
          </w:p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each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Ch 26, 27 ppt</w:t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Ch 28, 29 ppt</w:t>
            </w:r>
          </w:p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11/9/26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16-R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Practical Skills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Labs-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11/11/26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 – 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17-R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30, 31, 33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Trauma 2 – Chest Injuries  Abdominal Injuries</w:t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Environmental Emergencies</w:t>
            </w:r>
          </w:p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Special Considerations, Multi-Trauma Patients</w:t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  45 min</w:t>
            </w:r>
          </w:p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each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Ch 30,31,33 ppt</w:t>
            </w:r>
          </w:p>
          <w:p w:rsidR="00000000" w:rsidDel="00000000" w:rsidP="00000000" w:rsidRDefault="00000000" w:rsidRPr="00000000" w14:paraId="000000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Special Considerations ppt</w:t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11/16/26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18-R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Practical Skills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Labs-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11/18/26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19-R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Obstetrics,Neonatal </w:t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2,1</w:t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Ch 34 ppt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11/23/26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20-R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Pediatrics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Ch3 35 ppt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bottom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11/25/26</w:t>
            </w:r>
          </w:p>
        </w:tc>
        <w:tc>
          <w:tcPr>
            <w:tcBorders>
              <w:bottom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tcBorders>
              <w:bottom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D6">
            <w:pPr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D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MAKE UP SESSION </w:t>
            </w:r>
          </w:p>
        </w:tc>
        <w:tc>
          <w:tcPr>
            <w:tcBorders>
              <w:bottom w:color="000000" w:space="0" w:sz="4" w:val="single"/>
            </w:tcBorders>
            <w:shd w:fill="00b050" w:val="clear"/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00b050" w:val="clear"/>
          </w:tcPr>
          <w:p w:rsidR="00000000" w:rsidDel="00000000" w:rsidP="00000000" w:rsidRDefault="00000000" w:rsidRPr="00000000" w14:paraId="000000D9">
            <w:pPr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11/30/26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 – 10p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21-R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37,36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Patients with Special Challenges</w:t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Geriatric Emergencies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Ch 37 ppt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Ch 36 ppt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12/2/26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7pm 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22-R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38,29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EMS Operation, MCI, Extrication, Lifting and Moving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0.5 each</w:t>
            </w:r>
          </w:p>
        </w:tc>
        <w:tc>
          <w:tcPr/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Ch 38,39 ppt</w:t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12/7/26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7p -10p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23-R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Practical 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Labs-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12/12/26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 am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Practical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NYS PSE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NYS PRACTICAL SKILLS FINAL EXAM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LABS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BBP STAFF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12/14/26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7p-10p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NYS Written Review Class</w:t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BBP STAFF</w:t>
            </w:r>
          </w:p>
        </w:tc>
      </w:tr>
      <w:tr>
        <w:trPr>
          <w:cantSplit w:val="0"/>
          <w:trHeight w:val="521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12/17/26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1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1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END OF COURSE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Required Didactic Hours – 23</w:t>
      </w:r>
    </w:p>
    <w:p w:rsidR="00000000" w:rsidDel="00000000" w:rsidP="00000000" w:rsidRDefault="00000000" w:rsidRPr="00000000" w14:paraId="0000010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Total Amount Didactic Hours – 29</w:t>
      </w:r>
    </w:p>
    <w:p w:rsidR="00000000" w:rsidDel="00000000" w:rsidP="00000000" w:rsidRDefault="00000000" w:rsidRPr="00000000" w14:paraId="0000010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Practical Skills Sessions Limited to 12 Hours</w:t>
      </w:r>
    </w:p>
    <w:p w:rsidR="00000000" w:rsidDel="00000000" w:rsidP="00000000" w:rsidRDefault="00000000" w:rsidRPr="00000000" w14:paraId="00000110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Pre-requisite NIMS 700/100 &amp; Hazmat On-Line</w:t>
      </w:r>
    </w:p>
    <w:sectPr>
      <w:headerReference r:id="rId7" w:type="default"/>
      <w:foot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ambria"/>
  <w:font w:name="Byingto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  <w:tab/>
      <w:tab/>
      <w:t xml:space="preserve">Rev. </w:t>
    </w:r>
    <w:r w:rsidDel="00000000" w:rsidR="00000000" w:rsidRPr="00000000">
      <w:rPr>
        <w:rtl w:val="0"/>
      </w:rPr>
      <w:t xml:space="preserve">7/26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622423" w:space="1" w:sz="24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Byington" w:cs="Byington" w:eastAsia="Byington" w:hAnsi="Byingto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NEW YORK STATE EMT-B REFRESHER CURRICULUM  BUREAU OF EMERGENCY MEDICAL SERVICES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AJYqwDY1YdwLroupp5C4YojQ9w==">CgMxLjA4AHIhMXMta1dvWDdzQWdXU3BMaFNsSC1kNXFGR2JITUlVNldn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