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B0C6E" w14:textId="32C443CA" w:rsidR="00635BA2" w:rsidRPr="00635BA2" w:rsidRDefault="00635BA2" w:rsidP="00635BA2">
      <w:pPr>
        <w:spacing w:line="240" w:lineRule="atLeast"/>
        <w:jc w:val="center"/>
        <w:rPr>
          <w:rFonts w:ascii="Arial" w:eastAsia="Times New Roman" w:hAnsi="Arial" w:cs="Arial"/>
          <w:b/>
          <w:bCs/>
          <w:i/>
          <w:iCs/>
          <w:color w:val="000000" w:themeColor="text1"/>
          <w:spacing w:val="5"/>
          <w:sz w:val="20"/>
          <w:szCs w:val="20"/>
        </w:rPr>
      </w:pPr>
      <w:r w:rsidRPr="000A1BAF">
        <w:rPr>
          <w:rFonts w:ascii="Arial" w:eastAsia="Times New Roman" w:hAnsi="Arial" w:cs="Arial"/>
          <w:b/>
          <w:bCs/>
          <w:i/>
          <w:iCs/>
          <w:color w:val="000000" w:themeColor="text1"/>
          <w:spacing w:val="5"/>
          <w:sz w:val="20"/>
          <w:szCs w:val="20"/>
        </w:rPr>
        <w:t>Guidelines for the Learning Garden</w:t>
      </w:r>
    </w:p>
    <w:p w14:paraId="57470677" w14:textId="77777777" w:rsidR="00635BA2" w:rsidRPr="000A1BAF" w:rsidRDefault="00635BA2" w:rsidP="00635BA2">
      <w:pPr>
        <w:spacing w:line="240" w:lineRule="atLeast"/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</w:pPr>
    </w:p>
    <w:p w14:paraId="1ACE4730" w14:textId="5D3E0F2C" w:rsidR="00635BA2" w:rsidRDefault="00635BA2" w:rsidP="00635BA2">
      <w:pPr>
        <w:spacing w:line="240" w:lineRule="atLeast"/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</w:pP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>The purpose of the Learning Garden is to provide education in horticulture to the community and members. We also</w:t>
      </w:r>
      <w:r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 xml:space="preserve"> </w:t>
      </w: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>donate produce that is grown in our pantry garden to nonprofit groups in our community.</w:t>
      </w:r>
    </w:p>
    <w:p w14:paraId="30D8F635" w14:textId="77777777" w:rsidR="00635BA2" w:rsidRPr="000A1BAF" w:rsidRDefault="00635BA2" w:rsidP="00635BA2">
      <w:pPr>
        <w:spacing w:line="240" w:lineRule="atLeast"/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</w:pPr>
    </w:p>
    <w:p w14:paraId="2FC30939" w14:textId="7239AEEB" w:rsidR="00021CE5" w:rsidRDefault="00635BA2" w:rsidP="00635BA2">
      <w:pPr>
        <w:spacing w:line="240" w:lineRule="atLeast"/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</w:pP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sym w:font="Symbol" w:char="F0A8"/>
      </w: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 xml:space="preserve"> Chairs in charge of a plot (plot chairs) will submit a garden plan to the Learning Garden (LG) Chairman and budget to</w:t>
      </w:r>
      <w:r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 xml:space="preserve"> </w:t>
      </w: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>the finance committee the preceding fall. Chairs will be responsible for purchasing any plants, seeds or other materials</w:t>
      </w:r>
      <w:r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 xml:space="preserve"> </w:t>
      </w: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 xml:space="preserve">needed for their garden plus submitting receipts to the treasurer for reimbursement. </w:t>
      </w:r>
      <w:r w:rsidR="00C65BD0" w:rsidRPr="00852C8C">
        <w:rPr>
          <w:rFonts w:ascii="Arial" w:eastAsia="Times New Roman" w:hAnsi="Arial" w:cs="Arial"/>
          <w:i/>
          <w:iCs/>
          <w:color w:val="000000" w:themeColor="text1"/>
          <w:spacing w:val="5"/>
          <w:sz w:val="20"/>
          <w:szCs w:val="20"/>
        </w:rPr>
        <w:t>Growing plants from seed in the polyhouse is encouraged</w:t>
      </w:r>
      <w:r w:rsidR="00C65BD0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 xml:space="preserve">.  </w:t>
      </w: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>The Treasurer box for the</w:t>
      </w:r>
      <w:r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 xml:space="preserve"> </w:t>
      </w: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 xml:space="preserve">purpose of depositing receipts can be found in the </w:t>
      </w:r>
      <w:proofErr w:type="gramStart"/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>Coordinator’s</w:t>
      </w:r>
      <w:proofErr w:type="gramEnd"/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 xml:space="preserve"> office.</w:t>
      </w:r>
    </w:p>
    <w:p w14:paraId="47E579D8" w14:textId="77777777" w:rsidR="00021CE5" w:rsidRPr="000A1BAF" w:rsidRDefault="00021CE5" w:rsidP="00635BA2">
      <w:pPr>
        <w:spacing w:line="240" w:lineRule="atLeast"/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</w:pPr>
    </w:p>
    <w:p w14:paraId="3C8C6193" w14:textId="7B99E8C2" w:rsidR="00635BA2" w:rsidRDefault="00635BA2" w:rsidP="00635BA2">
      <w:pPr>
        <w:spacing w:line="240" w:lineRule="atLeast"/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</w:pP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sym w:font="Symbol" w:char="F0A8"/>
      </w: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 xml:space="preserve"> The plot chairperson and their crew will be responsible for planting their plot in a timely manner and</w:t>
      </w:r>
      <w:r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 xml:space="preserve"> </w:t>
      </w: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>cleaning up in the fall. They are also responsible for maintaining the plot throughout the growing season which includes</w:t>
      </w:r>
      <w:r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 xml:space="preserve"> </w:t>
      </w: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>but not limited to weeding, watering, pruning, deadheading and mulching.</w:t>
      </w:r>
    </w:p>
    <w:p w14:paraId="76692D21" w14:textId="77777777" w:rsidR="00635BA2" w:rsidRPr="000A1BAF" w:rsidRDefault="00635BA2" w:rsidP="00635BA2">
      <w:pPr>
        <w:spacing w:line="240" w:lineRule="atLeast"/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</w:pPr>
    </w:p>
    <w:p w14:paraId="7B367F1B" w14:textId="5A835CC7" w:rsidR="00635BA2" w:rsidRDefault="00635BA2" w:rsidP="00635BA2">
      <w:pPr>
        <w:spacing w:line="240" w:lineRule="atLeast"/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</w:pP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sym w:font="Symbol" w:char="F0A8"/>
      </w: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 xml:space="preserve"> All plot chairpersons and their crew will take part in the maintenance of the common areas. This includes the</w:t>
      </w:r>
      <w:r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 xml:space="preserve"> </w:t>
      </w: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>weeding and mulching of paths around their garden, emptying the trash can next to the Education Building to the</w:t>
      </w:r>
      <w:r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 xml:space="preserve"> </w:t>
      </w: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>dumpster in the Extension parking lot, taking recycling to the recycle bins, and keeping the garden as a whole neat and tidy.</w:t>
      </w:r>
    </w:p>
    <w:p w14:paraId="113FC069" w14:textId="77777777" w:rsidR="00635BA2" w:rsidRPr="000A1BAF" w:rsidRDefault="00635BA2" w:rsidP="00635BA2">
      <w:pPr>
        <w:spacing w:line="240" w:lineRule="atLeast"/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</w:pPr>
    </w:p>
    <w:p w14:paraId="2FAAE4CC" w14:textId="58A9A402" w:rsidR="00635BA2" w:rsidRDefault="00635BA2" w:rsidP="00635BA2">
      <w:pPr>
        <w:spacing w:line="240" w:lineRule="atLeast"/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</w:pP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sym w:font="Symbol" w:char="F0A8"/>
      </w: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 xml:space="preserve"> Plot chairs should be available for the annual Open House and also consider presenting a class or workshop based on</w:t>
      </w:r>
      <w:r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 xml:space="preserve"> </w:t>
      </w: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>the theme of their garden for Lawn Chair Learning programming.</w:t>
      </w:r>
    </w:p>
    <w:p w14:paraId="7F05CD72" w14:textId="77777777" w:rsidR="00635BA2" w:rsidRPr="000A1BAF" w:rsidRDefault="00635BA2" w:rsidP="00635BA2">
      <w:pPr>
        <w:spacing w:line="240" w:lineRule="atLeast"/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</w:pPr>
    </w:p>
    <w:p w14:paraId="7D20A9B1" w14:textId="157CA613" w:rsidR="00635BA2" w:rsidRDefault="00635BA2" w:rsidP="00635BA2">
      <w:pPr>
        <w:spacing w:line="240" w:lineRule="atLeast"/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</w:pP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sym w:font="Symbol" w:char="F0A8"/>
      </w: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 xml:space="preserve"> Non-compostable debris will be placed in the trash can at the Education Center. Compostable materials– with the</w:t>
      </w:r>
      <w:r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 xml:space="preserve"> </w:t>
      </w: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>exception of diseased plants—will be placed in the compost bin located between the Learning Garden and Pantry</w:t>
      </w:r>
      <w:r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 xml:space="preserve"> </w:t>
      </w: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>Garden. Diseased plants need to be placed in the dumpster in Extension parking lot.</w:t>
      </w:r>
    </w:p>
    <w:p w14:paraId="69FBE611" w14:textId="77777777" w:rsidR="00635BA2" w:rsidRPr="000A1BAF" w:rsidRDefault="00635BA2" w:rsidP="00635BA2">
      <w:pPr>
        <w:spacing w:line="240" w:lineRule="atLeast"/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</w:pPr>
    </w:p>
    <w:p w14:paraId="469EBEA5" w14:textId="7C9502D0" w:rsidR="00635BA2" w:rsidRDefault="00635BA2" w:rsidP="00635BA2">
      <w:pPr>
        <w:spacing w:line="240" w:lineRule="atLeast"/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</w:pP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sym w:font="Symbol" w:char="F0A8"/>
      </w: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 xml:space="preserve"> </w:t>
      </w:r>
      <w:r w:rsidR="00021CE5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 xml:space="preserve">Anyone using hoses and watering in the learning garden is to follow the Hose Use and Care Guidelines posted in the Education Center.  </w:t>
      </w: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>Tools from the Education Center will be cleaned and returned to the Education Center when finished. Last member out</w:t>
      </w:r>
      <w:r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 xml:space="preserve"> </w:t>
      </w: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 xml:space="preserve">of the garden will make sure the Education Center is locked, water is off at all 4 areas and </w:t>
      </w:r>
      <w:r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>gates are securely closed.</w:t>
      </w:r>
    </w:p>
    <w:p w14:paraId="2E0C400D" w14:textId="77777777" w:rsidR="00635BA2" w:rsidRPr="000A1BAF" w:rsidRDefault="00635BA2" w:rsidP="00635BA2">
      <w:pPr>
        <w:spacing w:line="240" w:lineRule="atLeast"/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</w:pPr>
    </w:p>
    <w:p w14:paraId="53049D00" w14:textId="2701F64F" w:rsidR="00635BA2" w:rsidRDefault="00635BA2" w:rsidP="00635BA2">
      <w:pPr>
        <w:spacing w:line="240" w:lineRule="atLeast"/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</w:pP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sym w:font="Symbol" w:char="F0A8"/>
      </w: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 xml:space="preserve"> All plot requests, plot size changes, concerns or compliments need to be referred to LG Chairman.</w:t>
      </w:r>
    </w:p>
    <w:p w14:paraId="11530866" w14:textId="77777777" w:rsidR="00635BA2" w:rsidRPr="000A1BAF" w:rsidRDefault="00635BA2" w:rsidP="00635BA2">
      <w:pPr>
        <w:spacing w:line="240" w:lineRule="atLeast"/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</w:pPr>
    </w:p>
    <w:p w14:paraId="1405BC35" w14:textId="4E5BBAB5" w:rsidR="00635BA2" w:rsidRDefault="00635BA2" w:rsidP="00635BA2">
      <w:pPr>
        <w:spacing w:line="240" w:lineRule="atLeast"/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</w:pP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sym w:font="Symbol" w:char="F0A8"/>
      </w: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 xml:space="preserve"> Land lab design or exterior protective border changes or concerns needs to be presented to board members for</w:t>
      </w:r>
      <w:r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 xml:space="preserve"> </w:t>
      </w: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>review.</w:t>
      </w:r>
    </w:p>
    <w:p w14:paraId="30169B54" w14:textId="77777777" w:rsidR="00635BA2" w:rsidRPr="000A1BAF" w:rsidRDefault="00635BA2" w:rsidP="00635BA2">
      <w:pPr>
        <w:spacing w:line="240" w:lineRule="atLeast"/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</w:pPr>
    </w:p>
    <w:p w14:paraId="3AF97FD9" w14:textId="468E803A" w:rsidR="00635BA2" w:rsidRDefault="00635BA2" w:rsidP="00635BA2">
      <w:pPr>
        <w:spacing w:line="240" w:lineRule="atLeast"/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</w:pP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sym w:font="Symbol" w:char="F0A8"/>
      </w: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 xml:space="preserve"> For the sake of safety, it is recommended that members should try to have a “buddy” with them when working in the</w:t>
      </w:r>
      <w:r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 xml:space="preserve"> </w:t>
      </w: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>garden.</w:t>
      </w:r>
    </w:p>
    <w:p w14:paraId="63D9F926" w14:textId="77777777" w:rsidR="00635BA2" w:rsidRPr="000A1BAF" w:rsidRDefault="00635BA2" w:rsidP="00635BA2">
      <w:pPr>
        <w:spacing w:line="240" w:lineRule="atLeast"/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</w:pPr>
    </w:p>
    <w:p w14:paraId="10AA7024" w14:textId="5C12F42D" w:rsidR="00635BA2" w:rsidRDefault="00635BA2" w:rsidP="00635BA2">
      <w:pPr>
        <w:spacing w:line="240" w:lineRule="atLeast"/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</w:pP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>I acknowledge that I have read and fully understand the above guidelines by signing my name below.</w:t>
      </w:r>
    </w:p>
    <w:p w14:paraId="5E2E36DE" w14:textId="77777777" w:rsidR="00635BA2" w:rsidRPr="000A1BAF" w:rsidRDefault="00635BA2" w:rsidP="00635BA2">
      <w:pPr>
        <w:spacing w:line="240" w:lineRule="atLeast"/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</w:pPr>
    </w:p>
    <w:p w14:paraId="759CD36A" w14:textId="3F6335C7" w:rsidR="00635BA2" w:rsidRPr="000A1BAF" w:rsidRDefault="00635BA2" w:rsidP="00635BA2">
      <w:pPr>
        <w:spacing w:line="240" w:lineRule="atLeast"/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</w:pP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>Signature_______________________________________________Date_____________________</w:t>
      </w:r>
    </w:p>
    <w:p w14:paraId="4BD2D496" w14:textId="77777777" w:rsidR="00635BA2" w:rsidRPr="000A1BAF" w:rsidRDefault="00635BA2" w:rsidP="00635BA2">
      <w:pPr>
        <w:spacing w:line="240" w:lineRule="atLeast"/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</w:pPr>
      <w:r w:rsidRPr="000A1BAF">
        <w:rPr>
          <w:rFonts w:ascii="Arial" w:eastAsia="Times New Roman" w:hAnsi="Arial" w:cs="Arial"/>
          <w:color w:val="000000" w:themeColor="text1"/>
          <w:spacing w:val="5"/>
          <w:sz w:val="20"/>
          <w:szCs w:val="20"/>
        </w:rPr>
        <w:t>Submit to Learning Garden Chairman for filing.</w:t>
      </w:r>
    </w:p>
    <w:p w14:paraId="1DB1EF8F" w14:textId="024381B3" w:rsidR="00321AF4" w:rsidRDefault="00321AF4" w:rsidP="00635BA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2D36BBE" w14:textId="33D94F50" w:rsidR="00635BA2" w:rsidRDefault="00635BA2" w:rsidP="00635BA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2C48136" w14:textId="1D31E0B6" w:rsidR="00635BA2" w:rsidRPr="00635BA2" w:rsidRDefault="00635BA2" w:rsidP="00635BA2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/>
      </w:r>
      <w:r>
        <w:rPr>
          <w:rFonts w:ascii="Arial" w:hAnsi="Arial" w:cs="Arial"/>
          <w:color w:val="000000" w:themeColor="text1"/>
          <w:sz w:val="20"/>
          <w:szCs w:val="20"/>
        </w:rPr>
        <w:instrText xml:space="preserve"> DATE \@ "M/d/yy" </w:instrText>
      </w:r>
      <w:r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="00021CE5">
        <w:rPr>
          <w:rFonts w:ascii="Arial" w:hAnsi="Arial" w:cs="Arial"/>
          <w:noProof/>
          <w:color w:val="000000" w:themeColor="text1"/>
          <w:sz w:val="20"/>
          <w:szCs w:val="20"/>
        </w:rPr>
        <w:t>5/4/22</w:t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="00105869">
        <w:rPr>
          <w:rFonts w:ascii="Arial" w:hAnsi="Arial" w:cs="Arial"/>
          <w:color w:val="000000" w:themeColor="text1"/>
          <w:sz w:val="20"/>
          <w:szCs w:val="20"/>
        </w:rPr>
        <w:tab/>
      </w:r>
    </w:p>
    <w:sectPr w:rsidR="00635BA2" w:rsidRPr="00635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A2"/>
    <w:rsid w:val="00021CE5"/>
    <w:rsid w:val="00105869"/>
    <w:rsid w:val="002C1FF4"/>
    <w:rsid w:val="00321AF4"/>
    <w:rsid w:val="00635BA2"/>
    <w:rsid w:val="008033AD"/>
    <w:rsid w:val="00852C8C"/>
    <w:rsid w:val="00C6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9DB2"/>
  <w15:chartTrackingRefBased/>
  <w15:docId w15:val="{DF9C5082-7E1A-A64D-805D-1C99D493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Bierley</dc:creator>
  <cp:keywords/>
  <dc:description/>
  <cp:lastModifiedBy>Kathryn Bierley</cp:lastModifiedBy>
  <cp:revision>3</cp:revision>
  <cp:lastPrinted>2022-05-04T14:54:00Z</cp:lastPrinted>
  <dcterms:created xsi:type="dcterms:W3CDTF">2022-05-02T00:43:00Z</dcterms:created>
  <dcterms:modified xsi:type="dcterms:W3CDTF">2022-05-04T14:57:00Z</dcterms:modified>
</cp:coreProperties>
</file>