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57B3" w14:textId="71C816D9" w:rsidR="009F628A" w:rsidRPr="00F462F5" w:rsidRDefault="00F1509A" w:rsidP="00F1509A">
      <w:pPr>
        <w:pBdr>
          <w:top w:val="single" w:sz="4" w:space="1" w:color="auto"/>
          <w:left w:val="single" w:sz="4" w:space="4" w:color="auto"/>
          <w:bottom w:val="single" w:sz="4" w:space="1" w:color="auto"/>
          <w:right w:val="single" w:sz="4" w:space="4" w:color="auto"/>
        </w:pBdr>
        <w:jc w:val="center"/>
      </w:pPr>
      <w:r w:rsidRPr="00F462F5">
        <w:t xml:space="preserve">Chapitre </w:t>
      </w:r>
      <w:r w:rsidR="00F87F6B">
        <w:t>2</w:t>
      </w:r>
      <w:r w:rsidRPr="00F462F5">
        <w:t xml:space="preserve"> : </w:t>
      </w:r>
      <w:r w:rsidR="002603FE" w:rsidRPr="00F462F5">
        <w:t>Quels sont les fondements du commerce international et de l’internationalisation de la production ?</w:t>
      </w:r>
      <w:r w:rsidR="00E31FFF">
        <w:t xml:space="preserve"> (1/2)</w:t>
      </w:r>
    </w:p>
    <w:p w14:paraId="59BF9209" w14:textId="6630E8B7" w:rsidR="000C607B" w:rsidRDefault="000C607B" w:rsidP="00455FA4">
      <w:pPr>
        <w:jc w:val="center"/>
      </w:pPr>
      <w:r w:rsidRPr="000C607B">
        <w:rPr>
          <w:noProof/>
        </w:rPr>
        <w:drawing>
          <wp:inline distT="0" distB="0" distL="0" distR="0" wp14:anchorId="46335B7A" wp14:editId="4C45BCC2">
            <wp:extent cx="2433099" cy="1461074"/>
            <wp:effectExtent l="0" t="0" r="571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0309" cy="1483419"/>
                    </a:xfrm>
                    <a:prstGeom prst="rect">
                      <a:avLst/>
                    </a:prstGeom>
                  </pic:spPr>
                </pic:pic>
              </a:graphicData>
            </a:graphic>
          </wp:inline>
        </w:drawing>
      </w:r>
    </w:p>
    <w:p w14:paraId="7D5CA385" w14:textId="672DB296" w:rsidR="00F87F6B" w:rsidRDefault="00F87F6B" w:rsidP="00F87F6B">
      <w:r w:rsidRPr="00A55271">
        <w:rPr>
          <w:u w:val="single"/>
        </w:rPr>
        <w:t>Pour commencer</w:t>
      </w:r>
      <w:r>
        <w:t> :</w:t>
      </w:r>
    </w:p>
    <w:p w14:paraId="577D6F5A" w14:textId="5F2907EC" w:rsidR="00F87F6B" w:rsidRDefault="00000000" w:rsidP="00F87F6B">
      <w:pPr>
        <w:rPr>
          <w:i/>
          <w:iCs/>
          <w:sz w:val="20"/>
          <w:szCs w:val="20"/>
        </w:rPr>
      </w:pPr>
      <w:hyperlink r:id="rId8" w:history="1">
        <w:r w:rsidR="00F87F6B" w:rsidRPr="00F87F6B">
          <w:rPr>
            <w:rStyle w:val="Lienhypertexte"/>
            <w:i/>
            <w:iCs/>
            <w:sz w:val="20"/>
            <w:szCs w:val="20"/>
          </w:rPr>
          <w:t>Les mesures protectionnistes de Trump sèment la panique sur les marchés, 2 mars 2018, France 24</w:t>
        </w:r>
      </w:hyperlink>
    </w:p>
    <w:p w14:paraId="4421C3FF" w14:textId="1569FAEA" w:rsidR="00F87F6B" w:rsidRDefault="00F87F6B" w:rsidP="00F87F6B">
      <w:pPr>
        <w:rPr>
          <w:i/>
          <w:iCs/>
          <w:sz w:val="20"/>
          <w:szCs w:val="20"/>
        </w:rPr>
      </w:pPr>
      <w:r>
        <w:rPr>
          <w:i/>
          <w:iCs/>
          <w:sz w:val="20"/>
          <w:szCs w:val="20"/>
        </w:rPr>
        <w:t>Questions :</w:t>
      </w:r>
    </w:p>
    <w:p w14:paraId="1DCB9AC2" w14:textId="1E2F7272" w:rsidR="00F87F6B" w:rsidRDefault="00F87F6B" w:rsidP="00F87F6B">
      <w:pPr>
        <w:rPr>
          <w:i/>
          <w:iCs/>
          <w:sz w:val="20"/>
          <w:szCs w:val="20"/>
        </w:rPr>
      </w:pPr>
      <w:r>
        <w:rPr>
          <w:i/>
          <w:iCs/>
          <w:sz w:val="20"/>
          <w:szCs w:val="20"/>
        </w:rPr>
        <w:t>1) Quelles sont les arguments avancés par D. Trump pour justifier les taxes sur l’acier et l’aluminium importé aux Etats-Unis ?</w:t>
      </w:r>
    </w:p>
    <w:p w14:paraId="1D46433A" w14:textId="3636BC0C" w:rsidR="00F87F6B" w:rsidRDefault="00F87F6B" w:rsidP="00F87F6B">
      <w:pPr>
        <w:rPr>
          <w:i/>
          <w:iCs/>
          <w:sz w:val="20"/>
          <w:szCs w:val="20"/>
        </w:rPr>
      </w:pPr>
      <w:r>
        <w:rPr>
          <w:i/>
          <w:iCs/>
          <w:sz w:val="20"/>
          <w:szCs w:val="20"/>
        </w:rPr>
        <w:t>2) Quelles sont les conséquences de ces mesures ?</w:t>
      </w:r>
    </w:p>
    <w:p w14:paraId="0EC620AB" w14:textId="6DD1EBC8" w:rsidR="00F87F6B" w:rsidRPr="00F87F6B" w:rsidRDefault="00F87F6B" w:rsidP="00F87F6B">
      <w:pPr>
        <w:rPr>
          <w:i/>
          <w:iCs/>
          <w:sz w:val="20"/>
          <w:szCs w:val="20"/>
        </w:rPr>
      </w:pPr>
      <w:r>
        <w:rPr>
          <w:i/>
          <w:iCs/>
          <w:sz w:val="20"/>
          <w:szCs w:val="20"/>
        </w:rPr>
        <w:t>3) Connaissez-vous d’autres type</w:t>
      </w:r>
      <w:r w:rsidR="00635DB7">
        <w:rPr>
          <w:i/>
          <w:iCs/>
          <w:sz w:val="20"/>
          <w:szCs w:val="20"/>
        </w:rPr>
        <w:t>s</w:t>
      </w:r>
      <w:r>
        <w:rPr>
          <w:i/>
          <w:iCs/>
          <w:sz w:val="20"/>
          <w:szCs w:val="20"/>
        </w:rPr>
        <w:t xml:space="preserve"> de mesure protectionniste</w:t>
      </w:r>
      <w:r w:rsidR="00635DB7">
        <w:rPr>
          <w:i/>
          <w:iCs/>
          <w:sz w:val="20"/>
          <w:szCs w:val="20"/>
        </w:rPr>
        <w:t> ?</w:t>
      </w:r>
    </w:p>
    <w:p w14:paraId="632B67A3" w14:textId="3EA05F06" w:rsidR="00C71A01" w:rsidRDefault="00C71A01" w:rsidP="00C71A01">
      <w:pPr>
        <w:jc w:val="both"/>
      </w:pPr>
      <w:r>
        <w:t xml:space="preserve">Introduction : </w:t>
      </w:r>
      <w:r w:rsidR="002603FE" w:rsidRPr="002603FE">
        <w:t>En 2018, le président américain Donald Trump prenait une décision controversée, en imposant des droits de douane sur les importations d’acier en provenance de Chine et de l’Union européenne. Cette mesure protectionniste contrastait avec l’abaissement des barrières tarifaires et</w:t>
      </w:r>
      <w:r w:rsidR="00BD6600">
        <w:t xml:space="preserve"> </w:t>
      </w:r>
      <w:r w:rsidR="002603FE" w:rsidRPr="002603FE">
        <w:t xml:space="preserve">non tarifaires à l’œuvre depuis la fin de la seconde guerre mondiale, et le développement corrélatif des échanges internationaux de biens et services. </w:t>
      </w:r>
    </w:p>
    <w:p w14:paraId="47A57E6B" w14:textId="2F15AE71" w:rsidR="00635DB7" w:rsidRDefault="00635DB7" w:rsidP="00635DB7">
      <w:pPr>
        <w:jc w:val="both"/>
      </w:pPr>
      <w:r>
        <w:t>……………………………………………………………………………………………………………………………………………………………..</w:t>
      </w:r>
    </w:p>
    <w:p w14:paraId="32EFA304" w14:textId="076B0118" w:rsidR="00635DB7" w:rsidRDefault="00635DB7" w:rsidP="00635DB7">
      <w:pPr>
        <w:jc w:val="both"/>
      </w:pPr>
      <w:r>
        <w:t>……………………………………………………………………………………………………………………………………………………………..</w:t>
      </w:r>
    </w:p>
    <w:p w14:paraId="2E4DA99F" w14:textId="53914759" w:rsidR="00635DB7" w:rsidRDefault="00635DB7" w:rsidP="00635DB7">
      <w:pPr>
        <w:jc w:val="both"/>
      </w:pPr>
      <w:r>
        <w:t>……………………………………………………………………………………………………………………………………………………………..</w:t>
      </w:r>
    </w:p>
    <w:p w14:paraId="296A3097" w14:textId="2154F6EB" w:rsidR="00635DB7" w:rsidRDefault="00635DB7" w:rsidP="00635DB7">
      <w:pPr>
        <w:jc w:val="both"/>
      </w:pPr>
      <w:r>
        <w:t>……………………………………………………………………………………………………………………………………………………………..</w:t>
      </w:r>
    </w:p>
    <w:p w14:paraId="2CDE553E" w14:textId="6E111B65" w:rsidR="00635DB7" w:rsidRDefault="00635DB7" w:rsidP="00635DB7">
      <w:pPr>
        <w:jc w:val="both"/>
      </w:pPr>
      <w:r>
        <w:t>……………………………………………………………………………………………………………………………………………………………..</w:t>
      </w:r>
    </w:p>
    <w:p w14:paraId="502B6FC7" w14:textId="170426E8" w:rsidR="00635DB7" w:rsidRDefault="00635DB7" w:rsidP="00635DB7">
      <w:pPr>
        <w:jc w:val="both"/>
      </w:pPr>
      <w:r>
        <w:t>……………………………………………………………………………………………………………………………………………………………..</w:t>
      </w:r>
    </w:p>
    <w:p w14:paraId="1555472F" w14:textId="7671B508" w:rsidR="00A55271" w:rsidRDefault="00A55271" w:rsidP="00635DB7">
      <w:pPr>
        <w:jc w:val="both"/>
      </w:pPr>
      <w:r>
        <w:t>……………………………………………………………………………………………………………………………………………………………..</w:t>
      </w:r>
    </w:p>
    <w:p w14:paraId="033AF5E9" w14:textId="101AE82E" w:rsidR="00A55271" w:rsidRDefault="00A55271" w:rsidP="00635DB7">
      <w:pPr>
        <w:jc w:val="both"/>
      </w:pPr>
      <w:r>
        <w:t>……………………………………………………………………………………………………………………………………………………………..</w:t>
      </w:r>
    </w:p>
    <w:p w14:paraId="34B16B31" w14:textId="77777777" w:rsidR="00F87F6B" w:rsidRDefault="00C71A01" w:rsidP="00C71A01">
      <w:pPr>
        <w:jc w:val="both"/>
      </w:pPr>
      <w:r>
        <w:t>Problématique</w:t>
      </w:r>
      <w:r w:rsidR="00F87F6B">
        <w:t>s</w:t>
      </w:r>
      <w:r>
        <w:t xml:space="preserve"> : </w:t>
      </w:r>
      <w:r w:rsidR="002603FE" w:rsidRPr="002603FE">
        <w:t xml:space="preserve">Quel rôle les stratégies d’internationalisation de la production des firmes multinationales jouent-elles dans </w:t>
      </w:r>
      <w:r w:rsidR="00F87F6B">
        <w:t xml:space="preserve">le commerce </w:t>
      </w:r>
      <w:r w:rsidR="002603FE" w:rsidRPr="002603FE">
        <w:t xml:space="preserve">? </w:t>
      </w:r>
    </w:p>
    <w:p w14:paraId="2134E234" w14:textId="2D6C742B" w:rsidR="002603FE" w:rsidRDefault="002603FE" w:rsidP="00C71A01">
      <w:pPr>
        <w:jc w:val="both"/>
      </w:pPr>
      <w:r w:rsidRPr="002603FE">
        <w:t>Dans quelle mesure faut-il encourager le développement des politiques de libre-échange</w:t>
      </w:r>
      <w:r w:rsidR="00C71A01">
        <w:t xml:space="preserve"> ou de protectionnisme ?</w:t>
      </w:r>
    </w:p>
    <w:p w14:paraId="1FC3B510" w14:textId="027D8218" w:rsidR="00C71A01" w:rsidRPr="00034EF4" w:rsidRDefault="00A55271" w:rsidP="00C71A01">
      <w:pPr>
        <w:jc w:val="both"/>
        <w:rPr>
          <w:b/>
          <w:bCs/>
        </w:rPr>
      </w:pPr>
      <w:r w:rsidRPr="00A55271">
        <w:rPr>
          <w:rFonts w:hint="eastAsia"/>
          <w:b/>
          <w:bCs/>
        </w:rPr>
        <w:t xml:space="preserve">Ce que je dois </w:t>
      </w:r>
      <w:r w:rsidR="00D02344">
        <w:rPr>
          <w:b/>
          <w:bCs/>
        </w:rPr>
        <w:t>être</w:t>
      </w:r>
      <w:r w:rsidRPr="00A55271">
        <w:rPr>
          <w:rFonts w:hint="eastAsia"/>
          <w:b/>
          <w:bCs/>
        </w:rPr>
        <w:t xml:space="preserve"> capable de faire </w:t>
      </w:r>
      <w:r w:rsidRPr="00A55271">
        <w:rPr>
          <w:rFonts w:hint="eastAsia"/>
          <w:b/>
          <w:bCs/>
        </w:rPr>
        <w:t>à</w:t>
      </w:r>
      <w:r w:rsidRPr="00A55271">
        <w:rPr>
          <w:rFonts w:hint="eastAsia"/>
          <w:b/>
          <w:bCs/>
        </w:rPr>
        <w:t xml:space="preserve"> l</w:t>
      </w:r>
      <w:r w:rsidRPr="00A55271">
        <w:rPr>
          <w:rFonts w:hint="eastAsia"/>
          <w:b/>
          <w:bCs/>
        </w:rPr>
        <w:t>’</w:t>
      </w:r>
      <w:r w:rsidRPr="00A55271">
        <w:rPr>
          <w:rFonts w:hint="eastAsia"/>
          <w:b/>
          <w:bCs/>
        </w:rPr>
        <w:t>issue du chapitre :</w:t>
      </w:r>
    </w:p>
    <w:tbl>
      <w:tblPr>
        <w:tblStyle w:val="Grilledutableau"/>
        <w:tblW w:w="0" w:type="auto"/>
        <w:tblLook w:val="04A0" w:firstRow="1" w:lastRow="0" w:firstColumn="1" w:lastColumn="0" w:noHBand="0" w:noVBand="1"/>
      </w:tblPr>
      <w:tblGrid>
        <w:gridCol w:w="7225"/>
        <w:gridCol w:w="1791"/>
      </w:tblGrid>
      <w:tr w:rsidR="00034EF4" w14:paraId="28691EE9" w14:textId="77777777" w:rsidTr="00034EF4">
        <w:tc>
          <w:tcPr>
            <w:tcW w:w="7225" w:type="dxa"/>
          </w:tcPr>
          <w:p w14:paraId="59D12F23" w14:textId="22BB5823" w:rsidR="00034EF4" w:rsidRDefault="00BD7628" w:rsidP="00C71A01">
            <w:pPr>
              <w:jc w:val="both"/>
            </w:pPr>
            <w:r w:rsidRPr="00BD7628">
              <w:lastRenderedPageBreak/>
              <w:t>Je suis capable de montrer que les échanges internationaux s’expliquent par les différences de dotations factorielles et technologiques qui déterminent l’avantage comparatif des pays et leur spécialisation</w:t>
            </w:r>
          </w:p>
        </w:tc>
        <w:tc>
          <w:tcPr>
            <w:tcW w:w="1791" w:type="dxa"/>
          </w:tcPr>
          <w:p w14:paraId="490A3A3D" w14:textId="77777777" w:rsidR="00034EF4" w:rsidRDefault="00034EF4" w:rsidP="00C71A01">
            <w:pPr>
              <w:jc w:val="both"/>
            </w:pPr>
          </w:p>
        </w:tc>
      </w:tr>
      <w:tr w:rsidR="00034EF4" w14:paraId="750CE3F3" w14:textId="77777777" w:rsidTr="00034EF4">
        <w:tc>
          <w:tcPr>
            <w:tcW w:w="7225" w:type="dxa"/>
          </w:tcPr>
          <w:p w14:paraId="63D3A7EF" w14:textId="496445BD" w:rsidR="00034EF4" w:rsidRDefault="00BD7628" w:rsidP="00C71A01">
            <w:pPr>
              <w:jc w:val="both"/>
            </w:pPr>
            <w:r w:rsidRPr="00BD7628">
              <w:t>Je suis capable de montrer que les échanges internationaux entre pays comparables s’expliquent par des logiques de différenciation des produits, de qualité et de fragmentation de la chaîne de valeur</w:t>
            </w:r>
          </w:p>
        </w:tc>
        <w:tc>
          <w:tcPr>
            <w:tcW w:w="1791" w:type="dxa"/>
          </w:tcPr>
          <w:p w14:paraId="49DE6D1E" w14:textId="77777777" w:rsidR="00034EF4" w:rsidRDefault="00034EF4" w:rsidP="00C71A01">
            <w:pPr>
              <w:jc w:val="both"/>
            </w:pPr>
          </w:p>
        </w:tc>
      </w:tr>
      <w:tr w:rsidR="00034EF4" w14:paraId="783CB6B9" w14:textId="77777777" w:rsidTr="00034EF4">
        <w:tc>
          <w:tcPr>
            <w:tcW w:w="7225" w:type="dxa"/>
          </w:tcPr>
          <w:p w14:paraId="0A91C922" w14:textId="2B26415B" w:rsidR="00034EF4" w:rsidRDefault="00BD7628" w:rsidP="00C71A01">
            <w:pPr>
              <w:jc w:val="both"/>
            </w:pPr>
            <w:r w:rsidRPr="00BD7628">
              <w:t>Je suis capable de montrer que les échanges internationaux s’expliquent pas des logiques d’internationalisation de la chaîne de valeur</w:t>
            </w:r>
          </w:p>
        </w:tc>
        <w:tc>
          <w:tcPr>
            <w:tcW w:w="1791" w:type="dxa"/>
          </w:tcPr>
          <w:p w14:paraId="15DDC78A" w14:textId="77777777" w:rsidR="00034EF4" w:rsidRDefault="00034EF4" w:rsidP="00C71A01">
            <w:pPr>
              <w:jc w:val="both"/>
            </w:pPr>
          </w:p>
        </w:tc>
      </w:tr>
      <w:tr w:rsidR="00034EF4" w14:paraId="680BA5E4" w14:textId="77777777" w:rsidTr="00034EF4">
        <w:tc>
          <w:tcPr>
            <w:tcW w:w="7225" w:type="dxa"/>
          </w:tcPr>
          <w:p w14:paraId="4C3ABCE2" w14:textId="7D416AB1" w:rsidR="00034EF4" w:rsidRDefault="00BD7628" w:rsidP="00BD7628">
            <w:pPr>
              <w:jc w:val="both"/>
            </w:pPr>
            <w:r w:rsidRPr="00BD7628">
              <w:t>Je suis capable de relier la compétitivité d’un pays dans le commerce mondial à la productivité de ses firmes</w:t>
            </w:r>
          </w:p>
        </w:tc>
        <w:tc>
          <w:tcPr>
            <w:tcW w:w="1791" w:type="dxa"/>
          </w:tcPr>
          <w:p w14:paraId="046D16AD" w14:textId="77777777" w:rsidR="00034EF4" w:rsidRDefault="00034EF4" w:rsidP="00C71A01">
            <w:pPr>
              <w:jc w:val="both"/>
            </w:pPr>
          </w:p>
        </w:tc>
      </w:tr>
      <w:tr w:rsidR="00034EF4" w14:paraId="219CCFB4" w14:textId="77777777" w:rsidTr="00034EF4">
        <w:tc>
          <w:tcPr>
            <w:tcW w:w="7225" w:type="dxa"/>
          </w:tcPr>
          <w:p w14:paraId="5924AB97" w14:textId="77777777" w:rsidR="00034EF4" w:rsidRDefault="00BD7628" w:rsidP="00C71A01">
            <w:pPr>
              <w:jc w:val="both"/>
            </w:pPr>
            <w:r w:rsidRPr="00BD7628">
              <w:t>Je suis capable de présenter les effets du commerce international sur les prix</w:t>
            </w:r>
          </w:p>
          <w:p w14:paraId="21E7FAC4" w14:textId="0F7A1282" w:rsidR="00FF110B" w:rsidRDefault="00FF110B" w:rsidP="00C71A01">
            <w:pPr>
              <w:jc w:val="both"/>
            </w:pPr>
          </w:p>
        </w:tc>
        <w:tc>
          <w:tcPr>
            <w:tcW w:w="1791" w:type="dxa"/>
          </w:tcPr>
          <w:p w14:paraId="5B8BE9FF" w14:textId="77777777" w:rsidR="00034EF4" w:rsidRDefault="00034EF4" w:rsidP="00C71A01">
            <w:pPr>
              <w:jc w:val="both"/>
            </w:pPr>
          </w:p>
        </w:tc>
      </w:tr>
      <w:tr w:rsidR="00FA623A" w14:paraId="743415D6" w14:textId="77777777" w:rsidTr="00034EF4">
        <w:tc>
          <w:tcPr>
            <w:tcW w:w="7225" w:type="dxa"/>
          </w:tcPr>
          <w:p w14:paraId="7CAD22B3" w14:textId="43E04308" w:rsidR="00FA623A" w:rsidRPr="00034EF4" w:rsidRDefault="00BD7628" w:rsidP="00C71A01">
            <w:pPr>
              <w:jc w:val="both"/>
            </w:pPr>
            <w:r>
              <w:t>J</w:t>
            </w:r>
            <w:r w:rsidRPr="00BD7628">
              <w:t>e suis capable de présenter les effets du commerce international sur les inégalités entre pays et à l’intérieur des pays</w:t>
            </w:r>
          </w:p>
        </w:tc>
        <w:tc>
          <w:tcPr>
            <w:tcW w:w="1791" w:type="dxa"/>
          </w:tcPr>
          <w:p w14:paraId="191921D8" w14:textId="77777777" w:rsidR="00FA623A" w:rsidRDefault="00FA623A" w:rsidP="00C71A01">
            <w:pPr>
              <w:jc w:val="both"/>
            </w:pPr>
          </w:p>
        </w:tc>
      </w:tr>
      <w:tr w:rsidR="00BD7628" w14:paraId="2D3DC001" w14:textId="77777777" w:rsidTr="00034EF4">
        <w:tc>
          <w:tcPr>
            <w:tcW w:w="7225" w:type="dxa"/>
          </w:tcPr>
          <w:p w14:paraId="6D35A448" w14:textId="77EAB44C" w:rsidR="00BD7628" w:rsidRDefault="00BD7628" w:rsidP="00C71A01">
            <w:pPr>
              <w:jc w:val="both"/>
            </w:pPr>
            <w:r w:rsidRPr="00BD7628">
              <w:t>Je suis capable de présenter les arguments en faveur du libre-échange et les arguments en faveur du protectionnisme</w:t>
            </w:r>
          </w:p>
        </w:tc>
        <w:tc>
          <w:tcPr>
            <w:tcW w:w="1791" w:type="dxa"/>
          </w:tcPr>
          <w:p w14:paraId="3DEC4C73" w14:textId="77777777" w:rsidR="00BD7628" w:rsidRDefault="00BD7628" w:rsidP="00C71A01">
            <w:pPr>
              <w:jc w:val="both"/>
            </w:pPr>
          </w:p>
        </w:tc>
      </w:tr>
    </w:tbl>
    <w:p w14:paraId="031E1CEF" w14:textId="77777777" w:rsidR="00C71A01" w:rsidRDefault="00C71A01" w:rsidP="00C71A01">
      <w:pPr>
        <w:jc w:val="both"/>
      </w:pPr>
    </w:p>
    <w:p w14:paraId="3EA0B94F" w14:textId="0B5B922B" w:rsidR="000432F3" w:rsidRPr="00584E31" w:rsidRDefault="00FB5B79" w:rsidP="00FB5B79">
      <w:pPr>
        <w:rPr>
          <w:u w:val="single"/>
        </w:rPr>
      </w:pPr>
      <w:r w:rsidRPr="00FB5B79">
        <w:rPr>
          <w:u w:val="single"/>
        </w:rPr>
        <w:t>1) Comment peut-on expliquer le commerce international de biens et de services ?</w:t>
      </w:r>
    </w:p>
    <w:p w14:paraId="50123AB3" w14:textId="478CD96B" w:rsidR="00FB5B79" w:rsidRPr="00455FA4" w:rsidRDefault="00FB5B79" w:rsidP="00FB5B79">
      <w:r>
        <w:rPr>
          <w:u w:val="single"/>
        </w:rPr>
        <w:t xml:space="preserve">A) </w:t>
      </w:r>
      <w:r w:rsidRPr="00FB5B79">
        <w:rPr>
          <w:u w:val="single"/>
        </w:rPr>
        <w:t xml:space="preserve">Le commerce entre pays différents </w:t>
      </w:r>
    </w:p>
    <w:p w14:paraId="6DCC1670" w14:textId="0448F6EC" w:rsidR="005B58D0" w:rsidRDefault="00775D20" w:rsidP="009E0E6B">
      <w:pPr>
        <w:jc w:val="both"/>
        <w:rPr>
          <w:u w:val="single"/>
        </w:rPr>
      </w:pPr>
      <w:r>
        <w:rPr>
          <w:u w:val="single"/>
        </w:rPr>
        <w:t xml:space="preserve">A.1 </w:t>
      </w:r>
      <w:r w:rsidR="005B58D0" w:rsidRPr="005E30BD">
        <w:rPr>
          <w:u w:val="single"/>
        </w:rPr>
        <w:t xml:space="preserve">Les écarts </w:t>
      </w:r>
      <w:r w:rsidR="006C3EE5">
        <w:rPr>
          <w:u w:val="single"/>
        </w:rPr>
        <w:t xml:space="preserve">de dotation </w:t>
      </w:r>
      <w:r w:rsidR="005B58D0" w:rsidRPr="005E30BD">
        <w:rPr>
          <w:u w:val="single"/>
        </w:rPr>
        <w:t>technologique</w:t>
      </w:r>
      <w:r w:rsidR="006C3EE5">
        <w:rPr>
          <w:u w:val="single"/>
        </w:rPr>
        <w:t xml:space="preserve"> </w:t>
      </w:r>
      <w:r w:rsidR="005E30BD" w:rsidRPr="005E30BD">
        <w:rPr>
          <w:u w:val="single"/>
        </w:rPr>
        <w:t>expliquent</w:t>
      </w:r>
      <w:r w:rsidR="005B58D0" w:rsidRPr="005E30BD">
        <w:rPr>
          <w:u w:val="single"/>
        </w:rPr>
        <w:t xml:space="preserve"> les échanges :</w:t>
      </w:r>
    </w:p>
    <w:p w14:paraId="78842F46" w14:textId="7CE740CC" w:rsidR="00584E31" w:rsidRDefault="00584E31" w:rsidP="009E0E6B">
      <w:pPr>
        <w:jc w:val="both"/>
      </w:pPr>
      <w:r>
        <w:rPr>
          <w:i/>
          <w:iCs/>
          <w:sz w:val="20"/>
          <w:szCs w:val="20"/>
        </w:rPr>
        <w:t>E</w:t>
      </w:r>
      <w:r w:rsidRPr="00584E31">
        <w:rPr>
          <w:i/>
          <w:iCs/>
          <w:sz w:val="20"/>
          <w:szCs w:val="20"/>
        </w:rPr>
        <w:t>xercice 1 P 46</w:t>
      </w:r>
      <w:r>
        <w:rPr>
          <w:i/>
          <w:iCs/>
          <w:sz w:val="20"/>
          <w:szCs w:val="20"/>
        </w:rPr>
        <w:t xml:space="preserve"> </w:t>
      </w:r>
      <w:r>
        <w:t>:</w:t>
      </w:r>
    </w:p>
    <w:p w14:paraId="0237A300" w14:textId="77777777" w:rsidR="00584E31" w:rsidRDefault="00584E31" w:rsidP="00584E31">
      <w:pPr>
        <w:jc w:val="both"/>
      </w:pPr>
      <w:r>
        <w:t>……………………………………………………………………………………………………………………………………………………………..</w:t>
      </w:r>
    </w:p>
    <w:p w14:paraId="2B74F318" w14:textId="77777777" w:rsidR="00584E31" w:rsidRDefault="00584E31" w:rsidP="00584E31">
      <w:pPr>
        <w:jc w:val="both"/>
      </w:pPr>
      <w:r>
        <w:t>……………………………………………………………………………………………………………………………………………………………..</w:t>
      </w:r>
    </w:p>
    <w:p w14:paraId="409EAD1F" w14:textId="77777777" w:rsidR="00584E31" w:rsidRDefault="00584E31" w:rsidP="00584E31">
      <w:pPr>
        <w:jc w:val="both"/>
      </w:pPr>
      <w:r>
        <w:t>……………………………………………………………………………………………………………………………………………………………..</w:t>
      </w:r>
    </w:p>
    <w:p w14:paraId="6902CD8B" w14:textId="7FED9F98" w:rsidR="00584E31" w:rsidRDefault="00584E31" w:rsidP="00584E31">
      <w:pPr>
        <w:jc w:val="both"/>
      </w:pPr>
      <w:r>
        <w:t>……………………………………………………………………………………………………………………………………………………………..</w:t>
      </w:r>
    </w:p>
    <w:p w14:paraId="5A108E2B" w14:textId="17AB304B" w:rsidR="00584E31" w:rsidRDefault="00584E31" w:rsidP="00584E31">
      <w:pPr>
        <w:jc w:val="both"/>
      </w:pPr>
      <w:r>
        <w:t>……………………………………………………………………………………………………………………………………………………………..</w:t>
      </w:r>
    </w:p>
    <w:p w14:paraId="502DF89E" w14:textId="5A13BACB" w:rsidR="001C15C1" w:rsidRDefault="001C15C1">
      <w:r w:rsidRPr="00455FA4">
        <w:rPr>
          <w:i/>
          <w:iCs/>
          <w:noProof/>
          <w:u w:val="single"/>
        </w:rPr>
        <mc:AlternateContent>
          <mc:Choice Requires="wps">
            <w:drawing>
              <wp:anchor distT="45720" distB="45720" distL="114300" distR="114300" simplePos="0" relativeHeight="251659264" behindDoc="0" locked="0" layoutInCell="1" allowOverlap="1" wp14:anchorId="2CFD207C" wp14:editId="7FDACF49">
                <wp:simplePos x="0" y="0"/>
                <wp:positionH relativeFrom="column">
                  <wp:posOffset>3829050</wp:posOffset>
                </wp:positionH>
                <wp:positionV relativeFrom="paragraph">
                  <wp:posOffset>111125</wp:posOffset>
                </wp:positionV>
                <wp:extent cx="2603500" cy="1282700"/>
                <wp:effectExtent l="0" t="0" r="2540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282700"/>
                        </a:xfrm>
                        <a:prstGeom prst="rect">
                          <a:avLst/>
                        </a:prstGeom>
                        <a:solidFill>
                          <a:srgbClr val="FFFFFF"/>
                        </a:solidFill>
                        <a:ln w="9525">
                          <a:solidFill>
                            <a:srgbClr val="000000"/>
                          </a:solidFill>
                          <a:miter lim="800000"/>
                          <a:headEnd/>
                          <a:tailEnd/>
                        </a:ln>
                      </wps:spPr>
                      <wps:txbx>
                        <w:txbxContent>
                          <w:p w14:paraId="0E08DFC7" w14:textId="478EA08A" w:rsidR="00AD2D20" w:rsidRPr="001C15C1" w:rsidRDefault="00AD2D20" w:rsidP="001C15C1">
                            <w:pPr>
                              <w:jc w:val="both"/>
                              <w:rPr>
                                <w:sz w:val="20"/>
                                <w:szCs w:val="20"/>
                              </w:rPr>
                            </w:pPr>
                            <w:r w:rsidRPr="001C15C1">
                              <w:rPr>
                                <w:sz w:val="20"/>
                                <w:szCs w:val="20"/>
                              </w:rPr>
                              <w:t>En 1817, l’économiste britannique David Ricardo imagine que le Portugal et l’Angleterre produisent du drap et du vin absolument identiques, mais avec des technologies plus ou moins efficaces. Le coût pour produire une unité de chaque produit est mesuré en nombre d’heures de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D207C" id="_x0000_t202" coordsize="21600,21600" o:spt="202" path="m,l,21600r21600,l21600,xe">
                <v:stroke joinstyle="miter"/>
                <v:path gradientshapeok="t" o:connecttype="rect"/>
              </v:shapetype>
              <v:shape id="Zone de texte 2" o:spid="_x0000_s1026" type="#_x0000_t202" style="position:absolute;margin-left:301.5pt;margin-top:8.75pt;width:205pt;height:1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lzKQIAAEwEAAAOAAAAZHJzL2Uyb0RvYy54bWysVE2P2yAQvVfqf0DcGztusslacVbbbFNV&#10;2n5I2156w4BjVGBcILHTX98BZ7Pp16WqD4hhhsebNzNe3QxGk4N0XoGt6HSSUyItB6HsrqKfP21f&#10;LCnxgVnBNFhZ0aP09Gb9/Nmq70pZQAtaSEcQxPqy7yrahtCVWeZ5Kw3zE+ikRWcDzrCApttlwrEe&#10;0Y3Oijy/ynpwonPApfd4ejc66TrhN43k4UPTeBmIrihyC2l1aa3jmq1XrNw51rWKn2iwf2BhmLL4&#10;6BnqjgVG9k79BmUUd+ChCRMOJoOmUVymHDCbaf5LNg8t62TKBcXx3Vkm//9g+fvDR0eUqGgxXVBi&#10;mcEifcFSESFJkEOQpIgi9Z0vMfahw+gwvIIBi50S9t098K+eWNi0zO7krXPQt5IJJDmNN7OLqyOO&#10;jyB1/w4EvsX2ARLQ0DgTFURNCKJjsY7nAiEPwvGwuMpfznN0cfRNi2WxQCO+wcrH653z4Y0EQ+Km&#10;og47IMGzw70PY+hjSHzNg1Ziq7ROhtvVG+3IgWG3bNN3Qv8pTFvSV/R6XsxHBf4KkafvTxBGBWx7&#10;rUxFl+cgVkbdXluBNFkZmNLjHrPT9iRk1G5UMQz1gIFR3RrEESV1MLY3jiNuWnDfKemxtSvqv+2Z&#10;k5TotxbLcj2dzeIsJGM2XxRouEtPfelhliNURQMl43YT0vxEjhZusXyNSsI+MTlxxZZNpTmNV5yJ&#10;SztFPf0E1j8AAAD//wMAUEsDBBQABgAIAAAAIQBQf5+R4AAAAAsBAAAPAAAAZHJzL2Rvd25yZXYu&#10;eG1sTI/BTsMwEETvSPyDtUhcELXT0rQNcSqEBIIbFARXN94mEfY62G4a/h7nBMedGc2+KbejNWxA&#10;HzpHErKZAIZUO91RI+H97eF6DSxERVoZRyjhBwNsq/OzUhXanegVh11sWCqhUCgJbYx9wXmoW7Qq&#10;zFyPlLyD81bFdPqGa69OqdwaPhci51Z1lD60qsf7Fuuv3dFKWN88DZ/hefHyUecHs4lXq+Hx20t5&#10;eTHe3QKLOMa/MEz4CR2qxLR3R9KBGQm5WKQtMRmrJbApILJJ2UuYZ5sl8Krk/zdUvwAAAP//AwBQ&#10;SwECLQAUAAYACAAAACEAtoM4kv4AAADhAQAAEwAAAAAAAAAAAAAAAAAAAAAAW0NvbnRlbnRfVHlw&#10;ZXNdLnhtbFBLAQItABQABgAIAAAAIQA4/SH/1gAAAJQBAAALAAAAAAAAAAAAAAAAAC8BAABfcmVs&#10;cy8ucmVsc1BLAQItABQABgAIAAAAIQAdZQlzKQIAAEwEAAAOAAAAAAAAAAAAAAAAAC4CAABkcnMv&#10;ZTJvRG9jLnhtbFBLAQItABQABgAIAAAAIQBQf5+R4AAAAAsBAAAPAAAAAAAAAAAAAAAAAIMEAABk&#10;cnMvZG93bnJldi54bWxQSwUGAAAAAAQABADzAAAAkAUAAAAA&#10;">
                <v:textbox>
                  <w:txbxContent>
                    <w:p w14:paraId="0E08DFC7" w14:textId="478EA08A" w:rsidR="00AD2D20" w:rsidRPr="001C15C1" w:rsidRDefault="00AD2D20" w:rsidP="001C15C1">
                      <w:pPr>
                        <w:jc w:val="both"/>
                        <w:rPr>
                          <w:sz w:val="20"/>
                          <w:szCs w:val="20"/>
                        </w:rPr>
                      </w:pPr>
                      <w:r w:rsidRPr="001C15C1">
                        <w:rPr>
                          <w:sz w:val="20"/>
                          <w:szCs w:val="20"/>
                        </w:rPr>
                        <w:t>En 1817, l’économiste britannique David Ricardo imagine que le Portugal et l’Angleterre produisent du drap et du vin absolument identiques, mais avec des technologies plus ou moins efficaces. Le coût pour produire une unité de chaque produit est mesuré en nombre d’heures de travail.</w:t>
                      </w:r>
                    </w:p>
                  </w:txbxContent>
                </v:textbox>
                <w10:wrap type="square"/>
              </v:shape>
            </w:pict>
          </mc:Fallback>
        </mc:AlternateContent>
      </w:r>
      <w:r w:rsidR="00203BDC" w:rsidRPr="00455FA4">
        <w:rPr>
          <w:i/>
          <w:iCs/>
          <w:u w:val="single"/>
        </w:rPr>
        <w:t>E</w:t>
      </w:r>
      <w:r w:rsidR="009D3AF6" w:rsidRPr="00455FA4">
        <w:rPr>
          <w:i/>
          <w:iCs/>
          <w:u w:val="single"/>
        </w:rPr>
        <w:t xml:space="preserve">xercice </w:t>
      </w:r>
      <w:proofErr w:type="gramStart"/>
      <w:r w:rsidR="009D3AF6" w:rsidRPr="00455FA4">
        <w:rPr>
          <w:i/>
          <w:iCs/>
          <w:u w:val="single"/>
        </w:rPr>
        <w:t>1</w:t>
      </w:r>
      <w:r w:rsidR="00203BDC" w:rsidRPr="00455FA4">
        <w:rPr>
          <w:i/>
          <w:iCs/>
        </w:rPr>
        <w:t> </w:t>
      </w:r>
      <w:r w:rsidR="00203BDC" w:rsidRPr="00A55271">
        <w:rPr>
          <w:sz w:val="20"/>
          <w:szCs w:val="20"/>
        </w:rPr>
        <w:t> :</w:t>
      </w:r>
      <w:proofErr w:type="gramEnd"/>
      <w:r w:rsidR="003F176C">
        <w:rPr>
          <w:sz w:val="20"/>
          <w:szCs w:val="20"/>
        </w:rPr>
        <w:t xml:space="preserve"> avant spécialisation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88"/>
        <w:gridCol w:w="1489"/>
        <w:gridCol w:w="1876"/>
      </w:tblGrid>
      <w:tr w:rsidR="003F176C" w:rsidRPr="001C15C1" w14:paraId="52B38817" w14:textId="559A7143" w:rsidTr="003F176C">
        <w:tc>
          <w:tcPr>
            <w:tcW w:w="959" w:type="dxa"/>
            <w:tcBorders>
              <w:top w:val="nil"/>
              <w:left w:val="nil"/>
              <w:bottom w:val="nil"/>
            </w:tcBorders>
            <w:shd w:val="clear" w:color="auto" w:fill="auto"/>
          </w:tcPr>
          <w:p w14:paraId="0AD85C05" w14:textId="77777777" w:rsidR="003F176C" w:rsidRPr="001C15C1" w:rsidRDefault="003F176C" w:rsidP="001C15C1">
            <w:pPr>
              <w:spacing w:after="0" w:line="276" w:lineRule="auto"/>
              <w:jc w:val="both"/>
              <w:rPr>
                <w:rFonts w:ascii="Calibri" w:eastAsia="Times New Roman" w:hAnsi="Calibri" w:cs="Times New Roman"/>
                <w:bCs/>
                <w:lang w:eastAsia="fr-FR"/>
              </w:rPr>
            </w:pPr>
            <w:bookmarkStart w:id="0" w:name="_Hlk84594030"/>
          </w:p>
        </w:tc>
        <w:tc>
          <w:tcPr>
            <w:tcW w:w="2977" w:type="dxa"/>
            <w:gridSpan w:val="2"/>
            <w:shd w:val="clear" w:color="auto" w:fill="auto"/>
          </w:tcPr>
          <w:p w14:paraId="294EE4FD" w14:textId="77777777" w:rsidR="003F176C" w:rsidRPr="001C15C1" w:rsidRDefault="003F176C" w:rsidP="001C15C1">
            <w:pPr>
              <w:spacing w:after="0" w:line="276" w:lineRule="auto"/>
              <w:jc w:val="center"/>
              <w:rPr>
                <w:rFonts w:ascii="Calibri" w:eastAsia="Times New Roman" w:hAnsi="Calibri" w:cs="Times New Roman"/>
                <w:bCs/>
                <w:lang w:eastAsia="fr-FR"/>
              </w:rPr>
            </w:pPr>
            <w:r w:rsidRPr="001C15C1">
              <w:rPr>
                <w:rFonts w:ascii="Calibri" w:eastAsia="Times New Roman" w:hAnsi="Calibri" w:cs="Times New Roman"/>
                <w:bCs/>
                <w:lang w:eastAsia="fr-FR"/>
              </w:rPr>
              <w:t>En heures de travail par unité</w:t>
            </w:r>
          </w:p>
        </w:tc>
        <w:tc>
          <w:tcPr>
            <w:tcW w:w="1876" w:type="dxa"/>
          </w:tcPr>
          <w:p w14:paraId="20F8002B" w14:textId="52C39715" w:rsidR="003F176C" w:rsidRPr="001C15C1" w:rsidRDefault="003F176C" w:rsidP="001C15C1">
            <w:pPr>
              <w:spacing w:after="0" w:line="276" w:lineRule="auto"/>
              <w:jc w:val="center"/>
              <w:rPr>
                <w:rFonts w:ascii="Calibri" w:eastAsia="Times New Roman" w:hAnsi="Calibri" w:cs="Times New Roman"/>
                <w:bCs/>
                <w:lang w:eastAsia="fr-FR"/>
              </w:rPr>
            </w:pPr>
            <w:r>
              <w:rPr>
                <w:rFonts w:ascii="Calibri" w:eastAsia="Times New Roman" w:hAnsi="Calibri" w:cs="Times New Roman"/>
                <w:bCs/>
                <w:lang w:eastAsia="fr-FR"/>
              </w:rPr>
              <w:t>Production totale</w:t>
            </w:r>
          </w:p>
        </w:tc>
      </w:tr>
      <w:tr w:rsidR="003F176C" w:rsidRPr="001C15C1" w14:paraId="55B19E54" w14:textId="43E49A20" w:rsidTr="003F176C">
        <w:tc>
          <w:tcPr>
            <w:tcW w:w="959" w:type="dxa"/>
            <w:tcBorders>
              <w:top w:val="nil"/>
              <w:left w:val="nil"/>
            </w:tcBorders>
            <w:shd w:val="clear" w:color="auto" w:fill="auto"/>
          </w:tcPr>
          <w:p w14:paraId="4C78AD73" w14:textId="77777777" w:rsidR="003F176C" w:rsidRPr="001C15C1" w:rsidRDefault="003F176C" w:rsidP="001C15C1">
            <w:pPr>
              <w:spacing w:after="0" w:line="276" w:lineRule="auto"/>
              <w:jc w:val="both"/>
              <w:rPr>
                <w:rFonts w:ascii="Calibri" w:eastAsia="Times New Roman" w:hAnsi="Calibri" w:cs="Times New Roman"/>
                <w:bCs/>
                <w:lang w:eastAsia="fr-FR"/>
              </w:rPr>
            </w:pPr>
          </w:p>
        </w:tc>
        <w:tc>
          <w:tcPr>
            <w:tcW w:w="1488" w:type="dxa"/>
            <w:shd w:val="clear" w:color="auto" w:fill="auto"/>
          </w:tcPr>
          <w:p w14:paraId="4CA2FF7A"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Portugal</w:t>
            </w:r>
          </w:p>
        </w:tc>
        <w:tc>
          <w:tcPr>
            <w:tcW w:w="1489" w:type="dxa"/>
            <w:shd w:val="clear" w:color="auto" w:fill="auto"/>
          </w:tcPr>
          <w:p w14:paraId="242FB7F9"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Angleterre</w:t>
            </w:r>
          </w:p>
        </w:tc>
        <w:tc>
          <w:tcPr>
            <w:tcW w:w="1876" w:type="dxa"/>
          </w:tcPr>
          <w:p w14:paraId="33F98A0E" w14:textId="5AADFABA" w:rsidR="003F176C" w:rsidRPr="001C15C1" w:rsidRDefault="003F176C" w:rsidP="001C15C1">
            <w:pPr>
              <w:spacing w:after="0" w:line="276" w:lineRule="auto"/>
              <w:jc w:val="both"/>
              <w:rPr>
                <w:rFonts w:ascii="Calibri" w:eastAsia="Times New Roman" w:hAnsi="Calibri" w:cs="Times New Roman"/>
                <w:bCs/>
                <w:lang w:eastAsia="fr-FR"/>
              </w:rPr>
            </w:pPr>
            <w:r>
              <w:rPr>
                <w:rFonts w:ascii="Calibri" w:eastAsia="Times New Roman" w:hAnsi="Calibri" w:cs="Times New Roman"/>
                <w:bCs/>
                <w:lang w:eastAsia="fr-FR"/>
              </w:rPr>
              <w:t>Portugal + Angleterre</w:t>
            </w:r>
          </w:p>
        </w:tc>
      </w:tr>
      <w:tr w:rsidR="003F176C" w:rsidRPr="001C15C1" w14:paraId="16EF986E" w14:textId="232C49E1" w:rsidTr="003F176C">
        <w:tc>
          <w:tcPr>
            <w:tcW w:w="959" w:type="dxa"/>
            <w:shd w:val="clear" w:color="auto" w:fill="auto"/>
          </w:tcPr>
          <w:p w14:paraId="1A13D250" w14:textId="376858FA" w:rsidR="003F176C" w:rsidRPr="001C15C1" w:rsidRDefault="003F176C" w:rsidP="001C15C1">
            <w:pPr>
              <w:spacing w:after="0" w:line="276" w:lineRule="auto"/>
              <w:jc w:val="both"/>
              <w:rPr>
                <w:rFonts w:ascii="Calibri" w:eastAsia="Times New Roman" w:hAnsi="Calibri" w:cs="Times New Roman"/>
                <w:bCs/>
                <w:lang w:eastAsia="fr-FR"/>
              </w:rPr>
            </w:pPr>
            <w:r>
              <w:rPr>
                <w:rFonts w:ascii="Calibri" w:eastAsia="Times New Roman" w:hAnsi="Calibri" w:cs="Times New Roman"/>
                <w:bCs/>
                <w:lang w:eastAsia="fr-FR"/>
              </w:rPr>
              <w:t xml:space="preserve"> </w:t>
            </w:r>
            <w:r w:rsidRPr="001C15C1">
              <w:rPr>
                <w:rFonts w:ascii="Calibri" w:eastAsia="Times New Roman" w:hAnsi="Calibri" w:cs="Times New Roman"/>
                <w:bCs/>
                <w:lang w:eastAsia="fr-FR"/>
              </w:rPr>
              <w:t>Vin</w:t>
            </w:r>
          </w:p>
        </w:tc>
        <w:tc>
          <w:tcPr>
            <w:tcW w:w="1488" w:type="dxa"/>
            <w:shd w:val="clear" w:color="auto" w:fill="auto"/>
          </w:tcPr>
          <w:p w14:paraId="0577F9B8"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80</w:t>
            </w:r>
          </w:p>
        </w:tc>
        <w:tc>
          <w:tcPr>
            <w:tcW w:w="1489" w:type="dxa"/>
            <w:shd w:val="clear" w:color="auto" w:fill="auto"/>
          </w:tcPr>
          <w:p w14:paraId="66B3B33A"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120</w:t>
            </w:r>
          </w:p>
        </w:tc>
        <w:tc>
          <w:tcPr>
            <w:tcW w:w="1876" w:type="dxa"/>
          </w:tcPr>
          <w:p w14:paraId="751B14A0" w14:textId="77777777" w:rsidR="003F176C" w:rsidRPr="001C15C1" w:rsidRDefault="003F176C" w:rsidP="001C15C1">
            <w:pPr>
              <w:spacing w:after="0" w:line="276" w:lineRule="auto"/>
              <w:jc w:val="both"/>
              <w:rPr>
                <w:rFonts w:ascii="Calibri" w:eastAsia="Times New Roman" w:hAnsi="Calibri" w:cs="Times New Roman"/>
                <w:bCs/>
                <w:lang w:eastAsia="fr-FR"/>
              </w:rPr>
            </w:pPr>
          </w:p>
        </w:tc>
      </w:tr>
      <w:tr w:rsidR="003F176C" w:rsidRPr="001C15C1" w14:paraId="07E86987" w14:textId="5109C9EB" w:rsidTr="003F176C">
        <w:tc>
          <w:tcPr>
            <w:tcW w:w="959" w:type="dxa"/>
            <w:shd w:val="clear" w:color="auto" w:fill="auto"/>
          </w:tcPr>
          <w:p w14:paraId="00B77E12"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Drap</w:t>
            </w:r>
          </w:p>
        </w:tc>
        <w:tc>
          <w:tcPr>
            <w:tcW w:w="1488" w:type="dxa"/>
            <w:shd w:val="clear" w:color="auto" w:fill="auto"/>
          </w:tcPr>
          <w:p w14:paraId="1A6C1E4E"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90</w:t>
            </w:r>
          </w:p>
        </w:tc>
        <w:tc>
          <w:tcPr>
            <w:tcW w:w="1489" w:type="dxa"/>
            <w:shd w:val="clear" w:color="auto" w:fill="auto"/>
          </w:tcPr>
          <w:p w14:paraId="40D35ECB" w14:textId="77777777" w:rsidR="003F176C" w:rsidRPr="001C15C1" w:rsidRDefault="003F176C" w:rsidP="001C15C1">
            <w:pPr>
              <w:spacing w:after="0" w:line="276" w:lineRule="auto"/>
              <w:jc w:val="both"/>
              <w:rPr>
                <w:rFonts w:ascii="Calibri" w:eastAsia="Times New Roman" w:hAnsi="Calibri" w:cs="Times New Roman"/>
                <w:bCs/>
                <w:lang w:eastAsia="fr-FR"/>
              </w:rPr>
            </w:pPr>
            <w:r w:rsidRPr="001C15C1">
              <w:rPr>
                <w:rFonts w:ascii="Calibri" w:eastAsia="Times New Roman" w:hAnsi="Calibri" w:cs="Times New Roman"/>
                <w:bCs/>
                <w:lang w:eastAsia="fr-FR"/>
              </w:rPr>
              <w:t>100</w:t>
            </w:r>
          </w:p>
        </w:tc>
        <w:tc>
          <w:tcPr>
            <w:tcW w:w="1876" w:type="dxa"/>
          </w:tcPr>
          <w:p w14:paraId="7F942737" w14:textId="77777777" w:rsidR="003F176C" w:rsidRPr="001C15C1" w:rsidRDefault="003F176C" w:rsidP="001C15C1">
            <w:pPr>
              <w:spacing w:after="0" w:line="276" w:lineRule="auto"/>
              <w:jc w:val="both"/>
              <w:rPr>
                <w:rFonts w:ascii="Calibri" w:eastAsia="Times New Roman" w:hAnsi="Calibri" w:cs="Times New Roman"/>
                <w:bCs/>
                <w:lang w:eastAsia="fr-FR"/>
              </w:rPr>
            </w:pPr>
          </w:p>
        </w:tc>
      </w:tr>
      <w:bookmarkEnd w:id="0"/>
    </w:tbl>
    <w:p w14:paraId="5BCA216C" w14:textId="77777777" w:rsidR="001C15C1" w:rsidRDefault="001C15C1"/>
    <w:p w14:paraId="5409891F" w14:textId="75B0851C" w:rsidR="008440DF" w:rsidRPr="008C5BE4" w:rsidRDefault="008440DF">
      <w:pPr>
        <w:rPr>
          <w:i/>
          <w:iCs/>
          <w:sz w:val="20"/>
          <w:szCs w:val="20"/>
        </w:rPr>
      </w:pPr>
      <w:bookmarkStart w:id="1" w:name="_Hlk53477993"/>
      <w:r w:rsidRPr="008C5BE4">
        <w:rPr>
          <w:i/>
          <w:iCs/>
          <w:sz w:val="20"/>
          <w:szCs w:val="20"/>
          <w:u w:val="single"/>
        </w:rPr>
        <w:t>Questions</w:t>
      </w:r>
      <w:r w:rsidRPr="008C5BE4">
        <w:rPr>
          <w:i/>
          <w:iCs/>
          <w:sz w:val="20"/>
          <w:szCs w:val="20"/>
        </w:rPr>
        <w:t> :</w:t>
      </w:r>
    </w:p>
    <w:p w14:paraId="0FEF73DE" w14:textId="04F2C8A5" w:rsidR="008440DF" w:rsidRDefault="008440DF">
      <w:pPr>
        <w:rPr>
          <w:i/>
          <w:iCs/>
          <w:sz w:val="20"/>
          <w:szCs w:val="20"/>
        </w:rPr>
      </w:pPr>
      <w:r w:rsidRPr="008C5BE4">
        <w:rPr>
          <w:i/>
          <w:iCs/>
          <w:sz w:val="20"/>
          <w:szCs w:val="20"/>
        </w:rPr>
        <w:t>1) Pour chaque produit quel pays a un avantage absolu c’est-à-dire un avantage de productivité dans la production d’un pays par rapport à d’autres pays ? Dans quelle production doivent donc se spécialiser chaque pays ?</w:t>
      </w:r>
    </w:p>
    <w:p w14:paraId="71080B13" w14:textId="4822C016" w:rsidR="003F176C" w:rsidRPr="008C5BE4" w:rsidRDefault="003F176C">
      <w:pPr>
        <w:rPr>
          <w:i/>
          <w:iCs/>
          <w:sz w:val="20"/>
          <w:szCs w:val="20"/>
        </w:rPr>
      </w:pPr>
      <w:r>
        <w:rPr>
          <w:i/>
          <w:iCs/>
          <w:sz w:val="20"/>
          <w:szCs w:val="20"/>
        </w:rPr>
        <w:t>2) Compléter le tableau (production totale avant spécialisation)</w:t>
      </w:r>
    </w:p>
    <w:p w14:paraId="60A0B914" w14:textId="604BF127" w:rsidR="008440DF" w:rsidRPr="008C5BE4" w:rsidRDefault="003F176C">
      <w:pPr>
        <w:rPr>
          <w:i/>
          <w:iCs/>
          <w:sz w:val="20"/>
          <w:szCs w:val="20"/>
        </w:rPr>
      </w:pPr>
      <w:r>
        <w:rPr>
          <w:i/>
          <w:iCs/>
          <w:sz w:val="20"/>
          <w:szCs w:val="20"/>
        </w:rPr>
        <w:t>3</w:t>
      </w:r>
      <w:r w:rsidR="008440DF" w:rsidRPr="008C5BE4">
        <w:rPr>
          <w:i/>
          <w:iCs/>
          <w:sz w:val="20"/>
          <w:szCs w:val="20"/>
        </w:rPr>
        <w:t xml:space="preserve">) Quels sont les avantages comparatifs de chaque pays c’est-à-dire un avantage de productivité dans la production d’un bien par rapport à un autre bien </w:t>
      </w:r>
      <w:r w:rsidR="008440DF" w:rsidRPr="008C5BE4">
        <w:rPr>
          <w:i/>
          <w:iCs/>
          <w:sz w:val="20"/>
          <w:szCs w:val="20"/>
          <w:u w:val="single"/>
        </w:rPr>
        <w:t>dans le même pays</w:t>
      </w:r>
      <w:r w:rsidR="008440DF" w:rsidRPr="008C5BE4">
        <w:rPr>
          <w:i/>
          <w:iCs/>
          <w:sz w:val="20"/>
          <w:szCs w:val="20"/>
        </w:rPr>
        <w:t>. Dans quelle production doivent donc se spécialiser chaque pays ?</w:t>
      </w:r>
    </w:p>
    <w:p w14:paraId="12270B36" w14:textId="77777777" w:rsidR="003A2F40" w:rsidRDefault="003F176C">
      <w:pPr>
        <w:rPr>
          <w:i/>
          <w:iCs/>
          <w:sz w:val="20"/>
          <w:szCs w:val="20"/>
        </w:rPr>
      </w:pPr>
      <w:r>
        <w:rPr>
          <w:i/>
          <w:iCs/>
          <w:sz w:val="20"/>
          <w:szCs w:val="20"/>
        </w:rPr>
        <w:lastRenderedPageBreak/>
        <w:t>4</w:t>
      </w:r>
      <w:r w:rsidR="008440DF" w:rsidRPr="008C5BE4">
        <w:rPr>
          <w:i/>
          <w:iCs/>
          <w:sz w:val="20"/>
          <w:szCs w:val="20"/>
        </w:rPr>
        <w:t>) Compléter le tableau suivant :</w:t>
      </w:r>
      <w:r>
        <w:rPr>
          <w:i/>
          <w:iCs/>
          <w:sz w:val="20"/>
          <w:szCs w:val="20"/>
        </w:rPr>
        <w:t xml:space="preserve">                </w:t>
      </w:r>
    </w:p>
    <w:p w14:paraId="20FB8FC2" w14:textId="7815B28D" w:rsidR="007C09BD" w:rsidRPr="003A2F40" w:rsidRDefault="003A2F40">
      <w:pPr>
        <w:rPr>
          <w:i/>
          <w:iCs/>
        </w:rPr>
      </w:pPr>
      <w:r>
        <w:rPr>
          <w:i/>
          <w:iCs/>
          <w:sz w:val="20"/>
          <w:szCs w:val="20"/>
        </w:rPr>
        <w:t xml:space="preserve">                                                              </w:t>
      </w:r>
      <w:r w:rsidR="003F176C">
        <w:rPr>
          <w:i/>
          <w:iCs/>
          <w:sz w:val="20"/>
          <w:szCs w:val="20"/>
        </w:rPr>
        <w:t xml:space="preserve"> </w:t>
      </w:r>
      <w:r w:rsidR="007C09BD" w:rsidRPr="003A2F40">
        <w:t>Après spécialisation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88"/>
        <w:gridCol w:w="1489"/>
        <w:gridCol w:w="2977"/>
      </w:tblGrid>
      <w:tr w:rsidR="008440DF" w:rsidRPr="008440DF" w14:paraId="58AE826E" w14:textId="6D4BA16B" w:rsidTr="001B2833">
        <w:tc>
          <w:tcPr>
            <w:tcW w:w="959" w:type="dxa"/>
            <w:tcBorders>
              <w:top w:val="nil"/>
              <w:left w:val="nil"/>
              <w:bottom w:val="nil"/>
            </w:tcBorders>
            <w:shd w:val="clear" w:color="auto" w:fill="auto"/>
          </w:tcPr>
          <w:p w14:paraId="64E6A0A2" w14:textId="77777777" w:rsidR="008440DF" w:rsidRPr="008440DF" w:rsidRDefault="008440DF" w:rsidP="008440DF">
            <w:pPr>
              <w:spacing w:after="0" w:line="276" w:lineRule="auto"/>
              <w:jc w:val="both"/>
              <w:rPr>
                <w:rFonts w:ascii="Calibri" w:eastAsia="Times New Roman" w:hAnsi="Calibri" w:cs="Times New Roman"/>
                <w:bCs/>
                <w:lang w:eastAsia="fr-FR"/>
              </w:rPr>
            </w:pPr>
          </w:p>
        </w:tc>
        <w:tc>
          <w:tcPr>
            <w:tcW w:w="2977" w:type="dxa"/>
            <w:gridSpan w:val="2"/>
            <w:shd w:val="clear" w:color="auto" w:fill="auto"/>
          </w:tcPr>
          <w:p w14:paraId="7EAD47F5" w14:textId="77777777" w:rsidR="008440DF" w:rsidRPr="008440DF" w:rsidRDefault="008440DF" w:rsidP="008440DF">
            <w:pPr>
              <w:spacing w:after="0" w:line="276" w:lineRule="auto"/>
              <w:jc w:val="center"/>
              <w:rPr>
                <w:rFonts w:ascii="Calibri" w:eastAsia="Times New Roman" w:hAnsi="Calibri" w:cs="Times New Roman"/>
                <w:bCs/>
                <w:lang w:eastAsia="fr-FR"/>
              </w:rPr>
            </w:pPr>
            <w:r w:rsidRPr="008440DF">
              <w:rPr>
                <w:rFonts w:ascii="Calibri" w:eastAsia="Times New Roman" w:hAnsi="Calibri" w:cs="Times New Roman"/>
                <w:bCs/>
                <w:lang w:eastAsia="fr-FR"/>
              </w:rPr>
              <w:t>En heures de travail par unité</w:t>
            </w:r>
          </w:p>
        </w:tc>
        <w:tc>
          <w:tcPr>
            <w:tcW w:w="2977" w:type="dxa"/>
          </w:tcPr>
          <w:p w14:paraId="097C8A33" w14:textId="6F88F815" w:rsidR="008440DF" w:rsidRPr="008440DF" w:rsidRDefault="008440DF" w:rsidP="008440DF">
            <w:pPr>
              <w:spacing w:after="0" w:line="276" w:lineRule="auto"/>
              <w:jc w:val="center"/>
              <w:rPr>
                <w:rFonts w:ascii="Calibri" w:eastAsia="Times New Roman" w:hAnsi="Calibri" w:cs="Times New Roman"/>
                <w:bCs/>
                <w:lang w:eastAsia="fr-FR"/>
              </w:rPr>
            </w:pPr>
            <w:r>
              <w:rPr>
                <w:rFonts w:ascii="Calibri" w:eastAsia="Times New Roman" w:hAnsi="Calibri" w:cs="Times New Roman"/>
                <w:bCs/>
                <w:lang w:eastAsia="fr-FR"/>
              </w:rPr>
              <w:t>Production totale</w:t>
            </w:r>
          </w:p>
        </w:tc>
      </w:tr>
      <w:tr w:rsidR="008440DF" w:rsidRPr="008440DF" w14:paraId="30CB157B" w14:textId="09CE719D" w:rsidTr="001B2833">
        <w:tc>
          <w:tcPr>
            <w:tcW w:w="959" w:type="dxa"/>
            <w:tcBorders>
              <w:top w:val="nil"/>
              <w:left w:val="nil"/>
            </w:tcBorders>
            <w:shd w:val="clear" w:color="auto" w:fill="auto"/>
          </w:tcPr>
          <w:p w14:paraId="39CE9CB0" w14:textId="77777777" w:rsidR="008440DF" w:rsidRPr="008440DF" w:rsidRDefault="008440DF" w:rsidP="008440DF">
            <w:pPr>
              <w:spacing w:after="0" w:line="276" w:lineRule="auto"/>
              <w:jc w:val="both"/>
              <w:rPr>
                <w:rFonts w:ascii="Calibri" w:eastAsia="Times New Roman" w:hAnsi="Calibri" w:cs="Times New Roman"/>
                <w:bCs/>
                <w:lang w:eastAsia="fr-FR"/>
              </w:rPr>
            </w:pPr>
          </w:p>
        </w:tc>
        <w:tc>
          <w:tcPr>
            <w:tcW w:w="1488" w:type="dxa"/>
            <w:shd w:val="clear" w:color="auto" w:fill="auto"/>
          </w:tcPr>
          <w:p w14:paraId="465DE6E6" w14:textId="77777777" w:rsidR="008440DF" w:rsidRP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Portugal</w:t>
            </w:r>
          </w:p>
        </w:tc>
        <w:tc>
          <w:tcPr>
            <w:tcW w:w="1489" w:type="dxa"/>
            <w:shd w:val="clear" w:color="auto" w:fill="auto"/>
          </w:tcPr>
          <w:p w14:paraId="1B6FF307" w14:textId="77777777" w:rsidR="008440DF" w:rsidRP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Angleterre</w:t>
            </w:r>
          </w:p>
        </w:tc>
        <w:tc>
          <w:tcPr>
            <w:tcW w:w="2977" w:type="dxa"/>
          </w:tcPr>
          <w:p w14:paraId="4FE95885" w14:textId="2B161C8F" w:rsidR="008440DF" w:rsidRPr="008440DF" w:rsidRDefault="008440DF" w:rsidP="008440DF">
            <w:pPr>
              <w:spacing w:after="0" w:line="276" w:lineRule="auto"/>
              <w:jc w:val="both"/>
              <w:rPr>
                <w:rFonts w:ascii="Calibri" w:eastAsia="Times New Roman" w:hAnsi="Calibri" w:cs="Times New Roman"/>
                <w:bCs/>
                <w:lang w:eastAsia="fr-FR"/>
              </w:rPr>
            </w:pPr>
            <w:r>
              <w:rPr>
                <w:rFonts w:ascii="Calibri" w:eastAsia="Times New Roman" w:hAnsi="Calibri" w:cs="Times New Roman"/>
                <w:bCs/>
                <w:lang w:eastAsia="fr-FR"/>
              </w:rPr>
              <w:t>Portugal + Angleterre</w:t>
            </w:r>
          </w:p>
        </w:tc>
      </w:tr>
      <w:tr w:rsidR="008440DF" w:rsidRPr="008440DF" w14:paraId="00502ABE" w14:textId="45F5C0E8" w:rsidTr="001B2833">
        <w:tc>
          <w:tcPr>
            <w:tcW w:w="959" w:type="dxa"/>
            <w:shd w:val="clear" w:color="auto" w:fill="auto"/>
          </w:tcPr>
          <w:p w14:paraId="7A03E386" w14:textId="77777777" w:rsidR="008440DF" w:rsidRP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 xml:space="preserve"> Vin</w:t>
            </w:r>
          </w:p>
        </w:tc>
        <w:tc>
          <w:tcPr>
            <w:tcW w:w="1488" w:type="dxa"/>
            <w:shd w:val="clear" w:color="auto" w:fill="auto"/>
          </w:tcPr>
          <w:p w14:paraId="6921B17C" w14:textId="77777777" w:rsidR="008440DF" w:rsidRDefault="008440DF" w:rsidP="008440DF">
            <w:pPr>
              <w:spacing w:after="0" w:line="276" w:lineRule="auto"/>
              <w:jc w:val="both"/>
              <w:rPr>
                <w:rFonts w:ascii="Calibri" w:eastAsia="Times New Roman" w:hAnsi="Calibri" w:cs="Times New Roman"/>
                <w:bCs/>
                <w:lang w:eastAsia="fr-FR"/>
              </w:rPr>
            </w:pPr>
          </w:p>
          <w:p w14:paraId="023C95B4" w14:textId="5ED9EB38" w:rsidR="008440DF" w:rsidRPr="008440DF" w:rsidRDefault="008440DF" w:rsidP="008440DF">
            <w:pPr>
              <w:spacing w:after="0" w:line="276" w:lineRule="auto"/>
              <w:jc w:val="both"/>
              <w:rPr>
                <w:rFonts w:ascii="Calibri" w:eastAsia="Times New Roman" w:hAnsi="Calibri" w:cs="Times New Roman"/>
                <w:bCs/>
                <w:lang w:eastAsia="fr-FR"/>
              </w:rPr>
            </w:pPr>
          </w:p>
        </w:tc>
        <w:tc>
          <w:tcPr>
            <w:tcW w:w="1489" w:type="dxa"/>
            <w:shd w:val="clear" w:color="auto" w:fill="auto"/>
          </w:tcPr>
          <w:p w14:paraId="6947BDFB" w14:textId="509B62F1" w:rsidR="008440DF" w:rsidRP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0</w:t>
            </w:r>
          </w:p>
        </w:tc>
        <w:tc>
          <w:tcPr>
            <w:tcW w:w="2977" w:type="dxa"/>
          </w:tcPr>
          <w:p w14:paraId="7FF64EE8" w14:textId="77777777" w:rsidR="008440DF" w:rsidRPr="008440DF" w:rsidRDefault="008440DF" w:rsidP="008440DF">
            <w:pPr>
              <w:spacing w:after="0" w:line="276" w:lineRule="auto"/>
              <w:jc w:val="both"/>
              <w:rPr>
                <w:rFonts w:ascii="Calibri" w:eastAsia="Times New Roman" w:hAnsi="Calibri" w:cs="Times New Roman"/>
                <w:bCs/>
                <w:lang w:eastAsia="fr-FR"/>
              </w:rPr>
            </w:pPr>
          </w:p>
        </w:tc>
      </w:tr>
      <w:tr w:rsidR="008440DF" w:rsidRPr="008440DF" w14:paraId="5CE540C8" w14:textId="273E1730" w:rsidTr="001B2833">
        <w:tc>
          <w:tcPr>
            <w:tcW w:w="959" w:type="dxa"/>
            <w:shd w:val="clear" w:color="auto" w:fill="auto"/>
          </w:tcPr>
          <w:p w14:paraId="1E847C5D" w14:textId="77777777" w:rsidR="008440DF" w:rsidRP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Drap</w:t>
            </w:r>
          </w:p>
        </w:tc>
        <w:tc>
          <w:tcPr>
            <w:tcW w:w="1488" w:type="dxa"/>
            <w:shd w:val="clear" w:color="auto" w:fill="auto"/>
          </w:tcPr>
          <w:p w14:paraId="1FDFC226" w14:textId="77777777" w:rsidR="008440DF" w:rsidRDefault="008440DF" w:rsidP="008440DF">
            <w:pPr>
              <w:spacing w:after="0" w:line="276" w:lineRule="auto"/>
              <w:jc w:val="both"/>
              <w:rPr>
                <w:rFonts w:ascii="Calibri" w:eastAsia="Times New Roman" w:hAnsi="Calibri" w:cs="Times New Roman"/>
                <w:bCs/>
                <w:lang w:eastAsia="fr-FR"/>
              </w:rPr>
            </w:pPr>
            <w:r w:rsidRPr="008440DF">
              <w:rPr>
                <w:rFonts w:ascii="Calibri" w:eastAsia="Times New Roman" w:hAnsi="Calibri" w:cs="Times New Roman"/>
                <w:bCs/>
                <w:lang w:eastAsia="fr-FR"/>
              </w:rPr>
              <w:t>0</w:t>
            </w:r>
          </w:p>
          <w:p w14:paraId="5BA3BE3F" w14:textId="4CA2E2B3" w:rsidR="008440DF" w:rsidRPr="008440DF" w:rsidRDefault="008440DF" w:rsidP="008440DF">
            <w:pPr>
              <w:spacing w:after="0" w:line="276" w:lineRule="auto"/>
              <w:jc w:val="both"/>
              <w:rPr>
                <w:rFonts w:ascii="Calibri" w:eastAsia="Times New Roman" w:hAnsi="Calibri" w:cs="Times New Roman"/>
                <w:bCs/>
                <w:lang w:eastAsia="fr-FR"/>
              </w:rPr>
            </w:pPr>
          </w:p>
        </w:tc>
        <w:tc>
          <w:tcPr>
            <w:tcW w:w="1489" w:type="dxa"/>
            <w:shd w:val="clear" w:color="auto" w:fill="auto"/>
          </w:tcPr>
          <w:p w14:paraId="33C66389" w14:textId="25F0B252" w:rsidR="008440DF" w:rsidRPr="008440DF" w:rsidRDefault="008440DF" w:rsidP="008440DF">
            <w:pPr>
              <w:spacing w:after="0" w:line="276" w:lineRule="auto"/>
              <w:jc w:val="both"/>
              <w:rPr>
                <w:rFonts w:ascii="Calibri" w:eastAsia="Times New Roman" w:hAnsi="Calibri" w:cs="Times New Roman"/>
                <w:bCs/>
                <w:lang w:eastAsia="fr-FR"/>
              </w:rPr>
            </w:pPr>
          </w:p>
        </w:tc>
        <w:tc>
          <w:tcPr>
            <w:tcW w:w="2977" w:type="dxa"/>
          </w:tcPr>
          <w:p w14:paraId="140C5E7D" w14:textId="77777777" w:rsidR="008440DF" w:rsidRPr="008440DF" w:rsidRDefault="008440DF" w:rsidP="008440DF">
            <w:pPr>
              <w:spacing w:after="0" w:line="276" w:lineRule="auto"/>
              <w:jc w:val="both"/>
              <w:rPr>
                <w:rFonts w:ascii="Calibri" w:eastAsia="Times New Roman" w:hAnsi="Calibri" w:cs="Times New Roman"/>
                <w:bCs/>
                <w:lang w:eastAsia="fr-FR"/>
              </w:rPr>
            </w:pPr>
          </w:p>
        </w:tc>
      </w:tr>
    </w:tbl>
    <w:p w14:paraId="6E96C310" w14:textId="77777777" w:rsidR="003F176C" w:rsidRDefault="003F176C">
      <w:pPr>
        <w:rPr>
          <w:i/>
          <w:iCs/>
          <w:sz w:val="20"/>
          <w:szCs w:val="20"/>
        </w:rPr>
      </w:pPr>
    </w:p>
    <w:p w14:paraId="355F4471" w14:textId="7DEC5571" w:rsidR="00BD254B" w:rsidRPr="008C5BE4" w:rsidRDefault="003F176C">
      <w:pPr>
        <w:rPr>
          <w:i/>
          <w:iCs/>
          <w:sz w:val="20"/>
          <w:szCs w:val="20"/>
        </w:rPr>
      </w:pPr>
      <w:r>
        <w:rPr>
          <w:i/>
          <w:iCs/>
          <w:sz w:val="20"/>
          <w:szCs w:val="20"/>
        </w:rPr>
        <w:t>5</w:t>
      </w:r>
      <w:r w:rsidR="008C5BE4" w:rsidRPr="008C5BE4">
        <w:rPr>
          <w:i/>
          <w:iCs/>
          <w:sz w:val="20"/>
          <w:szCs w:val="20"/>
        </w:rPr>
        <w:t>) Calculer la production supplémentaire après la spécialisation</w:t>
      </w:r>
    </w:p>
    <w:p w14:paraId="4132C565" w14:textId="1C68D3A4" w:rsidR="008A1683" w:rsidRDefault="008A1683">
      <w:r>
        <w:t>…………………………………………………………………………………………………………………………………………………………….</w:t>
      </w:r>
    </w:p>
    <w:bookmarkEnd w:id="1"/>
    <w:p w14:paraId="3169C70C" w14:textId="4964F5B4" w:rsidR="008A1683" w:rsidRDefault="008A1683">
      <w:r>
        <w:t>…………………………………………………………………………………………………………………………………………………………….</w:t>
      </w:r>
    </w:p>
    <w:p w14:paraId="41FBD7D9" w14:textId="77777777" w:rsidR="008A1683" w:rsidRDefault="008A1683" w:rsidP="008A1683">
      <w:r w:rsidRPr="008A1683">
        <w:t>…………………………………………………………………………………………………………………………………………………………….</w:t>
      </w:r>
    </w:p>
    <w:p w14:paraId="3BD08B56" w14:textId="53CB86B6" w:rsidR="008A1683" w:rsidRPr="008A1683" w:rsidRDefault="008A1683" w:rsidP="008A1683">
      <w:r w:rsidRPr="008A1683">
        <w:t>…………………………………………………………………………………………………………………………………………………………….</w:t>
      </w:r>
    </w:p>
    <w:p w14:paraId="5AB0BCCE" w14:textId="77777777" w:rsidR="008A1683" w:rsidRDefault="008A1683" w:rsidP="008A1683">
      <w:r w:rsidRPr="008A1683">
        <w:t>…………………………………………………………………………………………………………………………………………………………….</w:t>
      </w:r>
    </w:p>
    <w:p w14:paraId="7121FC96" w14:textId="7594709A" w:rsidR="008A1683" w:rsidRPr="008A1683" w:rsidRDefault="008A1683" w:rsidP="008A1683">
      <w:r w:rsidRPr="008A1683">
        <w:t>…………………………………………………………………………………………………………………………………………………………….</w:t>
      </w:r>
    </w:p>
    <w:p w14:paraId="6AD6F34B" w14:textId="77777777" w:rsidR="008A1683" w:rsidRDefault="008A1683" w:rsidP="008A1683">
      <w:r w:rsidRPr="008A1683">
        <w:t>…………………………………………………………………………………………………………………………………………………………….</w:t>
      </w:r>
    </w:p>
    <w:p w14:paraId="5508B06C" w14:textId="4948043A" w:rsidR="008A1683" w:rsidRPr="008A1683" w:rsidRDefault="008A1683" w:rsidP="008A1683">
      <w:r w:rsidRPr="008A1683">
        <w:t>…………………………………………………………………………………………………………………………………………………………….</w:t>
      </w:r>
    </w:p>
    <w:p w14:paraId="1A2D217D" w14:textId="77777777" w:rsidR="008A1683" w:rsidRDefault="008A1683" w:rsidP="008A1683">
      <w:r w:rsidRPr="008A1683">
        <w:t>…………………………………………………………………………………………………………………………………………………………….</w:t>
      </w:r>
    </w:p>
    <w:p w14:paraId="309629E6" w14:textId="0BD2344D" w:rsidR="008A1683" w:rsidRPr="008A1683" w:rsidRDefault="008A1683" w:rsidP="008A1683">
      <w:r w:rsidRPr="008A1683">
        <w:t>…………………………………………………………………………………………………………………………………………………………….</w:t>
      </w:r>
    </w:p>
    <w:p w14:paraId="33E4A192" w14:textId="77777777" w:rsidR="008A1683" w:rsidRDefault="008A1683" w:rsidP="008A1683">
      <w:r w:rsidRPr="008A1683">
        <w:t>…………………………………………………………………………………………………………………………………………………………….</w:t>
      </w:r>
    </w:p>
    <w:p w14:paraId="7798780F" w14:textId="65171EC6" w:rsidR="008A1683" w:rsidRDefault="008A1683" w:rsidP="008A1683">
      <w:r w:rsidRPr="008A1683">
        <w:t>…………………………………………………………………………………………………………………………………………………………….</w:t>
      </w:r>
    </w:p>
    <w:p w14:paraId="48CC2E1D" w14:textId="77777777" w:rsidR="008A1683" w:rsidRDefault="008A1683" w:rsidP="008A1683">
      <w:r w:rsidRPr="008A1683">
        <w:t>…………………………………………………………………………………………………………………………………………………………….</w:t>
      </w:r>
    </w:p>
    <w:p w14:paraId="159A5011" w14:textId="729B015C" w:rsidR="008A1683" w:rsidRDefault="008A1683" w:rsidP="008A1683">
      <w:r w:rsidRPr="008A1683">
        <w:t>…………………………………………………………………………………………………………………………………………………………….</w:t>
      </w:r>
    </w:p>
    <w:p w14:paraId="3F902952" w14:textId="640CFE0E" w:rsidR="00C47987" w:rsidRDefault="00C47987" w:rsidP="008A1683">
      <w:r>
        <w:t>…………………………………………………………………………………………………………………………………………………………….</w:t>
      </w:r>
    </w:p>
    <w:p w14:paraId="1630598F" w14:textId="77777777" w:rsidR="00455FA4" w:rsidRPr="00455FA4" w:rsidRDefault="00455FA4" w:rsidP="00455FA4">
      <w:r w:rsidRPr="00455FA4">
        <w:t>…………………………………………………………………………………………………………………………………………………………….</w:t>
      </w:r>
    </w:p>
    <w:p w14:paraId="57E88EC7" w14:textId="639A6123" w:rsidR="00455FA4" w:rsidRDefault="00455FA4" w:rsidP="00455FA4">
      <w:r w:rsidRPr="00455FA4">
        <w:t>…………………………………………………………………………………………………………………………………………………………….</w:t>
      </w:r>
    </w:p>
    <w:p w14:paraId="5B946FBE" w14:textId="77777777" w:rsidR="00455FA4" w:rsidRDefault="00455FA4" w:rsidP="00455FA4">
      <w:r>
        <w:t>…………………………………………………………………………………………………………………………………………………………….</w:t>
      </w:r>
    </w:p>
    <w:p w14:paraId="348D74E0" w14:textId="55F24D9A" w:rsidR="00455FA4" w:rsidRDefault="00455FA4" w:rsidP="00455FA4">
      <w:r>
        <w:t>…………………………………………………………………………………………………………………………………………………………….</w:t>
      </w:r>
    </w:p>
    <w:p w14:paraId="1C8F408C" w14:textId="77777777" w:rsidR="00BD254B" w:rsidRDefault="00BD254B" w:rsidP="00BD254B">
      <w:r>
        <w:t>…………………………………………………………………………………………………………………………………………………………….</w:t>
      </w:r>
    </w:p>
    <w:p w14:paraId="3EABF1B5" w14:textId="77777777" w:rsidR="00BD254B" w:rsidRDefault="00BD254B" w:rsidP="00BD254B">
      <w:r>
        <w:t>…………………………………………………………………………………………………………………………………………………………….</w:t>
      </w:r>
    </w:p>
    <w:p w14:paraId="4B97E330" w14:textId="5C52C97A" w:rsidR="00BD254B" w:rsidRDefault="00BD254B" w:rsidP="00BD254B">
      <w:r>
        <w:t>…………………………………………………………………………………………………………………………………………………………….</w:t>
      </w:r>
    </w:p>
    <w:p w14:paraId="415E21F5" w14:textId="44903D1C" w:rsidR="00455FA4" w:rsidRDefault="00455FA4" w:rsidP="00AD2D20">
      <w:pPr>
        <w:pBdr>
          <w:top w:val="single" w:sz="4" w:space="1" w:color="auto"/>
          <w:left w:val="single" w:sz="4" w:space="4" w:color="auto"/>
          <w:bottom w:val="single" w:sz="4" w:space="1" w:color="auto"/>
          <w:right w:val="single" w:sz="4" w:space="4" w:color="auto"/>
        </w:pBdr>
        <w:jc w:val="both"/>
      </w:pPr>
      <w:r w:rsidRPr="00455FA4">
        <w:lastRenderedPageBreak/>
        <w:t xml:space="preserve">Le </w:t>
      </w:r>
      <w:r w:rsidRPr="00455FA4">
        <w:rPr>
          <w:b/>
          <w:bCs/>
        </w:rPr>
        <w:t>coût d'opportunité</w:t>
      </w:r>
      <w:r>
        <w:t xml:space="preserve"> est une n</w:t>
      </w:r>
      <w:r w:rsidRPr="00455FA4">
        <w:t>otion importante</w:t>
      </w:r>
      <w:r w:rsidR="00BD254B">
        <w:t xml:space="preserve"> sur</w:t>
      </w:r>
      <w:r w:rsidRPr="00455FA4">
        <w:t xml:space="preserve"> laquelle se base Ricardo pour expliquer sa théorie de l'avantage comparatif</w:t>
      </w:r>
      <w:r w:rsidR="00C05C8C">
        <w:t> :</w:t>
      </w:r>
    </w:p>
    <w:p w14:paraId="3F95022A" w14:textId="23CDBB19" w:rsidR="00C05C8C" w:rsidRDefault="00000000" w:rsidP="00AD2D20">
      <w:pPr>
        <w:pBdr>
          <w:top w:val="single" w:sz="4" w:space="1" w:color="auto"/>
          <w:left w:val="single" w:sz="4" w:space="4" w:color="auto"/>
          <w:bottom w:val="single" w:sz="4" w:space="1" w:color="auto"/>
          <w:right w:val="single" w:sz="4" w:space="4" w:color="auto"/>
        </w:pBdr>
        <w:jc w:val="both"/>
      </w:pPr>
      <w:hyperlink r:id="rId9" w:history="1">
        <w:r w:rsidR="00C05C8C" w:rsidRPr="00C05C8C">
          <w:rPr>
            <w:rStyle w:val="Lienhypertexte"/>
          </w:rPr>
          <w:t>Avantage comparatif et coût d’opportunité : des gagnants sur toute la ligne</w:t>
        </w:r>
      </w:hyperlink>
    </w:p>
    <w:p w14:paraId="78851D62" w14:textId="6B023E8B" w:rsidR="00A55271" w:rsidRDefault="008F34AA" w:rsidP="00C05C8C">
      <w:r>
        <w:t>M</w:t>
      </w:r>
      <w:r w:rsidR="005E30BD" w:rsidRPr="005E30BD">
        <w:t>ême des pays avec des technologies proches peuvent avoir intérêt à échanger s’ils ont des</w:t>
      </w:r>
      <w:r w:rsidR="00455FA4">
        <w:t xml:space="preserve"> </w:t>
      </w:r>
      <w:r w:rsidR="005E30BD" w:rsidRPr="005E30BD">
        <w:t>dotations factorielles différentes.</w:t>
      </w:r>
    </w:p>
    <w:p w14:paraId="5EDB4153" w14:textId="664C2FC4" w:rsidR="00064A49" w:rsidRDefault="00775D20">
      <w:pPr>
        <w:rPr>
          <w:u w:val="single"/>
        </w:rPr>
      </w:pPr>
      <w:r>
        <w:rPr>
          <w:u w:val="single"/>
        </w:rPr>
        <w:t xml:space="preserve">A.2 </w:t>
      </w:r>
      <w:r w:rsidR="008A1683" w:rsidRPr="00291D8D">
        <w:rPr>
          <w:u w:val="single"/>
        </w:rPr>
        <w:t>Les écarts de dotation factoriel expliquent les échanges </w:t>
      </w:r>
      <w:r w:rsidR="00064A49" w:rsidRPr="00064A49">
        <w:rPr>
          <w:i/>
          <w:iCs/>
          <w:sz w:val="20"/>
          <w:szCs w:val="20"/>
          <w:u w:val="single"/>
        </w:rPr>
        <w:t>(doc 3 p 47)</w:t>
      </w:r>
      <w:r w:rsidR="00064A49">
        <w:rPr>
          <w:u w:val="single"/>
        </w:rPr>
        <w:t> :</w:t>
      </w:r>
    </w:p>
    <w:p w14:paraId="36755AF7" w14:textId="70ECDCB6" w:rsidR="00A55271" w:rsidRDefault="00A55271" w:rsidP="00A55271">
      <w:r>
        <w:t>…………………………………………………………………………………………………………………………………………………………….</w:t>
      </w:r>
    </w:p>
    <w:p w14:paraId="4F2F96B0" w14:textId="49DC2EF3" w:rsidR="00A55271" w:rsidRDefault="00A55271" w:rsidP="00A55271">
      <w:r>
        <w:t>…………………………………………………………………………………………………………………………………………………………….</w:t>
      </w:r>
    </w:p>
    <w:p w14:paraId="6FB4B96C" w14:textId="1F02025C" w:rsidR="00A55271" w:rsidRDefault="00A55271" w:rsidP="00A55271">
      <w:r>
        <w:t>…………………………………………………………………………………………………………………………………………………………….</w:t>
      </w:r>
    </w:p>
    <w:p w14:paraId="13D154E3" w14:textId="38AD9467" w:rsidR="00A55271" w:rsidRDefault="00A55271" w:rsidP="00A55271">
      <w:r>
        <w:t>…………………………………………………………………………………………………………………………………………………………….</w:t>
      </w:r>
    </w:p>
    <w:p w14:paraId="72A0CB89" w14:textId="1F10D764" w:rsidR="00A55271" w:rsidRDefault="00A55271" w:rsidP="00A55271">
      <w:r>
        <w:t>…………………………………………………………………………………………………………………………………………………………….</w:t>
      </w:r>
    </w:p>
    <w:p w14:paraId="1DAD4002" w14:textId="6423D212" w:rsidR="00A55271" w:rsidRDefault="00A55271" w:rsidP="00A55271">
      <w:r>
        <w:t>…………………………………………………………………………………………………………………………………………………………….</w:t>
      </w:r>
    </w:p>
    <w:p w14:paraId="1A7D3C4F" w14:textId="4D3EE5F6" w:rsidR="00A55271" w:rsidRDefault="00A55271" w:rsidP="00A55271">
      <w:r>
        <w:t>…………………………………………………………………………………………………………………………………………………………….</w:t>
      </w:r>
    </w:p>
    <w:p w14:paraId="7623047D" w14:textId="0108FE04" w:rsidR="00A55271" w:rsidRPr="00A55271" w:rsidRDefault="00A55271" w:rsidP="00A55271">
      <w:r>
        <w:t>…………………………………………………………………………………………………………………………………………………………….</w:t>
      </w:r>
    </w:p>
    <w:p w14:paraId="3103AB9E" w14:textId="082C7014" w:rsidR="00F33184" w:rsidRDefault="00F33184" w:rsidP="008A1683">
      <w:pPr>
        <w:jc w:val="both"/>
      </w:pPr>
      <w:r>
        <w:t>……………………………………………………………………………………………………………………………………………</w:t>
      </w:r>
      <w:r w:rsidR="00A55271">
        <w:t>……………….</w:t>
      </w:r>
    </w:p>
    <w:p w14:paraId="2BD47207" w14:textId="4B8C2E0A" w:rsidR="00A55271" w:rsidRDefault="00A55271" w:rsidP="008A1683">
      <w:pPr>
        <w:jc w:val="both"/>
      </w:pPr>
      <w:r>
        <w:t>…………………………………………………………………………………………………………………………………………………………….</w:t>
      </w:r>
    </w:p>
    <w:p w14:paraId="20F747D0" w14:textId="5BCF1949" w:rsidR="00F33184" w:rsidRDefault="00F33184" w:rsidP="00F33184">
      <w:r w:rsidRPr="00F33184">
        <w:t>…………………………………………………………………………………………………………………………………………………………….</w:t>
      </w:r>
    </w:p>
    <w:p w14:paraId="6AF26341" w14:textId="7CA8C32C" w:rsidR="00F33184" w:rsidRDefault="00F33184" w:rsidP="008A1683">
      <w:pPr>
        <w:jc w:val="both"/>
      </w:pPr>
      <w:r w:rsidRPr="00F33184">
        <w:t>…………………………………………………………………………………………………………………………………………………………….</w:t>
      </w:r>
    </w:p>
    <w:p w14:paraId="580E42FC" w14:textId="77777777" w:rsidR="00887402" w:rsidRDefault="00887402" w:rsidP="00887402">
      <w:pPr>
        <w:jc w:val="both"/>
      </w:pPr>
      <w:r>
        <w:t>…………………………………………………………………………………………………………………………………………………………….</w:t>
      </w:r>
    </w:p>
    <w:p w14:paraId="7154654B" w14:textId="362CACE4" w:rsidR="00887402" w:rsidRDefault="00887402" w:rsidP="00887402">
      <w:pPr>
        <w:jc w:val="both"/>
      </w:pPr>
      <w:r>
        <w:t>…………………………………………………………………………………………………………………………………………………………….</w:t>
      </w:r>
    </w:p>
    <w:p w14:paraId="2F3B8696" w14:textId="70D4F2BC" w:rsidR="007B25A2" w:rsidRDefault="007B25A2" w:rsidP="008A1683">
      <w:pPr>
        <w:jc w:val="both"/>
      </w:pPr>
      <w:r>
        <w:t>L’exemple de l’évolution de la spécialisation de la Corée du sud </w:t>
      </w:r>
      <w:r w:rsidR="00882084" w:rsidRPr="00F3724A">
        <w:rPr>
          <w:i/>
          <w:iCs/>
          <w:sz w:val="20"/>
          <w:szCs w:val="20"/>
        </w:rPr>
        <w:t xml:space="preserve">(doc 4 </w:t>
      </w:r>
      <w:r w:rsidR="00F33A9C" w:rsidRPr="00F3724A">
        <w:rPr>
          <w:i/>
          <w:iCs/>
          <w:sz w:val="20"/>
          <w:szCs w:val="20"/>
        </w:rPr>
        <w:t>P</w:t>
      </w:r>
      <w:r w:rsidR="00882084" w:rsidRPr="00F3724A">
        <w:rPr>
          <w:i/>
          <w:iCs/>
          <w:sz w:val="20"/>
          <w:szCs w:val="20"/>
        </w:rPr>
        <w:t xml:space="preserve"> 47) </w:t>
      </w:r>
      <w:r>
        <w:t>:</w:t>
      </w:r>
      <w:r w:rsidR="00455FA4" w:rsidRPr="00455FA4">
        <w:t xml:space="preserve"> Les dotations technologiques peuvent évoluer</w:t>
      </w:r>
      <w:r w:rsidR="00455FA4">
        <w:t>.</w:t>
      </w:r>
    </w:p>
    <w:p w14:paraId="3B814DAB" w14:textId="77777777" w:rsidR="007B25A2" w:rsidRDefault="007B25A2" w:rsidP="007B25A2">
      <w:pPr>
        <w:jc w:val="both"/>
      </w:pPr>
      <w:r>
        <w:t>…………………………………………………………………………………………………………………………………………………………….</w:t>
      </w:r>
    </w:p>
    <w:p w14:paraId="6A8D77FA" w14:textId="77777777" w:rsidR="007B25A2" w:rsidRDefault="007B25A2" w:rsidP="007B25A2">
      <w:pPr>
        <w:jc w:val="both"/>
      </w:pPr>
      <w:r>
        <w:t>…………………………………………………………………………………………………………………………………………………………….</w:t>
      </w:r>
    </w:p>
    <w:p w14:paraId="5040B060" w14:textId="77777777" w:rsidR="007B25A2" w:rsidRDefault="007B25A2" w:rsidP="007B25A2">
      <w:pPr>
        <w:jc w:val="both"/>
      </w:pPr>
      <w:r>
        <w:t>…………………………………………………………………………………………………………………………………………………………….</w:t>
      </w:r>
    </w:p>
    <w:p w14:paraId="5CBB24B2" w14:textId="77777777" w:rsidR="007B25A2" w:rsidRDefault="007B25A2" w:rsidP="007B25A2">
      <w:pPr>
        <w:jc w:val="both"/>
      </w:pPr>
      <w:r>
        <w:t>…………………………………………………………………………………………………………………………………………………………….</w:t>
      </w:r>
    </w:p>
    <w:p w14:paraId="127BA7FE" w14:textId="77777777" w:rsidR="007B25A2" w:rsidRDefault="007B25A2" w:rsidP="007B25A2">
      <w:pPr>
        <w:jc w:val="both"/>
      </w:pPr>
      <w:bookmarkStart w:id="2" w:name="_Hlk53477875"/>
      <w:r>
        <w:t>…………………………………………………………………………………………………………………………………………………………….</w:t>
      </w:r>
    </w:p>
    <w:p w14:paraId="613B4464" w14:textId="5F805A1F" w:rsidR="007B25A2" w:rsidRDefault="007B25A2" w:rsidP="007B25A2">
      <w:pPr>
        <w:jc w:val="both"/>
      </w:pPr>
      <w:r>
        <w:t>……………………………………………………………………………………………………………………………………………………………</w:t>
      </w:r>
      <w:bookmarkEnd w:id="2"/>
      <w:r>
        <w:t>.</w:t>
      </w:r>
    </w:p>
    <w:p w14:paraId="6E9AADE3" w14:textId="77777777" w:rsidR="00455FA4" w:rsidRDefault="00455FA4" w:rsidP="00455FA4">
      <w:pPr>
        <w:jc w:val="both"/>
      </w:pPr>
      <w:r>
        <w:t>…………………………………………………………………………………………………………………………………………………………….</w:t>
      </w:r>
    </w:p>
    <w:p w14:paraId="5A0E37EB" w14:textId="4B87D4D2" w:rsidR="00455FA4" w:rsidRDefault="00455FA4" w:rsidP="00455FA4">
      <w:pPr>
        <w:jc w:val="both"/>
      </w:pPr>
      <w:r>
        <w:t>…………………………………………………………………………………………………………………………………………………………….</w:t>
      </w:r>
    </w:p>
    <w:p w14:paraId="34FC60C5" w14:textId="6AF17D85" w:rsidR="00A55271" w:rsidRDefault="00A55271" w:rsidP="00455FA4">
      <w:pPr>
        <w:jc w:val="both"/>
      </w:pPr>
      <w:r>
        <w:t>…………………………………………………………………………………………………………………………………………………………….</w:t>
      </w:r>
    </w:p>
    <w:p w14:paraId="4D693739" w14:textId="13C627E5" w:rsidR="00887402" w:rsidRDefault="00887402" w:rsidP="00455FA4">
      <w:pPr>
        <w:jc w:val="both"/>
      </w:pPr>
      <w:r>
        <w:t>……………………………………………………………………………………………………………………………………………………………..</w:t>
      </w:r>
    </w:p>
    <w:p w14:paraId="4DBCA789" w14:textId="700699D7" w:rsidR="00F33184" w:rsidRDefault="00987D6B" w:rsidP="008A1683">
      <w:pPr>
        <w:jc w:val="both"/>
        <w:rPr>
          <w:u w:val="single"/>
        </w:rPr>
      </w:pPr>
      <w:r w:rsidRPr="00987D6B">
        <w:rPr>
          <w:u w:val="single"/>
        </w:rPr>
        <w:lastRenderedPageBreak/>
        <w:t>B) Le commerce entre pays comparables</w:t>
      </w:r>
    </w:p>
    <w:p w14:paraId="4848C13F" w14:textId="525A3A19" w:rsidR="00775D20" w:rsidRDefault="00775D20" w:rsidP="008A1683">
      <w:pPr>
        <w:jc w:val="both"/>
        <w:rPr>
          <w:u w:val="single"/>
        </w:rPr>
      </w:pPr>
      <w:r>
        <w:rPr>
          <w:u w:val="single"/>
        </w:rPr>
        <w:t xml:space="preserve">B.1 </w:t>
      </w:r>
      <w:r w:rsidRPr="00775D20">
        <w:rPr>
          <w:u w:val="single"/>
        </w:rPr>
        <w:t>La différenciation des produits</w:t>
      </w:r>
    </w:p>
    <w:p w14:paraId="6A73A5C0" w14:textId="116BE151" w:rsidR="00276CA8" w:rsidRPr="00276CA8" w:rsidRDefault="00276CA8" w:rsidP="008A1683">
      <w:pPr>
        <w:jc w:val="both"/>
      </w:pPr>
      <w:r w:rsidRPr="00276CA8">
        <w:t xml:space="preserve">Les théories précédentes expliquent le commerce entre pays différents, pourtant on constate que des pays comparables en termes de niveau de développement échangent beaucoup entre eux. </w:t>
      </w:r>
      <w:r>
        <w:t>Exemple : l</w:t>
      </w:r>
      <w:r w:rsidRPr="00276CA8">
        <w:t xml:space="preserve">’Allemagne est ainsi le premier partenaire commercial de la </w:t>
      </w:r>
      <w:r>
        <w:t>France.</w:t>
      </w:r>
      <w:r w:rsidR="00C00BE9">
        <w:t xml:space="preserve"> </w:t>
      </w:r>
      <w:bookmarkStart w:id="3" w:name="_Hlk54166039"/>
      <w:r w:rsidR="00C00BE9" w:rsidRPr="00C00BE9">
        <w:rPr>
          <w:i/>
          <w:iCs/>
          <w:sz w:val="20"/>
          <w:szCs w:val="20"/>
        </w:rPr>
        <w:t xml:space="preserve">(Doc </w:t>
      </w:r>
      <w:r w:rsidR="009F0483">
        <w:rPr>
          <w:i/>
          <w:iCs/>
          <w:sz w:val="20"/>
          <w:szCs w:val="20"/>
        </w:rPr>
        <w:t>1</w:t>
      </w:r>
      <w:r w:rsidR="00C00BE9" w:rsidRPr="00C00BE9">
        <w:rPr>
          <w:i/>
          <w:iCs/>
          <w:sz w:val="20"/>
          <w:szCs w:val="20"/>
        </w:rPr>
        <w:t xml:space="preserve"> P 48)</w:t>
      </w:r>
      <w:bookmarkEnd w:id="3"/>
    </w:p>
    <w:p w14:paraId="1CA90EF2" w14:textId="3AC64167" w:rsidR="0066471F" w:rsidRDefault="0066471F" w:rsidP="0066471F">
      <w:pPr>
        <w:jc w:val="center"/>
        <w:rPr>
          <w:u w:val="single"/>
        </w:rPr>
      </w:pPr>
      <w:r w:rsidRPr="0066471F">
        <w:rPr>
          <w:noProof/>
        </w:rPr>
        <w:drawing>
          <wp:inline distT="0" distB="0" distL="0" distR="0" wp14:anchorId="62C7ED73" wp14:editId="08E1FCE2">
            <wp:extent cx="3911600" cy="132914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9947" cy="1345575"/>
                    </a:xfrm>
                    <a:prstGeom prst="rect">
                      <a:avLst/>
                    </a:prstGeom>
                  </pic:spPr>
                </pic:pic>
              </a:graphicData>
            </a:graphic>
          </wp:inline>
        </w:drawing>
      </w:r>
    </w:p>
    <w:p w14:paraId="76BBFCEE" w14:textId="3BAFF9E1" w:rsidR="00987D6B" w:rsidRPr="00857F44" w:rsidRDefault="004335FC" w:rsidP="004335FC">
      <w:pPr>
        <w:pBdr>
          <w:top w:val="single" w:sz="4" w:space="1" w:color="auto"/>
          <w:left w:val="single" w:sz="4" w:space="4" w:color="auto"/>
          <w:bottom w:val="single" w:sz="4" w:space="1" w:color="auto"/>
          <w:right w:val="single" w:sz="4" w:space="4" w:color="auto"/>
        </w:pBdr>
        <w:jc w:val="both"/>
        <w:rPr>
          <w:i/>
          <w:iCs/>
          <w:sz w:val="20"/>
          <w:szCs w:val="20"/>
        </w:rPr>
      </w:pPr>
      <w:r w:rsidRPr="00857F44">
        <w:rPr>
          <w:i/>
          <w:iCs/>
          <w:sz w:val="20"/>
          <w:szCs w:val="20"/>
        </w:rPr>
        <w:t>Les glaces sont des produits très différenciés et qui correspond à des préférences alimentaires différentes dans chaque pays</w:t>
      </w:r>
      <w:r w:rsidR="00276CA8" w:rsidRPr="00857F44">
        <w:rPr>
          <w:i/>
          <w:iCs/>
          <w:sz w:val="20"/>
          <w:szCs w:val="20"/>
        </w:rPr>
        <w:t xml:space="preserve"> </w:t>
      </w:r>
      <w:r w:rsidRPr="00857F44">
        <w:rPr>
          <w:i/>
          <w:iCs/>
          <w:sz w:val="20"/>
          <w:szCs w:val="20"/>
        </w:rPr>
        <w:t>(incorporation de Fudge Brownies dans la glace au chocolat américaine ; de caramel à la fleur de sel de Camargue pour la glace française), mais aussi à une demande dans des pays étrangers pour les glaces correspondant aux préférences alimentaires américaines et françaises.</w:t>
      </w:r>
    </w:p>
    <w:p w14:paraId="79F4C0A3" w14:textId="77777777" w:rsidR="00584E31" w:rsidRDefault="00584E31" w:rsidP="00A55271">
      <w:pPr>
        <w:jc w:val="both"/>
      </w:pPr>
    </w:p>
    <w:p w14:paraId="008D1889" w14:textId="4EADBB3C" w:rsidR="00A55271" w:rsidRDefault="00A55271" w:rsidP="00A55271">
      <w:pPr>
        <w:jc w:val="both"/>
      </w:pPr>
      <w:r>
        <w:t>……………………………………………………………………………………………………………………………………………………………..</w:t>
      </w:r>
    </w:p>
    <w:p w14:paraId="3FF2ECF4" w14:textId="77777777" w:rsidR="00A55271" w:rsidRDefault="00A55271" w:rsidP="00A55271">
      <w:pPr>
        <w:jc w:val="both"/>
      </w:pPr>
      <w:r>
        <w:t>……………………………………………………………………………………………………………………………………………………………..</w:t>
      </w:r>
    </w:p>
    <w:p w14:paraId="6579146C" w14:textId="77777777" w:rsidR="00A55271" w:rsidRDefault="00A55271" w:rsidP="00A55271">
      <w:pPr>
        <w:jc w:val="both"/>
      </w:pPr>
      <w:r>
        <w:t>……………………………………………………………………………………………………………………………………………………………..</w:t>
      </w:r>
    </w:p>
    <w:p w14:paraId="2D726EBB" w14:textId="418FAF03" w:rsidR="00A55271" w:rsidRDefault="00A55271" w:rsidP="00A55271">
      <w:pPr>
        <w:jc w:val="both"/>
      </w:pPr>
      <w:r>
        <w:t>……………………………………………………………………………………………………………………………………………………………..</w:t>
      </w:r>
    </w:p>
    <w:p w14:paraId="6AB148F6" w14:textId="77777777" w:rsidR="00A55271" w:rsidRDefault="00A55271" w:rsidP="00A55271">
      <w:pPr>
        <w:jc w:val="both"/>
      </w:pPr>
      <w:r>
        <w:t>……………………………………………………………………………………………………………………………………………………………..</w:t>
      </w:r>
    </w:p>
    <w:p w14:paraId="035BB3B3" w14:textId="7CC725C2" w:rsidR="009F0483" w:rsidRPr="00A55271" w:rsidRDefault="009F0483" w:rsidP="002B1966">
      <w:pPr>
        <w:jc w:val="both"/>
        <w:rPr>
          <w:sz w:val="20"/>
          <w:szCs w:val="20"/>
        </w:rPr>
      </w:pPr>
      <w:r w:rsidRPr="00A55271">
        <w:rPr>
          <w:i/>
          <w:iCs/>
          <w:sz w:val="20"/>
          <w:szCs w:val="20"/>
        </w:rPr>
        <w:t>(Doc 2 P 48</w:t>
      </w:r>
      <w:r w:rsidR="000B0180">
        <w:rPr>
          <w:i/>
          <w:iCs/>
          <w:sz w:val="20"/>
          <w:szCs w:val="20"/>
        </w:rPr>
        <w:t xml:space="preserve"> et 3 P 49</w:t>
      </w:r>
      <w:r w:rsidRPr="00A55271">
        <w:rPr>
          <w:i/>
          <w:iCs/>
          <w:sz w:val="20"/>
          <w:szCs w:val="20"/>
        </w:rPr>
        <w:t>)</w:t>
      </w:r>
    </w:p>
    <w:tbl>
      <w:tblPr>
        <w:tblStyle w:val="Grilledutableau"/>
        <w:tblW w:w="0" w:type="auto"/>
        <w:tblLook w:val="04A0" w:firstRow="1" w:lastRow="0" w:firstColumn="1" w:lastColumn="0" w:noHBand="0" w:noVBand="1"/>
      </w:tblPr>
      <w:tblGrid>
        <w:gridCol w:w="4508"/>
        <w:gridCol w:w="4508"/>
      </w:tblGrid>
      <w:tr w:rsidR="00276CA8" w14:paraId="13F9594B" w14:textId="77777777" w:rsidTr="00276CA8">
        <w:tc>
          <w:tcPr>
            <w:tcW w:w="4508" w:type="dxa"/>
          </w:tcPr>
          <w:p w14:paraId="1126FF0B" w14:textId="3ECCC18B" w:rsidR="00276CA8" w:rsidRDefault="00276CA8" w:rsidP="00276CA8">
            <w:pPr>
              <w:jc w:val="both"/>
            </w:pPr>
            <w:r>
              <w:t xml:space="preserve">Exemples de </w:t>
            </w:r>
            <w:r w:rsidRPr="00276CA8">
              <w:rPr>
                <w:b/>
                <w:bCs/>
              </w:rPr>
              <w:t>différenciation horizontale</w:t>
            </w:r>
            <w:r>
              <w:t xml:space="preserve"> (même qualité mais caractéristiques différentes)</w:t>
            </w:r>
          </w:p>
        </w:tc>
        <w:tc>
          <w:tcPr>
            <w:tcW w:w="4508" w:type="dxa"/>
          </w:tcPr>
          <w:p w14:paraId="20130025" w14:textId="7151676E" w:rsidR="00276CA8" w:rsidRDefault="00276CA8" w:rsidP="00276CA8">
            <w:pPr>
              <w:jc w:val="both"/>
            </w:pPr>
            <w:r>
              <w:t xml:space="preserve">Exemples de </w:t>
            </w:r>
            <w:r w:rsidRPr="00276CA8">
              <w:rPr>
                <w:b/>
                <w:bCs/>
              </w:rPr>
              <w:t>différenciation verticale</w:t>
            </w:r>
            <w:r>
              <w:t xml:space="preserve"> (qualité différente)</w:t>
            </w:r>
          </w:p>
        </w:tc>
      </w:tr>
      <w:tr w:rsidR="00276CA8" w14:paraId="5BD25590" w14:textId="77777777" w:rsidTr="00276CA8">
        <w:tc>
          <w:tcPr>
            <w:tcW w:w="4508" w:type="dxa"/>
          </w:tcPr>
          <w:p w14:paraId="2EBD65F1" w14:textId="77777777" w:rsidR="00276CA8" w:rsidRDefault="00276CA8" w:rsidP="002B1966">
            <w:pPr>
              <w:jc w:val="both"/>
            </w:pPr>
          </w:p>
          <w:p w14:paraId="22141328" w14:textId="77777777" w:rsidR="00276CA8" w:rsidRDefault="00276CA8" w:rsidP="002B1966">
            <w:pPr>
              <w:jc w:val="both"/>
            </w:pPr>
          </w:p>
          <w:p w14:paraId="7BA58A03" w14:textId="77777777" w:rsidR="00276CA8" w:rsidRDefault="00276CA8" w:rsidP="002B1966">
            <w:pPr>
              <w:jc w:val="both"/>
            </w:pPr>
          </w:p>
          <w:p w14:paraId="2DB4C958" w14:textId="77777777" w:rsidR="00276CA8" w:rsidRDefault="00276CA8" w:rsidP="002B1966">
            <w:pPr>
              <w:jc w:val="both"/>
            </w:pPr>
          </w:p>
          <w:p w14:paraId="1ED8C037" w14:textId="77777777" w:rsidR="00276CA8" w:rsidRDefault="00276CA8" w:rsidP="002B1966">
            <w:pPr>
              <w:jc w:val="both"/>
            </w:pPr>
          </w:p>
          <w:p w14:paraId="6FE16B1D" w14:textId="77777777" w:rsidR="00276CA8" w:rsidRDefault="00276CA8" w:rsidP="002B1966">
            <w:pPr>
              <w:jc w:val="both"/>
            </w:pPr>
          </w:p>
          <w:p w14:paraId="5FE36185" w14:textId="33F52E52" w:rsidR="00887402" w:rsidRDefault="00887402" w:rsidP="002B1966">
            <w:pPr>
              <w:jc w:val="both"/>
            </w:pPr>
          </w:p>
        </w:tc>
        <w:tc>
          <w:tcPr>
            <w:tcW w:w="4508" w:type="dxa"/>
          </w:tcPr>
          <w:p w14:paraId="31210BE6" w14:textId="77777777" w:rsidR="00276CA8" w:rsidRDefault="00276CA8" w:rsidP="002B1966">
            <w:pPr>
              <w:jc w:val="both"/>
            </w:pPr>
          </w:p>
        </w:tc>
      </w:tr>
    </w:tbl>
    <w:p w14:paraId="4B5DB8E6" w14:textId="0517B92F" w:rsidR="000B0180" w:rsidRDefault="000B0180" w:rsidP="002B1966">
      <w:pPr>
        <w:jc w:val="both"/>
        <w:rPr>
          <w:b/>
          <w:bCs/>
        </w:rPr>
      </w:pPr>
    </w:p>
    <w:p w14:paraId="7A280082" w14:textId="2E623E1F" w:rsidR="00887402" w:rsidRDefault="00887402" w:rsidP="002B1966">
      <w:pPr>
        <w:jc w:val="both"/>
      </w:pPr>
      <w:r w:rsidRPr="00887402">
        <w:rPr>
          <w:b/>
          <w:bCs/>
        </w:rPr>
        <w:t>Échange intrabranche</w:t>
      </w:r>
      <w:r w:rsidRPr="00887402">
        <w:t xml:space="preserve"> : échange de produits similaires c'est à dire du même secteur (branche) d'activité. Exemple l'automobile. On parle aussi d'échanges croisés de produits similaires.</w:t>
      </w:r>
    </w:p>
    <w:p w14:paraId="05D66C87" w14:textId="570C9459" w:rsidR="00674CF4" w:rsidRDefault="00674CF4" w:rsidP="002B1966">
      <w:pPr>
        <w:jc w:val="both"/>
      </w:pPr>
      <w:r>
        <w:t>……………………………………………………………………………………………………………………………………………</w:t>
      </w:r>
      <w:r w:rsidR="000B0180">
        <w:t>……………….</w:t>
      </w:r>
    </w:p>
    <w:p w14:paraId="0D9518C9" w14:textId="7D706792" w:rsidR="006567E2" w:rsidRDefault="00674CF4" w:rsidP="002B1966">
      <w:pPr>
        <w:jc w:val="both"/>
      </w:pPr>
      <w:r>
        <w:t>…………………………………………………………………………………………………………………………………………………………….</w:t>
      </w:r>
    </w:p>
    <w:p w14:paraId="45A45A53" w14:textId="77777777" w:rsidR="000B0180" w:rsidRDefault="000B0180" w:rsidP="000B0180">
      <w:pPr>
        <w:jc w:val="both"/>
      </w:pPr>
      <w:r>
        <w:t>…………………………………………………………………………………………………………………………………………………………….</w:t>
      </w:r>
    </w:p>
    <w:p w14:paraId="5C42487E" w14:textId="5BF7B080" w:rsidR="000B0180" w:rsidRDefault="000B0180" w:rsidP="000B0180">
      <w:pPr>
        <w:jc w:val="both"/>
      </w:pPr>
      <w:r>
        <w:t>…………………………………………………………………………………………………………………………………………………………….</w:t>
      </w:r>
    </w:p>
    <w:p w14:paraId="30DACEBC" w14:textId="77777777" w:rsidR="000B0180" w:rsidRDefault="000B0180" w:rsidP="000B0180">
      <w:pPr>
        <w:jc w:val="both"/>
      </w:pPr>
      <w:r>
        <w:lastRenderedPageBreak/>
        <w:t>…………………………………………………………………………………………………………………………………………………………….</w:t>
      </w:r>
    </w:p>
    <w:p w14:paraId="483AFFFB" w14:textId="23D6A965" w:rsidR="000B0180" w:rsidRDefault="000B0180" w:rsidP="000B0180">
      <w:pPr>
        <w:jc w:val="both"/>
      </w:pPr>
      <w:r>
        <w:t>…………………………………………………………………………………………………………………………………………………………….</w:t>
      </w:r>
    </w:p>
    <w:p w14:paraId="0A73BD2E" w14:textId="77777777" w:rsidR="000B0180" w:rsidRDefault="000B0180" w:rsidP="000B0180">
      <w:pPr>
        <w:jc w:val="both"/>
      </w:pPr>
      <w:r>
        <w:t>…………………………………………………………………………………………………………………………………………………………….</w:t>
      </w:r>
    </w:p>
    <w:p w14:paraId="7D2D4966" w14:textId="7F00700B" w:rsidR="000B0180" w:rsidRDefault="000B0180" w:rsidP="000B0180">
      <w:pPr>
        <w:jc w:val="both"/>
      </w:pPr>
      <w:r>
        <w:t>…………………………………………………………………………………………………………………………………………………………….</w:t>
      </w:r>
    </w:p>
    <w:p w14:paraId="3ED9AA3F" w14:textId="77777777" w:rsidR="000B0180" w:rsidRDefault="000B0180" w:rsidP="000B0180">
      <w:pPr>
        <w:jc w:val="both"/>
      </w:pPr>
      <w:r>
        <w:t>…………………………………………………………………………………………………………………………………………………………….</w:t>
      </w:r>
    </w:p>
    <w:p w14:paraId="4ED75DD7" w14:textId="3F651664" w:rsidR="000B0180" w:rsidRDefault="000B0180" w:rsidP="000B0180">
      <w:pPr>
        <w:jc w:val="both"/>
      </w:pPr>
      <w:r>
        <w:t>…………………………………………………………………………………………………………………………………………………………….</w:t>
      </w:r>
    </w:p>
    <w:p w14:paraId="670B9470" w14:textId="77777777" w:rsidR="000B0180" w:rsidRDefault="000B0180" w:rsidP="002B1966">
      <w:pPr>
        <w:jc w:val="both"/>
      </w:pPr>
    </w:p>
    <w:p w14:paraId="7B95DC4A" w14:textId="0707EE99" w:rsidR="000B0180" w:rsidRPr="000B0180" w:rsidRDefault="007523BF" w:rsidP="00633DC9">
      <w:pPr>
        <w:jc w:val="both"/>
        <w:rPr>
          <w:u w:val="single"/>
        </w:rPr>
      </w:pPr>
      <w:r w:rsidRPr="007523BF">
        <w:rPr>
          <w:u w:val="single"/>
        </w:rPr>
        <w:t>B.2 La fragmentation de la chaîne de valeur</w:t>
      </w:r>
      <w:r w:rsidR="000B0180">
        <w:rPr>
          <w:u w:val="single"/>
        </w:rPr>
        <w:t xml:space="preserve"> </w:t>
      </w:r>
      <w:r w:rsidR="000B0180" w:rsidRPr="000B0180">
        <w:rPr>
          <w:i/>
          <w:iCs/>
          <w:sz w:val="20"/>
          <w:szCs w:val="20"/>
        </w:rPr>
        <w:t>(exercice 4 P 49)</w:t>
      </w:r>
    </w:p>
    <w:p w14:paraId="547D83C2" w14:textId="70C52904" w:rsidR="00633DC9" w:rsidRDefault="009C1177" w:rsidP="00633DC9">
      <w:pPr>
        <w:jc w:val="both"/>
      </w:pPr>
      <w:r>
        <w:t xml:space="preserve"> ………………………………………………………………………………………………...</w:t>
      </w:r>
      <w:r w:rsidR="00963FAA">
        <w:t>..</w:t>
      </w:r>
      <w:r w:rsidR="000B0180">
        <w:t>...........................................................</w:t>
      </w:r>
    </w:p>
    <w:p w14:paraId="7A6EEA1B" w14:textId="05120B53" w:rsidR="00633DC9" w:rsidRDefault="00633DC9" w:rsidP="00633DC9">
      <w:pPr>
        <w:jc w:val="both"/>
      </w:pPr>
      <w:bookmarkStart w:id="4" w:name="_Hlk50451134"/>
      <w:bookmarkStart w:id="5" w:name="_Hlk50447163"/>
      <w:r>
        <w:t>……………………………………………………………………………………………………………………………………………………………..</w:t>
      </w:r>
    </w:p>
    <w:p w14:paraId="0F23DA31" w14:textId="333B4D52" w:rsidR="00633DC9" w:rsidRDefault="00633DC9" w:rsidP="00633DC9">
      <w:pPr>
        <w:jc w:val="both"/>
      </w:pPr>
      <w:r>
        <w:t>……………………………………………………………………………………………………………………………………………………………..</w:t>
      </w:r>
    </w:p>
    <w:p w14:paraId="7270B64D" w14:textId="4B000EC8" w:rsidR="00633DC9" w:rsidRDefault="00633DC9" w:rsidP="00633DC9">
      <w:pPr>
        <w:jc w:val="both"/>
      </w:pPr>
      <w:r>
        <w:t>……………………………………………………………………………………………………………………………………………………………..</w:t>
      </w:r>
      <w:bookmarkEnd w:id="4"/>
    </w:p>
    <w:p w14:paraId="696E805A" w14:textId="0EC140BF" w:rsidR="00633DC9" w:rsidRDefault="00633DC9" w:rsidP="00633DC9">
      <w:pPr>
        <w:jc w:val="both"/>
      </w:pPr>
      <w:r>
        <w:t>……………………………………………………………………………………………………………………………………………………………..</w:t>
      </w:r>
    </w:p>
    <w:p w14:paraId="26DD8647" w14:textId="6F23F09F" w:rsidR="009C1177" w:rsidRDefault="009C1177" w:rsidP="00633DC9">
      <w:pPr>
        <w:jc w:val="both"/>
      </w:pPr>
      <w:r>
        <w:t>…………………………………………………………………………………………………………………………………………………………….</w:t>
      </w:r>
      <w:r w:rsidR="00891C0E">
        <w:t>.</w:t>
      </w:r>
    </w:p>
    <w:p w14:paraId="4950A45F" w14:textId="2CBCFC52" w:rsidR="009C1177" w:rsidRDefault="009C1177" w:rsidP="00633DC9">
      <w:pPr>
        <w:jc w:val="both"/>
      </w:pPr>
      <w:r>
        <w:t>…………………………………………………………………………………………………………………………………………………………….</w:t>
      </w:r>
      <w:r w:rsidR="00891C0E">
        <w:t>.</w:t>
      </w:r>
    </w:p>
    <w:p w14:paraId="18C491E5" w14:textId="77777777" w:rsidR="000B0180" w:rsidRDefault="000B0180" w:rsidP="000B0180">
      <w:pPr>
        <w:jc w:val="both"/>
      </w:pPr>
      <w:r>
        <w:t>……………………………………………………………………………………………………………………………………………………………..</w:t>
      </w:r>
    </w:p>
    <w:p w14:paraId="481DAC1F" w14:textId="77777777" w:rsidR="000B0180" w:rsidRDefault="000B0180" w:rsidP="000B0180">
      <w:pPr>
        <w:jc w:val="both"/>
      </w:pPr>
      <w:r>
        <w:t>……………………………………………………………………………………………………………………………………………………………..</w:t>
      </w:r>
    </w:p>
    <w:p w14:paraId="3561085D" w14:textId="77777777" w:rsidR="000B0180" w:rsidRDefault="000B0180" w:rsidP="000B0180">
      <w:pPr>
        <w:jc w:val="both"/>
      </w:pPr>
      <w:r>
        <w:t>……………………………………………………………………………………………………………………………………………………………..</w:t>
      </w:r>
    </w:p>
    <w:p w14:paraId="6928A8A8" w14:textId="71711CEF" w:rsidR="000B0180" w:rsidRDefault="000B0180" w:rsidP="000B0180">
      <w:pPr>
        <w:jc w:val="both"/>
      </w:pPr>
      <w:r>
        <w:t>……………………………………………………………………………………………………………………………………………………………..</w:t>
      </w:r>
    </w:p>
    <w:p w14:paraId="63308DCD" w14:textId="77777777" w:rsidR="000B0180" w:rsidRDefault="000B0180" w:rsidP="000B0180">
      <w:pPr>
        <w:jc w:val="both"/>
      </w:pPr>
      <w:r>
        <w:t>……………………………………………………………………………………………………………………………………………………………..</w:t>
      </w:r>
    </w:p>
    <w:p w14:paraId="58BCDD72" w14:textId="77777777" w:rsidR="000B0180" w:rsidRDefault="000B0180" w:rsidP="000B0180">
      <w:pPr>
        <w:jc w:val="both"/>
      </w:pPr>
      <w:r>
        <w:t>……………………………………………………………………………………………………………………………………………………………..</w:t>
      </w:r>
    </w:p>
    <w:p w14:paraId="60883CD2" w14:textId="77777777" w:rsidR="000B0180" w:rsidRDefault="000B0180" w:rsidP="000B0180">
      <w:pPr>
        <w:jc w:val="both"/>
      </w:pPr>
      <w:r>
        <w:t>……………………………………………………………………………………………………………………………………………………………..</w:t>
      </w:r>
    </w:p>
    <w:p w14:paraId="1B6FE700" w14:textId="65923F65" w:rsidR="000B0180" w:rsidRDefault="000B0180" w:rsidP="000B0180">
      <w:pPr>
        <w:jc w:val="both"/>
      </w:pPr>
      <w:r>
        <w:t>……………………………………………………………………………………………………………………………………………………………..</w:t>
      </w:r>
    </w:p>
    <w:bookmarkEnd w:id="5"/>
    <w:p w14:paraId="70E38F65" w14:textId="4D399CE9" w:rsidR="00E67F84" w:rsidRDefault="00E67F84" w:rsidP="008F23DB">
      <w:pPr>
        <w:jc w:val="both"/>
        <w:rPr>
          <w:u w:val="single"/>
        </w:rPr>
      </w:pPr>
      <w:r w:rsidRPr="00E67F84">
        <w:rPr>
          <w:u w:val="single"/>
        </w:rPr>
        <w:t>2) Quelles stratégies de production pour les firmes multinationales ?</w:t>
      </w:r>
    </w:p>
    <w:p w14:paraId="36458132" w14:textId="4FE4ED86" w:rsidR="00E67F84" w:rsidRDefault="00E67F84" w:rsidP="008F23DB">
      <w:pPr>
        <w:jc w:val="both"/>
        <w:rPr>
          <w:u w:val="single"/>
        </w:rPr>
      </w:pPr>
      <w:r>
        <w:rPr>
          <w:u w:val="single"/>
        </w:rPr>
        <w:t>A) Les différentes stratégies des FMN</w:t>
      </w:r>
    </w:p>
    <w:p w14:paraId="2796F3AC" w14:textId="59490E8D" w:rsidR="000B0180" w:rsidRPr="002B2012" w:rsidRDefault="002B2012" w:rsidP="00E67F84">
      <w:pPr>
        <w:pBdr>
          <w:top w:val="single" w:sz="4" w:space="1" w:color="auto"/>
          <w:left w:val="single" w:sz="4" w:space="4" w:color="auto"/>
          <w:bottom w:val="single" w:sz="4" w:space="1" w:color="auto"/>
          <w:right w:val="single" w:sz="4" w:space="4" w:color="auto"/>
        </w:pBdr>
        <w:jc w:val="both"/>
      </w:pPr>
      <w:r>
        <w:rPr>
          <w:b/>
          <w:bCs/>
        </w:rPr>
        <w:t xml:space="preserve">Internalisation de la production : </w:t>
      </w:r>
      <w:r w:rsidRPr="002B2012">
        <w:t xml:space="preserve">stratégie de développement d'une entreprise au-delà de </w:t>
      </w:r>
      <w:r w:rsidR="000B0180" w:rsidRPr="002B2012">
        <w:t xml:space="preserve">son </w:t>
      </w:r>
      <w:r w:rsidR="000B0180">
        <w:t>marché</w:t>
      </w:r>
      <w:r w:rsidRPr="002B2012">
        <w:t xml:space="preserve"> national d'origine</w:t>
      </w:r>
      <w:r w:rsidR="000B0180">
        <w:t>.</w:t>
      </w:r>
    </w:p>
    <w:p w14:paraId="21741860" w14:textId="5F431AB5" w:rsidR="00E67F84" w:rsidRDefault="00E67F84" w:rsidP="00E67F84">
      <w:pPr>
        <w:pBdr>
          <w:top w:val="single" w:sz="4" w:space="1" w:color="auto"/>
          <w:left w:val="single" w:sz="4" w:space="4" w:color="auto"/>
          <w:bottom w:val="single" w:sz="4" w:space="1" w:color="auto"/>
          <w:right w:val="single" w:sz="4" w:space="4" w:color="auto"/>
        </w:pBdr>
        <w:jc w:val="both"/>
      </w:pPr>
      <w:r w:rsidRPr="00E67F84">
        <w:rPr>
          <w:b/>
          <w:bCs/>
        </w:rPr>
        <w:t>Firme multinationale</w:t>
      </w:r>
      <w:r w:rsidRPr="00E67F84">
        <w:t xml:space="preserve"> ou transnationale (FMN, FTN) : entreprise qui possède ou contrôle au moins une entreprise à l’étranger.</w:t>
      </w:r>
    </w:p>
    <w:p w14:paraId="655C0ADF" w14:textId="4B0E9858" w:rsidR="004B1DDC" w:rsidRDefault="004B1DDC" w:rsidP="00E67F84">
      <w:pPr>
        <w:pBdr>
          <w:top w:val="single" w:sz="4" w:space="1" w:color="auto"/>
          <w:left w:val="single" w:sz="4" w:space="4" w:color="auto"/>
          <w:bottom w:val="single" w:sz="4" w:space="1" w:color="auto"/>
          <w:right w:val="single" w:sz="4" w:space="4" w:color="auto"/>
        </w:pBdr>
        <w:jc w:val="both"/>
      </w:pPr>
      <w:r w:rsidRPr="004B1DDC">
        <w:t>L’essor des firmes multinationales s’appuie des investissements directs étrangers (I</w:t>
      </w:r>
      <w:r w:rsidRPr="004B1DDC">
        <w:rPr>
          <w:b/>
          <w:bCs/>
        </w:rPr>
        <w:t>DE</w:t>
      </w:r>
      <w:r w:rsidRPr="004B1DDC">
        <w:t>)</w:t>
      </w:r>
      <w:r>
        <w:t xml:space="preserve"> c’est-à-dire des investissements </w:t>
      </w:r>
      <w:r w:rsidRPr="004B1DDC">
        <w:t>réalisés en vue de créer, développer ou maintenir une filiale à l’étranger et/ou d’exercer le contrôle une entreprise étrangère</w:t>
      </w:r>
      <w:r w:rsidR="00E7492C">
        <w:t xml:space="preserve"> (</w:t>
      </w:r>
      <w:r w:rsidR="005561CA">
        <w:t xml:space="preserve">c’est à dire de détenir au </w:t>
      </w:r>
      <w:r w:rsidR="00E7492C">
        <w:t>moins 10 %</w:t>
      </w:r>
      <w:r w:rsidR="005561CA">
        <w:t xml:space="preserve"> du capital social)</w:t>
      </w:r>
      <w:r w:rsidR="00E7492C">
        <w:t>.</w:t>
      </w:r>
    </w:p>
    <w:p w14:paraId="2FD0A6F9" w14:textId="45495B86" w:rsidR="005561CA" w:rsidRDefault="005561CA" w:rsidP="00E67F84">
      <w:pPr>
        <w:pBdr>
          <w:top w:val="single" w:sz="4" w:space="1" w:color="auto"/>
          <w:left w:val="single" w:sz="4" w:space="4" w:color="auto"/>
          <w:bottom w:val="single" w:sz="4" w:space="1" w:color="auto"/>
          <w:right w:val="single" w:sz="4" w:space="4" w:color="auto"/>
        </w:pBdr>
        <w:jc w:val="both"/>
      </w:pPr>
      <w:r>
        <w:lastRenderedPageBreak/>
        <w:t>IDE horizontaux et verticaux :</w:t>
      </w:r>
    </w:p>
    <w:p w14:paraId="2A48F607" w14:textId="494B1598" w:rsidR="005561CA" w:rsidRDefault="005561CA" w:rsidP="00E67F84">
      <w:pPr>
        <w:pBdr>
          <w:top w:val="single" w:sz="4" w:space="1" w:color="auto"/>
          <w:left w:val="single" w:sz="4" w:space="4" w:color="auto"/>
          <w:bottom w:val="single" w:sz="4" w:space="1" w:color="auto"/>
          <w:right w:val="single" w:sz="4" w:space="4" w:color="auto"/>
        </w:pBdr>
        <w:jc w:val="both"/>
      </w:pPr>
      <w:r>
        <w:t>…………………………………………………………………………………………………………………………………………………………….</w:t>
      </w:r>
    </w:p>
    <w:p w14:paraId="60883338" w14:textId="31218586" w:rsidR="005561CA" w:rsidRDefault="005561CA" w:rsidP="00E67F84">
      <w:pPr>
        <w:pBdr>
          <w:top w:val="single" w:sz="4" w:space="1" w:color="auto"/>
          <w:left w:val="single" w:sz="4" w:space="4" w:color="auto"/>
          <w:bottom w:val="single" w:sz="4" w:space="1" w:color="auto"/>
          <w:right w:val="single" w:sz="4" w:space="4" w:color="auto"/>
        </w:pBdr>
        <w:jc w:val="both"/>
      </w:pPr>
      <w:r>
        <w:t>…………………………………………………………………………………………………………………………………………………………….</w:t>
      </w:r>
    </w:p>
    <w:p w14:paraId="6735C06D" w14:textId="77777777"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6E0C2059" w14:textId="44F84714"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769F4D82" w14:textId="77777777"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03CBAB74" w14:textId="7B6E8264"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1F4E4637" w14:textId="77777777"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598D25F8" w14:textId="18E871BE" w:rsidR="005561CA" w:rsidRDefault="005561CA" w:rsidP="005561CA">
      <w:pPr>
        <w:pBdr>
          <w:top w:val="single" w:sz="4" w:space="1" w:color="auto"/>
          <w:left w:val="single" w:sz="4" w:space="4" w:color="auto"/>
          <w:bottom w:val="single" w:sz="4" w:space="1" w:color="auto"/>
          <w:right w:val="single" w:sz="4" w:space="4" w:color="auto"/>
        </w:pBdr>
        <w:jc w:val="both"/>
      </w:pPr>
      <w:r>
        <w:t>…………………………………………………………………………………………………………………………………………………………….</w:t>
      </w:r>
    </w:p>
    <w:p w14:paraId="4149ECE8" w14:textId="027FB28A" w:rsidR="002B4CAE" w:rsidRDefault="002B4CAE" w:rsidP="002B4CAE">
      <w:pPr>
        <w:jc w:val="both"/>
      </w:pPr>
      <w:r>
        <w:t>Les différentes stratégies de production que les firmes multinationales peuvent utiliser sont multiples : Produire dans le pays domestique </w:t>
      </w:r>
      <w:r w:rsidR="00261259" w:rsidRPr="00261259">
        <w:rPr>
          <w:i/>
          <w:iCs/>
          <w:sz w:val="20"/>
          <w:szCs w:val="20"/>
        </w:rPr>
        <w:t>(exercice 2 P 52)</w:t>
      </w:r>
      <w:r w:rsidR="00261259">
        <w:t xml:space="preserve"> </w:t>
      </w:r>
      <w:r>
        <w:t>:</w:t>
      </w:r>
    </w:p>
    <w:p w14:paraId="2744B4F5" w14:textId="77777777" w:rsidR="002B4CAE" w:rsidRDefault="002B4CAE" w:rsidP="002B4CAE">
      <w:pPr>
        <w:jc w:val="both"/>
      </w:pPr>
      <w:bookmarkStart w:id="6" w:name="_Hlk50451223"/>
      <w:r>
        <w:t>……………………………………………………………………………………………………………………………………………………………..</w:t>
      </w:r>
    </w:p>
    <w:p w14:paraId="11DED500" w14:textId="77777777" w:rsidR="002B4CAE" w:rsidRDefault="002B4CAE" w:rsidP="002B4CAE">
      <w:pPr>
        <w:jc w:val="both"/>
      </w:pPr>
      <w:r>
        <w:t>……………………………………………………………………………………………………………………………………………………………..</w:t>
      </w:r>
    </w:p>
    <w:p w14:paraId="56FDECC1" w14:textId="162FC1C9" w:rsidR="002B4CAE" w:rsidRDefault="002B4CAE" w:rsidP="002B4CAE">
      <w:pPr>
        <w:jc w:val="both"/>
      </w:pPr>
      <w:r>
        <w:t>……………………………………………………………………………………………………………………………………………………………..</w:t>
      </w:r>
    </w:p>
    <w:p w14:paraId="4129F8C9" w14:textId="0CC57759" w:rsidR="00C245C1" w:rsidRDefault="00C245C1" w:rsidP="002B4CAE">
      <w:pPr>
        <w:jc w:val="both"/>
      </w:pPr>
      <w:r>
        <w:t>……………………………………………………………………………………………………………………………………………………………..</w:t>
      </w:r>
    </w:p>
    <w:p w14:paraId="0E8047BC" w14:textId="05BDD888" w:rsidR="00C245C1" w:rsidRDefault="00C245C1" w:rsidP="002B4CAE">
      <w:pPr>
        <w:jc w:val="both"/>
      </w:pPr>
      <w:r>
        <w:t>……………………………………………………………………………………………………………………………………………………………..</w:t>
      </w:r>
    </w:p>
    <w:p w14:paraId="4353C3B5" w14:textId="77777777" w:rsidR="002B4CAE" w:rsidRDefault="002B4CAE" w:rsidP="002B4CAE">
      <w:pPr>
        <w:jc w:val="both"/>
      </w:pPr>
      <w:bookmarkStart w:id="7" w:name="_Hlk50452144"/>
      <w:bookmarkEnd w:id="6"/>
      <w:r>
        <w:t>……………………………………………………………………………………………………………………………………………………………..</w:t>
      </w:r>
    </w:p>
    <w:p w14:paraId="7F87C114" w14:textId="77777777" w:rsidR="002B4CAE" w:rsidRDefault="002B4CAE" w:rsidP="002B4CAE">
      <w:pPr>
        <w:jc w:val="both"/>
      </w:pPr>
      <w:r>
        <w:t>……………………………………………………………………………………………………………………………………………………………..</w:t>
      </w:r>
    </w:p>
    <w:p w14:paraId="69D46645" w14:textId="4B9D958E" w:rsidR="002B4CAE" w:rsidRDefault="002B4CAE" w:rsidP="002B4CAE">
      <w:pPr>
        <w:jc w:val="both"/>
      </w:pPr>
      <w:r>
        <w:t>……………………………………………………………………………………………………………………………………………………………..</w:t>
      </w:r>
    </w:p>
    <w:p w14:paraId="777F3D7A" w14:textId="5E6F64C7" w:rsidR="00C245C1" w:rsidRDefault="00C245C1" w:rsidP="002B4CAE">
      <w:pPr>
        <w:jc w:val="both"/>
      </w:pPr>
      <w:r>
        <w:t>……………………………………………………………………………………………………………………………………………………………..</w:t>
      </w:r>
    </w:p>
    <w:p w14:paraId="727A01B4" w14:textId="79A05026" w:rsidR="00C245C1" w:rsidRDefault="00C245C1" w:rsidP="002B4CAE">
      <w:pPr>
        <w:jc w:val="both"/>
      </w:pPr>
      <w:r>
        <w:t>……………………………………………………………………………………………………………………………………………………………..</w:t>
      </w:r>
    </w:p>
    <w:p w14:paraId="2B4A5684" w14:textId="4EA19504" w:rsidR="00806094" w:rsidRDefault="00E7492C" w:rsidP="002B4CAE">
      <w:pPr>
        <w:jc w:val="both"/>
      </w:pPr>
      <w:r>
        <w:t>……………………………………………………………………………………………………………………………………………………………..</w:t>
      </w:r>
    </w:p>
    <w:p w14:paraId="27DE93D9" w14:textId="1B8481E2" w:rsidR="000B0180" w:rsidRDefault="000B0180" w:rsidP="002B4CAE">
      <w:pPr>
        <w:jc w:val="both"/>
      </w:pPr>
      <w:r>
        <w:t>……………………………………………………………………………………………………………………………………………………………..</w:t>
      </w:r>
    </w:p>
    <w:p w14:paraId="06B4A710" w14:textId="7372F359" w:rsidR="000B0180" w:rsidRPr="00DE6ABC" w:rsidRDefault="000B0180" w:rsidP="002B4CAE">
      <w:pPr>
        <w:jc w:val="both"/>
      </w:pPr>
      <w:bookmarkStart w:id="8" w:name="_Hlk85533929"/>
      <w:r>
        <w:t>……………………………………………………………………………………………………………………………………………………………..</w:t>
      </w:r>
      <w:bookmarkEnd w:id="7"/>
    </w:p>
    <w:p w14:paraId="3D19600B" w14:textId="77777777" w:rsidR="00DE6ABC" w:rsidRPr="00DE6ABC" w:rsidRDefault="00DE6ABC" w:rsidP="00DE6ABC">
      <w:pPr>
        <w:jc w:val="both"/>
        <w:rPr>
          <w:i/>
          <w:iCs/>
        </w:rPr>
      </w:pPr>
      <w:r w:rsidRPr="00DE6ABC">
        <w:rPr>
          <w:i/>
          <w:iCs/>
        </w:rPr>
        <w:t>……………………………………………………………………………………………………………………………………………………………..</w:t>
      </w:r>
    </w:p>
    <w:p w14:paraId="68F361FC" w14:textId="28603D9F" w:rsidR="000B0180" w:rsidRDefault="00DE6ABC" w:rsidP="00DE6ABC">
      <w:pPr>
        <w:jc w:val="both"/>
        <w:rPr>
          <w:i/>
          <w:iCs/>
        </w:rPr>
      </w:pPr>
      <w:r w:rsidRPr="00DE6ABC">
        <w:rPr>
          <w:i/>
          <w:iCs/>
        </w:rPr>
        <w:t>……………………………………………………………………………………………………………………………………………………………..</w:t>
      </w:r>
    </w:p>
    <w:bookmarkEnd w:id="8"/>
    <w:p w14:paraId="3FD57D7B" w14:textId="77777777" w:rsidR="005561CA" w:rsidRDefault="005561CA" w:rsidP="005561CA">
      <w:pPr>
        <w:jc w:val="both"/>
      </w:pPr>
      <w:r>
        <w:t>……………………………………………………………………………………………………………………………………………………………..</w:t>
      </w:r>
    </w:p>
    <w:p w14:paraId="7C3BA1B6" w14:textId="77777777" w:rsidR="005561CA" w:rsidRDefault="005561CA" w:rsidP="005561CA">
      <w:pPr>
        <w:jc w:val="both"/>
      </w:pPr>
      <w:r>
        <w:t>……………………………………………………………………………………………………………………………………………………………..</w:t>
      </w:r>
    </w:p>
    <w:p w14:paraId="0CF20E22" w14:textId="77777777" w:rsidR="005561CA" w:rsidRDefault="005561CA" w:rsidP="002B4CAE">
      <w:pPr>
        <w:jc w:val="both"/>
      </w:pPr>
      <w:r>
        <w:t>……………………………………………………………………………………………………………………………………………………………..</w:t>
      </w:r>
    </w:p>
    <w:p w14:paraId="0744F208" w14:textId="4797284E" w:rsidR="002B2012" w:rsidRDefault="00FA2477" w:rsidP="002B4CAE">
      <w:pPr>
        <w:jc w:val="both"/>
      </w:pPr>
      <w:r>
        <w:t xml:space="preserve">B) </w:t>
      </w:r>
      <w:r w:rsidR="005A2FB3" w:rsidRPr="00FA2477">
        <w:rPr>
          <w:u w:val="single"/>
        </w:rPr>
        <w:t>Les</w:t>
      </w:r>
      <w:r w:rsidR="002B4CAE" w:rsidRPr="00FA2477">
        <w:rPr>
          <w:u w:val="single"/>
        </w:rPr>
        <w:t xml:space="preserve"> principaux facteurs qui ont permis l’essor des chaînes de valeur </w:t>
      </w:r>
      <w:r w:rsidR="00CF161E" w:rsidRPr="00FA2477">
        <w:rPr>
          <w:u w:val="single"/>
        </w:rPr>
        <w:t>mondiales</w:t>
      </w:r>
      <w:r w:rsidR="00CF161E">
        <w:rPr>
          <w:u w:val="single"/>
        </w:rPr>
        <w:t xml:space="preserve"> </w:t>
      </w:r>
      <w:r w:rsidR="00CF161E">
        <w:t>(</w:t>
      </w:r>
      <w:r w:rsidR="00CF161E">
        <w:rPr>
          <w:i/>
          <w:iCs/>
          <w:sz w:val="20"/>
          <w:szCs w:val="20"/>
        </w:rPr>
        <w:t>d</w:t>
      </w:r>
      <w:r w:rsidR="004C29A4" w:rsidRPr="004C29A4">
        <w:rPr>
          <w:i/>
          <w:iCs/>
          <w:sz w:val="20"/>
          <w:szCs w:val="20"/>
        </w:rPr>
        <w:t>oc 3 P 53</w:t>
      </w:r>
      <w:r w:rsidR="004C29A4" w:rsidRPr="004C29A4">
        <w:rPr>
          <w:i/>
          <w:iCs/>
        </w:rPr>
        <w:t>) </w:t>
      </w:r>
      <w:r w:rsidR="005A2FB3">
        <w:t>:</w:t>
      </w:r>
    </w:p>
    <w:p w14:paraId="209CC98E" w14:textId="1251F1F5" w:rsidR="002B2012" w:rsidRPr="00E36FCF" w:rsidRDefault="00E36FCF" w:rsidP="008F23DB">
      <w:pPr>
        <w:jc w:val="both"/>
        <w:rPr>
          <w:i/>
          <w:iCs/>
          <w:sz w:val="20"/>
          <w:szCs w:val="20"/>
        </w:rPr>
      </w:pPr>
      <w:r w:rsidRPr="00E36FCF">
        <w:t>……………………………………………………</w:t>
      </w:r>
      <w:r>
        <w:t>……………………………………………………………………………………...</w:t>
      </w:r>
      <w:r w:rsidR="00910CD5">
        <w:t>..................</w:t>
      </w:r>
    </w:p>
    <w:p w14:paraId="03C34141" w14:textId="77777777" w:rsidR="00FA2477" w:rsidRDefault="00FA2477" w:rsidP="00FA2477">
      <w:pPr>
        <w:jc w:val="both"/>
      </w:pPr>
      <w:r>
        <w:lastRenderedPageBreak/>
        <w:t>……………………………………………………………………………………………………………………………………………………………..</w:t>
      </w:r>
    </w:p>
    <w:p w14:paraId="74AAFBCE" w14:textId="77777777" w:rsidR="00FA2477" w:rsidRDefault="00FA2477" w:rsidP="00FA2477">
      <w:pPr>
        <w:jc w:val="both"/>
      </w:pPr>
      <w:r>
        <w:t>……………………………………………………………………………………………………………………………………………………………..</w:t>
      </w:r>
    </w:p>
    <w:p w14:paraId="7AF51006" w14:textId="569B539D" w:rsidR="00FA2477" w:rsidRDefault="00FA2477" w:rsidP="00FA2477">
      <w:pPr>
        <w:jc w:val="both"/>
      </w:pPr>
      <w:r>
        <w:t>……………………………………………………………………………………………………………………………………………………………..</w:t>
      </w:r>
    </w:p>
    <w:p w14:paraId="1FE3A0E7" w14:textId="2FAAB8F0" w:rsidR="00FA2477" w:rsidRDefault="00FA2477" w:rsidP="00FA2477">
      <w:pPr>
        <w:jc w:val="both"/>
      </w:pPr>
      <w:r w:rsidRPr="00FA2477">
        <w:t>……………………………………………………………………………………………………………………………………………………………..</w:t>
      </w:r>
    </w:p>
    <w:p w14:paraId="4385A07C" w14:textId="3B246DDE" w:rsidR="00F3724A" w:rsidRDefault="00F3724A" w:rsidP="00FA2477">
      <w:pPr>
        <w:jc w:val="both"/>
      </w:pPr>
      <w:r>
        <w:t>……………………………………………………………………………………………………………………………………………………………..</w:t>
      </w:r>
    </w:p>
    <w:p w14:paraId="7F97B71C" w14:textId="55C03B3E" w:rsidR="0021398B" w:rsidRDefault="0021398B" w:rsidP="00FA2477">
      <w:pPr>
        <w:jc w:val="both"/>
      </w:pPr>
      <w:r>
        <w:t>……………………………………………………………………………………………………………………………………………………………..</w:t>
      </w:r>
    </w:p>
    <w:p w14:paraId="4AADA93E" w14:textId="0AC1D1CF" w:rsidR="000B0180" w:rsidRDefault="000B0180" w:rsidP="00FA2477">
      <w:pPr>
        <w:jc w:val="both"/>
      </w:pPr>
      <w:r>
        <w:t>……………………………………………………………………………………………………………………………………………………………..</w:t>
      </w:r>
    </w:p>
    <w:p w14:paraId="40F066EC" w14:textId="40216B75" w:rsidR="000B0180" w:rsidRDefault="000B0180" w:rsidP="00FA2477">
      <w:pPr>
        <w:jc w:val="both"/>
      </w:pPr>
      <w:r>
        <w:t>……………………………………………………………………………………………………………………………………………………………..</w:t>
      </w:r>
    </w:p>
    <w:p w14:paraId="330D7600" w14:textId="05D59ECF" w:rsidR="000B0180" w:rsidRDefault="00000000" w:rsidP="00FA2477">
      <w:pPr>
        <w:jc w:val="both"/>
      </w:pPr>
      <w:hyperlink r:id="rId11" w:history="1">
        <w:r w:rsidR="000B0180" w:rsidRPr="000B0180">
          <w:rPr>
            <w:rStyle w:val="Lienhypertexte"/>
          </w:rPr>
          <w:t>Containers : la vie en boîtes - #DATAGUEULE 33</w:t>
        </w:r>
      </w:hyperlink>
    </w:p>
    <w:p w14:paraId="6F3A141C" w14:textId="7C941E3B" w:rsidR="000B0180" w:rsidRDefault="000B0180" w:rsidP="00FA2477">
      <w:pPr>
        <w:jc w:val="both"/>
      </w:pPr>
      <w:r>
        <w:t>……………………………………………………………………………………………………………………………………………………………..</w:t>
      </w:r>
    </w:p>
    <w:p w14:paraId="5958B637" w14:textId="6F7B48D6" w:rsidR="000B0180" w:rsidRDefault="000B0180" w:rsidP="00FA2477">
      <w:pPr>
        <w:jc w:val="both"/>
      </w:pPr>
      <w:r>
        <w:t>……………………………………………………………………………………………………………………………………………………………..</w:t>
      </w:r>
    </w:p>
    <w:p w14:paraId="67A62D6E" w14:textId="6F96ECC0" w:rsidR="000B0180" w:rsidRDefault="000B0180" w:rsidP="00FA2477">
      <w:pPr>
        <w:jc w:val="both"/>
      </w:pPr>
      <w:r>
        <w:t>……………………………………………………………………………………………………………………………………………………………..</w:t>
      </w:r>
    </w:p>
    <w:p w14:paraId="50032023" w14:textId="77777777" w:rsidR="000B0180" w:rsidRDefault="000B0180" w:rsidP="00FA2477">
      <w:pPr>
        <w:jc w:val="both"/>
      </w:pPr>
    </w:p>
    <w:p w14:paraId="54CC101D" w14:textId="4921D7E7" w:rsidR="002B2012" w:rsidRDefault="00FA2477" w:rsidP="00FA2477">
      <w:pPr>
        <w:jc w:val="both"/>
      </w:pPr>
      <w:r>
        <w:t>La répartition de la valeur ajoutée sur l’ensemble de la chaîne de valeur est cependant très inégale </w:t>
      </w:r>
      <w:r w:rsidR="00F21B24" w:rsidRPr="00F21B24">
        <w:rPr>
          <w:i/>
          <w:iCs/>
          <w:sz w:val="20"/>
          <w:szCs w:val="20"/>
        </w:rPr>
        <w:t>(doc 4 P 53)</w:t>
      </w:r>
      <w:r w:rsidR="00F21B24">
        <w:t> :</w:t>
      </w:r>
    </w:p>
    <w:p w14:paraId="7EFAB7C3" w14:textId="77777777" w:rsidR="00FA2477" w:rsidRDefault="00FA2477" w:rsidP="00FA2477">
      <w:pPr>
        <w:jc w:val="both"/>
      </w:pPr>
      <w:bookmarkStart w:id="9" w:name="_Hlk50452250"/>
      <w:r>
        <w:t>……………………………………………………………………………………………………………………………………………………………..</w:t>
      </w:r>
    </w:p>
    <w:bookmarkEnd w:id="9"/>
    <w:p w14:paraId="7368AEF2" w14:textId="77777777" w:rsidR="00FA2477" w:rsidRDefault="00FA2477" w:rsidP="00FA2477">
      <w:pPr>
        <w:jc w:val="both"/>
      </w:pPr>
      <w:r>
        <w:t>……………………………………………………………………………………………………………………………………………………………..</w:t>
      </w:r>
    </w:p>
    <w:p w14:paraId="4CC4C851" w14:textId="023473FB" w:rsidR="00FA2477" w:rsidRDefault="00FA2477" w:rsidP="00FA2477">
      <w:pPr>
        <w:jc w:val="both"/>
      </w:pPr>
      <w:r>
        <w:t>……………………………………………………………………………………………………………………………………………………………..</w:t>
      </w:r>
    </w:p>
    <w:p w14:paraId="315206F4" w14:textId="162AA18C" w:rsidR="00FA2477" w:rsidRDefault="00FA2477" w:rsidP="00FA2477">
      <w:pPr>
        <w:jc w:val="both"/>
      </w:pPr>
      <w:r>
        <w:t>……………………………………………………………………………………………………………………………………………………………..</w:t>
      </w:r>
    </w:p>
    <w:p w14:paraId="495D3DFB" w14:textId="3C90B799" w:rsidR="00AC1520" w:rsidRDefault="00F21B24" w:rsidP="00FA2477">
      <w:pPr>
        <w:jc w:val="both"/>
      </w:pPr>
      <w:r>
        <w:t>……………………………………………………………………………………………………………………………………………………………..</w:t>
      </w:r>
    </w:p>
    <w:p w14:paraId="21C6B272" w14:textId="77777777" w:rsidR="00AC1520" w:rsidRDefault="00AC1520" w:rsidP="00AC1520">
      <w:pPr>
        <w:jc w:val="both"/>
      </w:pPr>
      <w:r>
        <w:t>……………………………………………………………………………………………………………………………………………………………..</w:t>
      </w:r>
    </w:p>
    <w:p w14:paraId="5EB87E0D" w14:textId="77777777" w:rsidR="00AC1520" w:rsidRDefault="00AC1520" w:rsidP="00AC1520">
      <w:pPr>
        <w:jc w:val="both"/>
      </w:pPr>
      <w:r>
        <w:t>……………………………………………………………………………………………………………………………………………………………..</w:t>
      </w:r>
    </w:p>
    <w:p w14:paraId="6D565755" w14:textId="16E04845" w:rsidR="00AC1520" w:rsidRDefault="00AC1520" w:rsidP="00AC1520">
      <w:pPr>
        <w:jc w:val="both"/>
      </w:pPr>
      <w:r>
        <w:t>……………………………………………………………………………………………………………………………………………………………..</w:t>
      </w:r>
    </w:p>
    <w:p w14:paraId="354130D2" w14:textId="73795B48" w:rsidR="00AC1520" w:rsidRDefault="00AC1520" w:rsidP="00AC1520">
      <w:pPr>
        <w:jc w:val="both"/>
      </w:pPr>
      <w:r>
        <w:t>……………………………………………………………………………………………………………………………………………………………..</w:t>
      </w:r>
    </w:p>
    <w:p w14:paraId="4F8A02A5" w14:textId="77777777" w:rsidR="00AC1520" w:rsidRDefault="00AC1520" w:rsidP="00AC1520">
      <w:pPr>
        <w:jc w:val="both"/>
      </w:pPr>
      <w:r>
        <w:t>……………………………………………………………………………………………………………………………………………………………..</w:t>
      </w:r>
    </w:p>
    <w:p w14:paraId="42F34C9A" w14:textId="66974F1F" w:rsidR="00AC1520" w:rsidRDefault="00AC1520" w:rsidP="00FA2477">
      <w:pPr>
        <w:jc w:val="both"/>
      </w:pPr>
      <w:r>
        <w:t>……………………………………………………………………………………………………………………………………………………………..</w:t>
      </w:r>
    </w:p>
    <w:p w14:paraId="3D6F2A41" w14:textId="6C3C9938" w:rsidR="001A22A8" w:rsidRPr="00DE6ABC" w:rsidRDefault="00242075" w:rsidP="00DE6ABC">
      <w:pPr>
        <w:pBdr>
          <w:top w:val="single" w:sz="4" w:space="1" w:color="auto"/>
          <w:left w:val="single" w:sz="4" w:space="4" w:color="auto"/>
          <w:bottom w:val="single" w:sz="4" w:space="1" w:color="auto"/>
          <w:right w:val="single" w:sz="4" w:space="4" w:color="auto"/>
        </w:pBdr>
        <w:jc w:val="both"/>
        <w:rPr>
          <w:i/>
          <w:iCs/>
          <w:sz w:val="20"/>
          <w:szCs w:val="20"/>
        </w:rPr>
      </w:pPr>
      <w:r w:rsidRPr="00DE6ABC">
        <w:rPr>
          <w:i/>
          <w:iCs/>
          <w:sz w:val="20"/>
          <w:szCs w:val="20"/>
        </w:rPr>
        <w:t>L’épidémie du coronavirus a souligné une des fragilités de la décomposition des processus de production. L’épidémie a conduit à des ruptures d’approvisionnement et a incité certaines firmes multinationales à limiter la fragmentation de leur production, à raccourcir les chaînes de fabrication et à limiter leur dépendance envers un seul pays.</w:t>
      </w:r>
    </w:p>
    <w:p w14:paraId="0929A5D8" w14:textId="77777777" w:rsidR="00857F44" w:rsidRDefault="00857F44" w:rsidP="00D41596">
      <w:pPr>
        <w:spacing w:line="276" w:lineRule="auto"/>
        <w:jc w:val="both"/>
        <w:rPr>
          <w:rFonts w:ascii="Calibri" w:eastAsia="MS Mincho" w:hAnsi="Calibri" w:cs="Calibri"/>
          <w:noProof/>
          <w:u w:val="single"/>
        </w:rPr>
      </w:pPr>
    </w:p>
    <w:p w14:paraId="274ED852" w14:textId="4BA80DE3" w:rsidR="00AC1520" w:rsidRDefault="00FA2477" w:rsidP="00D41596">
      <w:pPr>
        <w:spacing w:line="276" w:lineRule="auto"/>
        <w:jc w:val="both"/>
        <w:rPr>
          <w:rFonts w:ascii="Calibri" w:eastAsia="MS Mincho" w:hAnsi="Calibri" w:cs="Calibri"/>
          <w:noProof/>
        </w:rPr>
      </w:pPr>
      <w:r w:rsidRPr="00891C0E">
        <w:rPr>
          <w:rFonts w:ascii="Calibri" w:eastAsia="MS Mincho" w:hAnsi="Calibri" w:cs="Calibri"/>
          <w:noProof/>
          <w:u w:val="single"/>
        </w:rPr>
        <w:t>Exercice 2</w:t>
      </w:r>
      <w:r w:rsidRPr="00891C0E">
        <w:rPr>
          <w:rFonts w:ascii="Calibri" w:eastAsia="MS Mincho" w:hAnsi="Calibri" w:cs="Calibri"/>
          <w:noProof/>
        </w:rPr>
        <w:t> :</w:t>
      </w:r>
    </w:p>
    <w:p w14:paraId="18F0652F" w14:textId="6E995452" w:rsidR="00D41596" w:rsidRPr="00AC1520" w:rsidRDefault="00D41596" w:rsidP="00D41596">
      <w:pPr>
        <w:spacing w:line="276" w:lineRule="auto"/>
        <w:jc w:val="both"/>
        <w:rPr>
          <w:rFonts w:ascii="Calibri" w:eastAsia="MS Mincho" w:hAnsi="Calibri" w:cs="Calibri"/>
          <w:i/>
          <w:iCs/>
          <w:noProof/>
          <w:sz w:val="20"/>
          <w:szCs w:val="20"/>
          <w:u w:val="single"/>
        </w:rPr>
      </w:pPr>
      <w:r w:rsidRPr="00AC1520">
        <w:rPr>
          <w:rFonts w:ascii="Calibri" w:eastAsia="MS Mincho" w:hAnsi="Calibri" w:cs="Calibri"/>
          <w:b/>
          <w:bCs/>
          <w:i/>
          <w:iCs/>
          <w:noProof/>
          <w:sz w:val="20"/>
          <w:szCs w:val="20"/>
        </w:rPr>
        <w:lastRenderedPageBreak/>
        <mc:AlternateContent>
          <mc:Choice Requires="wps">
            <w:drawing>
              <wp:anchor distT="0" distB="0" distL="114300" distR="114300" simplePos="0" relativeHeight="251661312" behindDoc="0" locked="0" layoutInCell="1" allowOverlap="1" wp14:anchorId="174353D7" wp14:editId="4A201EFB">
                <wp:simplePos x="0" y="0"/>
                <wp:positionH relativeFrom="column">
                  <wp:posOffset>2794000</wp:posOffset>
                </wp:positionH>
                <wp:positionV relativeFrom="paragraph">
                  <wp:posOffset>174626</wp:posOffset>
                </wp:positionV>
                <wp:extent cx="1033780" cy="27305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273050"/>
                        </a:xfrm>
                        <a:prstGeom prst="roundRect">
                          <a:avLst>
                            <a:gd name="adj" fmla="val 16667"/>
                          </a:avLst>
                        </a:pr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D0AB45" w14:textId="77777777" w:rsidR="00AD2D20" w:rsidRPr="000C574B" w:rsidRDefault="00AD2D20" w:rsidP="00D41596">
                            <w:pPr>
                              <w:jc w:val="center"/>
                              <w:rPr>
                                <w:rFonts w:ascii="Calibri" w:hAnsi="Calibri" w:cs="Calibri"/>
                                <w:b/>
                                <w:bCs/>
                                <w:color w:val="FFFFFF"/>
                                <w:sz w:val="20"/>
                                <w:szCs w:val="20"/>
                              </w:rPr>
                            </w:pPr>
                            <w:r w:rsidRPr="000C574B">
                              <w:rPr>
                                <w:rFonts w:ascii="Calibri" w:hAnsi="Calibri" w:cs="Calibri"/>
                                <w:b/>
                                <w:bCs/>
                                <w:color w:val="FFFFFF"/>
                                <w:sz w:val="20"/>
                                <w:szCs w:val="20"/>
                              </w:rPr>
                              <w:t>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353D7" id="Rectangle : coins arrondis 14" o:spid="_x0000_s1027" style="position:absolute;left:0;text-align:left;margin-left:220pt;margin-top:13.75pt;width:81.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r5MgIAADIEAAAOAAAAZHJzL2Uyb0RvYy54bWysU1FuEzEQ/UfiDpb/yWbTNCmrbqqSUoRU&#10;oKJwgIntzRq8HmM72bSn4SycjLE3CQH+ED+WxzPzZua98eXVrjNsq3zQaGtejsacKStQaruu+edP&#10;ty8uOAsRrASDVtX8UQV+tXj+7LJ3lZpgi0YqzwjEhqp3NW9jdFVRBNGqDsIInbLkbNB3EMn060J6&#10;6Am9M8VkPJ4VPXrpPAoVAr3eDE6+yPhNo0T80DRBRWZqTr3FfPp8rtJZLC6hWntwrRb7NuAfuuhA&#10;Wyp6hLqBCGzj9V9QnRYeAzZxJLArsGm0UHkGmqYc/zHNQwtO5VmInOCONIX/Byveb+8905K0m3Jm&#10;oSONPhJrYNdG/fheMYHaBgbeo5U6MIoiynoXKsp8cPc+DR3cHYqvgVlctpSorim6bxVIarRM8cVv&#10;CckIlMpW/TuUVBA2ETN7u8Z3CZB4Ybss0uNRJLWLTNBjOT47m1+QloJ8k/nZ+DyrWEB1yHY+xDcK&#10;O5YuNfe4sTLNlEvA9i7ErJTcjwvyC2dNZ0j3LRhWzmazeW4aqn0wYR8w87hotLzVxmTDr1dL4xml&#10;Ujuv59NX5/vkcBpmbAq2mNISIVCll8xLomKgNO5Wu0GLA8krlI9ElMdhcemj0aVF/8RZT0tb8/Bt&#10;A15xZt5aIvtlOZ2mLc/G9Hw+IcOfelanHrCCoGoeORuuyzj8jI3zet1SpTJTZvGaBGp0PCg5dLVv&#10;nxYzz7P/RGnzT+0c9eurL34CAAD//wMAUEsDBBQABgAIAAAAIQCN3HYf3wAAAAkBAAAPAAAAZHJz&#10;L2Rvd25yZXYueG1sTI/BTsMwEETvSPyDtUjcqE1IW5rGqQoSEjeU0gs3N94mgXgdYjcNfD3LCY6r&#10;Hc28l28m14kRh9B60nA7UyCQKm9bqjXsX59u7kGEaMiazhNq+MIAm+LyIjeZ9WcqcdzFWnAJhcxo&#10;aGLsMylD1aAzYeZ7JP4d/eBM5HOopR3MmctdJxOlFtKZlnihMT0+Nlh97E5OQxxX359p+7Df3r0/&#10;ty/lKN9KPGp9fTVt1yAiTvEvDL/4jA4FMx38iWwQnYY0VewSNSTLOQgOLFTCLgcNSzUHWeTyv0Hx&#10;AwAA//8DAFBLAQItABQABgAIAAAAIQC2gziS/gAAAOEBAAATAAAAAAAAAAAAAAAAAAAAAABbQ29u&#10;dGVudF9UeXBlc10ueG1sUEsBAi0AFAAGAAgAAAAhADj9If/WAAAAlAEAAAsAAAAAAAAAAAAAAAAA&#10;LwEAAF9yZWxzLy5yZWxzUEsBAi0AFAAGAAgAAAAhANAcuvkyAgAAMgQAAA4AAAAAAAAAAAAAAAAA&#10;LgIAAGRycy9lMm9Eb2MueG1sUEsBAi0AFAAGAAgAAAAhAI3cdh/fAAAACQEAAA8AAAAAAAAAAAAA&#10;AAAAjAQAAGRycy9kb3ducmV2LnhtbFBLBQYAAAAABAAEAPMAAACYBQAAAAA=&#10;" fillcolor="#2e74b5" stroked="f">
                <v:textbox>
                  <w:txbxContent>
                    <w:p w14:paraId="09D0AB45" w14:textId="77777777" w:rsidR="00AD2D20" w:rsidRPr="000C574B" w:rsidRDefault="00AD2D20" w:rsidP="00D41596">
                      <w:pPr>
                        <w:jc w:val="center"/>
                        <w:rPr>
                          <w:rFonts w:ascii="Calibri" w:hAnsi="Calibri" w:cs="Calibri"/>
                          <w:b/>
                          <w:bCs/>
                          <w:color w:val="FFFFFF"/>
                          <w:sz w:val="20"/>
                          <w:szCs w:val="20"/>
                        </w:rPr>
                      </w:pPr>
                      <w:r w:rsidRPr="000C574B">
                        <w:rPr>
                          <w:rFonts w:ascii="Calibri" w:hAnsi="Calibri" w:cs="Calibri"/>
                          <w:b/>
                          <w:bCs/>
                          <w:color w:val="FFFFFF"/>
                          <w:sz w:val="20"/>
                          <w:szCs w:val="20"/>
                        </w:rPr>
                        <w:t>Production</w:t>
                      </w:r>
                    </w:p>
                  </w:txbxContent>
                </v:textbox>
              </v:roundrect>
            </w:pict>
          </mc:Fallback>
        </mc:AlternateContent>
      </w:r>
      <w:r w:rsidR="00AC1520" w:rsidRPr="00AC1520">
        <w:rPr>
          <w:rFonts w:ascii="Calibri" w:eastAsia="MS Mincho" w:hAnsi="Calibri" w:cs="Calibri"/>
          <w:i/>
          <w:iCs/>
          <w:noProof/>
          <w:sz w:val="20"/>
          <w:szCs w:val="20"/>
        </w:rPr>
        <w:t>1) Compléter le document suivant :</w:t>
      </w:r>
    </w:p>
    <w:p w14:paraId="4CEE8212" w14:textId="172E6C34" w:rsidR="00D41596" w:rsidRDefault="002B2012" w:rsidP="007376AC">
      <w:pPr>
        <w:tabs>
          <w:tab w:val="left" w:pos="3715"/>
        </w:tabs>
        <w:spacing w:line="276" w:lineRule="auto"/>
        <w:jc w:val="both"/>
        <w:rPr>
          <w:rFonts w:ascii="Calibri" w:eastAsia="MS Mincho" w:hAnsi="Calibri" w:cs="Calibri"/>
          <w:b/>
          <w:bCs/>
          <w:noProof/>
        </w:rPr>
      </w:pPr>
      <w:r>
        <w:rPr>
          <w:rFonts w:ascii="Calibri" w:eastAsia="MS Mincho" w:hAnsi="Calibri" w:cs="Calibri"/>
          <w:b/>
          <w:bCs/>
          <w:noProof/>
        </w:rPr>
        <mc:AlternateContent>
          <mc:Choice Requires="wps">
            <w:drawing>
              <wp:anchor distT="0" distB="0" distL="114300" distR="114300" simplePos="0" relativeHeight="251668480" behindDoc="0" locked="0" layoutInCell="1" allowOverlap="1" wp14:anchorId="1A1E10BC" wp14:editId="086990E5">
                <wp:simplePos x="0" y="0"/>
                <wp:positionH relativeFrom="column">
                  <wp:posOffset>1797049</wp:posOffset>
                </wp:positionH>
                <wp:positionV relativeFrom="paragraph">
                  <wp:posOffset>200025</wp:posOffset>
                </wp:positionV>
                <wp:extent cx="977900" cy="507365"/>
                <wp:effectExtent l="38100" t="0" r="31750" b="64135"/>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B63C2" id="_x0000_t32" coordsize="21600,21600" o:spt="32" o:oned="t" path="m,l21600,21600e" filled="f">
                <v:path arrowok="t" fillok="f" o:connecttype="none"/>
                <o:lock v:ext="edit" shapetype="t"/>
              </v:shapetype>
              <v:shape id="Connecteur droit avec flèche 10" o:spid="_x0000_s1026" type="#_x0000_t32" style="position:absolute;margin-left:141.5pt;margin-top:15.75pt;width:77pt;height:39.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6W+QEAAMIDAAAOAAAAZHJzL2Uyb0RvYy54bWysU8Fu2zAMvQ/YPwi6L3YypF2NOD2k63bo&#10;tgDtPkCRZFuYJAqUEid/tP/Yj41SjLTdbsN8ECiTfHx8pFa3R2fZQWM04Fs+n9WcaS9BGd+3/PvT&#10;/bsPnMUkvBIWvG75SUd+u377ZjWGRi9gAKs0MgLxsRlDy4eUQlNVUQ7aiTiDoD05O0AnEl2xrxSK&#10;kdCdrRZ1fVWNgCogSB0j/b07O/m64Hedlulb10WdmG05cUvlxHLu8lmtV6LpUYTByImG+AcWThhP&#10;RS9QdyIJtkfzF5QzEiFCl2YSXAVdZ6QuPVA38/qPbh4HEXTphcSJ4SJT/H+w8uthi8womh3J44Wj&#10;GW3AexJO75EpBJOYOGjJOvvrJ02FURyJNobYUO7GbzG3LY/+MTyA/BGZh80gfK8L+adTIMB5zqhe&#10;peRLDFR6N34BRTFin6AoeOzQUTETPufEDE4qsWMZ2ekyMn1MTNLPm+vrm5qYS3It6+v3V8tSSzQZ&#10;JicHjOmTBsey0fKYUJh+SFOPgOcS4vAQUyb5nJCTPdwba8uOWM9GKrdcLAunCNao7MxhEfvdxiI7&#10;iLxl5ZtYvApD2HtVwAYt1MfJTsJYslkqUiU0JJ7VPFdzWnFmNT2sbJ3pWT9JmdU7z2EH6rTF7M6q&#10;0qKUPqalzpv48l6inp/e+jcAAAD//wMAUEsDBBQABgAIAAAAIQBiO5Yw4AAAAAoBAAAPAAAAZHJz&#10;L2Rvd25yZXYueG1sTI9NT8MwDIbvSPyHyEhcEEs/NqhK0wkBgxOaKOOeNaat1jhVk23tv8ec4Gj7&#10;0evnLdaT7cUJR985UhAvIhBItTMdNQp2n5vbDIQPmozuHaGCGT2sy8uLQufGnekDT1VoBIeQz7WC&#10;NoQhl9LXLVrtF25A4tu3G60OPI6NNKM+c7jtZRJFd9LqjvhDqwd8arE+VEer4LnarjZfN7spmeu3&#10;9+o1O2xpflHq+mp6fAARcAp/MPzqszqU7LR3RzJe9AqSLOUuQUEar0AwsEzvebFnMo6XIMtC/q9Q&#10;/gAAAP//AwBQSwECLQAUAAYACAAAACEAtoM4kv4AAADhAQAAEwAAAAAAAAAAAAAAAAAAAAAAW0Nv&#10;bnRlbnRfVHlwZXNdLnhtbFBLAQItABQABgAIAAAAIQA4/SH/1gAAAJQBAAALAAAAAAAAAAAAAAAA&#10;AC8BAABfcmVscy8ucmVsc1BLAQItABQABgAIAAAAIQBmwX6W+QEAAMIDAAAOAAAAAAAAAAAAAAAA&#10;AC4CAABkcnMvZTJvRG9jLnhtbFBLAQItABQABgAIAAAAIQBiO5Yw4AAAAAoBAAAPAAAAAAAAAAAA&#10;AAAAAFMEAABkcnMvZG93bnJldi54bWxQSwUGAAAAAAQABADzAAAAYAUAAAAA&#10;">
                <v:stroke endarrow="block"/>
              </v:shape>
            </w:pict>
          </mc:Fallback>
        </mc:AlternateContent>
      </w:r>
      <w:r w:rsidR="007376AC">
        <w:rPr>
          <w:rFonts w:ascii="Calibri" w:eastAsia="MS Mincho" w:hAnsi="Calibri" w:cs="Calibri"/>
          <w:b/>
          <w:bCs/>
          <w:noProof/>
        </w:rPr>
        <mc:AlternateContent>
          <mc:Choice Requires="wps">
            <w:drawing>
              <wp:anchor distT="0" distB="0" distL="114300" distR="114300" simplePos="0" relativeHeight="251670528" behindDoc="0" locked="0" layoutInCell="1" allowOverlap="1" wp14:anchorId="0B5FA575" wp14:editId="13BE08D3">
                <wp:simplePos x="0" y="0"/>
                <wp:positionH relativeFrom="column">
                  <wp:posOffset>3810000</wp:posOffset>
                </wp:positionH>
                <wp:positionV relativeFrom="paragraph">
                  <wp:posOffset>279400</wp:posOffset>
                </wp:positionV>
                <wp:extent cx="419100" cy="488950"/>
                <wp:effectExtent l="0" t="0" r="76200" b="63500"/>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E0848" id="_x0000_t32" coordsize="21600,21600" o:spt="32" o:oned="t" path="m,l21600,21600e" filled="f">
                <v:path arrowok="t" fillok="f" o:connecttype="none"/>
                <o:lock v:ext="edit" shapetype="t"/>
              </v:shapetype>
              <v:shape id="Connecteur droit avec flèche 12" o:spid="_x0000_s1026" type="#_x0000_t32" style="position:absolute;margin-left:300pt;margin-top:22pt;width:33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ok9QEAALgDAAAOAAAAZHJzL2Uyb0RvYy54bWysU8Fu2zAMvQ/YPwi6L46DZkiNOD2k6y7d&#10;FqDdBzCSHAuTRYFS4uSP9h/7sVFKmnXbbZgPAmWSj3yP1PLuODhxMBQt+lbWk6kUxivU1u9a+fX5&#10;4d1CipjAa3DoTStPJsq71ds3yzE0ZoY9Om1IMIiPzRha2acUmqqKqjcDxAkG49nZIQ2Q+Eq7ShOM&#10;jD64ajadvq9GJB0IlYmR/96fnXJV8LvOqPSl66JJwrWSe0vlpHJu81mtltDsCEJv1aUN+IcuBrCe&#10;i16h7iGB2JP9C2qwijBilyYKhwq7zipTODCbevoHm6cegilcWJwYrjLF/werPh82JKzm2c2k8DDw&#10;jNboPQtn9iQ0oU0CDkaJzv34zlMRHMeijSE2nLv2G8q01dE/hUdU36LwuO7B70xp/vkUGLDOGdVv&#10;KfkSA5fejp9QcwzsExYFjx0NGZK1EccyqNN1UOaYhOKfN/VtPeVxKnbdLBa38zLICpqX5EAxfTQ4&#10;iGy0MiYCu+vThRlSXUrB4TGm3Bo0Lwm5sscH61zZDOfF2Mrb+WxeEiI6q7Mzh0XabdeOxAHybpWv&#10;8GTP6zDCvdcFrDegP1zsBNaxLVIRKJFlyZyRudpgtBTO8HPK1rk95y8CZs3O6m9RnzaU3VlLXo/C&#10;47LKef9e30vUrwe3+gkAAP//AwBQSwMEFAAGAAgAAAAhAA9LfEHgAAAACgEAAA8AAABkcnMvZG93&#10;bnJldi54bWxMj0FPwzAMhe9I/IfISNxYsmmKoDSdgAnRC0hsCHHMGtNGNE7VZFvHr8ec4GRb7+n5&#10;e+VqCr044Jh8JAPzmQKB1ETnqTXwtn28ugaRsiVn+0ho4IQJVtX5WWkLF4/0iodNbgWHUCqsgS7n&#10;oZAyNR0Gm2ZxQGLtM47BZj7HVrrRHjk89HKhlJbBeuIPnR3wocPma7MPBvL649Tp9+b+xr9sn561&#10;/67rem3M5cV0dwsi45T/zPCLz+hQMdMu7skl0RvQSnGXbGC55MkGrTUvO3Yu5gpkVcr/FaofAAAA&#10;//8DAFBLAQItABQABgAIAAAAIQC2gziS/gAAAOEBAAATAAAAAAAAAAAAAAAAAAAAAABbQ29udGVu&#10;dF9UeXBlc10ueG1sUEsBAi0AFAAGAAgAAAAhADj9If/WAAAAlAEAAAsAAAAAAAAAAAAAAAAALwEA&#10;AF9yZWxzLy5yZWxzUEsBAi0AFAAGAAgAAAAhAMVC6iT1AQAAuAMAAA4AAAAAAAAAAAAAAAAALgIA&#10;AGRycy9lMm9Eb2MueG1sUEsBAi0AFAAGAAgAAAAhAA9LfEHgAAAACgEAAA8AAAAAAAAAAAAAAAAA&#10;TwQAAGRycy9kb3ducmV2LnhtbFBLBQYAAAAABAAEAPMAAABcBQAAAAA=&#10;">
                <v:stroke endarrow="block"/>
              </v:shape>
            </w:pict>
          </mc:Fallback>
        </mc:AlternateContent>
      </w:r>
    </w:p>
    <w:p w14:paraId="3B1D5985" w14:textId="5979D082" w:rsidR="00D41596" w:rsidRDefault="00D41596" w:rsidP="00D41596">
      <w:pPr>
        <w:spacing w:line="276" w:lineRule="auto"/>
        <w:jc w:val="both"/>
        <w:rPr>
          <w:rFonts w:ascii="Calibri" w:eastAsia="MS Mincho" w:hAnsi="Calibri" w:cs="Calibri"/>
          <w:b/>
          <w:bCs/>
          <w:noProof/>
        </w:rPr>
      </w:pPr>
      <w:r>
        <w:rPr>
          <w:rFonts w:ascii="Calibri" w:eastAsia="MS Mincho" w:hAnsi="Calibri" w:cs="Calibri"/>
          <w:b/>
          <w:bCs/>
          <w:noProof/>
        </w:rPr>
        <mc:AlternateContent>
          <mc:Choice Requires="wps">
            <w:drawing>
              <wp:anchor distT="0" distB="0" distL="114300" distR="114300" simplePos="0" relativeHeight="251669504" behindDoc="0" locked="0" layoutInCell="1" allowOverlap="1" wp14:anchorId="6F5B3C1D" wp14:editId="1679A0FB">
                <wp:simplePos x="0" y="0"/>
                <wp:positionH relativeFrom="column">
                  <wp:posOffset>2977515</wp:posOffset>
                </wp:positionH>
                <wp:positionV relativeFrom="paragraph">
                  <wp:posOffset>58420</wp:posOffset>
                </wp:positionV>
                <wp:extent cx="0" cy="320040"/>
                <wp:effectExtent l="53340" t="10795" r="60960" b="21590"/>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A78BF" id="Connecteur droit avec flèche 11" o:spid="_x0000_s1026" type="#_x0000_t32" style="position:absolute;margin-left:234.45pt;margin-top:4.6pt;width:0;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7AEAALMDAAAOAAAAZHJzL2Uyb0RvYy54bWysU82OEzEMviPxDlHudNrCIhh1uocuy2WB&#10;Srs8QJp4ZiIyceSkM+0b8R68GE76Aws3RA6R45/P9mdndXsYnBiBokXfyMVsLgV4jcb6rpFfn+5f&#10;vZMiJuWNcuihkUeI8nb98sVqCjUssUdngASD+FhPoZF9SqGuqqh7GFScYQDPxhZpUImf1FWG1MTo&#10;g6uW8/nbakIygVBDjKy9OxnluuC3Lej0pW0jJOEaybWlclO5d/mu1itVd6RCb/W5DPUPVQzKek56&#10;hbpTSYk92b+gBqsJI7ZppnGosG2thtIDd7OY/9HNY68ClF6YnBiuNMX/B6s/j1sS1vDsFlJ4NfCM&#10;Nug9Ewd7EobQJqFG0KJ1P77zVAT7MWlTiDXHbvyWctv64B/DA+pvUXjc9Mp3UIp/OgYGLBHVs5D8&#10;iIFT76ZPaNhH7RMWBg8tDRmSuRGHMqjjdVBwSEKflJq1r3kD3pQZVqq+xAWK6SPgILLQyJhI2a5P&#10;56aQFiWLGh9i4j448BKQk3q8t86VpXBeTI18f7O8KQERnTXZmN0idbuNIzGqvFblZFIY7Jkb4d6b&#10;AtaDMh/OclLWsSxS4SaRZbYcyJxtACOFA/5JWTohOs/AF7pOxO/QHLeUzVnPm1FSn7c4r97v7+L1&#10;66+tfwIAAP//AwBQSwMEFAAGAAgAAAAhAP2L2AfdAAAACAEAAA8AAABkcnMvZG93bnJldi54bWxM&#10;j0FLw0AUhO+C/2F5gje7sWhoYl6KWsRcFGxFPG6zz+xi9m3IbtvUX++KBz0OM8x8Uy0n14s9jcF6&#10;RricZSCIW68tdwivm4eLBYgQFWvVeyaEIwVY1qcnlSq1P/AL7dexE6mEQ6kQTIxDKWVoDTkVZn4g&#10;Tt6HH52KSY6d1KM6pHLXy3mW5dIpy2nBqIHuDbWf651DiKv3o8nf2rvCPm8en3L71TTNCvH8bLq9&#10;ARFpin9h+MFP6FAnpq3fsQ6iR7jKF0WKIhRzEMn/1VuE6yIHWVfy/4H6GwAA//8DAFBLAQItABQA&#10;BgAIAAAAIQC2gziS/gAAAOEBAAATAAAAAAAAAAAAAAAAAAAAAABbQ29udGVudF9UeXBlc10ueG1s&#10;UEsBAi0AFAAGAAgAAAAhADj9If/WAAAAlAEAAAsAAAAAAAAAAAAAAAAALwEAAF9yZWxzLy5yZWxz&#10;UEsBAi0AFAAGAAgAAAAhAOL7oD7sAQAAswMAAA4AAAAAAAAAAAAAAAAALgIAAGRycy9lMm9Eb2Mu&#10;eG1sUEsBAi0AFAAGAAgAAAAhAP2L2AfdAAAACAEAAA8AAAAAAAAAAAAAAAAARgQAAGRycy9kb3du&#10;cmV2LnhtbFBLBQYAAAAABAAEAPMAAABQBQAAAAA=&#10;">
                <v:stroke endarrow="block"/>
              </v:shape>
            </w:pict>
          </mc:Fallback>
        </mc:AlternateContent>
      </w:r>
    </w:p>
    <w:p w14:paraId="70002518" w14:textId="7CC981AE" w:rsidR="00D41596" w:rsidRDefault="002B2012" w:rsidP="00D41596">
      <w:pPr>
        <w:spacing w:line="276" w:lineRule="auto"/>
        <w:jc w:val="both"/>
        <w:rPr>
          <w:rFonts w:ascii="Calibri" w:eastAsia="MS Mincho" w:hAnsi="Calibri" w:cs="Calibri"/>
          <w:b/>
          <w:bCs/>
          <w:noProof/>
        </w:rPr>
      </w:pPr>
      <w:r>
        <w:rPr>
          <w:rFonts w:ascii="Calibri" w:eastAsia="MS Mincho" w:hAnsi="Calibri" w:cs="Calibri"/>
          <w:b/>
          <w:bCs/>
          <w:noProof/>
        </w:rPr>
        <mc:AlternateContent>
          <mc:Choice Requires="wps">
            <w:drawing>
              <wp:anchor distT="0" distB="0" distL="114300" distR="114300" simplePos="0" relativeHeight="251663360" behindDoc="0" locked="0" layoutInCell="1" allowOverlap="1" wp14:anchorId="18A6F528" wp14:editId="6B431DE7">
                <wp:simplePos x="0" y="0"/>
                <wp:positionH relativeFrom="column">
                  <wp:posOffset>2235200</wp:posOffset>
                </wp:positionH>
                <wp:positionV relativeFrom="paragraph">
                  <wp:posOffset>156845</wp:posOffset>
                </wp:positionV>
                <wp:extent cx="1601470" cy="1111250"/>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11125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CB8249" w14:textId="435FFCB5"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Commerce traditionnel</w:t>
                            </w:r>
                          </w:p>
                          <w:p w14:paraId="14521333" w14:textId="4D212372" w:rsidR="00AD2D20" w:rsidRDefault="00AD2D20" w:rsidP="00D41596">
                            <w:pPr>
                              <w:jc w:val="center"/>
                              <w:rPr>
                                <w:rFonts w:ascii="Calibri" w:hAnsi="Calibri" w:cs="Calibri"/>
                                <w:sz w:val="20"/>
                                <w:szCs w:val="20"/>
                              </w:rPr>
                            </w:pPr>
                            <w:r>
                              <w:rPr>
                                <w:rFonts w:ascii="Calibri" w:hAnsi="Calibri" w:cs="Calibri"/>
                                <w:sz w:val="20"/>
                                <w:szCs w:val="20"/>
                              </w:rPr>
                              <w:t>P</w:t>
                            </w:r>
                            <w:r w:rsidRPr="00F54CC7">
                              <w:rPr>
                                <w:rFonts w:ascii="Calibri" w:hAnsi="Calibri" w:cs="Calibri"/>
                                <w:sz w:val="20"/>
                                <w:szCs w:val="20"/>
                              </w:rPr>
                              <w:t>assage de frontière</w:t>
                            </w:r>
                            <w:r>
                              <w:rPr>
                                <w:rFonts w:ascii="Calibri" w:hAnsi="Calibri" w:cs="Calibri"/>
                                <w:sz w:val="20"/>
                                <w:szCs w:val="20"/>
                              </w:rPr>
                              <w:t xml:space="preserve"> pour consommation</w:t>
                            </w:r>
                          </w:p>
                          <w:p w14:paraId="0B59AA9A" w14:textId="05D8679D" w:rsidR="00AD2D20" w:rsidRDefault="00AD2D20" w:rsidP="007376AC">
                            <w:pPr>
                              <w:rPr>
                                <w:rFonts w:ascii="Calibri" w:hAnsi="Calibri" w:cs="Calibri"/>
                                <w:sz w:val="20"/>
                                <w:szCs w:val="20"/>
                              </w:rPr>
                            </w:pPr>
                            <w:r>
                              <w:rPr>
                                <w:rFonts w:ascii="Calibri" w:hAnsi="Calibri" w:cs="Calibri"/>
                                <w:sz w:val="20"/>
                                <w:szCs w:val="20"/>
                              </w:rPr>
                              <w:t>Exemple :</w:t>
                            </w:r>
                          </w:p>
                          <w:p w14:paraId="2BB7357D" w14:textId="77777777" w:rsidR="00AD2D20" w:rsidRPr="00F54CC7" w:rsidRDefault="00AD2D20" w:rsidP="00D41596">
                            <w:pPr>
                              <w:jc w:val="center"/>
                              <w:rPr>
                                <w:rFonts w:ascii="Calibri" w:hAnsi="Calibri" w:cs="Calibri"/>
                                <w:sz w:val="20"/>
                                <w:szCs w:val="20"/>
                              </w:rPr>
                            </w:pPr>
                          </w:p>
                          <w:p w14:paraId="2E8BCB76"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Ex : vin Portugais contre drap anglais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6F528" id="Rectangle : coins arrondis 7" o:spid="_x0000_s1028" style="position:absolute;left:0;text-align:left;margin-left:176pt;margin-top:12.35pt;width:126.1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yMgIAADEEAAAOAAAAZHJzL2Uyb0RvYy54bWysU9uO0zAQfUfiHyy/0zRVt12ipqvSsghp&#10;gRULH+DaTmNwPGbsNt39Gr6FL2PsXijwhshD5PHMHM85x57d7DvLdhqDAVfzcjDkTDsJyrhNzT9/&#10;un1xzVmIwilhwemaP+rAb+bPn816X+kRtGCVRkYgLlS9r3kbo6+KIshWdyIMwGtHyQawE5FC3BQK&#10;RU/onS1Gw+Gk6AGVR5A6BNpdHZJ8nvGbRsv4oWmCjszWnGaL+Y/5v07/Yj4T1QaFb408jiH+YYpO&#10;GEeHnqFWIgq2RfMXVGckQoAmDiR0BTSNkTpzIDbl8A82D63wOnMhcYI/yxT+H6x8v7tHZlTNp5w5&#10;0ZFFH0k04TZW//heMQnGBSYQwSkT2DQJ1vtQUd+Dv8dEOfg7kF8Dc7BsqU8vqLhvtVA0Zpnqi98a&#10;UhCola37d6DoPLGNkLXbN9glQFKF7bNFj2eL9D4ySZvlZFiOp+SkpFxJ3+gqm1iI6tTuMcQ3GjqW&#10;FjVH2DqVOOUzxO4uxGyUOtIV6gtnTWfJ9p2wrJxMJpklIR6LaXXCzHzBGnVrrM0BbtZLi4xaa379&#10;erFYvcqUSZbLMutSsYPUlhQRVdrJwiQtDprG/XqfrRidVF6DeiSlEA73lt4ZLVrAJ856urM1D9+2&#10;AjVn9q0jtV+W43G65DkYX01HFOBlZn2ZEU4SVM0jZ4flMh4extaj2bR0Upklc7AghxoTT1YepjqO&#10;T/cy8zm+oXTxL+Nc9eulz38CAAD//wMAUEsDBBQABgAIAAAAIQBofrfd4QAAAAoBAAAPAAAAZHJz&#10;L2Rvd25yZXYueG1sTI9BT8JAEIXvJv6HzZB4MbC1IEjpljQmejHECB48Lt2xbejONt2lLP/e8aTH&#10;yXx573v5NtpOjDj41pGCh1kCAqlypqVawefhZfoEwgdNRneOUMEVPWyL25tcZ8Zd6APHfagFh5DP&#10;tIImhD6T0lcNWu1nrkfi37cbrA58DrU0g75wuO1kmiRLaXVL3NDoHp8brE77s1XgyxirN3d9HU87&#10;t5vff41Ul+9K3U1iuQERMIY/GH71WR0Kdjq6MxkvOgXzx5S3BAXpYgWCgWWySEEcmVyvVyCLXP6f&#10;UPwAAAD//wMAUEsBAi0AFAAGAAgAAAAhALaDOJL+AAAA4QEAABMAAAAAAAAAAAAAAAAAAAAAAFtD&#10;b250ZW50X1R5cGVzXS54bWxQSwECLQAUAAYACAAAACEAOP0h/9YAAACUAQAACwAAAAAAAAAAAAAA&#10;AAAvAQAAX3JlbHMvLnJlbHNQSwECLQAUAAYACAAAACEA2V5zcjICAAAxBAAADgAAAAAAAAAAAAAA&#10;AAAuAgAAZHJzL2Uyb0RvYy54bWxQSwECLQAUAAYACAAAACEAaH633eEAAAAKAQAADwAAAAAAAAAA&#10;AAAAAACMBAAAZHJzL2Rvd25yZXYueG1sUEsFBgAAAAAEAAQA8wAAAJoFAAAAAA==&#10;" fillcolor="#8eaadb" stroked="f">
                <v:textbox>
                  <w:txbxContent>
                    <w:p w14:paraId="42CB8249" w14:textId="435FFCB5"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Commerce traditionnel</w:t>
                      </w:r>
                    </w:p>
                    <w:p w14:paraId="14521333" w14:textId="4D212372" w:rsidR="00AD2D20" w:rsidRDefault="00AD2D20" w:rsidP="00D41596">
                      <w:pPr>
                        <w:jc w:val="center"/>
                        <w:rPr>
                          <w:rFonts w:ascii="Calibri" w:hAnsi="Calibri" w:cs="Calibri"/>
                          <w:sz w:val="20"/>
                          <w:szCs w:val="20"/>
                        </w:rPr>
                      </w:pPr>
                      <w:r>
                        <w:rPr>
                          <w:rFonts w:ascii="Calibri" w:hAnsi="Calibri" w:cs="Calibri"/>
                          <w:sz w:val="20"/>
                          <w:szCs w:val="20"/>
                        </w:rPr>
                        <w:t>P</w:t>
                      </w:r>
                      <w:r w:rsidRPr="00F54CC7">
                        <w:rPr>
                          <w:rFonts w:ascii="Calibri" w:hAnsi="Calibri" w:cs="Calibri"/>
                          <w:sz w:val="20"/>
                          <w:szCs w:val="20"/>
                        </w:rPr>
                        <w:t>assage de frontière</w:t>
                      </w:r>
                      <w:r>
                        <w:rPr>
                          <w:rFonts w:ascii="Calibri" w:hAnsi="Calibri" w:cs="Calibri"/>
                          <w:sz w:val="20"/>
                          <w:szCs w:val="20"/>
                        </w:rPr>
                        <w:t xml:space="preserve"> pour consommation</w:t>
                      </w:r>
                    </w:p>
                    <w:p w14:paraId="0B59AA9A" w14:textId="05D8679D" w:rsidR="00AD2D20" w:rsidRDefault="00AD2D20" w:rsidP="007376AC">
                      <w:pPr>
                        <w:rPr>
                          <w:rFonts w:ascii="Calibri" w:hAnsi="Calibri" w:cs="Calibri"/>
                          <w:sz w:val="20"/>
                          <w:szCs w:val="20"/>
                        </w:rPr>
                      </w:pPr>
                      <w:r>
                        <w:rPr>
                          <w:rFonts w:ascii="Calibri" w:hAnsi="Calibri" w:cs="Calibri"/>
                          <w:sz w:val="20"/>
                          <w:szCs w:val="20"/>
                        </w:rPr>
                        <w:t>Exemple :</w:t>
                      </w:r>
                    </w:p>
                    <w:p w14:paraId="2BB7357D" w14:textId="77777777" w:rsidR="00AD2D20" w:rsidRPr="00F54CC7" w:rsidRDefault="00AD2D20" w:rsidP="00D41596">
                      <w:pPr>
                        <w:jc w:val="center"/>
                        <w:rPr>
                          <w:rFonts w:ascii="Calibri" w:hAnsi="Calibri" w:cs="Calibri"/>
                          <w:sz w:val="20"/>
                          <w:szCs w:val="20"/>
                        </w:rPr>
                      </w:pPr>
                    </w:p>
                    <w:p w14:paraId="2E8BCB76"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Ex : vin Portugais contre drap anglais</w:t>
                      </w:r>
                    </w:p>
                  </w:txbxContent>
                </v:textbox>
              </v:roundrect>
            </w:pict>
          </mc:Fallback>
        </mc:AlternateContent>
      </w:r>
      <w:r>
        <w:rPr>
          <w:rFonts w:ascii="Calibri" w:eastAsia="MS Mincho" w:hAnsi="Calibri" w:cs="Calibri"/>
          <w:b/>
          <w:bCs/>
          <w:noProof/>
        </w:rPr>
        <mc:AlternateContent>
          <mc:Choice Requires="wps">
            <w:drawing>
              <wp:anchor distT="0" distB="0" distL="114300" distR="114300" simplePos="0" relativeHeight="251662336" behindDoc="0" locked="0" layoutInCell="1" allowOverlap="1" wp14:anchorId="2F317D76" wp14:editId="7E27E14D">
                <wp:simplePos x="0" y="0"/>
                <wp:positionH relativeFrom="column">
                  <wp:posOffset>285750</wp:posOffset>
                </wp:positionH>
                <wp:positionV relativeFrom="paragraph">
                  <wp:posOffset>99695</wp:posOffset>
                </wp:positionV>
                <wp:extent cx="1542415" cy="1238250"/>
                <wp:effectExtent l="0" t="0" r="635"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123825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4F573D" w14:textId="546E86CA" w:rsidR="00AD2D20" w:rsidRPr="00F54CC7" w:rsidRDefault="00AD2D20" w:rsidP="007376AC">
                            <w:pPr>
                              <w:jc w:val="center"/>
                              <w:rPr>
                                <w:rFonts w:ascii="Calibri" w:hAnsi="Calibri" w:cs="Calibri"/>
                                <w:b/>
                                <w:bCs/>
                                <w:color w:val="FFFFFF"/>
                                <w:sz w:val="20"/>
                                <w:szCs w:val="20"/>
                              </w:rPr>
                            </w:pPr>
                            <w:r w:rsidRPr="00F54CC7">
                              <w:rPr>
                                <w:rFonts w:ascii="Calibri" w:hAnsi="Calibri" w:cs="Calibri"/>
                                <w:b/>
                                <w:bCs/>
                                <w:color w:val="FFFFFF"/>
                                <w:sz w:val="20"/>
                                <w:szCs w:val="20"/>
                              </w:rPr>
                              <w:t>Purement domestique</w:t>
                            </w:r>
                          </w:p>
                          <w:p w14:paraId="3DD2A596" w14:textId="0F73FCA3" w:rsidR="00AD2D20" w:rsidRPr="002B2012" w:rsidRDefault="00AD2D20" w:rsidP="00D41596">
                            <w:pPr>
                              <w:jc w:val="center"/>
                              <w:rPr>
                                <w:rFonts w:ascii="Calibri" w:hAnsi="Calibri" w:cs="Calibri"/>
                                <w:sz w:val="20"/>
                                <w:szCs w:val="20"/>
                              </w:rPr>
                            </w:pPr>
                            <w:r w:rsidRPr="002B2012">
                              <w:rPr>
                                <w:rFonts w:ascii="Calibri" w:hAnsi="Calibri" w:cs="Calibri"/>
                                <w:sz w:val="20"/>
                                <w:szCs w:val="20"/>
                              </w:rPr>
                              <w:t>Pas de passage de frontière</w:t>
                            </w:r>
                          </w:p>
                          <w:p w14:paraId="6FAFA6D8" w14:textId="32AD3E40" w:rsidR="00AD2D20" w:rsidRDefault="00AD2D20" w:rsidP="007376AC">
                            <w:pPr>
                              <w:rPr>
                                <w:rFonts w:ascii="Calibri" w:hAnsi="Calibri" w:cs="Calibri"/>
                                <w:sz w:val="20"/>
                                <w:szCs w:val="20"/>
                              </w:rPr>
                            </w:pPr>
                            <w:r>
                              <w:rPr>
                                <w:rFonts w:ascii="Calibri" w:hAnsi="Calibri" w:cs="Calibri"/>
                                <w:sz w:val="20"/>
                                <w:szCs w:val="20"/>
                              </w:rPr>
                              <w:t>Exemple :</w:t>
                            </w:r>
                          </w:p>
                          <w:p w14:paraId="4986BFD6" w14:textId="77777777" w:rsidR="00AD2D20" w:rsidRDefault="00AD2D20" w:rsidP="00D41596">
                            <w:pPr>
                              <w:jc w:val="center"/>
                              <w:rPr>
                                <w:rFonts w:ascii="Calibri" w:hAnsi="Calibri" w:cs="Calibri"/>
                                <w:sz w:val="20"/>
                                <w:szCs w:val="20"/>
                              </w:rPr>
                            </w:pPr>
                          </w:p>
                          <w:p w14:paraId="552750F2" w14:textId="77777777" w:rsidR="00AD2D20" w:rsidRPr="00F54CC7" w:rsidRDefault="00AD2D20" w:rsidP="00D41596">
                            <w:pPr>
                              <w:jc w:val="center"/>
                              <w:rPr>
                                <w:rFonts w:ascii="Calibri" w:hAnsi="Calibri" w:cs="Calibri"/>
                                <w:sz w:val="20"/>
                                <w:szCs w:val="20"/>
                              </w:rPr>
                            </w:pPr>
                          </w:p>
                          <w:p w14:paraId="60592B81"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Ex : c</w:t>
                            </w:r>
                            <w:r w:rsidRPr="00F54CC7">
                              <w:rPr>
                                <w:rFonts w:ascii="Calibri" w:hAnsi="Calibri" w:cs="Calibri"/>
                                <w:color w:val="FFFFFF"/>
                                <w:sz w:val="20"/>
                                <w:szCs w:val="20"/>
                              </w:rPr>
                              <w:t>oupe de cheveux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17D76" id="Rectangle : coins arrondis 8" o:spid="_x0000_s1029" style="position:absolute;left:0;text-align:left;margin-left:22.5pt;margin-top:7.85pt;width:121.4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2AMwIAADEEAAAOAAAAZHJzL2Uyb0RvYy54bWysU1FuEzEQ/UfiDpb/6WbTJA2rbqrQUoRU&#10;oKJwAMf2Zg1ejxk72bSn4SycjLGzCQH+ED+WxzPzZua98eXVrrNsqzEYcDUvz0acaSdBGbeu+edP&#10;ty/mnIUonBIWnK75ow78avH82WXvKz2GFqzSyAjEhar3NW9j9FVRBNnqToQz8NqRswHsRCQT14VC&#10;0RN6Z4vxaDQrekDlEaQOgV5v9k6+yPhNo2X80DRBR2ZrTr3FfGI+V+ksFpeiWqPwrZFDG+IfuuiE&#10;cVT0CHUjomAbNH9BdUYiBGjimYSugKYxUucZaJpy9Mc0D63wOs9C5AR/pCn8P1j5fnuPzKiak1BO&#10;dCTRRyJNuLXVP75XTIJxgQlEcMoENk+E9T5UlPfg7zGNHPwdyK+BObhuKU8vKbhvtVDUZpnii98S&#10;khEola36d6ConthEyNztGuwSILHCdlmix6NEeheZpMdyOhlPyilnknzl+Hw+nmYRC1Ed0j2G+EZD&#10;x9Kl5ggbp9JMuYbY3oWYhVLDuEJ94azpLMm+FZaVs9nsInctqiGYsA+YeV6wRt0aa7OB69W1RUap&#10;ROHr5fLm1ZAcTsOsS8EOUlpiRFTpJROTuNhzGnerXZbi/MDyCtQjMYWw31v6Z3RpAZ8462lnax6+&#10;bQRqzuxbR2y/LCeTtOTZmEwvxmTgqWd16hFOElTNI2f763Xcf4yNR7NuqVKZKXOwJIUaEw9S7rsa&#10;2qe9zPMMfygt/qmdo3799MVPAAAA//8DAFBLAwQUAAYACAAAACEA8z1aouAAAAAJAQAADwAAAGRy&#10;cy9kb3ducmV2LnhtbEyPQU/DMAyF70j8h8iTuCCWbjC6dU2nCgkuaEIMDhyzxmurNU7VZF327zGn&#10;cbP9np6/l2+i7cSIg28dKZhNExBIlTMt1Qq+v14fliB80GR05wgVXNDDpri9yXVm3Jk+cdyFWnAI&#10;+UwraELoMyl91aDVfup6JNYObrA68DrU0gz6zOG2k/MkeZZWt8QfGt3jS4PVcXeyCnwZY/XuLm/j&#10;ceu2j/c/I9Xlh1J3k1iuQQSM4WqGP3xGh4KZ9u5ExotOwdOCqwS+L1IQrM+X6QrEnodZkoIscvm/&#10;QfELAAD//wMAUEsBAi0AFAAGAAgAAAAhALaDOJL+AAAA4QEAABMAAAAAAAAAAAAAAAAAAAAAAFtD&#10;b250ZW50X1R5cGVzXS54bWxQSwECLQAUAAYACAAAACEAOP0h/9YAAACUAQAACwAAAAAAAAAAAAAA&#10;AAAvAQAAX3JlbHMvLnJlbHNQSwECLQAUAAYACAAAACEAd7xdgDMCAAAxBAAADgAAAAAAAAAAAAAA&#10;AAAuAgAAZHJzL2Uyb0RvYy54bWxQSwECLQAUAAYACAAAACEA8z1aouAAAAAJAQAADwAAAAAAAAAA&#10;AAAAAACNBAAAZHJzL2Rvd25yZXYueG1sUEsFBgAAAAAEAAQA8wAAAJoFAAAAAA==&#10;" fillcolor="#8eaadb" stroked="f">
                <v:textbox>
                  <w:txbxContent>
                    <w:p w14:paraId="4B4F573D" w14:textId="546E86CA" w:rsidR="00AD2D20" w:rsidRPr="00F54CC7" w:rsidRDefault="00AD2D20" w:rsidP="007376AC">
                      <w:pPr>
                        <w:jc w:val="center"/>
                        <w:rPr>
                          <w:rFonts w:ascii="Calibri" w:hAnsi="Calibri" w:cs="Calibri"/>
                          <w:b/>
                          <w:bCs/>
                          <w:color w:val="FFFFFF"/>
                          <w:sz w:val="20"/>
                          <w:szCs w:val="20"/>
                        </w:rPr>
                      </w:pPr>
                      <w:r w:rsidRPr="00F54CC7">
                        <w:rPr>
                          <w:rFonts w:ascii="Calibri" w:hAnsi="Calibri" w:cs="Calibri"/>
                          <w:b/>
                          <w:bCs/>
                          <w:color w:val="FFFFFF"/>
                          <w:sz w:val="20"/>
                          <w:szCs w:val="20"/>
                        </w:rPr>
                        <w:t>Purement domestique</w:t>
                      </w:r>
                    </w:p>
                    <w:p w14:paraId="3DD2A596" w14:textId="0F73FCA3" w:rsidR="00AD2D20" w:rsidRPr="002B2012" w:rsidRDefault="00AD2D20" w:rsidP="00D41596">
                      <w:pPr>
                        <w:jc w:val="center"/>
                        <w:rPr>
                          <w:rFonts w:ascii="Calibri" w:hAnsi="Calibri" w:cs="Calibri"/>
                          <w:sz w:val="20"/>
                          <w:szCs w:val="20"/>
                        </w:rPr>
                      </w:pPr>
                      <w:r w:rsidRPr="002B2012">
                        <w:rPr>
                          <w:rFonts w:ascii="Calibri" w:hAnsi="Calibri" w:cs="Calibri"/>
                          <w:sz w:val="20"/>
                          <w:szCs w:val="20"/>
                        </w:rPr>
                        <w:t>Pas de passage de frontière</w:t>
                      </w:r>
                    </w:p>
                    <w:p w14:paraId="6FAFA6D8" w14:textId="32AD3E40" w:rsidR="00AD2D20" w:rsidRDefault="00AD2D20" w:rsidP="007376AC">
                      <w:pPr>
                        <w:rPr>
                          <w:rFonts w:ascii="Calibri" w:hAnsi="Calibri" w:cs="Calibri"/>
                          <w:sz w:val="20"/>
                          <w:szCs w:val="20"/>
                        </w:rPr>
                      </w:pPr>
                      <w:r>
                        <w:rPr>
                          <w:rFonts w:ascii="Calibri" w:hAnsi="Calibri" w:cs="Calibri"/>
                          <w:sz w:val="20"/>
                          <w:szCs w:val="20"/>
                        </w:rPr>
                        <w:t>Exemple :</w:t>
                      </w:r>
                    </w:p>
                    <w:p w14:paraId="4986BFD6" w14:textId="77777777" w:rsidR="00AD2D20" w:rsidRDefault="00AD2D20" w:rsidP="00D41596">
                      <w:pPr>
                        <w:jc w:val="center"/>
                        <w:rPr>
                          <w:rFonts w:ascii="Calibri" w:hAnsi="Calibri" w:cs="Calibri"/>
                          <w:sz w:val="20"/>
                          <w:szCs w:val="20"/>
                        </w:rPr>
                      </w:pPr>
                    </w:p>
                    <w:p w14:paraId="552750F2" w14:textId="77777777" w:rsidR="00AD2D20" w:rsidRPr="00F54CC7" w:rsidRDefault="00AD2D20" w:rsidP="00D41596">
                      <w:pPr>
                        <w:jc w:val="center"/>
                        <w:rPr>
                          <w:rFonts w:ascii="Calibri" w:hAnsi="Calibri" w:cs="Calibri"/>
                          <w:sz w:val="20"/>
                          <w:szCs w:val="20"/>
                        </w:rPr>
                      </w:pPr>
                    </w:p>
                    <w:p w14:paraId="60592B81"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Ex : c</w:t>
                      </w:r>
                      <w:r w:rsidRPr="00F54CC7">
                        <w:rPr>
                          <w:rFonts w:ascii="Calibri" w:hAnsi="Calibri" w:cs="Calibri"/>
                          <w:color w:val="FFFFFF"/>
                          <w:sz w:val="20"/>
                          <w:szCs w:val="20"/>
                        </w:rPr>
                        <w:t>oupe de cheveux</w:t>
                      </w:r>
                    </w:p>
                  </w:txbxContent>
                </v:textbox>
              </v:roundrect>
            </w:pict>
          </mc:Fallback>
        </mc:AlternateContent>
      </w:r>
      <w:r w:rsidR="007376AC">
        <w:rPr>
          <w:rFonts w:ascii="Calibri" w:eastAsia="MS Mincho" w:hAnsi="Calibri" w:cs="Calibri"/>
          <w:b/>
          <w:bCs/>
          <w:noProof/>
        </w:rPr>
        <mc:AlternateContent>
          <mc:Choice Requires="wps">
            <w:drawing>
              <wp:anchor distT="0" distB="0" distL="114300" distR="114300" simplePos="0" relativeHeight="251664384" behindDoc="0" locked="0" layoutInCell="1" allowOverlap="1" wp14:anchorId="0E74BADE" wp14:editId="1F30B703">
                <wp:simplePos x="0" y="0"/>
                <wp:positionH relativeFrom="column">
                  <wp:posOffset>4260850</wp:posOffset>
                </wp:positionH>
                <wp:positionV relativeFrom="paragraph">
                  <wp:posOffset>65406</wp:posOffset>
                </wp:positionV>
                <wp:extent cx="1505585" cy="927100"/>
                <wp:effectExtent l="0" t="0" r="0" b="635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92710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1AFE1A" w14:textId="2742A927"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w:t>
                            </w:r>
                          </w:p>
                          <w:p w14:paraId="409328CD" w14:textId="77777777" w:rsidR="00AD2D20" w:rsidRDefault="00AD2D20" w:rsidP="00D41596">
                            <w:pPr>
                              <w:jc w:val="center"/>
                              <w:rPr>
                                <w:rFonts w:ascii="Calibri" w:hAnsi="Calibri" w:cs="Calibri"/>
                                <w:sz w:val="20"/>
                                <w:szCs w:val="20"/>
                              </w:rPr>
                            </w:pPr>
                            <w:r>
                              <w:rPr>
                                <w:rFonts w:ascii="Calibri" w:hAnsi="Calibri" w:cs="Calibri"/>
                                <w:sz w:val="20"/>
                                <w:szCs w:val="20"/>
                              </w:rPr>
                              <w:t>P</w:t>
                            </w:r>
                            <w:r w:rsidRPr="00F54CC7">
                              <w:rPr>
                                <w:rFonts w:ascii="Calibri" w:hAnsi="Calibri" w:cs="Calibri"/>
                                <w:sz w:val="20"/>
                                <w:szCs w:val="20"/>
                              </w:rPr>
                              <w:t>assage de frontière</w:t>
                            </w:r>
                            <w:r>
                              <w:rPr>
                                <w:rFonts w:ascii="Calibri" w:hAnsi="Calibri" w:cs="Calibri"/>
                                <w:sz w:val="20"/>
                                <w:szCs w:val="20"/>
                              </w:rPr>
                              <w:t xml:space="preserve"> pour production</w:t>
                            </w:r>
                          </w:p>
                          <w:p w14:paraId="689115E4" w14:textId="77777777" w:rsidR="00AD2D20" w:rsidRPr="00F54CC7" w:rsidRDefault="00AD2D20" w:rsidP="00D41596">
                            <w:pPr>
                              <w:jc w:val="center"/>
                              <w:rPr>
                                <w:rFonts w:ascii="Calibri" w:hAnsi="Calibri" w:cs="Calibri"/>
                                <w:sz w:val="20"/>
                                <w:szCs w:val="20"/>
                              </w:rPr>
                            </w:pPr>
                          </w:p>
                          <w:p w14:paraId="2101A85E"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Commerce intermédiaire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4BADE" id="Rectangle : coins arrondis 9" o:spid="_x0000_s1030" style="position:absolute;left:0;text-align:left;margin-left:335.5pt;margin-top:5.15pt;width:118.55pt;height: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TXMgIAADAEAAAOAAAAZHJzL2Uyb0RvYy54bWysU1GOEzEM/UfiDlH+2elUbbcd7XRVWhYh&#10;LbBi4QBpkukEMnFw0k7LaTgLJ8NJ26XAH+InimP72e/Zubndd5btNAYDrubl1YAz7SQo4zY1//Tx&#10;7sWUsxCFU8KC0zU/6MBv58+f3fS+0kNowSqNjEBcqHpf8zZGXxVFkK3uRLgCrx05G8BORDJxUygU&#10;PaF3thgOBpOiB1QeQeoQ6HV1dPJ5xm8aLeP7pgk6Mltz6i3mE/O5TmcxvxHVBoVvjTy1If6hi04Y&#10;R0WfoFYiCrZF8xdUZyRCgCZeSegKaBojdeZAbMrBH2weW+F15kLiBP8kU/h/sPLd7gGZUTWfceZE&#10;RyP6QKIJt7H6x/eKSTAuMIEITpnAZkmw3oeK8h79AybKwd+D/BKYg2VLeXpBwX2rhaI2yxRf/JaQ&#10;jECpbN2/BUX1xDZC1m7fYJcASRW2zyM6PI1I7yOT9FiOB+PxdMyZJN9seF0O8gwLUZ2zPYb4WkPH&#10;0qXmCFunEqVcQuzuQ8xzUie2Qn3mrOksTX0nLCsnk8l1blpUp2DCPmNmumCNujPWZgM366VFRqk1&#10;n75aLFYvT8nhMsy6FOwgpSVBRJVesi5JiqOkcb/e50mMziKvQR1IKITj2tI3o0sL+I2znla25uHr&#10;VqDmzL5xJPasHI3SjmdjNL4ekoGXnvWlRzhJUDWPnB2vy3j8F1uPZtNSpTJL5mBBA2pMPE/y2NWp&#10;fVrLzOf0hdLeX9o56tdHn/8EAAD//wMAUEsDBBQABgAIAAAAIQBRIAmk4AAAAAoBAAAPAAAAZHJz&#10;L2Rvd25yZXYueG1sTI/BTsMwEETvSPyDtUhcELVDRCghThUhwQVVFaWHHt1kSaLG6yh2U/fvWU5w&#10;3JnR7JtiFe0gZpx870hDslAgkGrX9NRq2H293S9B+GCoMYMj1HBBD6vy+qoweePO9InzNrSCS8jn&#10;RkMXwphL6esOrfELNyKx9+0mawKfUyubyZy53A7yQalMWtMTf+jMiK8d1sftyWrwVYz1h7u8z8e1&#10;W6d3+5naaqP17U2sXkAEjOEvDL/4jA4lMx3ciRovBg3ZU8JbAhsqBcGBZ7VMQBxYeMxSkGUh/08o&#10;fwAAAP//AwBQSwECLQAUAAYACAAAACEAtoM4kv4AAADhAQAAEwAAAAAAAAAAAAAAAAAAAAAAW0Nv&#10;bnRlbnRfVHlwZXNdLnhtbFBLAQItABQABgAIAAAAIQA4/SH/1gAAAJQBAAALAAAAAAAAAAAAAAAA&#10;AC8BAABfcmVscy8ucmVsc1BLAQItABQABgAIAAAAIQACUITXMgIAADAEAAAOAAAAAAAAAAAAAAAA&#10;AC4CAABkcnMvZTJvRG9jLnhtbFBLAQItABQABgAIAAAAIQBRIAmk4AAAAAoBAAAPAAAAAAAAAAAA&#10;AAAAAIwEAABkcnMvZG93bnJldi54bWxQSwUGAAAAAAQABADzAAAAmQUAAAAA&#10;" fillcolor="#8eaadb" stroked="f">
                <v:textbox>
                  <w:txbxContent>
                    <w:p w14:paraId="621AFE1A" w14:textId="2742A927"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w:t>
                      </w:r>
                    </w:p>
                    <w:p w14:paraId="409328CD" w14:textId="77777777" w:rsidR="00AD2D20" w:rsidRDefault="00AD2D20" w:rsidP="00D41596">
                      <w:pPr>
                        <w:jc w:val="center"/>
                        <w:rPr>
                          <w:rFonts w:ascii="Calibri" w:hAnsi="Calibri" w:cs="Calibri"/>
                          <w:sz w:val="20"/>
                          <w:szCs w:val="20"/>
                        </w:rPr>
                      </w:pPr>
                      <w:r>
                        <w:rPr>
                          <w:rFonts w:ascii="Calibri" w:hAnsi="Calibri" w:cs="Calibri"/>
                          <w:sz w:val="20"/>
                          <w:szCs w:val="20"/>
                        </w:rPr>
                        <w:t>P</w:t>
                      </w:r>
                      <w:r w:rsidRPr="00F54CC7">
                        <w:rPr>
                          <w:rFonts w:ascii="Calibri" w:hAnsi="Calibri" w:cs="Calibri"/>
                          <w:sz w:val="20"/>
                          <w:szCs w:val="20"/>
                        </w:rPr>
                        <w:t>assage de frontière</w:t>
                      </w:r>
                      <w:r>
                        <w:rPr>
                          <w:rFonts w:ascii="Calibri" w:hAnsi="Calibri" w:cs="Calibri"/>
                          <w:sz w:val="20"/>
                          <w:szCs w:val="20"/>
                        </w:rPr>
                        <w:t xml:space="preserve"> pour production</w:t>
                      </w:r>
                    </w:p>
                    <w:p w14:paraId="689115E4" w14:textId="77777777" w:rsidR="00AD2D20" w:rsidRPr="00F54CC7" w:rsidRDefault="00AD2D20" w:rsidP="00D41596">
                      <w:pPr>
                        <w:jc w:val="center"/>
                        <w:rPr>
                          <w:rFonts w:ascii="Calibri" w:hAnsi="Calibri" w:cs="Calibri"/>
                          <w:sz w:val="20"/>
                          <w:szCs w:val="20"/>
                        </w:rPr>
                      </w:pPr>
                    </w:p>
                    <w:p w14:paraId="2101A85E" w14:textId="77777777" w:rsidR="00AD2D20" w:rsidRPr="00F54CC7" w:rsidRDefault="00AD2D20" w:rsidP="00D41596">
                      <w:pPr>
                        <w:jc w:val="center"/>
                        <w:rPr>
                          <w:rFonts w:ascii="Calibri" w:hAnsi="Calibri" w:cs="Calibri"/>
                          <w:color w:val="FFFFFF"/>
                          <w:sz w:val="20"/>
                          <w:szCs w:val="20"/>
                        </w:rPr>
                      </w:pPr>
                      <w:r>
                        <w:rPr>
                          <w:rFonts w:ascii="Calibri" w:hAnsi="Calibri" w:cs="Calibri"/>
                          <w:color w:val="FFFFFF"/>
                          <w:sz w:val="20"/>
                          <w:szCs w:val="20"/>
                        </w:rPr>
                        <w:t>Commerce intermédiaire</w:t>
                      </w:r>
                    </w:p>
                  </w:txbxContent>
                </v:textbox>
              </v:roundrect>
            </w:pict>
          </mc:Fallback>
        </mc:AlternateContent>
      </w:r>
    </w:p>
    <w:p w14:paraId="509C0B7E" w14:textId="77777777" w:rsidR="00D41596" w:rsidRDefault="00D41596" w:rsidP="00D41596">
      <w:pPr>
        <w:spacing w:line="276" w:lineRule="auto"/>
        <w:jc w:val="both"/>
        <w:rPr>
          <w:rFonts w:ascii="Calibri" w:eastAsia="MS Mincho" w:hAnsi="Calibri" w:cs="Calibri"/>
          <w:b/>
          <w:bCs/>
          <w:noProof/>
        </w:rPr>
      </w:pPr>
    </w:p>
    <w:p w14:paraId="6871F176" w14:textId="77777777" w:rsidR="007376AC" w:rsidRDefault="007376AC" w:rsidP="00D41596">
      <w:pPr>
        <w:spacing w:line="276" w:lineRule="auto"/>
        <w:jc w:val="both"/>
        <w:rPr>
          <w:rFonts w:ascii="Calibri" w:eastAsia="MS Mincho" w:hAnsi="Calibri" w:cs="Calibri"/>
          <w:b/>
          <w:bCs/>
          <w:noProof/>
        </w:rPr>
      </w:pPr>
    </w:p>
    <w:p w14:paraId="2FE5F187" w14:textId="62329CE5" w:rsidR="00D41596" w:rsidRDefault="007376AC" w:rsidP="00D41596">
      <w:pPr>
        <w:spacing w:line="276" w:lineRule="auto"/>
        <w:jc w:val="both"/>
        <w:rPr>
          <w:rFonts w:ascii="Calibri" w:eastAsia="MS Mincho" w:hAnsi="Calibri" w:cs="Calibri"/>
          <w:b/>
          <w:bCs/>
          <w:noProof/>
        </w:rPr>
      </w:pPr>
      <w:r>
        <w:rPr>
          <w:rFonts w:ascii="Calibri" w:eastAsia="MS Mincho" w:hAnsi="Calibri" w:cs="Calibri"/>
          <w:b/>
          <w:bCs/>
          <w:noProof/>
        </w:rPr>
        <mc:AlternateContent>
          <mc:Choice Requires="wps">
            <w:drawing>
              <wp:anchor distT="0" distB="0" distL="114300" distR="114300" simplePos="0" relativeHeight="251672576" behindDoc="0" locked="0" layoutInCell="1" allowOverlap="1" wp14:anchorId="5817B87A" wp14:editId="03EDF28F">
                <wp:simplePos x="0" y="0"/>
                <wp:positionH relativeFrom="rightMargin">
                  <wp:align>left</wp:align>
                </wp:positionH>
                <wp:positionV relativeFrom="paragraph">
                  <wp:posOffset>80645</wp:posOffset>
                </wp:positionV>
                <wp:extent cx="103505" cy="260350"/>
                <wp:effectExtent l="0" t="0" r="67945" b="6350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E35BE" id="Connecteur droit avec flèche 6" o:spid="_x0000_s1026" type="#_x0000_t32" style="position:absolute;margin-left:0;margin-top:6.35pt;width:8.15pt;height:20.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oj8AEAALYDAAAOAAAAZHJzL2Uyb0RvYy54bWysU8GOEzEMvSPxD1HudNqiVjDqdA9dlssC&#10;lXb5ADfJzERk4shJO+0f8R/8GE52trBwQ+QQ2bH9bD87m5vz4MTJULToG7mYzaUwXqG2vmvk18e7&#10;N++kiAm8BofeNPJiorzZvn61GUNtltij04YEg/hYj6GRfUqhrqqoejNAnGEwno0t0gCJVeoqTTAy&#10;+uCq5Xy+rkYkHQiViZFfb5+Mclvw29ao9KVto0nCNZJrS+Wmch/yXW03UHcEobdqKgP+oYoBrOek&#10;V6hbSCCOZP+CGqwijNimmcKhwra1ypQeuJvF/I9uHnoIpvTC5MRwpSn+P1j1+bQnYXUj11J4GHhE&#10;O/SeeTNHEprQJgEno0TrfnznoYh1pmwMsebInd9Tblqd/UO4R/UtCo+7HnxnSumPl8B4ixxRvQjJ&#10;Sgyc+DB+Qs0+cExY+Du3NGRIZkacy5gu1zGZcxKKHxfzt6v5SgrFpuU6KyUD1M/BgWL6aHAQWWhk&#10;TAS269PUGNKipILTfUy5NKifA3Jmj3fWubIXzouxke9Xy1UJiOiszsbsFqk77ByJE+TNKmeq4oUb&#10;4dHrAtYb0B8mOYF1LItUCEpkmTJnZM42GC2FM/yZsvRUnvMTgZmzJ/YPqC97yubMJS9H6WNa5Lx9&#10;v+vF69d32/4EAAD//wMAUEsDBBQABgAIAAAAIQD39RCF3QAAAAUBAAAPAAAAZHJzL2Rvd25yZXYu&#10;eG1sTI/BTsMwEETvSPyDtUjcqEMrUghxKqBC5FIkWoQ4uvESW8TrKHbblK9ne4Ljzoxm3paL0Xdi&#10;j0N0gRRcTzIQSE0wjloF75vnq1sQMWkyuguECo4YYVGdn5W6MOFAb7hfp1ZwCcVCK7Ap9YWUsbHo&#10;dZyEHom9rzB4nfgcWmkGfeBy38lpluXSa0e8YHWPTxab7/XOK0jLz6PNP5rHO/e6eVnl7qeu66VS&#10;lxfjwz2IhGP6C8MJn9GhYqZt2JGJolPAjyRWp3MQJzefgdgquJnNQVal/E9f/QIAAP//AwBQSwEC&#10;LQAUAAYACAAAACEAtoM4kv4AAADhAQAAEwAAAAAAAAAAAAAAAAAAAAAAW0NvbnRlbnRfVHlwZXNd&#10;LnhtbFBLAQItABQABgAIAAAAIQA4/SH/1gAAAJQBAAALAAAAAAAAAAAAAAAAAC8BAABfcmVscy8u&#10;cmVsc1BLAQItABQABgAIAAAAIQAxnyoj8AEAALYDAAAOAAAAAAAAAAAAAAAAAC4CAABkcnMvZTJv&#10;RG9jLnhtbFBLAQItABQABgAIAAAAIQD39RCF3QAAAAUBAAAPAAAAAAAAAAAAAAAAAEoEAABkcnMv&#10;ZG93bnJldi54bWxQSwUGAAAAAAQABADzAAAAVAUAAAAA&#10;">
                <v:stroke endarrow="block"/>
                <w10:wrap anchorx="margin"/>
              </v:shape>
            </w:pict>
          </mc:Fallback>
        </mc:AlternateContent>
      </w:r>
      <w:r>
        <w:rPr>
          <w:rFonts w:ascii="Calibri" w:eastAsia="MS Mincho" w:hAnsi="Calibri" w:cs="Calibri"/>
          <w:b/>
          <w:bCs/>
          <w:noProof/>
        </w:rPr>
        <mc:AlternateContent>
          <mc:Choice Requires="wps">
            <w:drawing>
              <wp:anchor distT="0" distB="0" distL="114300" distR="114300" simplePos="0" relativeHeight="251671552" behindDoc="0" locked="0" layoutInCell="1" allowOverlap="1" wp14:anchorId="210CFBF6" wp14:editId="01F94322">
                <wp:simplePos x="0" y="0"/>
                <wp:positionH relativeFrom="column">
                  <wp:posOffset>4102100</wp:posOffset>
                </wp:positionH>
                <wp:positionV relativeFrom="paragraph">
                  <wp:posOffset>80645</wp:posOffset>
                </wp:positionV>
                <wp:extent cx="163830" cy="342900"/>
                <wp:effectExtent l="38100" t="0" r="26670" b="571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8BBA" id="Connecteur droit avec flèche 5" o:spid="_x0000_s1026" type="#_x0000_t32" style="position:absolute;margin-left:323pt;margin-top:6.35pt;width:12.9pt;height:2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i+wEAAMADAAAOAAAAZHJzL2Uyb0RvYy54bWysU81u2zAMvg/YOwi6r87PUrRGnB7SdTt0&#10;W4B2D8BIsi1MFgVKiZM32nvsxUYpQdptt2E+CJRJfuT3kVreHQYn9oaiRd/I6dVECuMVauu7Rn57&#10;fnh3I0VM4DU49KaRRxPl3ertm+UYajPDHp02JBjEx3oMjexTCnVVRdWbAeIVBuPZ2SINkPhKXaUJ&#10;RkYfXDWbTK6rEUkHQmVi5L/3J6dcFfy2NSp9bdtoknCN5N5SOamc23xWqyXUHUHorTq3Af/QxQDW&#10;c9EL1D0kEDuyf0ENVhFGbNOVwqHCtrXKFA7MZjr5g81TD8EULixODBeZ4v+DVV/2GxJWN3IhhYeB&#10;R7RG71k3syOhCW0SsDdKtO7nDx6KWGTJxhBrzlz7DWXS6uCfwiOq71F4XPfgO1Nafz4GxpvmjOq3&#10;lHyJgQtvx8+oOQZ2CYt+h5YGrmXDp5yYwVkjcSgDO14GZg5JKP45vZ7fzHmsil3z97PbSRloBXWG&#10;ycmBYvpocBDZaGRMBLbr05ki0qkE7B9jyk2+JORkjw/WubIhzouxkbeL2aL0FNFZnZ05LFK3XTsS&#10;e8g7Vr7CmD2vwwh3Xhew3oD+cLYTWMe2SEWqRJbFc0bmaoPRUjjDzypbp/acP0uZ1TvNYYv6uKHs&#10;zqrymhQe55XOe/j6XqJeHt7qFwAAAP//AwBQSwMEFAAGAAgAAAAhABCDlwTfAAAACQEAAA8AAABk&#10;cnMvZG93bnJldi54bWxMj8FOwzAQRO9I/IO1SFwQdRqBU4U4FQIKJ1QRyt2NlyRqvI5it03+nuUE&#10;tx3NaHZesZ5cL044hs6ThuUiAYFUe9tRo2H3ubldgQjRkDW9J9QwY4B1eXlRmNz6M33gqYqN4BIK&#10;udHQxjjkUoa6RWfCwg9I7H370ZnIcmykHc2Zy10v0yRR0pmO+ENrBnxqsT5UR6fhudreb75udlM6&#10;12/v1evqsKX5Revrq+nxAUTEKf6F4Xc+T4eSN+39kWwQvQZ1p5glspFmIDigsiWz7PlQGciykP8J&#10;yh8AAAD//wMAUEsBAi0AFAAGAAgAAAAhALaDOJL+AAAA4QEAABMAAAAAAAAAAAAAAAAAAAAAAFtD&#10;b250ZW50X1R5cGVzXS54bWxQSwECLQAUAAYACAAAACEAOP0h/9YAAACUAQAACwAAAAAAAAAAAAAA&#10;AAAvAQAAX3JlbHMvLnJlbHNQSwECLQAUAAYACAAAACEAsWP7IvsBAADAAwAADgAAAAAAAAAAAAAA&#10;AAAuAgAAZHJzL2Uyb0RvYy54bWxQSwECLQAUAAYACAAAACEAEIOXBN8AAAAJAQAADwAAAAAAAAAA&#10;AAAAAABVBAAAZHJzL2Rvd25yZXYueG1sUEsFBgAAAAAEAAQA8wAAAGEFAAAAAA==&#10;">
                <v:stroke endarrow="block"/>
              </v:shape>
            </w:pict>
          </mc:Fallback>
        </mc:AlternateContent>
      </w:r>
    </w:p>
    <w:p w14:paraId="236F838A" w14:textId="74272F1E" w:rsidR="00D41596" w:rsidRDefault="007617B1" w:rsidP="00D41596">
      <w:pPr>
        <w:spacing w:line="276" w:lineRule="auto"/>
        <w:jc w:val="both"/>
        <w:rPr>
          <w:rFonts w:ascii="Calibri" w:eastAsia="MS Mincho" w:hAnsi="Calibri" w:cs="Calibri"/>
          <w:b/>
          <w:bCs/>
          <w:noProof/>
        </w:rPr>
      </w:pPr>
      <w:r>
        <w:rPr>
          <w:rFonts w:ascii="Calibri" w:eastAsia="MS Mincho" w:hAnsi="Calibri" w:cs="Calibri"/>
          <w:noProof/>
        </w:rPr>
        <mc:AlternateContent>
          <mc:Choice Requires="wps">
            <w:drawing>
              <wp:anchor distT="0" distB="0" distL="114300" distR="114300" simplePos="0" relativeHeight="251666432" behindDoc="0" locked="0" layoutInCell="1" allowOverlap="1" wp14:anchorId="0A2AC577" wp14:editId="3F79095E">
                <wp:simplePos x="0" y="0"/>
                <wp:positionH relativeFrom="column">
                  <wp:posOffset>4800600</wp:posOffset>
                </wp:positionH>
                <wp:positionV relativeFrom="paragraph">
                  <wp:posOffset>121285</wp:posOffset>
                </wp:positionV>
                <wp:extent cx="1619250" cy="1466850"/>
                <wp:effectExtent l="0" t="0" r="0" b="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6685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1D4DA7" w14:textId="6EC0C929"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 complexes</w:t>
                            </w:r>
                          </w:p>
                          <w:p w14:paraId="6922DE40" w14:textId="6FF2C436" w:rsidR="00AD2D20" w:rsidRDefault="00AD2D20" w:rsidP="007376AC">
                            <w:pPr>
                              <w:jc w:val="center"/>
                              <w:rPr>
                                <w:rFonts w:ascii="Calibri" w:hAnsi="Calibri" w:cs="Calibri"/>
                                <w:sz w:val="20"/>
                                <w:szCs w:val="20"/>
                              </w:rPr>
                            </w:pPr>
                            <w:r>
                              <w:rPr>
                                <w:rFonts w:ascii="Calibri" w:hAnsi="Calibri" w:cs="Calibri"/>
                                <w:sz w:val="20"/>
                                <w:szCs w:val="20"/>
                              </w:rPr>
                              <w:t>Au moins deux p</w:t>
                            </w:r>
                            <w:r w:rsidRPr="00F54CC7">
                              <w:rPr>
                                <w:rFonts w:ascii="Calibri" w:hAnsi="Calibri" w:cs="Calibri"/>
                                <w:sz w:val="20"/>
                                <w:szCs w:val="20"/>
                              </w:rPr>
                              <w:t>assage</w:t>
                            </w:r>
                            <w:r>
                              <w:rPr>
                                <w:rFonts w:ascii="Calibri" w:hAnsi="Calibri" w:cs="Calibri"/>
                                <w:sz w:val="20"/>
                                <w:szCs w:val="20"/>
                              </w:rPr>
                              <w:t>s</w:t>
                            </w:r>
                            <w:r w:rsidRPr="00F54CC7">
                              <w:rPr>
                                <w:rFonts w:ascii="Calibri" w:hAnsi="Calibri" w:cs="Calibri"/>
                                <w:sz w:val="20"/>
                                <w:szCs w:val="20"/>
                              </w:rPr>
                              <w:t xml:space="preserve"> de frontière</w:t>
                            </w:r>
                            <w:r>
                              <w:rPr>
                                <w:rFonts w:ascii="Calibri" w:hAnsi="Calibri" w:cs="Calibri"/>
                                <w:sz w:val="20"/>
                                <w:szCs w:val="20"/>
                              </w:rPr>
                              <w:t>s pour production</w:t>
                            </w:r>
                          </w:p>
                          <w:p w14:paraId="4F5E3CFC" w14:textId="276506AC" w:rsidR="00AD2D20" w:rsidRPr="007376AC" w:rsidRDefault="00AD2D20" w:rsidP="007376AC">
                            <w:pPr>
                              <w:rPr>
                                <w:rFonts w:ascii="Calibri" w:hAnsi="Calibri" w:cs="Calibri"/>
                                <w:sz w:val="20"/>
                                <w:szCs w:val="20"/>
                              </w:rPr>
                            </w:pPr>
                            <w:r>
                              <w:rPr>
                                <w:rFonts w:ascii="Calibri" w:hAnsi="Calibri" w:cs="Calibri"/>
                                <w:sz w:val="20"/>
                                <w:szCs w:val="20"/>
                              </w:rPr>
                              <w:t>Exemple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AC577" id="Rectangle : coins arrondis 4" o:spid="_x0000_s1031" style="position:absolute;left:0;text-align:left;margin-left:378pt;margin-top:9.55pt;width:127.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ugMQIAADEEAAAOAAAAZHJzL2Uyb0RvYy54bWysU1FuEzEQ/UfiDpb/6WajdNuuuqlCSxFS&#10;gYrCARzbmzV4PWbsZFNOw1k4GWPvpgT4Q/xYHs/Mm5n3xpdX+96yncZgwDW8PJlxpp0EZdym4Z8+&#10;3r445yxE4ZSw4HTDH3XgV8vnzy4HX+s5dGCVRkYgLtSDb3gXo6+LIshO9yKcgNeOnC1gLyKZuCkU&#10;ioHQe1vMZ7OqGACVR5A6BHq9GZ18mfHbVsv4vm2Djsw2nHqL+cR8rtNZLC9FvUHhOyOnNsQ/dNEL&#10;46joE9SNiIJt0fwF1RuJEKCNJxL6AtrWSJ1noGnK2R/TPHTC6zwLkRP8E03h/8HKd7t7ZEY1fMGZ&#10;Ez1J9IFIE25j9Y/vNZNgXGACEZwygS0SYYMPNeU9+HtMIwd/B/JLYA6uO8rTKwoeOi0UtVmm+OK3&#10;hGQESmXr4S0oqie2ETJ3+xb7BEissH2W6PFJIr2PTNJjWZUX81NSUpKvXFTVORmphqgP6R5DfK2h&#10;Z+nScIStU2mmXEPs7kLMQqlpXKE+c9b2lmTfCcvKqqrOJsQpmLAPmHlesEbdGmuzgZv1tUVGqQ0/&#10;f7Va3bycksNxmHUp2EFKG7tNL5mYxMXIadyv91mK0wSReFqDeiSmEMa9pX9Glw7wG2cD7WzDw9et&#10;QM2ZfeOI7YtysUhLno3F6dmcDDz2rI89wkmCanjkbLxex/FjbD2aTUeVykyZgxUp1Jp4kHLsamqf&#10;9jKzP/2htPjHdo769dOXPwEAAP//AwBQSwMEFAAGAAgAAAAhAPNqOt3gAAAACwEAAA8AAABkcnMv&#10;ZG93bnJldi54bWxMj8FOwzAQRO+V+Adrkbgg6rioBUKcKkKCC6oQhQNHN16SqPE6it3U/Xu2J3rc&#10;mdHsm2KdXC8mHEPnSYOaZyCQam87ajR8f73ePYII0ZA1vSfUcMIA6/JqVpjc+iN94rSNjeASCrnR&#10;0MY45FKGukVnwtwPSOz9+tGZyOfYSDuaI5e7Xi6ybCWd6Yg/tGbAlxbr/fbgNIQqpfrdn96m/cZv&#10;7m9/JmqqD61vrlP1DCJiiv9hOOMzOpTMtPMHskH0Gh6WK94S2XhSIM6BTClWdhoWy0yBLAt5uaH8&#10;AwAA//8DAFBLAQItABQABgAIAAAAIQC2gziS/gAAAOEBAAATAAAAAAAAAAAAAAAAAAAAAABbQ29u&#10;dGVudF9UeXBlc10ueG1sUEsBAi0AFAAGAAgAAAAhADj9If/WAAAAlAEAAAsAAAAAAAAAAAAAAAAA&#10;LwEAAF9yZWxzLy5yZWxzUEsBAi0AFAAGAAgAAAAhALfhe6AxAgAAMQQAAA4AAAAAAAAAAAAAAAAA&#10;LgIAAGRycy9lMm9Eb2MueG1sUEsBAi0AFAAGAAgAAAAhAPNqOt3gAAAACwEAAA8AAAAAAAAAAAAA&#10;AAAAiwQAAGRycy9kb3ducmV2LnhtbFBLBQYAAAAABAAEAPMAAACYBQAAAAA=&#10;" fillcolor="#8eaadb" stroked="f">
                <v:textbox>
                  <w:txbxContent>
                    <w:p w14:paraId="3A1D4DA7" w14:textId="6EC0C929"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 complexes</w:t>
                      </w:r>
                    </w:p>
                    <w:p w14:paraId="6922DE40" w14:textId="6FF2C436" w:rsidR="00AD2D20" w:rsidRDefault="00AD2D20" w:rsidP="007376AC">
                      <w:pPr>
                        <w:jc w:val="center"/>
                        <w:rPr>
                          <w:rFonts w:ascii="Calibri" w:hAnsi="Calibri" w:cs="Calibri"/>
                          <w:sz w:val="20"/>
                          <w:szCs w:val="20"/>
                        </w:rPr>
                      </w:pPr>
                      <w:r>
                        <w:rPr>
                          <w:rFonts w:ascii="Calibri" w:hAnsi="Calibri" w:cs="Calibri"/>
                          <w:sz w:val="20"/>
                          <w:szCs w:val="20"/>
                        </w:rPr>
                        <w:t>Au moins deux p</w:t>
                      </w:r>
                      <w:r w:rsidRPr="00F54CC7">
                        <w:rPr>
                          <w:rFonts w:ascii="Calibri" w:hAnsi="Calibri" w:cs="Calibri"/>
                          <w:sz w:val="20"/>
                          <w:szCs w:val="20"/>
                        </w:rPr>
                        <w:t>assage</w:t>
                      </w:r>
                      <w:r>
                        <w:rPr>
                          <w:rFonts w:ascii="Calibri" w:hAnsi="Calibri" w:cs="Calibri"/>
                          <w:sz w:val="20"/>
                          <w:szCs w:val="20"/>
                        </w:rPr>
                        <w:t>s</w:t>
                      </w:r>
                      <w:r w:rsidRPr="00F54CC7">
                        <w:rPr>
                          <w:rFonts w:ascii="Calibri" w:hAnsi="Calibri" w:cs="Calibri"/>
                          <w:sz w:val="20"/>
                          <w:szCs w:val="20"/>
                        </w:rPr>
                        <w:t xml:space="preserve"> de frontière</w:t>
                      </w:r>
                      <w:r>
                        <w:rPr>
                          <w:rFonts w:ascii="Calibri" w:hAnsi="Calibri" w:cs="Calibri"/>
                          <w:sz w:val="20"/>
                          <w:szCs w:val="20"/>
                        </w:rPr>
                        <w:t>s pour production</w:t>
                      </w:r>
                    </w:p>
                    <w:p w14:paraId="4F5E3CFC" w14:textId="276506AC" w:rsidR="00AD2D20" w:rsidRPr="007376AC" w:rsidRDefault="00AD2D20" w:rsidP="007376AC">
                      <w:pPr>
                        <w:rPr>
                          <w:rFonts w:ascii="Calibri" w:hAnsi="Calibri" w:cs="Calibri"/>
                          <w:sz w:val="20"/>
                          <w:szCs w:val="20"/>
                        </w:rPr>
                      </w:pPr>
                      <w:r>
                        <w:rPr>
                          <w:rFonts w:ascii="Calibri" w:hAnsi="Calibri" w:cs="Calibri"/>
                          <w:sz w:val="20"/>
                          <w:szCs w:val="20"/>
                        </w:rPr>
                        <w:t>Exemple :</w:t>
                      </w:r>
                    </w:p>
                  </w:txbxContent>
                </v:textbox>
              </v:roundrect>
            </w:pict>
          </mc:Fallback>
        </mc:AlternateContent>
      </w:r>
      <w:r>
        <w:rPr>
          <w:rFonts w:ascii="Calibri" w:eastAsia="MS Mincho" w:hAnsi="Calibri" w:cs="Calibri"/>
          <w:noProof/>
        </w:rPr>
        <mc:AlternateContent>
          <mc:Choice Requires="wps">
            <w:drawing>
              <wp:anchor distT="0" distB="0" distL="114300" distR="114300" simplePos="0" relativeHeight="251665408" behindDoc="0" locked="0" layoutInCell="1" allowOverlap="1" wp14:anchorId="25E62971" wp14:editId="546F6463">
                <wp:simplePos x="0" y="0"/>
                <wp:positionH relativeFrom="column">
                  <wp:posOffset>3035300</wp:posOffset>
                </wp:positionH>
                <wp:positionV relativeFrom="paragraph">
                  <wp:posOffset>166370</wp:posOffset>
                </wp:positionV>
                <wp:extent cx="1657985" cy="1384300"/>
                <wp:effectExtent l="0" t="0" r="0" b="6350"/>
                <wp:wrapNone/>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138430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B8ED8A" w14:textId="764921B1"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 simples</w:t>
                            </w:r>
                          </w:p>
                          <w:p w14:paraId="197DBA13" w14:textId="77777777" w:rsidR="00AD2D20" w:rsidRDefault="00AD2D20" w:rsidP="00D41596">
                            <w:pPr>
                              <w:jc w:val="center"/>
                              <w:rPr>
                                <w:rFonts w:ascii="Calibri" w:hAnsi="Calibri" w:cs="Calibri"/>
                                <w:sz w:val="20"/>
                                <w:szCs w:val="20"/>
                              </w:rPr>
                            </w:pPr>
                            <w:r>
                              <w:rPr>
                                <w:rFonts w:ascii="Calibri" w:hAnsi="Calibri" w:cs="Calibri"/>
                                <w:sz w:val="20"/>
                                <w:szCs w:val="20"/>
                              </w:rPr>
                              <w:t>Un seul p</w:t>
                            </w:r>
                            <w:r w:rsidRPr="00F54CC7">
                              <w:rPr>
                                <w:rFonts w:ascii="Calibri" w:hAnsi="Calibri" w:cs="Calibri"/>
                                <w:sz w:val="20"/>
                                <w:szCs w:val="20"/>
                              </w:rPr>
                              <w:t>assage de frontière</w:t>
                            </w:r>
                            <w:r>
                              <w:rPr>
                                <w:rFonts w:ascii="Calibri" w:hAnsi="Calibri" w:cs="Calibri"/>
                                <w:sz w:val="20"/>
                                <w:szCs w:val="20"/>
                              </w:rPr>
                              <w:t xml:space="preserve"> pour production</w:t>
                            </w:r>
                          </w:p>
                          <w:p w14:paraId="5E3B56C0" w14:textId="010A8D19" w:rsidR="00AD2D20" w:rsidRPr="00F54CC7" w:rsidRDefault="00AD2D20" w:rsidP="007376AC">
                            <w:pPr>
                              <w:rPr>
                                <w:rFonts w:ascii="Calibri" w:hAnsi="Calibri" w:cs="Calibri"/>
                                <w:color w:val="FFFFFF"/>
                                <w:sz w:val="20"/>
                                <w:szCs w:val="20"/>
                              </w:rPr>
                            </w:pPr>
                            <w:r>
                              <w:rPr>
                                <w:rFonts w:ascii="Calibri" w:hAnsi="Calibri" w:cs="Calibri"/>
                                <w:sz w:val="20"/>
                                <w:szCs w:val="20"/>
                              </w:rPr>
                              <w:t>Exemple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62971" id="Rectangle : coins arrondis 3" o:spid="_x0000_s1032" style="position:absolute;left:0;text-align:left;margin-left:239pt;margin-top:13.1pt;width:130.5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GGNAIAADEEAAAOAAAAZHJzL2Uyb0RvYy54bWysU11uEzEQfkfiDpbfyWbz13TVTRVaipAK&#10;VBQO4NjerMHrMWMnm3AazsLJGDtJCfCGeLE8nplv5vtmfHW96yzbagwGXM3LwZAz7SQo49Y1//Tx&#10;7sWcsxCFU8KC0zXf68CvF8+fXfW+0iNowSqNjEBcqHpf8zZGXxVFkK3uRBiA146cDWAnIpm4LhSK&#10;ntA7W4yGw1nRAyqPIHUI9Hp7cPJFxm8aLeP7pgk6Mltz6i3mE/O5SmexuBLVGoVvjTy2If6hi04Y&#10;R0WfoG5FFGyD5i+ozkiEAE0cSOgKaBojdeZAbMrhH2weW+F15kLiBP8kU/h/sPLd9gGZUTUfc+ZE&#10;RyP6QKIJt7b6x/eKSTAuMIEITpnAxkmw3oeK8h79AybKwd+D/BKYg5uW8vSSgvtWC0Vtlim++C0h&#10;GYFS2ap/C4rqiU2ErN2uwS4Bkipsl0e0fxqR3kUm6bGcTS8u51POJPnK8XwyHuYhFqI6pXsM8bWG&#10;jqVLzRE2TiVOuYbY3oeYB6WOdIX6zFnTWRr7VlhWzmazi9y1qI7BhH3CzHzBGnVnrM0Grlc3Fhml&#10;1nz+arm8fXlMDudh1qVgByktKSKq9JKFSVocNI271S6PYnZSeQVqT0ohHPaW/hldWsBvnPW0szUP&#10;XzcCNWf2jSO1L8vJJC15NibTixEZeO5ZnXuEkwRV88jZ4XoTDx9j49GsW6pUZskcLGlCjYmnUR66&#10;OrZPe5n5HP9QWvxzO0f9+umLnwAAAP//AwBQSwMEFAAGAAgAAAAhABKp8e3hAAAACgEAAA8AAABk&#10;cnMvZG93bnJldi54bWxMj8FOwzAQRO9I/IO1SFwQdZpGbQlxqggJLqhClB56dOMliRqvo9hN3b9n&#10;OcFxdkazb4pNtL2YcPSdIwXzWQICqXamo0bB/uv1cQ3CB01G945QwRU9bMrbm0Lnxl3oE6ddaASX&#10;kM+1gjaEIZfS1y1a7WduQGLv241WB5ZjI82oL1xue5kmyVJa3RF/aPWALy3Wp93ZKvBVjPW7u75N&#10;p63bLh4OEzXVh1L3d7F6BhEwhr8w/OIzOpTMdHRnMl70CrLVmrcEBekyBcGB1eJpDuLIhyxLQZaF&#10;/D+h/AEAAP//AwBQSwECLQAUAAYACAAAACEAtoM4kv4AAADhAQAAEwAAAAAAAAAAAAAAAAAAAAAA&#10;W0NvbnRlbnRfVHlwZXNdLnhtbFBLAQItABQABgAIAAAAIQA4/SH/1gAAAJQBAAALAAAAAAAAAAAA&#10;AAAAAC8BAABfcmVscy8ucmVsc1BLAQItABQABgAIAAAAIQBZD7GGNAIAADEEAAAOAAAAAAAAAAAA&#10;AAAAAC4CAABkcnMvZTJvRG9jLnhtbFBLAQItABQABgAIAAAAIQASqfHt4QAAAAoBAAAPAAAAAAAA&#10;AAAAAAAAAI4EAABkcnMvZG93bnJldi54bWxQSwUGAAAAAAQABADzAAAAnAUAAAAA&#10;" fillcolor="#8eaadb" stroked="f">
                <v:textbox>
                  <w:txbxContent>
                    <w:p w14:paraId="68B8ED8A" w14:textId="764921B1" w:rsidR="00AD2D20" w:rsidRPr="00F54CC7" w:rsidRDefault="00AD2D20" w:rsidP="007376AC">
                      <w:pPr>
                        <w:jc w:val="center"/>
                        <w:rPr>
                          <w:rFonts w:ascii="Calibri" w:hAnsi="Calibri" w:cs="Calibri"/>
                          <w:b/>
                          <w:bCs/>
                          <w:color w:val="FFFFFF"/>
                          <w:sz w:val="20"/>
                          <w:szCs w:val="20"/>
                        </w:rPr>
                      </w:pPr>
                      <w:r>
                        <w:rPr>
                          <w:rFonts w:ascii="Calibri" w:hAnsi="Calibri" w:cs="Calibri"/>
                          <w:b/>
                          <w:bCs/>
                          <w:color w:val="FFFFFF"/>
                          <w:sz w:val="20"/>
                          <w:szCs w:val="20"/>
                        </w:rPr>
                        <w:t>Chaînes de valeur mondiales simples</w:t>
                      </w:r>
                    </w:p>
                    <w:p w14:paraId="197DBA13" w14:textId="77777777" w:rsidR="00AD2D20" w:rsidRDefault="00AD2D20" w:rsidP="00D41596">
                      <w:pPr>
                        <w:jc w:val="center"/>
                        <w:rPr>
                          <w:rFonts w:ascii="Calibri" w:hAnsi="Calibri" w:cs="Calibri"/>
                          <w:sz w:val="20"/>
                          <w:szCs w:val="20"/>
                        </w:rPr>
                      </w:pPr>
                      <w:r>
                        <w:rPr>
                          <w:rFonts w:ascii="Calibri" w:hAnsi="Calibri" w:cs="Calibri"/>
                          <w:sz w:val="20"/>
                          <w:szCs w:val="20"/>
                        </w:rPr>
                        <w:t>Un seul p</w:t>
                      </w:r>
                      <w:r w:rsidRPr="00F54CC7">
                        <w:rPr>
                          <w:rFonts w:ascii="Calibri" w:hAnsi="Calibri" w:cs="Calibri"/>
                          <w:sz w:val="20"/>
                          <w:szCs w:val="20"/>
                        </w:rPr>
                        <w:t>assage de frontière</w:t>
                      </w:r>
                      <w:r>
                        <w:rPr>
                          <w:rFonts w:ascii="Calibri" w:hAnsi="Calibri" w:cs="Calibri"/>
                          <w:sz w:val="20"/>
                          <w:szCs w:val="20"/>
                        </w:rPr>
                        <w:t xml:space="preserve"> pour production</w:t>
                      </w:r>
                    </w:p>
                    <w:p w14:paraId="5E3B56C0" w14:textId="010A8D19" w:rsidR="00AD2D20" w:rsidRPr="00F54CC7" w:rsidRDefault="00AD2D20" w:rsidP="007376AC">
                      <w:pPr>
                        <w:rPr>
                          <w:rFonts w:ascii="Calibri" w:hAnsi="Calibri" w:cs="Calibri"/>
                          <w:color w:val="FFFFFF"/>
                          <w:sz w:val="20"/>
                          <w:szCs w:val="20"/>
                        </w:rPr>
                      </w:pPr>
                      <w:r>
                        <w:rPr>
                          <w:rFonts w:ascii="Calibri" w:hAnsi="Calibri" w:cs="Calibri"/>
                          <w:sz w:val="20"/>
                          <w:szCs w:val="20"/>
                        </w:rPr>
                        <w:t>Exemple :</w:t>
                      </w:r>
                    </w:p>
                  </w:txbxContent>
                </v:textbox>
              </v:roundrect>
            </w:pict>
          </mc:Fallback>
        </mc:AlternateContent>
      </w:r>
    </w:p>
    <w:p w14:paraId="08160127" w14:textId="7BD49AAA" w:rsidR="00D41596" w:rsidRPr="00F54CC7" w:rsidRDefault="00D41596" w:rsidP="00D41596">
      <w:pPr>
        <w:spacing w:line="276" w:lineRule="auto"/>
        <w:jc w:val="both"/>
        <w:rPr>
          <w:rFonts w:ascii="Calibri" w:eastAsia="MS Mincho" w:hAnsi="Calibri" w:cs="Calibri"/>
          <w:b/>
          <w:bCs/>
          <w:noProof/>
        </w:rPr>
      </w:pPr>
    </w:p>
    <w:p w14:paraId="4D107B02" w14:textId="3672B5FD" w:rsidR="00FA2477" w:rsidRDefault="00FA2477" w:rsidP="00FC1F53">
      <w:pPr>
        <w:spacing w:line="276" w:lineRule="auto"/>
        <w:jc w:val="both"/>
        <w:rPr>
          <w:rFonts w:ascii="Calibri" w:eastAsia="MS Mincho" w:hAnsi="Calibri" w:cs="Calibri"/>
          <w:noProof/>
        </w:rPr>
      </w:pPr>
    </w:p>
    <w:p w14:paraId="69BC8A5E" w14:textId="011521BA" w:rsidR="00AC1520" w:rsidRDefault="00AC1520" w:rsidP="00FC1F53">
      <w:pPr>
        <w:spacing w:line="276" w:lineRule="auto"/>
        <w:jc w:val="both"/>
        <w:rPr>
          <w:rFonts w:ascii="Calibri" w:eastAsia="MS Mincho" w:hAnsi="Calibri" w:cs="Calibri"/>
          <w:noProof/>
        </w:rPr>
      </w:pPr>
    </w:p>
    <w:p w14:paraId="22BB8D6D" w14:textId="102D5290" w:rsidR="00AC1520" w:rsidRDefault="00AC1520" w:rsidP="00FC1F53">
      <w:pPr>
        <w:spacing w:line="276" w:lineRule="auto"/>
        <w:jc w:val="both"/>
        <w:rPr>
          <w:rFonts w:ascii="Calibri" w:eastAsia="MS Mincho" w:hAnsi="Calibri" w:cs="Calibri"/>
          <w:noProof/>
        </w:rPr>
      </w:pPr>
    </w:p>
    <w:p w14:paraId="35C513A0" w14:textId="648EB0E2" w:rsidR="00AC1520" w:rsidRDefault="00AC1520" w:rsidP="00FC1F53">
      <w:pPr>
        <w:spacing w:line="276" w:lineRule="auto"/>
        <w:jc w:val="both"/>
        <w:rPr>
          <w:rFonts w:ascii="Calibri" w:eastAsia="MS Mincho" w:hAnsi="Calibri" w:cs="Calibri"/>
          <w:noProof/>
        </w:rPr>
      </w:pPr>
    </w:p>
    <w:p w14:paraId="5124C8D5" w14:textId="77777777" w:rsidR="00AC1520" w:rsidRPr="00FC1F53" w:rsidRDefault="00AC1520" w:rsidP="00FC1F53">
      <w:pPr>
        <w:spacing w:line="276" w:lineRule="auto"/>
        <w:jc w:val="both"/>
        <w:rPr>
          <w:rFonts w:ascii="Calibri" w:eastAsia="MS Mincho" w:hAnsi="Calibri" w:cs="Calibri"/>
          <w:noProof/>
        </w:rPr>
      </w:pPr>
    </w:p>
    <w:p w14:paraId="47C0134B" w14:textId="6DBBA0DE" w:rsidR="007376AC" w:rsidRDefault="007376AC" w:rsidP="007376AC">
      <w:pPr>
        <w:ind w:left="-851"/>
        <w:jc w:val="both"/>
        <w:rPr>
          <w:u w:val="single"/>
        </w:rPr>
      </w:pPr>
      <w:r w:rsidRPr="007376AC">
        <w:rPr>
          <w:noProof/>
          <w:u w:val="single"/>
        </w:rPr>
        <mc:AlternateContent>
          <mc:Choice Requires="wps">
            <w:drawing>
              <wp:anchor distT="45720" distB="45720" distL="114300" distR="114300" simplePos="0" relativeHeight="251674624" behindDoc="0" locked="0" layoutInCell="1" allowOverlap="1" wp14:anchorId="7D4AEC02" wp14:editId="188A6832">
                <wp:simplePos x="0" y="0"/>
                <wp:positionH relativeFrom="margin">
                  <wp:posOffset>4730750</wp:posOffset>
                </wp:positionH>
                <wp:positionV relativeFrom="paragraph">
                  <wp:posOffset>737235</wp:posOffset>
                </wp:positionV>
                <wp:extent cx="1714500" cy="2463800"/>
                <wp:effectExtent l="0" t="0" r="19050" b="1270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63800"/>
                        </a:xfrm>
                        <a:prstGeom prst="rect">
                          <a:avLst/>
                        </a:prstGeom>
                        <a:solidFill>
                          <a:srgbClr val="FFFFFF"/>
                        </a:solidFill>
                        <a:ln w="9525">
                          <a:solidFill>
                            <a:srgbClr val="000000"/>
                          </a:solidFill>
                          <a:miter lim="800000"/>
                          <a:headEnd/>
                          <a:tailEnd/>
                        </a:ln>
                      </wps:spPr>
                      <wps:txbx>
                        <w:txbxContent>
                          <w:p w14:paraId="30AFB30C" w14:textId="52CBB13E" w:rsidR="00AD2D20" w:rsidRPr="007376AC" w:rsidRDefault="00AD2D20" w:rsidP="007376AC">
                            <w:pPr>
                              <w:jc w:val="both"/>
                              <w:rPr>
                                <w:i/>
                                <w:iCs/>
                                <w:sz w:val="20"/>
                                <w:szCs w:val="20"/>
                              </w:rPr>
                            </w:pPr>
                            <w:r w:rsidRPr="007376AC">
                              <w:rPr>
                                <w:i/>
                                <w:iCs/>
                                <w:sz w:val="20"/>
                                <w:szCs w:val="20"/>
                              </w:rPr>
                              <w:t>Un seul avion A380 nécessite presque 100 lieux de production, répartis dans 77 pays. Les pays ne se spécialisent pas dans la fabrication d'un produit, mais dans la fabrication d'un élément précis du produit. Même si Airbus est français (maison-mère en France) et qu'il est assemblé à Toulouse, il s'agit d'un avion produit dans de multiples filiales et sous-traitants.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AEC02" id="_x0000_s1033" type="#_x0000_t202" style="position:absolute;left:0;text-align:left;margin-left:372.5pt;margin-top:58.05pt;width:135pt;height:19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HqKgIAAFIEAAAOAAAAZHJzL2Uyb0RvYy54bWysVEtv2zAMvg/YfxB0X+x4ebRGnKJLl2FA&#10;9wC6XXaTJTkWJouapMTOfv0oOU2z12WYDgJpUh/Jj6RXN0OnyUE6r8BUdDrJKZGGg1BmV9HPn7Yv&#10;rijxgRnBNBhZ0aP09Gb9/Nmqt6UsoAUtpCMIYnzZ24q2IdgyyzxvZcf8BKw0aGzAdSyg6naZcKxH&#10;9E5nRZ4vsh6csA649B6/3o1Guk74TSN5+NA0XgaiK4q5hXS7dNfxztYrVu4cs63ipzTYP2TRMWUw&#10;6BnqjgVG9k79BtUp7sBDEyYcugyaRnGZasBqpvkv1Ty0zMpUC5Lj7Zkm//9g+fvDR0eUwN4tKDGs&#10;wx59wU4RIUmQQ5CkiBz11pfo+mDROQyvYED/VK+398C/emJg0zKzk7fOQd9KJjDHaXyZXTwdcXwE&#10;qft3IDAW2wdIQEPjukggUkIQHXt1PPcH8yA8hlxOZ/McTRxtxWzx8gqVGIOVj8+t8+GNhI5EoaIO&#10;ByDBs8O9D6Pro0uM5kErsVVaJ8Xt6o125MBwWLbpnNB/ctOG9BW9nhfzkYG/QuTp/AmiUwGnXquu&#10;olgCnujEysjbayOSHJjSo4zVaXMiMnI3shiGekh9W8a3keQaxBGZdTAOOS4lCi2475T0OOAV9d/2&#10;zElK9FuD3bmezmZxI5Iymy8LVNylpb60MMMRqqKBklHchLRFMW0Dt9jFRiV+nzI5pYyDmzp0WrK4&#10;GZd68nr6Fax/AAAA//8DAFBLAwQUAAYACAAAACEAPH2GSOAAAAAMAQAADwAAAGRycy9kb3ducmV2&#10;LnhtbEyPwU7DMBBE70j8g7VIXBC1A2laQpwKIYHgBgXB1Y23SYS9Drabhr/HOcFxZ0azb6rNZA0b&#10;0YfekYRsIYAhNU731Ep4f3u4XAMLUZFWxhFK+MEAm/r0pFKldkd6xXEbW5ZKKJRKQhfjUHIemg6t&#10;Cgs3ICVv77xVMZ2+5dqrYyq3hl8JUXCrekofOjXgfYfN1/ZgJazzp/EzPF+/fDTF3tzEi9X4+O2l&#10;PD+b7m6BRZziXxhm/IQOdWLauQPpwIyEVb5MW2IysiIDNidENks7CUuRZ8Driv8fUf8CAAD//wMA&#10;UEsBAi0AFAAGAAgAAAAhALaDOJL+AAAA4QEAABMAAAAAAAAAAAAAAAAAAAAAAFtDb250ZW50X1R5&#10;cGVzXS54bWxQSwECLQAUAAYACAAAACEAOP0h/9YAAACUAQAACwAAAAAAAAAAAAAAAAAvAQAAX3Jl&#10;bHMvLnJlbHNQSwECLQAUAAYACAAAACEAe1mh6ioCAABSBAAADgAAAAAAAAAAAAAAAAAuAgAAZHJz&#10;L2Uyb0RvYy54bWxQSwECLQAUAAYACAAAACEAPH2GSOAAAAAMAQAADwAAAAAAAAAAAAAAAACEBAAA&#10;ZHJzL2Rvd25yZXYueG1sUEsFBgAAAAAEAAQA8wAAAJEFAAAAAA==&#10;">
                <v:textbox>
                  <w:txbxContent>
                    <w:p w14:paraId="30AFB30C" w14:textId="52CBB13E" w:rsidR="00AD2D20" w:rsidRPr="007376AC" w:rsidRDefault="00AD2D20" w:rsidP="007376AC">
                      <w:pPr>
                        <w:jc w:val="both"/>
                        <w:rPr>
                          <w:i/>
                          <w:iCs/>
                          <w:sz w:val="20"/>
                          <w:szCs w:val="20"/>
                        </w:rPr>
                      </w:pPr>
                      <w:r w:rsidRPr="007376AC">
                        <w:rPr>
                          <w:i/>
                          <w:iCs/>
                          <w:sz w:val="20"/>
                          <w:szCs w:val="20"/>
                        </w:rPr>
                        <w:t>Un seul avion A380 nécessite presque 100 lieux de production, répartis dans 77 pays. Les pays ne se spécialisent pas dans la fabrication d'un produit, mais dans la fabrication d'un élément précis du produit. Même si Airbus est français (maison-mère en France) et qu'il est assemblé à Toulouse, il s'agit d'un avion produit dans de multiples filiales et sous-traitants.</w:t>
                      </w:r>
                    </w:p>
                  </w:txbxContent>
                </v:textbox>
                <w10:wrap type="square" anchorx="margin"/>
              </v:shape>
            </w:pict>
          </mc:Fallback>
        </mc:AlternateContent>
      </w:r>
      <w:r w:rsidRPr="007376AC">
        <w:rPr>
          <w:noProof/>
        </w:rPr>
        <w:drawing>
          <wp:inline distT="0" distB="0" distL="0" distR="0" wp14:anchorId="31DB448B" wp14:editId="04D04118">
            <wp:extent cx="5137150" cy="3597894"/>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7150" cy="3597894"/>
                    </a:xfrm>
                    <a:prstGeom prst="rect">
                      <a:avLst/>
                    </a:prstGeom>
                  </pic:spPr>
                </pic:pic>
              </a:graphicData>
            </a:graphic>
          </wp:inline>
        </w:drawing>
      </w:r>
    </w:p>
    <w:p w14:paraId="574FA0D1" w14:textId="532EA5A4" w:rsidR="007376AC" w:rsidRPr="00AC1520" w:rsidRDefault="00AC1520" w:rsidP="00633DC9">
      <w:pPr>
        <w:jc w:val="both"/>
        <w:rPr>
          <w:i/>
          <w:iCs/>
          <w:sz w:val="20"/>
          <w:szCs w:val="20"/>
        </w:rPr>
      </w:pPr>
      <w:r>
        <w:rPr>
          <w:i/>
          <w:iCs/>
          <w:sz w:val="20"/>
          <w:szCs w:val="20"/>
        </w:rPr>
        <w:t xml:space="preserve">2) </w:t>
      </w:r>
    </w:p>
    <w:p w14:paraId="6A3E83B6" w14:textId="34ACAE2D" w:rsidR="006908D3" w:rsidRPr="006908D3" w:rsidRDefault="006908D3" w:rsidP="00633DC9">
      <w:pPr>
        <w:jc w:val="both"/>
        <w:rPr>
          <w:i/>
          <w:iCs/>
          <w:sz w:val="20"/>
          <w:szCs w:val="20"/>
        </w:rPr>
      </w:pPr>
      <w:r w:rsidRPr="006908D3">
        <w:rPr>
          <w:i/>
          <w:iCs/>
          <w:sz w:val="20"/>
          <w:szCs w:val="20"/>
        </w:rPr>
        <w:t>a. Dans combien de pays sont situés les lieux de production de l’A380 ?</w:t>
      </w:r>
    </w:p>
    <w:p w14:paraId="32BEED41" w14:textId="2734C662" w:rsidR="006908D3" w:rsidRPr="006908D3" w:rsidRDefault="006908D3" w:rsidP="00633DC9">
      <w:pPr>
        <w:jc w:val="both"/>
        <w:rPr>
          <w:i/>
          <w:iCs/>
          <w:sz w:val="20"/>
          <w:szCs w:val="20"/>
        </w:rPr>
      </w:pPr>
      <w:r w:rsidRPr="006908D3">
        <w:rPr>
          <w:i/>
          <w:iCs/>
          <w:sz w:val="20"/>
          <w:szCs w:val="20"/>
        </w:rPr>
        <w:t>b. Quelle(s) théorie(s) du commerce international peut-on mobiliser pour expliquer ces flux d’échanges ?</w:t>
      </w:r>
    </w:p>
    <w:p w14:paraId="6B65854A" w14:textId="39415FC6" w:rsidR="00F33A9C" w:rsidRPr="006908D3" w:rsidRDefault="006908D3" w:rsidP="006908D3">
      <w:pPr>
        <w:jc w:val="both"/>
        <w:rPr>
          <w:i/>
          <w:iCs/>
          <w:sz w:val="20"/>
          <w:szCs w:val="20"/>
        </w:rPr>
      </w:pPr>
      <w:r w:rsidRPr="006908D3">
        <w:rPr>
          <w:i/>
          <w:iCs/>
          <w:sz w:val="20"/>
          <w:szCs w:val="20"/>
        </w:rPr>
        <w:t>c. Qu’est-ce qu’une chaîne de valeur mondiale ? Quel est son effet sur le processus de production ?</w:t>
      </w:r>
    </w:p>
    <w:p w14:paraId="5B4BA493" w14:textId="4131B453" w:rsidR="006908D3" w:rsidRPr="006908D3" w:rsidRDefault="006908D3" w:rsidP="006908D3">
      <w:pPr>
        <w:jc w:val="both"/>
        <w:rPr>
          <w:i/>
          <w:iCs/>
          <w:sz w:val="20"/>
          <w:szCs w:val="20"/>
        </w:rPr>
      </w:pPr>
      <w:r w:rsidRPr="006908D3">
        <w:rPr>
          <w:i/>
          <w:iCs/>
          <w:sz w:val="20"/>
          <w:szCs w:val="20"/>
        </w:rPr>
        <w:lastRenderedPageBreak/>
        <w:t xml:space="preserve">d. Donner des exemples de chaine de valeur en dehors de l’industrie manufacturière. </w:t>
      </w:r>
    </w:p>
    <w:p w14:paraId="56538FF7" w14:textId="77777777" w:rsidR="006908D3" w:rsidRDefault="006908D3" w:rsidP="006908D3">
      <w:pPr>
        <w:jc w:val="both"/>
      </w:pPr>
      <w:r>
        <w:t>……………………………………………………………………………………………………………………………………………………………..</w:t>
      </w:r>
    </w:p>
    <w:p w14:paraId="5EC6ECE4" w14:textId="77777777" w:rsidR="006908D3" w:rsidRDefault="006908D3" w:rsidP="006908D3">
      <w:pPr>
        <w:jc w:val="both"/>
      </w:pPr>
      <w:r>
        <w:t>……………………………………………………………………………………………………………………………………………………………..</w:t>
      </w:r>
    </w:p>
    <w:p w14:paraId="107AD1D4" w14:textId="77777777" w:rsidR="006908D3" w:rsidRDefault="006908D3" w:rsidP="006908D3">
      <w:pPr>
        <w:jc w:val="both"/>
      </w:pPr>
      <w:r>
        <w:t>……………………………………………………………………………………………………………………………………………………………..</w:t>
      </w:r>
    </w:p>
    <w:p w14:paraId="52D0742D" w14:textId="77777777" w:rsidR="006908D3" w:rsidRDefault="006908D3" w:rsidP="006908D3">
      <w:pPr>
        <w:jc w:val="both"/>
      </w:pPr>
      <w:r>
        <w:t>……………………………………………………………………………………………………………………………………………………………..</w:t>
      </w:r>
    </w:p>
    <w:p w14:paraId="2205CB19" w14:textId="076BA119" w:rsidR="006908D3" w:rsidRDefault="006908D3" w:rsidP="006908D3">
      <w:pPr>
        <w:jc w:val="both"/>
      </w:pPr>
      <w:r>
        <w:t>……………………………………………………………………………………………………………………………………………………………..</w:t>
      </w:r>
    </w:p>
    <w:p w14:paraId="3E0107C0" w14:textId="470FFBD9" w:rsidR="006908D3" w:rsidRDefault="006908D3" w:rsidP="006908D3">
      <w:pPr>
        <w:jc w:val="both"/>
      </w:pPr>
      <w:r>
        <w:t>……………………………………………………………………………………………………………………………………………………………..</w:t>
      </w:r>
    </w:p>
    <w:p w14:paraId="403ED49E" w14:textId="77777777" w:rsidR="006908D3" w:rsidRDefault="006908D3" w:rsidP="006908D3">
      <w:pPr>
        <w:jc w:val="both"/>
      </w:pPr>
      <w:r>
        <w:t>……………………………………………………………………………………………………………………………………………………………..</w:t>
      </w:r>
    </w:p>
    <w:p w14:paraId="456F8FB2" w14:textId="77777777" w:rsidR="006908D3" w:rsidRDefault="006908D3" w:rsidP="006908D3">
      <w:pPr>
        <w:jc w:val="both"/>
      </w:pPr>
      <w:r>
        <w:t>……………………………………………………………………………………………………………………………………………………………..</w:t>
      </w:r>
    </w:p>
    <w:p w14:paraId="63E87D2C" w14:textId="77777777" w:rsidR="006908D3" w:rsidRDefault="006908D3" w:rsidP="006908D3">
      <w:pPr>
        <w:jc w:val="both"/>
      </w:pPr>
      <w:r>
        <w:t>……………………………………………………………………………………………………………………………………………………………..</w:t>
      </w:r>
    </w:p>
    <w:p w14:paraId="6916F532" w14:textId="77777777" w:rsidR="006908D3" w:rsidRDefault="006908D3" w:rsidP="006908D3">
      <w:pPr>
        <w:jc w:val="both"/>
      </w:pPr>
      <w:r>
        <w:t>……………………………………………………………………………………………………………………………………………………………..</w:t>
      </w:r>
    </w:p>
    <w:p w14:paraId="30C974CD" w14:textId="4B3D7D69" w:rsidR="006908D3" w:rsidRDefault="006908D3" w:rsidP="006908D3">
      <w:pPr>
        <w:jc w:val="both"/>
      </w:pPr>
      <w:r>
        <w:t>……………………………………………………………………………………………………………………………………………………………..</w:t>
      </w:r>
    </w:p>
    <w:p w14:paraId="7AC1AC50" w14:textId="4C000649" w:rsidR="006908D3" w:rsidRDefault="006908D3" w:rsidP="006908D3">
      <w:pPr>
        <w:jc w:val="both"/>
      </w:pPr>
      <w:r>
        <w:t>……………………………………………………………………………………………………………………………………………………………..</w:t>
      </w:r>
    </w:p>
    <w:p w14:paraId="03D8BA0C" w14:textId="77777777" w:rsidR="006908D3" w:rsidRDefault="006908D3" w:rsidP="006908D3">
      <w:pPr>
        <w:jc w:val="both"/>
      </w:pPr>
      <w:r>
        <w:t>……………………………………………………………………………………………………………………………………………………………..</w:t>
      </w:r>
    </w:p>
    <w:p w14:paraId="2C66144F" w14:textId="77777777" w:rsidR="006908D3" w:rsidRDefault="006908D3" w:rsidP="006908D3">
      <w:pPr>
        <w:jc w:val="both"/>
      </w:pPr>
      <w:r>
        <w:t>……………………………………………………………………………………………………………………………………………………………..</w:t>
      </w:r>
    </w:p>
    <w:p w14:paraId="6325EC25" w14:textId="77777777" w:rsidR="006908D3" w:rsidRDefault="006908D3" w:rsidP="006908D3">
      <w:pPr>
        <w:jc w:val="both"/>
      </w:pPr>
      <w:bookmarkStart w:id="10" w:name="_Hlk50447249"/>
      <w:r>
        <w:t>……………………………………………………………………………………………………………………………………………………………..</w:t>
      </w:r>
    </w:p>
    <w:p w14:paraId="42D4467E" w14:textId="373ED68A" w:rsidR="007376AC" w:rsidRPr="002B5F6B" w:rsidRDefault="002B5F6B" w:rsidP="00633DC9">
      <w:pPr>
        <w:jc w:val="both"/>
      </w:pPr>
      <w:bookmarkStart w:id="11" w:name="_Hlk50447272"/>
      <w:bookmarkEnd w:id="10"/>
      <w:r w:rsidRPr="002B5F6B">
        <w:t>……………………………………………………………………………………………………………………………………………………………..</w:t>
      </w:r>
    </w:p>
    <w:bookmarkEnd w:id="11"/>
    <w:p w14:paraId="599ECF57" w14:textId="77777777" w:rsidR="00996648" w:rsidRPr="00C1290F" w:rsidRDefault="00996648" w:rsidP="00633DC9">
      <w:pPr>
        <w:jc w:val="both"/>
      </w:pPr>
    </w:p>
    <w:p w14:paraId="388962D5" w14:textId="51887A58" w:rsidR="007523BF" w:rsidRPr="00C1290F" w:rsidRDefault="007523BF" w:rsidP="002B1966">
      <w:pPr>
        <w:jc w:val="both"/>
      </w:pPr>
    </w:p>
    <w:sectPr w:rsidR="007523BF" w:rsidRPr="00C1290F" w:rsidSect="0002220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E225" w14:textId="77777777" w:rsidR="00330070" w:rsidRDefault="00330070" w:rsidP="00FA623A">
      <w:pPr>
        <w:spacing w:after="0" w:line="240" w:lineRule="auto"/>
      </w:pPr>
      <w:r>
        <w:separator/>
      </w:r>
    </w:p>
  </w:endnote>
  <w:endnote w:type="continuationSeparator" w:id="0">
    <w:p w14:paraId="674F2DB3" w14:textId="77777777" w:rsidR="00330070" w:rsidRDefault="00330070" w:rsidP="00FA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53371"/>
      <w:docPartObj>
        <w:docPartGallery w:val="Page Numbers (Bottom of Page)"/>
        <w:docPartUnique/>
      </w:docPartObj>
    </w:sdtPr>
    <w:sdtContent>
      <w:p w14:paraId="7C6D1CE4" w14:textId="2011B269" w:rsidR="00AD2D20" w:rsidRDefault="00AD2D20">
        <w:pPr>
          <w:pStyle w:val="Pieddepage"/>
          <w:jc w:val="right"/>
        </w:pPr>
        <w:r>
          <w:fldChar w:fldCharType="begin"/>
        </w:r>
        <w:r>
          <w:instrText>PAGE   \* MERGEFORMAT</w:instrText>
        </w:r>
        <w:r>
          <w:fldChar w:fldCharType="separate"/>
        </w:r>
        <w:r>
          <w:t>2</w:t>
        </w:r>
        <w:r>
          <w:fldChar w:fldCharType="end"/>
        </w:r>
      </w:p>
    </w:sdtContent>
  </w:sdt>
  <w:p w14:paraId="35E82D78" w14:textId="77777777" w:rsidR="00AD2D20" w:rsidRDefault="00AD2D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3B18" w14:textId="77777777" w:rsidR="00330070" w:rsidRDefault="00330070" w:rsidP="00FA623A">
      <w:pPr>
        <w:spacing w:after="0" w:line="240" w:lineRule="auto"/>
      </w:pPr>
      <w:r>
        <w:separator/>
      </w:r>
    </w:p>
  </w:footnote>
  <w:footnote w:type="continuationSeparator" w:id="0">
    <w:p w14:paraId="738B1AAF" w14:textId="77777777" w:rsidR="00330070" w:rsidRDefault="00330070" w:rsidP="00FA6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232D"/>
    <w:multiLevelType w:val="hybridMultilevel"/>
    <w:tmpl w:val="E4041996"/>
    <w:lvl w:ilvl="0" w:tplc="D63093E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7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FE"/>
    <w:rsid w:val="00006F3A"/>
    <w:rsid w:val="0002220B"/>
    <w:rsid w:val="00034EF4"/>
    <w:rsid w:val="00034F07"/>
    <w:rsid w:val="000432F3"/>
    <w:rsid w:val="00047DED"/>
    <w:rsid w:val="00047EE7"/>
    <w:rsid w:val="00064A49"/>
    <w:rsid w:val="000855D6"/>
    <w:rsid w:val="000B0180"/>
    <w:rsid w:val="000B2C58"/>
    <w:rsid w:val="000C574B"/>
    <w:rsid w:val="000C607B"/>
    <w:rsid w:val="0011596E"/>
    <w:rsid w:val="00170DCC"/>
    <w:rsid w:val="001A22A8"/>
    <w:rsid w:val="001C15C1"/>
    <w:rsid w:val="00203BDC"/>
    <w:rsid w:val="00212066"/>
    <w:rsid w:val="0021398B"/>
    <w:rsid w:val="00236A48"/>
    <w:rsid w:val="00242075"/>
    <w:rsid w:val="002603FE"/>
    <w:rsid w:val="00261259"/>
    <w:rsid w:val="00276CA8"/>
    <w:rsid w:val="00282057"/>
    <w:rsid w:val="00286D17"/>
    <w:rsid w:val="00291D8D"/>
    <w:rsid w:val="002B1966"/>
    <w:rsid w:val="002B2012"/>
    <w:rsid w:val="002B4CAE"/>
    <w:rsid w:val="002B5F6B"/>
    <w:rsid w:val="002F3CA6"/>
    <w:rsid w:val="0030457C"/>
    <w:rsid w:val="00330070"/>
    <w:rsid w:val="003A2F40"/>
    <w:rsid w:val="003F176C"/>
    <w:rsid w:val="004335FC"/>
    <w:rsid w:val="00455FA4"/>
    <w:rsid w:val="00494896"/>
    <w:rsid w:val="004B1DDC"/>
    <w:rsid w:val="004C25F2"/>
    <w:rsid w:val="004C29A4"/>
    <w:rsid w:val="004C5124"/>
    <w:rsid w:val="004D5F6D"/>
    <w:rsid w:val="00517CEE"/>
    <w:rsid w:val="0052335E"/>
    <w:rsid w:val="005561CA"/>
    <w:rsid w:val="00576B69"/>
    <w:rsid w:val="00584E31"/>
    <w:rsid w:val="005A2FB3"/>
    <w:rsid w:val="005B58D0"/>
    <w:rsid w:val="005C1B25"/>
    <w:rsid w:val="005E30BD"/>
    <w:rsid w:val="00623506"/>
    <w:rsid w:val="00633DC9"/>
    <w:rsid w:val="00635DB7"/>
    <w:rsid w:val="006567E2"/>
    <w:rsid w:val="0066471F"/>
    <w:rsid w:val="00674CF4"/>
    <w:rsid w:val="006908D3"/>
    <w:rsid w:val="00697F62"/>
    <w:rsid w:val="006C3EE5"/>
    <w:rsid w:val="00726115"/>
    <w:rsid w:val="007376AC"/>
    <w:rsid w:val="007523BF"/>
    <w:rsid w:val="0075617B"/>
    <w:rsid w:val="007617B1"/>
    <w:rsid w:val="00773FB3"/>
    <w:rsid w:val="00775D20"/>
    <w:rsid w:val="007B25A2"/>
    <w:rsid w:val="007C09BD"/>
    <w:rsid w:val="007C6511"/>
    <w:rsid w:val="007F41F8"/>
    <w:rsid w:val="00806094"/>
    <w:rsid w:val="008440DF"/>
    <w:rsid w:val="00857F44"/>
    <w:rsid w:val="00882084"/>
    <w:rsid w:val="00887402"/>
    <w:rsid w:val="00891C0E"/>
    <w:rsid w:val="008A1683"/>
    <w:rsid w:val="008B3A86"/>
    <w:rsid w:val="008C5BE4"/>
    <w:rsid w:val="008F23DB"/>
    <w:rsid w:val="008F34AA"/>
    <w:rsid w:val="008F4026"/>
    <w:rsid w:val="009005FF"/>
    <w:rsid w:val="00901EAA"/>
    <w:rsid w:val="00910CD5"/>
    <w:rsid w:val="00950857"/>
    <w:rsid w:val="00963552"/>
    <w:rsid w:val="00963FAA"/>
    <w:rsid w:val="00987A4D"/>
    <w:rsid w:val="00987D6B"/>
    <w:rsid w:val="00996648"/>
    <w:rsid w:val="009C1177"/>
    <w:rsid w:val="009C79A4"/>
    <w:rsid w:val="009D3AF6"/>
    <w:rsid w:val="009E0E6B"/>
    <w:rsid w:val="009F0483"/>
    <w:rsid w:val="009F628A"/>
    <w:rsid w:val="00A55271"/>
    <w:rsid w:val="00A86728"/>
    <w:rsid w:val="00AB2129"/>
    <w:rsid w:val="00AC1520"/>
    <w:rsid w:val="00AD2D20"/>
    <w:rsid w:val="00AE23D4"/>
    <w:rsid w:val="00AE5433"/>
    <w:rsid w:val="00B1408E"/>
    <w:rsid w:val="00B14B98"/>
    <w:rsid w:val="00BB5174"/>
    <w:rsid w:val="00BD254B"/>
    <w:rsid w:val="00BD6600"/>
    <w:rsid w:val="00BD7628"/>
    <w:rsid w:val="00C00BE9"/>
    <w:rsid w:val="00C03613"/>
    <w:rsid w:val="00C05C8C"/>
    <w:rsid w:val="00C1290F"/>
    <w:rsid w:val="00C245C1"/>
    <w:rsid w:val="00C47987"/>
    <w:rsid w:val="00C71A01"/>
    <w:rsid w:val="00CB3312"/>
    <w:rsid w:val="00CD04D8"/>
    <w:rsid w:val="00CF161E"/>
    <w:rsid w:val="00CF579B"/>
    <w:rsid w:val="00D0195D"/>
    <w:rsid w:val="00D02344"/>
    <w:rsid w:val="00D41596"/>
    <w:rsid w:val="00D52C91"/>
    <w:rsid w:val="00D83BB5"/>
    <w:rsid w:val="00DD20C1"/>
    <w:rsid w:val="00DE64ED"/>
    <w:rsid w:val="00DE6ABC"/>
    <w:rsid w:val="00E27E42"/>
    <w:rsid w:val="00E31FFF"/>
    <w:rsid w:val="00E36FCF"/>
    <w:rsid w:val="00E67F84"/>
    <w:rsid w:val="00E7492C"/>
    <w:rsid w:val="00EC77E0"/>
    <w:rsid w:val="00F1509A"/>
    <w:rsid w:val="00F21B24"/>
    <w:rsid w:val="00F238B7"/>
    <w:rsid w:val="00F33184"/>
    <w:rsid w:val="00F33A9C"/>
    <w:rsid w:val="00F3724A"/>
    <w:rsid w:val="00F462F5"/>
    <w:rsid w:val="00F605A6"/>
    <w:rsid w:val="00F76ADC"/>
    <w:rsid w:val="00F87F6B"/>
    <w:rsid w:val="00FA2477"/>
    <w:rsid w:val="00FA623A"/>
    <w:rsid w:val="00FB5B79"/>
    <w:rsid w:val="00FB7F67"/>
    <w:rsid w:val="00FC1F53"/>
    <w:rsid w:val="00FD4C92"/>
    <w:rsid w:val="00FD60A4"/>
    <w:rsid w:val="00FD6632"/>
    <w:rsid w:val="00FF11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3339"/>
  <w15:chartTrackingRefBased/>
  <w15:docId w15:val="{1DE84AF6-77CE-44A8-96F4-C8942A4F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623A"/>
    <w:pPr>
      <w:tabs>
        <w:tab w:val="center" w:pos="4513"/>
        <w:tab w:val="right" w:pos="9026"/>
      </w:tabs>
      <w:spacing w:after="0" w:line="240" w:lineRule="auto"/>
    </w:pPr>
  </w:style>
  <w:style w:type="character" w:customStyle="1" w:styleId="En-tteCar">
    <w:name w:val="En-tête Car"/>
    <w:basedOn w:val="Policepardfaut"/>
    <w:link w:val="En-tte"/>
    <w:uiPriority w:val="99"/>
    <w:rsid w:val="00FA623A"/>
  </w:style>
  <w:style w:type="paragraph" w:styleId="Pieddepage">
    <w:name w:val="footer"/>
    <w:basedOn w:val="Normal"/>
    <w:link w:val="PieddepageCar"/>
    <w:uiPriority w:val="99"/>
    <w:unhideWhenUsed/>
    <w:rsid w:val="00FA623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A623A"/>
  </w:style>
  <w:style w:type="paragraph" w:styleId="Paragraphedeliste">
    <w:name w:val="List Paragraph"/>
    <w:basedOn w:val="Normal"/>
    <w:uiPriority w:val="34"/>
    <w:qFormat/>
    <w:rsid w:val="00F33A9C"/>
    <w:pPr>
      <w:ind w:left="720"/>
      <w:contextualSpacing/>
    </w:pPr>
  </w:style>
  <w:style w:type="character" w:styleId="Lienhypertexte">
    <w:name w:val="Hyperlink"/>
    <w:basedOn w:val="Policepardfaut"/>
    <w:uiPriority w:val="99"/>
    <w:unhideWhenUsed/>
    <w:rsid w:val="00AE5433"/>
    <w:rPr>
      <w:color w:val="0563C1" w:themeColor="hyperlink"/>
      <w:u w:val="single"/>
    </w:rPr>
  </w:style>
  <w:style w:type="character" w:styleId="Mentionnonrsolue">
    <w:name w:val="Unresolved Mention"/>
    <w:basedOn w:val="Policepardfaut"/>
    <w:uiPriority w:val="99"/>
    <w:semiHidden/>
    <w:unhideWhenUsed/>
    <w:rsid w:val="00AE5433"/>
    <w:rPr>
      <w:color w:val="605E5C"/>
      <w:shd w:val="clear" w:color="auto" w:fill="E1DFDD"/>
    </w:rPr>
  </w:style>
  <w:style w:type="character" w:styleId="Lienhypertextesuivivisit">
    <w:name w:val="FollowedHyperlink"/>
    <w:basedOn w:val="Policepardfaut"/>
    <w:uiPriority w:val="99"/>
    <w:semiHidden/>
    <w:unhideWhenUsed/>
    <w:rsid w:val="000B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Kx5s-L4Ka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BVwequu8x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qGVbXe0lWP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10</Pages>
  <Words>2581</Words>
  <Characters>14197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WILLOCQUET David</dc:creator>
  <cp:keywords/>
  <dc:description/>
  <cp:lastModifiedBy>WILLOCQUET David</cp:lastModifiedBy>
  <cp:revision>112</cp:revision>
  <cp:lastPrinted>2022-10-18T06:34:00Z</cp:lastPrinted>
  <dcterms:created xsi:type="dcterms:W3CDTF">2020-08-16T13:27:00Z</dcterms:created>
  <dcterms:modified xsi:type="dcterms:W3CDTF">2022-10-18T06:34:00Z</dcterms:modified>
</cp:coreProperties>
</file>