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A648" w14:textId="0657B48D" w:rsidR="2DDA223D" w:rsidRPr="006A30A6" w:rsidRDefault="2DDA223D" w:rsidP="2DDA223D">
      <w:pPr>
        <w:widowControl w:val="0"/>
        <w:ind w:left="120"/>
        <w:jc w:val="center"/>
        <w:rPr>
          <w:rFonts w:ascii="Arial" w:eastAsia="Arial" w:hAnsi="Arial" w:cs="Arial"/>
          <w:b/>
          <w:bCs/>
          <w:color w:val="F79646"/>
          <w:sz w:val="52"/>
          <w:szCs w:val="52"/>
        </w:rPr>
      </w:pPr>
    </w:p>
    <w:p w14:paraId="03360D6A" w14:textId="2ED098C6" w:rsidR="2DDA223D" w:rsidRPr="006A30A6" w:rsidRDefault="2DDA223D" w:rsidP="2DDA223D">
      <w:pPr>
        <w:widowControl w:val="0"/>
        <w:ind w:left="120"/>
        <w:jc w:val="center"/>
        <w:rPr>
          <w:rFonts w:ascii="Arial" w:eastAsia="Arial" w:hAnsi="Arial" w:cs="Arial"/>
          <w:b/>
          <w:bCs/>
          <w:color w:val="F79646"/>
          <w:sz w:val="52"/>
          <w:szCs w:val="52"/>
        </w:rPr>
      </w:pPr>
    </w:p>
    <w:p w14:paraId="23A55593" w14:textId="77777777" w:rsidR="00563959" w:rsidRPr="006A30A6" w:rsidRDefault="00563959" w:rsidP="00250252">
      <w:pPr>
        <w:widowControl w:val="0"/>
        <w:autoSpaceDE w:val="0"/>
        <w:autoSpaceDN w:val="0"/>
        <w:rPr>
          <w:rFonts w:ascii="Times New Roman" w:eastAsia="Arial" w:hAnsi="Arial" w:cs="Arial"/>
          <w:color w:val="F79646"/>
          <w:sz w:val="52"/>
          <w:szCs w:val="52"/>
        </w:rPr>
      </w:pPr>
    </w:p>
    <w:p w14:paraId="18D0ADA4" w14:textId="77777777" w:rsidR="00563959" w:rsidRPr="006A30A6" w:rsidRDefault="00563959" w:rsidP="00563959">
      <w:pPr>
        <w:widowControl w:val="0"/>
        <w:autoSpaceDE w:val="0"/>
        <w:autoSpaceDN w:val="0"/>
        <w:spacing w:before="6"/>
        <w:rPr>
          <w:rFonts w:ascii="Times New Roman" w:eastAsia="Arial" w:hAnsi="Arial" w:cs="Arial"/>
          <w:color w:val="F79646"/>
          <w:sz w:val="52"/>
          <w:szCs w:val="52"/>
        </w:rPr>
      </w:pPr>
    </w:p>
    <w:p w14:paraId="18A219C3" w14:textId="7B6EE104" w:rsidR="00563959" w:rsidRPr="006A30A6" w:rsidRDefault="00563959" w:rsidP="000D0830">
      <w:pPr>
        <w:widowControl w:val="0"/>
        <w:autoSpaceDE w:val="0"/>
        <w:autoSpaceDN w:val="0"/>
        <w:spacing w:before="94"/>
        <w:ind w:left="232"/>
        <w:jc w:val="center"/>
        <w:outlineLvl w:val="0"/>
        <w:rPr>
          <w:rFonts w:ascii="Arial" w:eastAsia="Arial" w:hAnsi="Arial" w:cs="Arial"/>
          <w:b/>
          <w:bCs/>
          <w:color w:val="F79646"/>
          <w:spacing w:val="-2"/>
          <w:sz w:val="52"/>
          <w:szCs w:val="52"/>
          <w:u w:color="000000"/>
        </w:rPr>
      </w:pPr>
      <w:r w:rsidRPr="006A30A6">
        <w:rPr>
          <w:rFonts w:ascii="Arial" w:eastAsia="Arial" w:hAnsi="Arial" w:cs="Arial"/>
          <w:b/>
          <w:bCs/>
          <w:color w:val="F79646"/>
          <w:sz w:val="52"/>
          <w:szCs w:val="52"/>
          <w:u w:color="000000"/>
        </w:rPr>
        <w:t>Safeguarding Policy</w:t>
      </w:r>
    </w:p>
    <w:p w14:paraId="1DC315A0" w14:textId="33A34844" w:rsidR="00563959" w:rsidRPr="006A30A6" w:rsidRDefault="00F036D3" w:rsidP="00F036D3">
      <w:pPr>
        <w:widowControl w:val="0"/>
        <w:autoSpaceDE w:val="0"/>
        <w:autoSpaceDN w:val="0"/>
        <w:spacing w:before="94"/>
        <w:ind w:left="232"/>
        <w:jc w:val="center"/>
        <w:outlineLvl w:val="0"/>
        <w:rPr>
          <w:rFonts w:ascii="Arial" w:eastAsia="Arial" w:hAnsi="Arial" w:cs="Arial"/>
          <w:b/>
          <w:bCs/>
          <w:color w:val="F79646"/>
          <w:spacing w:val="-2"/>
          <w:sz w:val="52"/>
          <w:szCs w:val="52"/>
          <w:u w:color="000000"/>
        </w:rPr>
      </w:pPr>
      <w:r w:rsidRPr="006A30A6">
        <w:rPr>
          <w:rFonts w:ascii="Arial" w:eastAsia="Arial" w:hAnsi="Arial" w:cs="Arial"/>
          <w:b/>
          <w:bCs/>
          <w:color w:val="F79646"/>
          <w:spacing w:val="-2"/>
          <w:sz w:val="52"/>
          <w:szCs w:val="52"/>
          <w:u w:color="000000"/>
        </w:rPr>
        <w:t>Trident Alternative Provision</w:t>
      </w:r>
    </w:p>
    <w:p w14:paraId="60214F0C" w14:textId="0FDDD036" w:rsidR="00563959" w:rsidRPr="006A30A6" w:rsidRDefault="00563959" w:rsidP="00563959">
      <w:pPr>
        <w:widowControl w:val="0"/>
        <w:autoSpaceDE w:val="0"/>
        <w:autoSpaceDN w:val="0"/>
        <w:spacing w:before="94"/>
        <w:ind w:left="232"/>
        <w:outlineLvl w:val="0"/>
        <w:rPr>
          <w:rFonts w:ascii="Arial" w:eastAsia="Arial" w:hAnsi="Arial" w:cs="Arial"/>
          <w:b/>
          <w:bCs/>
          <w:color w:val="F79646"/>
          <w:spacing w:val="-2"/>
          <w:sz w:val="52"/>
          <w:szCs w:val="52"/>
          <w:u w:val="single" w:color="000000"/>
        </w:rPr>
      </w:pPr>
    </w:p>
    <w:p w14:paraId="78E27AD7" w14:textId="4E9B1058" w:rsidR="00563959" w:rsidRPr="006A30A6" w:rsidRDefault="00F036D3" w:rsidP="00250252">
      <w:pPr>
        <w:widowControl w:val="0"/>
        <w:autoSpaceDE w:val="0"/>
        <w:autoSpaceDN w:val="0"/>
        <w:spacing w:before="94"/>
        <w:ind w:left="232"/>
        <w:jc w:val="center"/>
        <w:outlineLvl w:val="0"/>
        <w:rPr>
          <w:rFonts w:ascii="Arial" w:eastAsia="Arial" w:hAnsi="Arial" w:cs="Arial"/>
          <w:b/>
          <w:bCs/>
          <w:color w:val="F79646"/>
          <w:spacing w:val="-2"/>
          <w:sz w:val="52"/>
          <w:szCs w:val="52"/>
          <w:u w:val="single" w:color="000000"/>
        </w:rPr>
      </w:pPr>
      <w:r w:rsidRPr="006A30A6">
        <w:rPr>
          <w:rFonts w:ascii="Arial" w:eastAsia="Arial" w:hAnsi="Arial" w:cs="Arial"/>
          <w:b/>
          <w:bCs/>
          <w:noProof/>
          <w:color w:val="F79646"/>
          <w:spacing w:val="-2"/>
          <w:sz w:val="52"/>
          <w:szCs w:val="52"/>
        </w:rPr>
        <w:drawing>
          <wp:inline distT="0" distB="0" distL="0" distR="0" wp14:anchorId="2DCECC79" wp14:editId="4168322C">
            <wp:extent cx="1790700" cy="2400300"/>
            <wp:effectExtent l="0" t="0" r="0" b="0"/>
            <wp:docPr id="1540395503" name="Picture 14" descr="A gold symbol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95503" name="Picture 14" descr="A gold symbol with a triang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700" cy="2400300"/>
                    </a:xfrm>
                    <a:prstGeom prst="rect">
                      <a:avLst/>
                    </a:prstGeom>
                  </pic:spPr>
                </pic:pic>
              </a:graphicData>
            </a:graphic>
          </wp:inline>
        </w:drawing>
      </w:r>
    </w:p>
    <w:p w14:paraId="238F7122" w14:textId="77777777" w:rsidR="00563959" w:rsidRPr="006A30A6" w:rsidRDefault="00563959" w:rsidP="00563959">
      <w:pPr>
        <w:widowControl w:val="0"/>
        <w:autoSpaceDE w:val="0"/>
        <w:autoSpaceDN w:val="0"/>
        <w:spacing w:before="94"/>
        <w:ind w:left="232"/>
        <w:outlineLvl w:val="0"/>
        <w:rPr>
          <w:rFonts w:ascii="Arial" w:eastAsia="Arial" w:hAnsi="Arial" w:cs="Arial"/>
          <w:b/>
          <w:bCs/>
          <w:color w:val="F79646"/>
          <w:spacing w:val="-2"/>
          <w:sz w:val="52"/>
          <w:szCs w:val="52"/>
          <w:u w:val="single" w:color="000000"/>
        </w:rPr>
      </w:pPr>
    </w:p>
    <w:p w14:paraId="5566B0E1" w14:textId="77777777" w:rsidR="00563959" w:rsidRPr="006A30A6" w:rsidRDefault="00563959" w:rsidP="00563959">
      <w:pPr>
        <w:widowControl w:val="0"/>
        <w:autoSpaceDE w:val="0"/>
        <w:autoSpaceDN w:val="0"/>
        <w:ind w:left="120" w:right="156"/>
        <w:rPr>
          <w:rFonts w:ascii="Arial" w:eastAsia="Arial" w:hAnsi="Arial" w:cs="Arial"/>
        </w:rPr>
      </w:pPr>
    </w:p>
    <w:p w14:paraId="5F9C78F5" w14:textId="77777777" w:rsidR="00563959" w:rsidRPr="006A30A6" w:rsidRDefault="00563959" w:rsidP="00563959">
      <w:pPr>
        <w:widowControl w:val="0"/>
        <w:autoSpaceDE w:val="0"/>
        <w:autoSpaceDN w:val="0"/>
        <w:ind w:left="120" w:right="156"/>
        <w:rPr>
          <w:rFonts w:ascii="Arial" w:eastAsia="Arial" w:hAnsi="Arial" w:cs="Arial"/>
        </w:rPr>
      </w:pPr>
    </w:p>
    <w:p w14:paraId="10D94B50" w14:textId="77777777" w:rsidR="00563959" w:rsidRPr="006A30A6" w:rsidRDefault="00563959" w:rsidP="00563959">
      <w:pPr>
        <w:widowControl w:val="0"/>
        <w:autoSpaceDE w:val="0"/>
        <w:autoSpaceDN w:val="0"/>
        <w:ind w:left="120" w:right="156"/>
        <w:rPr>
          <w:rFonts w:ascii="Arial" w:eastAsia="Arial" w:hAnsi="Arial" w:cs="Arial"/>
        </w:rPr>
      </w:pPr>
    </w:p>
    <w:p w14:paraId="7B2AFCA6" w14:textId="77777777" w:rsidR="00563959" w:rsidRPr="006A30A6" w:rsidRDefault="00563959" w:rsidP="00563959">
      <w:pPr>
        <w:widowControl w:val="0"/>
        <w:autoSpaceDE w:val="0"/>
        <w:autoSpaceDN w:val="0"/>
        <w:ind w:left="120" w:right="156"/>
        <w:rPr>
          <w:rFonts w:ascii="Arial" w:eastAsia="Arial" w:hAnsi="Arial" w:cs="Arial"/>
        </w:rPr>
      </w:pPr>
    </w:p>
    <w:p w14:paraId="3B2B5C2C" w14:textId="77777777" w:rsidR="00563959" w:rsidRPr="006A30A6" w:rsidRDefault="00563959" w:rsidP="00563959">
      <w:pPr>
        <w:widowControl w:val="0"/>
        <w:autoSpaceDE w:val="0"/>
        <w:autoSpaceDN w:val="0"/>
        <w:ind w:left="120" w:right="156"/>
        <w:rPr>
          <w:rFonts w:ascii="Arial" w:eastAsia="Arial" w:hAnsi="Arial" w:cs="Arial"/>
        </w:rPr>
      </w:pPr>
    </w:p>
    <w:p w14:paraId="097BE52C" w14:textId="77777777" w:rsidR="00563959" w:rsidRPr="006A30A6" w:rsidRDefault="00563959" w:rsidP="00563959">
      <w:pPr>
        <w:widowControl w:val="0"/>
        <w:autoSpaceDE w:val="0"/>
        <w:autoSpaceDN w:val="0"/>
        <w:ind w:left="120" w:right="156"/>
        <w:rPr>
          <w:rFonts w:ascii="Arial" w:eastAsia="Arial" w:hAnsi="Arial" w:cs="Arial"/>
        </w:rPr>
      </w:pPr>
    </w:p>
    <w:p w14:paraId="71136CA6" w14:textId="77777777" w:rsidR="00563959" w:rsidRPr="006A30A6" w:rsidRDefault="00563959" w:rsidP="00563959">
      <w:pPr>
        <w:widowControl w:val="0"/>
        <w:autoSpaceDE w:val="0"/>
        <w:autoSpaceDN w:val="0"/>
        <w:ind w:left="120" w:right="156"/>
        <w:rPr>
          <w:rFonts w:ascii="Arial" w:eastAsia="Arial" w:hAnsi="Arial" w:cs="Arial"/>
        </w:rPr>
      </w:pPr>
    </w:p>
    <w:p w14:paraId="113C07D4" w14:textId="77777777" w:rsidR="00563959" w:rsidRPr="006A30A6" w:rsidRDefault="00563959" w:rsidP="00563959">
      <w:pPr>
        <w:widowControl w:val="0"/>
        <w:autoSpaceDE w:val="0"/>
        <w:autoSpaceDN w:val="0"/>
        <w:ind w:left="120" w:right="156"/>
        <w:rPr>
          <w:rFonts w:ascii="Arial" w:eastAsia="Arial" w:hAnsi="Arial" w:cs="Arial"/>
        </w:rPr>
      </w:pPr>
    </w:p>
    <w:p w14:paraId="47051CAB" w14:textId="77777777" w:rsidR="00563959" w:rsidRPr="006A30A6" w:rsidRDefault="00563959" w:rsidP="00563959">
      <w:pPr>
        <w:widowControl w:val="0"/>
        <w:autoSpaceDE w:val="0"/>
        <w:autoSpaceDN w:val="0"/>
        <w:ind w:left="120" w:right="156"/>
        <w:rPr>
          <w:rFonts w:ascii="Arial" w:eastAsia="Arial" w:hAnsi="Arial" w:cs="Arial"/>
        </w:rPr>
      </w:pPr>
    </w:p>
    <w:p w14:paraId="2A299EFE" w14:textId="77777777" w:rsidR="00563959" w:rsidRPr="006A30A6" w:rsidRDefault="00563959" w:rsidP="00563959">
      <w:pPr>
        <w:widowControl w:val="0"/>
        <w:autoSpaceDE w:val="0"/>
        <w:autoSpaceDN w:val="0"/>
        <w:ind w:left="120" w:right="156"/>
        <w:rPr>
          <w:rFonts w:ascii="Arial" w:eastAsia="Arial" w:hAnsi="Arial" w:cs="Arial"/>
        </w:rPr>
      </w:pPr>
    </w:p>
    <w:p w14:paraId="19C54C12" w14:textId="77777777" w:rsidR="00563959" w:rsidRPr="006A30A6" w:rsidRDefault="00563959" w:rsidP="00563959">
      <w:pPr>
        <w:widowControl w:val="0"/>
        <w:autoSpaceDE w:val="0"/>
        <w:autoSpaceDN w:val="0"/>
        <w:ind w:left="120" w:right="156"/>
        <w:rPr>
          <w:rFonts w:ascii="Arial" w:eastAsia="Arial" w:hAnsi="Arial" w:cs="Arial"/>
        </w:rPr>
      </w:pPr>
    </w:p>
    <w:p w14:paraId="41040131" w14:textId="77777777" w:rsidR="00563959" w:rsidRPr="006A30A6" w:rsidRDefault="00563959" w:rsidP="00563959">
      <w:pPr>
        <w:widowControl w:val="0"/>
        <w:autoSpaceDE w:val="0"/>
        <w:autoSpaceDN w:val="0"/>
        <w:ind w:right="156"/>
        <w:rPr>
          <w:rFonts w:ascii="Arial" w:eastAsia="Arial" w:hAnsi="Arial" w:cs="Arial"/>
        </w:rPr>
      </w:pPr>
    </w:p>
    <w:p w14:paraId="51AE868C" w14:textId="77777777" w:rsidR="00563959" w:rsidRPr="006A30A6" w:rsidRDefault="00563959" w:rsidP="00563959">
      <w:pPr>
        <w:widowControl w:val="0"/>
        <w:autoSpaceDE w:val="0"/>
        <w:autoSpaceDN w:val="0"/>
        <w:ind w:left="120" w:right="156"/>
        <w:rPr>
          <w:rFonts w:ascii="Arial" w:eastAsia="Arial" w:hAnsi="Arial" w:cs="Arial"/>
        </w:rPr>
      </w:pPr>
    </w:p>
    <w:tbl>
      <w:tblPr>
        <w:tblStyle w:val="GridTable6ColourfulAccent61"/>
        <w:tblW w:w="10485" w:type="dxa"/>
        <w:tblLook w:val="04A0" w:firstRow="1" w:lastRow="0" w:firstColumn="1" w:lastColumn="0" w:noHBand="0" w:noVBand="1"/>
      </w:tblPr>
      <w:tblGrid>
        <w:gridCol w:w="3084"/>
        <w:gridCol w:w="5133"/>
        <w:gridCol w:w="2268"/>
      </w:tblGrid>
      <w:tr w:rsidR="00CB4A1D" w:rsidRPr="006A30A6" w14:paraId="390A38F0" w14:textId="77777777" w:rsidTr="00237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14:paraId="2F6C8938" w14:textId="77777777" w:rsidR="00CB4A1D" w:rsidRPr="006A30A6" w:rsidRDefault="00CB4A1D" w:rsidP="00CB4A1D">
            <w:pPr>
              <w:ind w:right="156"/>
              <w:rPr>
                <w:rFonts w:ascii="Arial" w:eastAsia="Arial" w:hAnsi="Arial" w:cs="Arial"/>
                <w:color w:val="000000"/>
                <w:lang w:val="en-GB"/>
              </w:rPr>
            </w:pPr>
            <w:r w:rsidRPr="006A30A6">
              <w:rPr>
                <w:rFonts w:ascii="Arial" w:eastAsia="Arial" w:hAnsi="Arial" w:cs="Arial"/>
                <w:color w:val="000000"/>
                <w:lang w:val="en-GB"/>
              </w:rPr>
              <w:t>Compiled by</w:t>
            </w:r>
          </w:p>
        </w:tc>
        <w:tc>
          <w:tcPr>
            <w:tcW w:w="5133" w:type="dxa"/>
          </w:tcPr>
          <w:p w14:paraId="71D8F372" w14:textId="721D650C" w:rsidR="00CB4A1D" w:rsidRPr="00F57C75" w:rsidRDefault="002E6775" w:rsidP="00CB4A1D">
            <w:pPr>
              <w:ind w:right="15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lang w:val="en-GB"/>
              </w:rPr>
            </w:pPr>
            <w:r>
              <w:rPr>
                <w:rFonts w:ascii="Arial" w:eastAsia="Arial" w:hAnsi="Arial" w:cs="Arial"/>
                <w:b w:val="0"/>
                <w:bCs w:val="0"/>
                <w:color w:val="000000"/>
              </w:rPr>
              <w:t xml:space="preserve">Parvinder </w:t>
            </w:r>
            <w:proofErr w:type="gramStart"/>
            <w:r>
              <w:rPr>
                <w:rFonts w:ascii="Arial" w:eastAsia="Arial" w:hAnsi="Arial" w:cs="Arial"/>
                <w:b w:val="0"/>
                <w:bCs w:val="0"/>
                <w:color w:val="000000"/>
              </w:rPr>
              <w:t xml:space="preserve">Kaur  </w:t>
            </w:r>
            <w:r w:rsidR="00CB4A1D">
              <w:rPr>
                <w:rFonts w:ascii="Arial" w:eastAsia="Arial" w:hAnsi="Arial" w:cs="Arial"/>
                <w:b w:val="0"/>
                <w:bCs w:val="0"/>
                <w:color w:val="000000"/>
              </w:rPr>
              <w:t>–</w:t>
            </w:r>
            <w:proofErr w:type="gramEnd"/>
            <w:r w:rsidR="00CB4A1D">
              <w:rPr>
                <w:rFonts w:ascii="Arial" w:eastAsia="Arial" w:hAnsi="Arial" w:cs="Arial"/>
                <w:b w:val="0"/>
                <w:bCs w:val="0"/>
                <w:color w:val="000000"/>
              </w:rPr>
              <w:t xml:space="preserve"> Head</w:t>
            </w:r>
            <w:r>
              <w:rPr>
                <w:rFonts w:ascii="Arial" w:eastAsia="Arial" w:hAnsi="Arial" w:cs="Arial"/>
                <w:b w:val="0"/>
                <w:bCs w:val="0"/>
                <w:color w:val="000000"/>
              </w:rPr>
              <w:t xml:space="preserve"> </w:t>
            </w:r>
            <w:r w:rsidR="00CB4A1D">
              <w:rPr>
                <w:rFonts w:ascii="Arial" w:eastAsia="Arial" w:hAnsi="Arial" w:cs="Arial"/>
                <w:b w:val="0"/>
                <w:bCs w:val="0"/>
                <w:color w:val="000000"/>
              </w:rPr>
              <w:t>teacher</w:t>
            </w:r>
          </w:p>
        </w:tc>
        <w:tc>
          <w:tcPr>
            <w:tcW w:w="2268" w:type="dxa"/>
          </w:tcPr>
          <w:p w14:paraId="45DFE2BD" w14:textId="293C52FC" w:rsidR="00CB4A1D" w:rsidRPr="006A30A6" w:rsidRDefault="00CB4A1D" w:rsidP="00CB4A1D">
            <w:pPr>
              <w:ind w:right="156"/>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lang w:val="en-GB"/>
              </w:rPr>
            </w:pPr>
            <w:r>
              <w:rPr>
                <w:rFonts w:ascii="Arial" w:eastAsia="Arial" w:hAnsi="Arial" w:cs="Arial"/>
                <w:b w:val="0"/>
                <w:bCs w:val="0"/>
                <w:color w:val="000000" w:themeColor="text1"/>
              </w:rPr>
              <w:t>September</w:t>
            </w:r>
            <w:r w:rsidRPr="0095649E">
              <w:rPr>
                <w:rFonts w:ascii="Arial" w:eastAsia="Arial" w:hAnsi="Arial" w:cs="Arial"/>
                <w:b w:val="0"/>
                <w:bCs w:val="0"/>
                <w:color w:val="000000" w:themeColor="text1"/>
              </w:rPr>
              <w:t xml:space="preserve"> 2024</w:t>
            </w:r>
          </w:p>
        </w:tc>
      </w:tr>
      <w:tr w:rsidR="00CB4A1D" w:rsidRPr="006A30A6" w14:paraId="7257EB70" w14:textId="77777777" w:rsidTr="0023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14:paraId="58372594" w14:textId="77777777" w:rsidR="00CB4A1D" w:rsidRPr="006A30A6" w:rsidRDefault="00CB4A1D" w:rsidP="00CB4A1D">
            <w:pPr>
              <w:ind w:right="156"/>
              <w:rPr>
                <w:rFonts w:ascii="Arial" w:eastAsia="Arial" w:hAnsi="Arial" w:cs="Arial"/>
                <w:color w:val="000000"/>
                <w:lang w:val="en-GB"/>
              </w:rPr>
            </w:pPr>
            <w:r w:rsidRPr="006A30A6">
              <w:rPr>
                <w:rFonts w:ascii="Arial" w:eastAsia="Arial" w:hAnsi="Arial" w:cs="Arial"/>
                <w:color w:val="000000"/>
                <w:lang w:val="en-GB"/>
              </w:rPr>
              <w:t>Approved by</w:t>
            </w:r>
          </w:p>
        </w:tc>
        <w:tc>
          <w:tcPr>
            <w:tcW w:w="5133" w:type="dxa"/>
          </w:tcPr>
          <w:p w14:paraId="56A9892A" w14:textId="6D937E13" w:rsidR="00CB4A1D" w:rsidRPr="006A30A6" w:rsidRDefault="00CB4A1D" w:rsidP="00CB4A1D">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GB"/>
              </w:rPr>
            </w:pPr>
            <w:r w:rsidRPr="009E140F">
              <w:rPr>
                <w:rFonts w:ascii="Arial" w:eastAsia="Arial" w:hAnsi="Arial" w:cs="Arial"/>
                <w:color w:val="000000"/>
              </w:rPr>
              <w:t>Gurdial Singh - Proprietor</w:t>
            </w:r>
          </w:p>
        </w:tc>
        <w:tc>
          <w:tcPr>
            <w:tcW w:w="2268" w:type="dxa"/>
          </w:tcPr>
          <w:p w14:paraId="345D1769" w14:textId="3419D764" w:rsidR="00CB4A1D" w:rsidRPr="006A30A6" w:rsidRDefault="00CB4A1D" w:rsidP="00CB4A1D">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GB"/>
              </w:rPr>
            </w:pPr>
            <w:r>
              <w:rPr>
                <w:rFonts w:ascii="Arial" w:eastAsia="Arial" w:hAnsi="Arial" w:cs="Arial"/>
                <w:color w:val="000000" w:themeColor="text1"/>
              </w:rPr>
              <w:t>September 2024</w:t>
            </w:r>
          </w:p>
        </w:tc>
      </w:tr>
      <w:tr w:rsidR="00CB4A1D" w:rsidRPr="006A30A6" w14:paraId="2777C73A" w14:textId="77777777" w:rsidTr="00237752">
        <w:tc>
          <w:tcPr>
            <w:cnfStyle w:val="001000000000" w:firstRow="0" w:lastRow="0" w:firstColumn="1" w:lastColumn="0" w:oddVBand="0" w:evenVBand="0" w:oddHBand="0" w:evenHBand="0" w:firstRowFirstColumn="0" w:firstRowLastColumn="0" w:lastRowFirstColumn="0" w:lastRowLastColumn="0"/>
            <w:tcW w:w="3084" w:type="dxa"/>
          </w:tcPr>
          <w:p w14:paraId="31F00ECA" w14:textId="77777777" w:rsidR="00CB4A1D" w:rsidRPr="006A30A6" w:rsidRDefault="00CB4A1D" w:rsidP="00CB4A1D">
            <w:pPr>
              <w:ind w:right="156"/>
              <w:rPr>
                <w:rFonts w:ascii="Arial" w:eastAsia="Arial" w:hAnsi="Arial" w:cs="Arial"/>
                <w:color w:val="000000"/>
                <w:lang w:val="en-GB"/>
              </w:rPr>
            </w:pPr>
            <w:r w:rsidRPr="006A30A6">
              <w:rPr>
                <w:rFonts w:ascii="Arial" w:eastAsia="Arial" w:hAnsi="Arial" w:cs="Arial"/>
                <w:color w:val="000000"/>
                <w:lang w:val="en-GB"/>
              </w:rPr>
              <w:t>Review date</w:t>
            </w:r>
          </w:p>
        </w:tc>
        <w:tc>
          <w:tcPr>
            <w:tcW w:w="5133" w:type="dxa"/>
          </w:tcPr>
          <w:p w14:paraId="617432D3" w14:textId="77777777" w:rsidR="00CB4A1D" w:rsidRPr="006A30A6" w:rsidRDefault="00CB4A1D" w:rsidP="00CB4A1D">
            <w:pPr>
              <w:ind w:right="1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GB"/>
              </w:rPr>
            </w:pPr>
          </w:p>
        </w:tc>
        <w:tc>
          <w:tcPr>
            <w:tcW w:w="2268" w:type="dxa"/>
          </w:tcPr>
          <w:p w14:paraId="2F172F21" w14:textId="7958030B" w:rsidR="00CB4A1D" w:rsidRPr="006A30A6" w:rsidRDefault="00CB4A1D" w:rsidP="00CB4A1D">
            <w:pPr>
              <w:ind w:right="1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en-GB"/>
              </w:rPr>
            </w:pPr>
            <w:r>
              <w:rPr>
                <w:rFonts w:ascii="Arial" w:eastAsia="Arial" w:hAnsi="Arial" w:cs="Arial"/>
                <w:color w:val="000000" w:themeColor="text1"/>
              </w:rPr>
              <w:t>September 2025</w:t>
            </w:r>
          </w:p>
        </w:tc>
      </w:tr>
      <w:tr w:rsidR="00CB4A1D" w:rsidRPr="006A30A6" w14:paraId="213C9BBE" w14:textId="77777777" w:rsidTr="0023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14:paraId="3922C56D" w14:textId="77777777" w:rsidR="00CB4A1D" w:rsidRPr="006A30A6" w:rsidRDefault="00CB4A1D" w:rsidP="00CB4A1D">
            <w:pPr>
              <w:ind w:right="156"/>
              <w:rPr>
                <w:rFonts w:ascii="Arial" w:eastAsia="Arial" w:hAnsi="Arial" w:cs="Arial"/>
                <w:color w:val="000000"/>
                <w:lang w:val="en-GB"/>
              </w:rPr>
            </w:pPr>
            <w:r w:rsidRPr="006A30A6">
              <w:rPr>
                <w:rFonts w:ascii="Arial" w:eastAsia="Arial" w:hAnsi="Arial" w:cs="Arial"/>
                <w:color w:val="000000"/>
                <w:lang w:val="en-GB"/>
              </w:rPr>
              <w:t>Version</w:t>
            </w:r>
          </w:p>
        </w:tc>
        <w:tc>
          <w:tcPr>
            <w:tcW w:w="5133" w:type="dxa"/>
          </w:tcPr>
          <w:p w14:paraId="05FCB9C6" w14:textId="77777777" w:rsidR="00CB4A1D" w:rsidRPr="006A30A6" w:rsidRDefault="00CB4A1D" w:rsidP="00CB4A1D">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GB"/>
              </w:rPr>
            </w:pPr>
          </w:p>
        </w:tc>
        <w:tc>
          <w:tcPr>
            <w:tcW w:w="2268" w:type="dxa"/>
          </w:tcPr>
          <w:p w14:paraId="106F848C" w14:textId="16DB1C0B" w:rsidR="00CB4A1D" w:rsidRPr="006A30A6" w:rsidRDefault="00CB4A1D" w:rsidP="00CB4A1D">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en-GB"/>
              </w:rPr>
            </w:pPr>
            <w:r>
              <w:rPr>
                <w:rFonts w:ascii="Arial" w:eastAsia="Arial" w:hAnsi="Arial" w:cs="Arial"/>
                <w:color w:val="000000"/>
              </w:rPr>
              <w:t>3</w:t>
            </w:r>
          </w:p>
        </w:tc>
      </w:tr>
    </w:tbl>
    <w:p w14:paraId="4AD821B9" w14:textId="2E13765B" w:rsidR="006265C7" w:rsidRPr="006A30A6" w:rsidRDefault="006265C7"/>
    <w:p w14:paraId="3BB05B59" w14:textId="77AD3A73" w:rsidR="0012124C" w:rsidRPr="006A30A6" w:rsidRDefault="0012124C"/>
    <w:p w14:paraId="4BA834CE" w14:textId="0EFE9363" w:rsidR="0012124C" w:rsidRPr="006A30A6" w:rsidRDefault="0012124C"/>
    <w:p w14:paraId="5768FA8E" w14:textId="7160FF43" w:rsidR="0012124C" w:rsidRPr="006A30A6" w:rsidRDefault="0012124C"/>
    <w:p w14:paraId="6E6F5BBC" w14:textId="77777777" w:rsidR="0012124C" w:rsidRPr="006A30A6" w:rsidRDefault="0012124C" w:rsidP="0012124C">
      <w:pPr>
        <w:keepNext/>
        <w:keepLines/>
        <w:spacing w:before="40"/>
        <w:outlineLvl w:val="1"/>
        <w:rPr>
          <w:rFonts w:eastAsiaTheme="majorEastAsia" w:cstheme="minorHAnsi"/>
          <w:b/>
          <w:bCs/>
          <w:color w:val="000000" w:themeColor="text1"/>
          <w:sz w:val="32"/>
          <w:szCs w:val="32"/>
        </w:rPr>
      </w:pPr>
      <w:r w:rsidRPr="006A30A6">
        <w:rPr>
          <w:rFonts w:eastAsiaTheme="majorEastAsia" w:cstheme="minorHAnsi"/>
          <w:b/>
          <w:bCs/>
          <w:color w:val="000000" w:themeColor="text1"/>
          <w:sz w:val="32"/>
          <w:szCs w:val="32"/>
        </w:rPr>
        <w:lastRenderedPageBreak/>
        <w:t xml:space="preserve">Part One: Safeguarding Policy </w:t>
      </w:r>
    </w:p>
    <w:p w14:paraId="3AD9AD17" w14:textId="77777777" w:rsidR="006025DE" w:rsidRPr="006A30A6" w:rsidRDefault="006025DE" w:rsidP="0012124C">
      <w:pPr>
        <w:keepNext/>
        <w:keepLines/>
        <w:spacing w:before="40"/>
        <w:outlineLvl w:val="2"/>
        <w:rPr>
          <w:rFonts w:eastAsiaTheme="majorEastAsia" w:cstheme="minorHAnsi"/>
          <w:b/>
          <w:bCs/>
          <w:color w:val="000000" w:themeColor="text1"/>
        </w:rPr>
      </w:pPr>
    </w:p>
    <w:p w14:paraId="411F2D30" w14:textId="4AF3413A" w:rsidR="0012124C" w:rsidRPr="006A30A6" w:rsidRDefault="0012124C" w:rsidP="0086367E">
      <w:pPr>
        <w:pStyle w:val="ListParagraph"/>
        <w:keepNext/>
        <w:keepLines/>
        <w:numPr>
          <w:ilvl w:val="0"/>
          <w:numId w:val="62"/>
        </w:numPr>
        <w:spacing w:before="40"/>
        <w:outlineLvl w:val="2"/>
        <w:rPr>
          <w:rFonts w:eastAsiaTheme="majorEastAsia" w:cstheme="minorHAnsi"/>
          <w:b/>
          <w:bCs/>
          <w:color w:val="000000" w:themeColor="text1"/>
        </w:rPr>
      </w:pPr>
      <w:r w:rsidRPr="006A30A6">
        <w:rPr>
          <w:rFonts w:eastAsiaTheme="majorEastAsia" w:cstheme="minorHAnsi"/>
          <w:b/>
          <w:bCs/>
          <w:color w:val="000000" w:themeColor="text1"/>
        </w:rPr>
        <w:t>Introduction</w:t>
      </w:r>
    </w:p>
    <w:p w14:paraId="62172BE2" w14:textId="77777777" w:rsidR="0086367E" w:rsidRPr="006A30A6" w:rsidRDefault="0086367E" w:rsidP="0086367E"/>
    <w:p w14:paraId="5A9CC1F4" w14:textId="2F5CD80C" w:rsidR="0086367E" w:rsidRPr="006A30A6" w:rsidRDefault="0086367E" w:rsidP="0086367E">
      <w:pPr>
        <w:rPr>
          <w:rFonts w:cstheme="minorHAnsi"/>
          <w:color w:val="000000" w:themeColor="text1"/>
          <w:sz w:val="22"/>
          <w:szCs w:val="22"/>
        </w:rPr>
      </w:pPr>
      <w:r w:rsidRPr="006A30A6">
        <w:rPr>
          <w:rFonts w:cstheme="minorHAnsi"/>
          <w:color w:val="000000" w:themeColor="text1"/>
          <w:sz w:val="22"/>
          <w:szCs w:val="22"/>
        </w:rPr>
        <w:t xml:space="preserve">At </w:t>
      </w:r>
      <w:r w:rsidR="00AF20CD" w:rsidRPr="006A30A6">
        <w:rPr>
          <w:rFonts w:cstheme="minorHAnsi"/>
          <w:color w:val="000000" w:themeColor="text1"/>
          <w:sz w:val="22"/>
          <w:szCs w:val="22"/>
        </w:rPr>
        <w:t xml:space="preserve">Trident </w:t>
      </w:r>
      <w:r w:rsidR="00524BC5" w:rsidRPr="006A30A6">
        <w:rPr>
          <w:rFonts w:cstheme="minorHAnsi"/>
          <w:color w:val="000000" w:themeColor="text1"/>
          <w:sz w:val="22"/>
          <w:szCs w:val="22"/>
        </w:rPr>
        <w:t>Alternative Provision</w:t>
      </w:r>
      <w:r w:rsidRPr="006A30A6">
        <w:rPr>
          <w:rFonts w:cstheme="minorHAnsi"/>
          <w:color w:val="000000" w:themeColor="text1"/>
          <w:sz w:val="22"/>
          <w:szCs w:val="22"/>
        </w:rPr>
        <w:t xml:space="preserve">, our mission is to build firm foundations for the future. We will: nurture the </w:t>
      </w:r>
      <w:r w:rsidR="0090731E">
        <w:rPr>
          <w:rFonts w:cstheme="minorHAnsi"/>
          <w:color w:val="000000" w:themeColor="text1"/>
          <w:sz w:val="22"/>
          <w:szCs w:val="22"/>
        </w:rPr>
        <w:t>student</w:t>
      </w:r>
      <w:r w:rsidRPr="006A30A6">
        <w:rPr>
          <w:rFonts w:cstheme="minorHAnsi"/>
          <w:color w:val="000000" w:themeColor="text1"/>
          <w:sz w:val="22"/>
          <w:szCs w:val="22"/>
        </w:rPr>
        <w:t xml:space="preserve">s in our care - addressing the social, </w:t>
      </w:r>
      <w:r w:rsidR="00D97706" w:rsidRPr="006A30A6">
        <w:rPr>
          <w:rFonts w:cstheme="minorHAnsi"/>
          <w:color w:val="000000" w:themeColor="text1"/>
          <w:sz w:val="22"/>
          <w:szCs w:val="22"/>
        </w:rPr>
        <w:t>emotional,</w:t>
      </w:r>
      <w:r w:rsidRPr="006A30A6">
        <w:rPr>
          <w:rFonts w:cstheme="minorHAnsi"/>
          <w:color w:val="000000" w:themeColor="text1"/>
          <w:sz w:val="22"/>
          <w:szCs w:val="22"/>
        </w:rPr>
        <w:t xml:space="preserve"> and learning needs of individual </w:t>
      </w:r>
      <w:r w:rsidR="0090731E">
        <w:rPr>
          <w:rFonts w:cstheme="minorHAnsi"/>
          <w:color w:val="000000" w:themeColor="text1"/>
          <w:sz w:val="22"/>
          <w:szCs w:val="22"/>
        </w:rPr>
        <w:t>student</w:t>
      </w:r>
      <w:r w:rsidRPr="006A30A6">
        <w:rPr>
          <w:rFonts w:cstheme="minorHAnsi"/>
          <w:color w:val="000000" w:themeColor="text1"/>
          <w:sz w:val="22"/>
          <w:szCs w:val="22"/>
        </w:rPr>
        <w:t xml:space="preserve">s by providing the necessary help to remove the barriers to learning; build on their existing knowledge, </w:t>
      </w:r>
      <w:r w:rsidR="00D97706" w:rsidRPr="006A30A6">
        <w:rPr>
          <w:rFonts w:cstheme="minorHAnsi"/>
          <w:color w:val="000000" w:themeColor="text1"/>
          <w:sz w:val="22"/>
          <w:szCs w:val="22"/>
        </w:rPr>
        <w:t>skills,</w:t>
      </w:r>
      <w:r w:rsidRPr="006A30A6">
        <w:rPr>
          <w:rFonts w:cstheme="minorHAnsi"/>
          <w:color w:val="000000" w:themeColor="text1"/>
          <w:sz w:val="22"/>
          <w:szCs w:val="22"/>
        </w:rPr>
        <w:t xml:space="preserve"> and state of personal development; release them into the world ready for their next stage of education and for adult life. </w:t>
      </w:r>
    </w:p>
    <w:p w14:paraId="331F8BAC" w14:textId="77777777" w:rsidR="0086367E" w:rsidRPr="006A30A6" w:rsidRDefault="0086367E" w:rsidP="0086367E">
      <w:pPr>
        <w:rPr>
          <w:rFonts w:cstheme="minorHAnsi"/>
          <w:color w:val="000000" w:themeColor="text1"/>
          <w:sz w:val="22"/>
          <w:szCs w:val="22"/>
        </w:rPr>
      </w:pPr>
    </w:p>
    <w:p w14:paraId="73C5AB4C" w14:textId="76DC0A43" w:rsidR="0086367E" w:rsidRPr="006A30A6" w:rsidRDefault="0086367E" w:rsidP="0086367E">
      <w:pPr>
        <w:rPr>
          <w:rFonts w:cstheme="minorHAnsi"/>
          <w:color w:val="000000" w:themeColor="text1"/>
          <w:sz w:val="22"/>
          <w:szCs w:val="22"/>
        </w:rPr>
      </w:pPr>
      <w:r w:rsidRPr="006A30A6">
        <w:rPr>
          <w:rFonts w:cstheme="minorHAnsi"/>
          <w:color w:val="000000" w:themeColor="text1"/>
          <w:sz w:val="22"/>
          <w:szCs w:val="22"/>
        </w:rPr>
        <w:t>To facilitate this, students should be safe in school and at home – protected from maltreatment or impairment of their mental and physical health and development. For this reason, this policy has been prepared and published under the requirements of Keeping Children Safe in Education (September 202</w:t>
      </w:r>
      <w:r w:rsidR="00E33803" w:rsidRPr="006A30A6">
        <w:rPr>
          <w:rFonts w:cstheme="minorHAnsi"/>
          <w:color w:val="000000" w:themeColor="text1"/>
          <w:sz w:val="22"/>
          <w:szCs w:val="22"/>
        </w:rPr>
        <w:t>4</w:t>
      </w:r>
      <w:r w:rsidRPr="006A30A6">
        <w:rPr>
          <w:rFonts w:cstheme="minorHAnsi"/>
          <w:color w:val="000000" w:themeColor="text1"/>
          <w:sz w:val="22"/>
          <w:szCs w:val="22"/>
        </w:rPr>
        <w:t>)</w:t>
      </w:r>
    </w:p>
    <w:p w14:paraId="641567DF" w14:textId="77777777" w:rsidR="0012124C" w:rsidRPr="006A30A6" w:rsidRDefault="0012124C" w:rsidP="0012124C">
      <w:pPr>
        <w:jc w:val="both"/>
        <w:rPr>
          <w:rFonts w:cstheme="minorHAnsi"/>
          <w:color w:val="000000" w:themeColor="text1"/>
          <w:sz w:val="22"/>
          <w:szCs w:val="22"/>
        </w:rPr>
      </w:pPr>
    </w:p>
    <w:p w14:paraId="243EC342" w14:textId="77777777" w:rsidR="0012124C" w:rsidRPr="006A30A6" w:rsidRDefault="0012124C" w:rsidP="0012124C">
      <w:pPr>
        <w:jc w:val="both"/>
        <w:rPr>
          <w:rFonts w:cstheme="minorHAnsi"/>
          <w:color w:val="000000" w:themeColor="text1"/>
          <w:sz w:val="22"/>
          <w:szCs w:val="22"/>
        </w:rPr>
      </w:pPr>
      <w:r w:rsidRPr="006A30A6">
        <w:rPr>
          <w:rFonts w:cstheme="minorHAnsi"/>
          <w:color w:val="000000" w:themeColor="text1"/>
          <w:sz w:val="22"/>
          <w:szCs w:val="22"/>
        </w:rPr>
        <w:t xml:space="preserve">Safeguarding </w:t>
      </w:r>
      <w:r w:rsidRPr="006A30A6">
        <w:rPr>
          <w:rFonts w:eastAsia="Arial" w:cstheme="minorHAnsi"/>
          <w:color w:val="000000" w:themeColor="text1"/>
          <w:sz w:val="22"/>
          <w:szCs w:val="22"/>
        </w:rPr>
        <w:t>and promoting</w:t>
      </w:r>
      <w:r w:rsidRPr="006A30A6">
        <w:rPr>
          <w:rFonts w:eastAsia="Arial" w:cstheme="minorHAnsi"/>
          <w:color w:val="000000" w:themeColor="text1"/>
          <w:spacing w:val="-2"/>
          <w:sz w:val="22"/>
          <w:szCs w:val="22"/>
        </w:rPr>
        <w:t xml:space="preserve"> </w:t>
      </w:r>
      <w:r w:rsidRPr="006A30A6">
        <w:rPr>
          <w:rFonts w:eastAsia="Arial" w:cstheme="minorHAnsi"/>
          <w:color w:val="000000" w:themeColor="text1"/>
          <w:spacing w:val="1"/>
          <w:sz w:val="22"/>
          <w:szCs w:val="22"/>
        </w:rPr>
        <w:t>t</w:t>
      </w:r>
      <w:r w:rsidRPr="006A30A6">
        <w:rPr>
          <w:rFonts w:eastAsia="Arial" w:cstheme="minorHAnsi"/>
          <w:color w:val="000000" w:themeColor="text1"/>
          <w:sz w:val="22"/>
          <w:szCs w:val="22"/>
        </w:rPr>
        <w:t>he</w:t>
      </w:r>
      <w:r w:rsidRPr="006A30A6">
        <w:rPr>
          <w:rFonts w:eastAsia="Arial" w:cstheme="minorHAnsi"/>
          <w:color w:val="000000" w:themeColor="text1"/>
          <w:spacing w:val="-2"/>
          <w:sz w:val="22"/>
          <w:szCs w:val="22"/>
        </w:rPr>
        <w:t xml:space="preserve"> </w:t>
      </w:r>
      <w:r w:rsidRPr="006A30A6">
        <w:rPr>
          <w:rFonts w:eastAsia="Arial" w:cstheme="minorHAnsi"/>
          <w:color w:val="000000" w:themeColor="text1"/>
          <w:spacing w:val="-1"/>
          <w:sz w:val="22"/>
          <w:szCs w:val="22"/>
        </w:rPr>
        <w:t>w</w:t>
      </w:r>
      <w:r w:rsidRPr="006A30A6">
        <w:rPr>
          <w:rFonts w:eastAsia="Arial" w:cstheme="minorHAnsi"/>
          <w:color w:val="000000" w:themeColor="text1"/>
          <w:sz w:val="22"/>
          <w:szCs w:val="22"/>
        </w:rPr>
        <w:t>e</w:t>
      </w:r>
      <w:r w:rsidRPr="006A30A6">
        <w:rPr>
          <w:rFonts w:eastAsia="Arial" w:cstheme="minorHAnsi"/>
          <w:color w:val="000000" w:themeColor="text1"/>
          <w:spacing w:val="-1"/>
          <w:sz w:val="22"/>
          <w:szCs w:val="22"/>
        </w:rPr>
        <w:t>l</w:t>
      </w:r>
      <w:r w:rsidRPr="006A30A6">
        <w:rPr>
          <w:rFonts w:eastAsia="Arial" w:cstheme="minorHAnsi"/>
          <w:color w:val="000000" w:themeColor="text1"/>
          <w:spacing w:val="1"/>
          <w:sz w:val="22"/>
          <w:szCs w:val="22"/>
        </w:rPr>
        <w:t>f</w:t>
      </w:r>
      <w:r w:rsidRPr="006A30A6">
        <w:rPr>
          <w:rFonts w:eastAsia="Arial" w:cstheme="minorHAnsi"/>
          <w:color w:val="000000" w:themeColor="text1"/>
          <w:sz w:val="22"/>
          <w:szCs w:val="22"/>
        </w:rPr>
        <w:t>are</w:t>
      </w:r>
      <w:r w:rsidRPr="006A30A6">
        <w:rPr>
          <w:rFonts w:eastAsia="Arial" w:cstheme="minorHAnsi"/>
          <w:color w:val="000000" w:themeColor="text1"/>
          <w:spacing w:val="-1"/>
          <w:sz w:val="22"/>
          <w:szCs w:val="22"/>
        </w:rPr>
        <w:t xml:space="preserve"> </w:t>
      </w:r>
      <w:r w:rsidRPr="006A30A6">
        <w:rPr>
          <w:rFonts w:eastAsia="Arial" w:cstheme="minorHAnsi"/>
          <w:color w:val="000000" w:themeColor="text1"/>
          <w:sz w:val="22"/>
          <w:szCs w:val="22"/>
        </w:rPr>
        <w:t>of</w:t>
      </w:r>
      <w:r w:rsidRPr="006A30A6">
        <w:rPr>
          <w:rFonts w:eastAsia="Arial" w:cstheme="minorHAnsi"/>
          <w:color w:val="000000" w:themeColor="text1"/>
          <w:spacing w:val="-1"/>
          <w:sz w:val="22"/>
          <w:szCs w:val="22"/>
        </w:rPr>
        <w:t xml:space="preserve"> </w:t>
      </w:r>
      <w:r w:rsidRPr="006A30A6">
        <w:rPr>
          <w:rFonts w:eastAsia="Arial" w:cstheme="minorHAnsi"/>
          <w:color w:val="000000" w:themeColor="text1"/>
          <w:sz w:val="22"/>
          <w:szCs w:val="22"/>
        </w:rPr>
        <w:t>ch</w:t>
      </w:r>
      <w:r w:rsidRPr="006A30A6">
        <w:rPr>
          <w:rFonts w:eastAsia="Arial" w:cstheme="minorHAnsi"/>
          <w:color w:val="000000" w:themeColor="text1"/>
          <w:spacing w:val="-1"/>
          <w:sz w:val="22"/>
          <w:szCs w:val="22"/>
        </w:rPr>
        <w:t>il</w:t>
      </w:r>
      <w:r w:rsidRPr="006A30A6">
        <w:rPr>
          <w:rFonts w:eastAsia="Arial" w:cstheme="minorHAnsi"/>
          <w:color w:val="000000" w:themeColor="text1"/>
          <w:sz w:val="22"/>
          <w:szCs w:val="22"/>
        </w:rPr>
        <w:t>dren</w:t>
      </w:r>
      <w:r w:rsidRPr="006A30A6">
        <w:rPr>
          <w:rFonts w:cstheme="minorHAnsi"/>
          <w:color w:val="000000" w:themeColor="text1"/>
          <w:sz w:val="22"/>
          <w:szCs w:val="22"/>
        </w:rPr>
        <w:t xml:space="preserve"> is defined as:</w:t>
      </w:r>
    </w:p>
    <w:p w14:paraId="16D58E60" w14:textId="77777777" w:rsidR="0012124C" w:rsidRPr="006A30A6" w:rsidRDefault="0012124C" w:rsidP="0012124C">
      <w:pPr>
        <w:jc w:val="both"/>
        <w:rPr>
          <w:rFonts w:cstheme="minorHAnsi"/>
          <w:color w:val="000000" w:themeColor="text1"/>
          <w:sz w:val="22"/>
          <w:szCs w:val="22"/>
        </w:rPr>
      </w:pPr>
    </w:p>
    <w:p w14:paraId="19C3B2B9" w14:textId="60620427" w:rsidR="0012124C" w:rsidRPr="006A30A6" w:rsidRDefault="0012124C" w:rsidP="0012124C">
      <w:pPr>
        <w:numPr>
          <w:ilvl w:val="0"/>
          <w:numId w:val="6"/>
        </w:numPr>
        <w:spacing w:after="160"/>
        <w:contextualSpacing/>
        <w:jc w:val="both"/>
        <w:rPr>
          <w:rFonts w:cstheme="minorHAnsi"/>
          <w:color w:val="000000" w:themeColor="text1"/>
          <w:sz w:val="22"/>
          <w:szCs w:val="22"/>
        </w:rPr>
      </w:pPr>
      <w:r w:rsidRPr="006A30A6">
        <w:rPr>
          <w:rFonts w:cstheme="minorHAnsi"/>
          <w:color w:val="000000" w:themeColor="text1"/>
          <w:sz w:val="22"/>
          <w:szCs w:val="22"/>
        </w:rPr>
        <w:t>Protecting children from maltreatment</w:t>
      </w:r>
    </w:p>
    <w:p w14:paraId="03AC1F61" w14:textId="2B464015" w:rsidR="0012124C" w:rsidRPr="006A30A6" w:rsidRDefault="0012124C" w:rsidP="0012124C">
      <w:pPr>
        <w:numPr>
          <w:ilvl w:val="0"/>
          <w:numId w:val="6"/>
        </w:numPr>
        <w:spacing w:after="160"/>
        <w:contextualSpacing/>
        <w:jc w:val="both"/>
        <w:rPr>
          <w:rFonts w:cstheme="minorHAnsi"/>
          <w:color w:val="000000" w:themeColor="text1"/>
          <w:sz w:val="22"/>
          <w:szCs w:val="22"/>
        </w:rPr>
      </w:pPr>
      <w:r w:rsidRPr="006A30A6">
        <w:rPr>
          <w:rFonts w:cstheme="minorHAnsi"/>
          <w:color w:val="000000" w:themeColor="text1"/>
          <w:sz w:val="22"/>
          <w:szCs w:val="22"/>
        </w:rPr>
        <w:t>Preventing impairment of children's mental and physical health or development</w:t>
      </w:r>
    </w:p>
    <w:p w14:paraId="7D3C7A3E" w14:textId="41153F65" w:rsidR="0012124C" w:rsidRPr="006A30A6" w:rsidRDefault="0012124C" w:rsidP="0012124C">
      <w:pPr>
        <w:numPr>
          <w:ilvl w:val="0"/>
          <w:numId w:val="6"/>
        </w:numPr>
        <w:spacing w:after="160"/>
        <w:contextualSpacing/>
        <w:jc w:val="both"/>
        <w:rPr>
          <w:rFonts w:cstheme="minorHAnsi"/>
          <w:color w:val="000000" w:themeColor="text1"/>
          <w:sz w:val="22"/>
          <w:szCs w:val="22"/>
        </w:rPr>
      </w:pPr>
      <w:r w:rsidRPr="006A30A6">
        <w:rPr>
          <w:rFonts w:cstheme="minorHAnsi"/>
          <w:color w:val="000000" w:themeColor="text1"/>
          <w:sz w:val="22"/>
          <w:szCs w:val="22"/>
        </w:rPr>
        <w:t>Ensuring that children are growing up in circumstances consistent with the provision of safe and effective care</w:t>
      </w:r>
    </w:p>
    <w:p w14:paraId="142A8A99" w14:textId="77777777" w:rsidR="0012124C" w:rsidRPr="006A30A6" w:rsidRDefault="0012124C" w:rsidP="0012124C">
      <w:pPr>
        <w:numPr>
          <w:ilvl w:val="0"/>
          <w:numId w:val="6"/>
        </w:numPr>
        <w:spacing w:after="160"/>
        <w:contextualSpacing/>
        <w:jc w:val="both"/>
        <w:rPr>
          <w:rFonts w:cstheme="minorHAnsi"/>
          <w:color w:val="000000" w:themeColor="text1"/>
          <w:sz w:val="22"/>
          <w:szCs w:val="22"/>
        </w:rPr>
      </w:pPr>
      <w:r w:rsidRPr="006A30A6">
        <w:rPr>
          <w:rFonts w:cstheme="minorHAnsi"/>
          <w:color w:val="000000" w:themeColor="text1"/>
          <w:sz w:val="22"/>
          <w:szCs w:val="22"/>
        </w:rPr>
        <w:t>Taking action to enable all children to have the best outcomes.</w:t>
      </w:r>
    </w:p>
    <w:p w14:paraId="4637A92D" w14:textId="77777777" w:rsidR="00F24A18" w:rsidRPr="006A30A6" w:rsidRDefault="00F24A18" w:rsidP="0012124C">
      <w:pPr>
        <w:jc w:val="both"/>
        <w:rPr>
          <w:rFonts w:eastAsia="Arial" w:cstheme="minorHAnsi"/>
          <w:color w:val="000000" w:themeColor="text1"/>
          <w:spacing w:val="-1"/>
          <w:sz w:val="22"/>
          <w:szCs w:val="22"/>
        </w:rPr>
      </w:pPr>
    </w:p>
    <w:p w14:paraId="3F13BC9D" w14:textId="20A3C7E0" w:rsidR="0012124C" w:rsidRPr="006A30A6" w:rsidRDefault="0012124C" w:rsidP="0012124C">
      <w:pPr>
        <w:jc w:val="both"/>
        <w:rPr>
          <w:rFonts w:cstheme="minorHAnsi"/>
          <w:color w:val="000000" w:themeColor="text1"/>
          <w:sz w:val="22"/>
          <w:szCs w:val="22"/>
        </w:rPr>
      </w:pPr>
      <w:r w:rsidRPr="006A30A6">
        <w:rPr>
          <w:rFonts w:eastAsia="Arial" w:cstheme="minorHAnsi"/>
          <w:color w:val="000000" w:themeColor="text1"/>
          <w:spacing w:val="-1"/>
          <w:sz w:val="22"/>
          <w:szCs w:val="22"/>
        </w:rPr>
        <w:t>C</w:t>
      </w:r>
      <w:r w:rsidRPr="006A30A6">
        <w:rPr>
          <w:rFonts w:eastAsia="Arial" w:cstheme="minorHAnsi"/>
          <w:color w:val="000000" w:themeColor="text1"/>
          <w:sz w:val="22"/>
          <w:szCs w:val="22"/>
        </w:rPr>
        <w:t>h</w:t>
      </w:r>
      <w:r w:rsidRPr="006A30A6">
        <w:rPr>
          <w:rFonts w:eastAsia="Arial" w:cstheme="minorHAnsi"/>
          <w:color w:val="000000" w:themeColor="text1"/>
          <w:spacing w:val="1"/>
          <w:sz w:val="22"/>
          <w:szCs w:val="22"/>
        </w:rPr>
        <w:t>i</w:t>
      </w:r>
      <w:r w:rsidRPr="006A30A6">
        <w:rPr>
          <w:rFonts w:eastAsia="Arial" w:cstheme="minorHAnsi"/>
          <w:color w:val="000000" w:themeColor="text1"/>
          <w:spacing w:val="-1"/>
          <w:sz w:val="22"/>
          <w:szCs w:val="22"/>
        </w:rPr>
        <w:t>l</w:t>
      </w:r>
      <w:r w:rsidRPr="006A30A6">
        <w:rPr>
          <w:rFonts w:eastAsia="Arial" w:cstheme="minorHAnsi"/>
          <w:color w:val="000000" w:themeColor="text1"/>
          <w:sz w:val="22"/>
          <w:szCs w:val="22"/>
        </w:rPr>
        <w:t xml:space="preserve">dren </w:t>
      </w:r>
      <w:r w:rsidRPr="006A30A6">
        <w:rPr>
          <w:rFonts w:eastAsia="Arial" w:cstheme="minorHAnsi"/>
          <w:color w:val="000000" w:themeColor="text1"/>
          <w:spacing w:val="-1"/>
          <w:sz w:val="22"/>
          <w:szCs w:val="22"/>
        </w:rPr>
        <w:t>i</w:t>
      </w:r>
      <w:r w:rsidRPr="006A30A6">
        <w:rPr>
          <w:rFonts w:eastAsia="Arial" w:cstheme="minorHAnsi"/>
          <w:color w:val="000000" w:themeColor="text1"/>
          <w:spacing w:val="1"/>
          <w:sz w:val="22"/>
          <w:szCs w:val="22"/>
        </w:rPr>
        <w:t>n</w:t>
      </w:r>
      <w:r w:rsidRPr="006A30A6">
        <w:rPr>
          <w:rFonts w:eastAsia="Arial" w:cstheme="minorHAnsi"/>
          <w:color w:val="000000" w:themeColor="text1"/>
          <w:sz w:val="22"/>
          <w:szCs w:val="22"/>
        </w:rPr>
        <w:t>c</w:t>
      </w:r>
      <w:r w:rsidRPr="006A30A6">
        <w:rPr>
          <w:rFonts w:eastAsia="Arial" w:cstheme="minorHAnsi"/>
          <w:color w:val="000000" w:themeColor="text1"/>
          <w:spacing w:val="-1"/>
          <w:sz w:val="22"/>
          <w:szCs w:val="22"/>
        </w:rPr>
        <w:t>l</w:t>
      </w:r>
      <w:r w:rsidRPr="006A30A6">
        <w:rPr>
          <w:rFonts w:eastAsia="Arial" w:cstheme="minorHAnsi"/>
          <w:color w:val="000000" w:themeColor="text1"/>
          <w:sz w:val="22"/>
          <w:szCs w:val="22"/>
        </w:rPr>
        <w:t>udes eve</w:t>
      </w:r>
      <w:r w:rsidRPr="006A30A6">
        <w:rPr>
          <w:rFonts w:eastAsia="Arial" w:cstheme="minorHAnsi"/>
          <w:color w:val="000000" w:themeColor="text1"/>
          <w:spacing w:val="2"/>
          <w:sz w:val="22"/>
          <w:szCs w:val="22"/>
        </w:rPr>
        <w:t>r</w:t>
      </w:r>
      <w:r w:rsidRPr="006A30A6">
        <w:rPr>
          <w:rFonts w:eastAsia="Arial" w:cstheme="minorHAnsi"/>
          <w:color w:val="000000" w:themeColor="text1"/>
          <w:sz w:val="22"/>
          <w:szCs w:val="22"/>
        </w:rPr>
        <w:t>yone under</w:t>
      </w:r>
      <w:r w:rsidRPr="006A30A6">
        <w:rPr>
          <w:rFonts w:eastAsia="Arial" w:cstheme="minorHAnsi"/>
          <w:color w:val="000000" w:themeColor="text1"/>
          <w:spacing w:val="2"/>
          <w:sz w:val="22"/>
          <w:szCs w:val="22"/>
        </w:rPr>
        <w:t xml:space="preserve"> </w:t>
      </w:r>
      <w:r w:rsidRPr="006A30A6">
        <w:rPr>
          <w:rFonts w:eastAsia="Arial" w:cstheme="minorHAnsi"/>
          <w:color w:val="000000" w:themeColor="text1"/>
          <w:spacing w:val="1"/>
          <w:sz w:val="22"/>
          <w:szCs w:val="22"/>
        </w:rPr>
        <w:t>t</w:t>
      </w:r>
      <w:r w:rsidRPr="006A30A6">
        <w:rPr>
          <w:rFonts w:eastAsia="Arial" w:cstheme="minorHAnsi"/>
          <w:color w:val="000000" w:themeColor="text1"/>
          <w:sz w:val="22"/>
          <w:szCs w:val="22"/>
        </w:rPr>
        <w:t>he</w:t>
      </w:r>
      <w:r w:rsidRPr="006A30A6">
        <w:rPr>
          <w:rFonts w:eastAsia="Arial" w:cstheme="minorHAnsi"/>
          <w:color w:val="000000" w:themeColor="text1"/>
          <w:spacing w:val="-1"/>
          <w:sz w:val="22"/>
          <w:szCs w:val="22"/>
        </w:rPr>
        <w:t xml:space="preserve"> </w:t>
      </w:r>
      <w:r w:rsidRPr="006A30A6">
        <w:rPr>
          <w:rFonts w:eastAsia="Arial" w:cstheme="minorHAnsi"/>
          <w:color w:val="000000" w:themeColor="text1"/>
          <w:sz w:val="22"/>
          <w:szCs w:val="22"/>
        </w:rPr>
        <w:t>age of</w:t>
      </w:r>
      <w:r w:rsidRPr="006A30A6">
        <w:rPr>
          <w:rFonts w:eastAsia="Arial" w:cstheme="minorHAnsi"/>
          <w:color w:val="000000" w:themeColor="text1"/>
          <w:spacing w:val="-2"/>
          <w:sz w:val="22"/>
          <w:szCs w:val="22"/>
        </w:rPr>
        <w:t xml:space="preserve"> </w:t>
      </w:r>
      <w:r w:rsidRPr="006A30A6">
        <w:rPr>
          <w:rFonts w:eastAsia="Arial" w:cstheme="minorHAnsi"/>
          <w:color w:val="000000" w:themeColor="text1"/>
          <w:sz w:val="22"/>
          <w:szCs w:val="22"/>
        </w:rPr>
        <w:t>18.</w:t>
      </w:r>
    </w:p>
    <w:p w14:paraId="7337B33E" w14:textId="77777777" w:rsidR="0012124C" w:rsidRPr="006A30A6" w:rsidRDefault="0012124C" w:rsidP="0012124C">
      <w:pPr>
        <w:rPr>
          <w:rFonts w:cstheme="minorHAnsi"/>
          <w:color w:val="000000" w:themeColor="text1"/>
          <w:lang w:eastAsia="en-GB"/>
        </w:rPr>
      </w:pPr>
    </w:p>
    <w:p w14:paraId="3AE4340E" w14:textId="7F799B6B" w:rsidR="0012124C" w:rsidRPr="006A30A6" w:rsidRDefault="0012124C" w:rsidP="0012124C">
      <w:pPr>
        <w:jc w:val="both"/>
        <w:rPr>
          <w:rFonts w:cstheme="minorHAnsi"/>
          <w:iCs/>
          <w:color w:val="000000" w:themeColor="text1"/>
          <w:sz w:val="22"/>
          <w:szCs w:val="22"/>
        </w:rPr>
      </w:pPr>
      <w:r w:rsidRPr="006A30A6">
        <w:rPr>
          <w:rFonts w:cstheme="minorHAnsi"/>
          <w:iCs/>
          <w:color w:val="000000" w:themeColor="text1"/>
          <w:sz w:val="22"/>
          <w:szCs w:val="22"/>
        </w:rPr>
        <w:t xml:space="preserve">This means that our school is committed to safeguarding and promoting the welfare of all its </w:t>
      </w:r>
      <w:r w:rsidR="0090731E">
        <w:rPr>
          <w:rFonts w:cstheme="minorHAnsi"/>
          <w:iCs/>
          <w:color w:val="000000" w:themeColor="text1"/>
          <w:sz w:val="22"/>
          <w:szCs w:val="22"/>
        </w:rPr>
        <w:t>student</w:t>
      </w:r>
      <w:r w:rsidRPr="006A30A6">
        <w:rPr>
          <w:rFonts w:cstheme="minorHAnsi"/>
          <w:iCs/>
          <w:color w:val="000000" w:themeColor="text1"/>
          <w:sz w:val="22"/>
          <w:szCs w:val="22"/>
        </w:rPr>
        <w:t>s. We believe that:</w:t>
      </w:r>
    </w:p>
    <w:p w14:paraId="5FADD187" w14:textId="77777777" w:rsidR="0012124C" w:rsidRPr="006A30A6" w:rsidRDefault="0012124C" w:rsidP="0012124C">
      <w:pPr>
        <w:jc w:val="both"/>
        <w:rPr>
          <w:rFonts w:cstheme="minorHAnsi"/>
          <w:iCs/>
          <w:color w:val="000000" w:themeColor="text1"/>
          <w:sz w:val="22"/>
          <w:szCs w:val="22"/>
        </w:rPr>
      </w:pPr>
    </w:p>
    <w:p w14:paraId="2A4C1D15" w14:textId="48D58BE3"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 xml:space="preserve">Our </w:t>
      </w:r>
      <w:r w:rsidR="0090731E">
        <w:rPr>
          <w:rFonts w:cstheme="minorHAnsi"/>
          <w:iCs/>
          <w:color w:val="000000" w:themeColor="text1"/>
          <w:sz w:val="22"/>
          <w:szCs w:val="22"/>
        </w:rPr>
        <w:t>student</w:t>
      </w:r>
      <w:r w:rsidRPr="006A30A6">
        <w:rPr>
          <w:rFonts w:cstheme="minorHAnsi"/>
          <w:iCs/>
          <w:color w:val="000000" w:themeColor="text1"/>
          <w:sz w:val="22"/>
          <w:szCs w:val="22"/>
        </w:rPr>
        <w:t xml:space="preserve">s have the right to be protected from harm, </w:t>
      </w:r>
      <w:r w:rsidR="00D97706" w:rsidRPr="006A30A6">
        <w:rPr>
          <w:rFonts w:cstheme="minorHAnsi"/>
          <w:iCs/>
          <w:color w:val="000000" w:themeColor="text1"/>
          <w:sz w:val="22"/>
          <w:szCs w:val="22"/>
        </w:rPr>
        <w:t>abuse,</w:t>
      </w:r>
      <w:r w:rsidRPr="006A30A6">
        <w:rPr>
          <w:rFonts w:cstheme="minorHAnsi"/>
          <w:iCs/>
          <w:color w:val="000000" w:themeColor="text1"/>
          <w:sz w:val="22"/>
          <w:szCs w:val="22"/>
        </w:rPr>
        <w:t xml:space="preserve"> and neglect</w:t>
      </w:r>
    </w:p>
    <w:p w14:paraId="45047DD4" w14:textId="7DE3396A"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 xml:space="preserve">Our </w:t>
      </w:r>
      <w:r w:rsidR="0090731E">
        <w:rPr>
          <w:rFonts w:cstheme="minorHAnsi"/>
          <w:iCs/>
          <w:color w:val="000000" w:themeColor="text1"/>
          <w:sz w:val="22"/>
          <w:szCs w:val="22"/>
        </w:rPr>
        <w:t>student</w:t>
      </w:r>
      <w:r w:rsidRPr="006A30A6">
        <w:rPr>
          <w:rFonts w:cstheme="minorHAnsi"/>
          <w:iCs/>
          <w:color w:val="000000" w:themeColor="text1"/>
          <w:sz w:val="22"/>
          <w:szCs w:val="22"/>
        </w:rPr>
        <w:t xml:space="preserve">s have the right to experience their optimum mental and physical health </w:t>
      </w:r>
    </w:p>
    <w:p w14:paraId="585C07A1" w14:textId="5FDC99C6" w:rsidR="0012124C" w:rsidRPr="006A30A6" w:rsidRDefault="3B9E1D45" w:rsidP="3B9E1D45">
      <w:pPr>
        <w:numPr>
          <w:ilvl w:val="0"/>
          <w:numId w:val="1"/>
        </w:numPr>
        <w:spacing w:after="160" w:line="259" w:lineRule="auto"/>
        <w:jc w:val="both"/>
        <w:rPr>
          <w:color w:val="000000" w:themeColor="text1"/>
          <w:sz w:val="22"/>
          <w:szCs w:val="22"/>
        </w:rPr>
      </w:pPr>
      <w:r w:rsidRPr="006A30A6">
        <w:rPr>
          <w:color w:val="000000" w:themeColor="text1"/>
          <w:sz w:val="22"/>
          <w:szCs w:val="22"/>
        </w:rPr>
        <w:t xml:space="preserve">Every child and young people have the right to an education and </w:t>
      </w:r>
      <w:r w:rsidR="0090731E">
        <w:rPr>
          <w:color w:val="000000" w:themeColor="text1"/>
          <w:sz w:val="22"/>
          <w:szCs w:val="22"/>
        </w:rPr>
        <w:t>student</w:t>
      </w:r>
      <w:r w:rsidRPr="006A30A6">
        <w:rPr>
          <w:color w:val="000000" w:themeColor="text1"/>
          <w:sz w:val="22"/>
          <w:szCs w:val="22"/>
        </w:rPr>
        <w:t>s need to be safe and to feel safe in school</w:t>
      </w:r>
    </w:p>
    <w:p w14:paraId="5D9D8E9E" w14:textId="77777777"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Children and young people need support that matches their individual needs, including those who may have experienced abuse</w:t>
      </w:r>
    </w:p>
    <w:p w14:paraId="00752928" w14:textId="13699363"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 xml:space="preserve">Our </w:t>
      </w:r>
      <w:r w:rsidR="0090731E">
        <w:rPr>
          <w:rFonts w:cstheme="minorHAnsi"/>
          <w:iCs/>
          <w:color w:val="000000" w:themeColor="text1"/>
          <w:sz w:val="22"/>
          <w:szCs w:val="22"/>
        </w:rPr>
        <w:t>student</w:t>
      </w:r>
      <w:r w:rsidRPr="006A30A6">
        <w:rPr>
          <w:rFonts w:cstheme="minorHAnsi"/>
          <w:iCs/>
          <w:color w:val="000000" w:themeColor="text1"/>
          <w:sz w:val="22"/>
          <w:szCs w:val="22"/>
        </w:rPr>
        <w:t>s have the right to express their views, feelings and wishes and voice their own values and beliefs</w:t>
      </w:r>
    </w:p>
    <w:p w14:paraId="29B88A45" w14:textId="65EB9BB7"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 xml:space="preserve">Our </w:t>
      </w:r>
      <w:r w:rsidR="0090731E">
        <w:rPr>
          <w:rFonts w:cstheme="minorHAnsi"/>
          <w:iCs/>
          <w:color w:val="000000" w:themeColor="text1"/>
          <w:sz w:val="22"/>
          <w:szCs w:val="22"/>
        </w:rPr>
        <w:t>student</w:t>
      </w:r>
      <w:r w:rsidRPr="006A30A6">
        <w:rPr>
          <w:rFonts w:cstheme="minorHAnsi"/>
          <w:iCs/>
          <w:color w:val="000000" w:themeColor="text1"/>
          <w:sz w:val="22"/>
          <w:szCs w:val="22"/>
        </w:rPr>
        <w:t>s should be encouraged to respect each other’s values and support each other</w:t>
      </w:r>
    </w:p>
    <w:p w14:paraId="279D4F63" w14:textId="10399493"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 xml:space="preserve">Our </w:t>
      </w:r>
      <w:r w:rsidR="0090731E">
        <w:rPr>
          <w:rFonts w:cstheme="minorHAnsi"/>
          <w:iCs/>
          <w:color w:val="000000" w:themeColor="text1"/>
          <w:sz w:val="22"/>
          <w:szCs w:val="22"/>
        </w:rPr>
        <w:t>student</w:t>
      </w:r>
      <w:r w:rsidRPr="006A30A6">
        <w:rPr>
          <w:rFonts w:cstheme="minorHAnsi"/>
          <w:iCs/>
          <w:color w:val="000000" w:themeColor="text1"/>
          <w:sz w:val="22"/>
          <w:szCs w:val="22"/>
        </w:rPr>
        <w:t xml:space="preserve">s have the right to be supported to meet their emotional, </w:t>
      </w:r>
      <w:r w:rsidR="00D97706" w:rsidRPr="006A30A6">
        <w:rPr>
          <w:rFonts w:cstheme="minorHAnsi"/>
          <w:iCs/>
          <w:color w:val="000000" w:themeColor="text1"/>
          <w:sz w:val="22"/>
          <w:szCs w:val="22"/>
        </w:rPr>
        <w:t>social,</w:t>
      </w:r>
      <w:r w:rsidRPr="006A30A6">
        <w:rPr>
          <w:rFonts w:cstheme="minorHAnsi"/>
          <w:iCs/>
          <w:color w:val="000000" w:themeColor="text1"/>
          <w:sz w:val="22"/>
          <w:szCs w:val="22"/>
        </w:rPr>
        <w:t xml:space="preserve"> and mental health needs as well as their educational needs. Our school will ensure clear systems and processes are in place to enable identification of these needs. Including consideration of when mental health needs may become a safeguarding need.</w:t>
      </w:r>
    </w:p>
    <w:p w14:paraId="58FB5188" w14:textId="0A379B32" w:rsidR="0012124C" w:rsidRPr="006A30A6" w:rsidRDefault="0012124C" w:rsidP="0012124C">
      <w:pPr>
        <w:numPr>
          <w:ilvl w:val="0"/>
          <w:numId w:val="1"/>
        </w:numPr>
        <w:spacing w:after="160" w:line="259" w:lineRule="auto"/>
        <w:jc w:val="both"/>
        <w:rPr>
          <w:rFonts w:cstheme="minorHAnsi"/>
          <w:iCs/>
          <w:color w:val="000000" w:themeColor="text1"/>
          <w:sz w:val="22"/>
          <w:szCs w:val="22"/>
        </w:rPr>
      </w:pPr>
      <w:r w:rsidRPr="006A30A6">
        <w:rPr>
          <w:rFonts w:cstheme="minorHAnsi"/>
          <w:iCs/>
          <w:color w:val="000000" w:themeColor="text1"/>
          <w:sz w:val="22"/>
          <w:szCs w:val="22"/>
        </w:rPr>
        <w:t xml:space="preserve">Our school will contribute to the prevention of abuse, risk/involvement in serious violent crime, victimisation, bullying (including homophobic, </w:t>
      </w:r>
      <w:proofErr w:type="spellStart"/>
      <w:r w:rsidR="005E4CF9" w:rsidRPr="006A30A6">
        <w:rPr>
          <w:rFonts w:cstheme="minorHAnsi"/>
          <w:iCs/>
          <w:color w:val="000000" w:themeColor="text1"/>
          <w:sz w:val="22"/>
          <w:szCs w:val="22"/>
        </w:rPr>
        <w:t>biphobi</w:t>
      </w:r>
      <w:r w:rsidR="00F03D36" w:rsidRPr="006A30A6">
        <w:rPr>
          <w:rFonts w:cstheme="minorHAnsi"/>
          <w:iCs/>
          <w:color w:val="000000" w:themeColor="text1"/>
          <w:sz w:val="22"/>
          <w:szCs w:val="22"/>
        </w:rPr>
        <w:t>c</w:t>
      </w:r>
      <w:proofErr w:type="spellEnd"/>
      <w:r w:rsidR="00F03D36" w:rsidRPr="006A30A6">
        <w:rPr>
          <w:rFonts w:cstheme="minorHAnsi"/>
          <w:iCs/>
          <w:color w:val="000000" w:themeColor="text1"/>
          <w:sz w:val="22"/>
          <w:szCs w:val="22"/>
        </w:rPr>
        <w:t>,</w:t>
      </w:r>
      <w:r w:rsidRPr="006A30A6">
        <w:rPr>
          <w:rFonts w:cstheme="minorHAnsi"/>
          <w:iCs/>
          <w:color w:val="000000" w:themeColor="text1"/>
          <w:sz w:val="22"/>
          <w:szCs w:val="22"/>
        </w:rPr>
        <w:t xml:space="preserve"> transphobic and cyber bullying), exploitation, extreme behaviours, discriminatory </w:t>
      </w:r>
      <w:r w:rsidR="00D97706" w:rsidRPr="006A30A6">
        <w:rPr>
          <w:rFonts w:cstheme="minorHAnsi"/>
          <w:iCs/>
          <w:color w:val="000000" w:themeColor="text1"/>
          <w:sz w:val="22"/>
          <w:szCs w:val="22"/>
        </w:rPr>
        <w:t>views,</w:t>
      </w:r>
      <w:r w:rsidRPr="006A30A6">
        <w:rPr>
          <w:rFonts w:cstheme="minorHAnsi"/>
          <w:iCs/>
          <w:color w:val="000000" w:themeColor="text1"/>
          <w:sz w:val="22"/>
          <w:szCs w:val="22"/>
        </w:rPr>
        <w:t xml:space="preserve"> and risk-taking behaviours</w:t>
      </w:r>
    </w:p>
    <w:p w14:paraId="3C73B851" w14:textId="77777777" w:rsidR="0012124C" w:rsidRPr="006A30A6" w:rsidRDefault="0012124C" w:rsidP="0012124C">
      <w:pPr>
        <w:jc w:val="both"/>
        <w:rPr>
          <w:rFonts w:cstheme="minorHAnsi"/>
          <w:iCs/>
          <w:color w:val="000000" w:themeColor="text1"/>
          <w:sz w:val="22"/>
          <w:szCs w:val="22"/>
        </w:rPr>
      </w:pPr>
    </w:p>
    <w:p w14:paraId="3E72DEC8" w14:textId="4C625292" w:rsidR="0012124C" w:rsidRPr="006A30A6" w:rsidRDefault="0012124C" w:rsidP="0012124C">
      <w:pPr>
        <w:jc w:val="both"/>
        <w:rPr>
          <w:rFonts w:cstheme="minorHAnsi"/>
          <w:iCs/>
          <w:color w:val="000000" w:themeColor="text1"/>
          <w:sz w:val="22"/>
          <w:szCs w:val="22"/>
        </w:rPr>
      </w:pPr>
      <w:r w:rsidRPr="006A30A6">
        <w:rPr>
          <w:rFonts w:cstheme="minorHAnsi"/>
          <w:iCs/>
          <w:color w:val="000000" w:themeColor="text1"/>
          <w:sz w:val="22"/>
          <w:szCs w:val="22"/>
        </w:rPr>
        <w:t xml:space="preserve">All staff and visitors have an important role to play in safeguarding </w:t>
      </w:r>
      <w:r w:rsidR="0090731E">
        <w:rPr>
          <w:rFonts w:cstheme="minorHAnsi"/>
          <w:iCs/>
          <w:color w:val="000000" w:themeColor="text1"/>
          <w:sz w:val="22"/>
          <w:szCs w:val="22"/>
        </w:rPr>
        <w:t>student</w:t>
      </w:r>
      <w:r w:rsidRPr="006A30A6">
        <w:rPr>
          <w:rFonts w:cstheme="minorHAnsi"/>
          <w:iCs/>
          <w:color w:val="000000" w:themeColor="text1"/>
          <w:sz w:val="22"/>
          <w:szCs w:val="22"/>
        </w:rPr>
        <w:t>s and protecting them from abuse and considering when mental health may become a safeguarding issue.</w:t>
      </w:r>
    </w:p>
    <w:p w14:paraId="57D972F3" w14:textId="77777777" w:rsidR="0012124C" w:rsidRPr="006A30A6" w:rsidRDefault="0012124C" w:rsidP="0012124C">
      <w:pPr>
        <w:rPr>
          <w:rFonts w:cstheme="minorHAnsi"/>
          <w:color w:val="000000" w:themeColor="text1"/>
          <w:lang w:eastAsia="en-GB"/>
        </w:rPr>
      </w:pPr>
    </w:p>
    <w:p w14:paraId="4C1BBB61" w14:textId="77777777" w:rsidR="0012124C" w:rsidRPr="006A30A6" w:rsidRDefault="0012124C" w:rsidP="0012124C">
      <w:pPr>
        <w:jc w:val="both"/>
        <w:rPr>
          <w:rFonts w:cstheme="minorHAnsi"/>
          <w:color w:val="000000" w:themeColor="text1"/>
          <w:sz w:val="22"/>
          <w:szCs w:val="22"/>
        </w:rPr>
      </w:pPr>
      <w:r w:rsidRPr="006A30A6">
        <w:rPr>
          <w:rFonts w:cstheme="minorHAnsi"/>
          <w:color w:val="000000" w:themeColor="text1"/>
          <w:sz w:val="22"/>
          <w:szCs w:val="22"/>
        </w:rPr>
        <w:t>We will fulfil our local and national responsibilities as laid out in the following documents:</w:t>
      </w:r>
    </w:p>
    <w:p w14:paraId="5EF04FAE" w14:textId="77777777" w:rsidR="0012124C" w:rsidRPr="006A30A6" w:rsidRDefault="0012124C" w:rsidP="0012124C">
      <w:pPr>
        <w:jc w:val="both"/>
        <w:rPr>
          <w:rFonts w:cstheme="minorHAnsi"/>
          <w:color w:val="000000" w:themeColor="text1"/>
          <w:sz w:val="22"/>
          <w:szCs w:val="22"/>
        </w:rPr>
      </w:pPr>
    </w:p>
    <w:p w14:paraId="442D9F13" w14:textId="0FACF3DE" w:rsidR="0012124C" w:rsidRPr="006A30A6" w:rsidRDefault="0012124C" w:rsidP="0012124C">
      <w:pPr>
        <w:keepNext/>
        <w:numPr>
          <w:ilvl w:val="0"/>
          <w:numId w:val="2"/>
        </w:numPr>
        <w:spacing w:after="160"/>
        <w:jc w:val="both"/>
        <w:outlineLvl w:val="1"/>
        <w:rPr>
          <w:rFonts w:cstheme="minorHAnsi"/>
          <w:iCs/>
          <w:color w:val="000000" w:themeColor="text1"/>
          <w:sz w:val="22"/>
          <w:szCs w:val="22"/>
        </w:rPr>
      </w:pPr>
      <w:r w:rsidRPr="006A30A6">
        <w:rPr>
          <w:rFonts w:cstheme="minorHAnsi"/>
          <w:iCs/>
          <w:color w:val="000000" w:themeColor="text1"/>
          <w:sz w:val="22"/>
          <w:szCs w:val="22"/>
        </w:rPr>
        <w:t xml:space="preserve">The most recent version of </w:t>
      </w:r>
      <w:hyperlink r:id="rId9" w:history="1">
        <w:r w:rsidRPr="006A30A6">
          <w:rPr>
            <w:rFonts w:cstheme="minorHAnsi"/>
            <w:b/>
            <w:bCs/>
            <w:iCs/>
            <w:color w:val="000000" w:themeColor="text1"/>
            <w:sz w:val="22"/>
            <w:szCs w:val="22"/>
            <w:u w:val="single"/>
          </w:rPr>
          <w:t>Working Together to Safeguard Children</w:t>
        </w:r>
      </w:hyperlink>
      <w:r w:rsidRPr="006A30A6">
        <w:rPr>
          <w:rFonts w:cstheme="minorHAnsi"/>
          <w:iCs/>
          <w:color w:val="000000" w:themeColor="text1"/>
          <w:sz w:val="22"/>
          <w:szCs w:val="22"/>
        </w:rPr>
        <w:t xml:space="preserve"> (DfE)</w:t>
      </w:r>
    </w:p>
    <w:p w14:paraId="253C8614" w14:textId="3A55CA03" w:rsidR="0012124C" w:rsidRPr="006A30A6" w:rsidRDefault="0012124C" w:rsidP="0012124C">
      <w:pPr>
        <w:numPr>
          <w:ilvl w:val="0"/>
          <w:numId w:val="2"/>
        </w:numPr>
        <w:spacing w:after="160"/>
        <w:jc w:val="both"/>
        <w:rPr>
          <w:rFonts w:cstheme="minorHAnsi"/>
          <w:iCs/>
          <w:color w:val="000000" w:themeColor="text1"/>
          <w:sz w:val="22"/>
          <w:szCs w:val="22"/>
        </w:rPr>
      </w:pPr>
      <w:r w:rsidRPr="006A30A6">
        <w:rPr>
          <w:rFonts w:cstheme="minorHAnsi"/>
          <w:iCs/>
          <w:color w:val="000000" w:themeColor="text1"/>
          <w:sz w:val="22"/>
          <w:szCs w:val="22"/>
        </w:rPr>
        <w:t xml:space="preserve">The most recent version of </w:t>
      </w:r>
      <w:hyperlink r:id="rId10" w:history="1">
        <w:r w:rsidRPr="006A30A6">
          <w:rPr>
            <w:rFonts w:cstheme="minorHAnsi"/>
            <w:b/>
            <w:bCs/>
            <w:iCs/>
            <w:color w:val="000000" w:themeColor="text1"/>
            <w:sz w:val="22"/>
            <w:szCs w:val="22"/>
            <w:u w:val="single"/>
          </w:rPr>
          <w:t>Keeping Children Safe in Education</w:t>
        </w:r>
      </w:hyperlink>
      <w:r w:rsidRPr="006A30A6">
        <w:rPr>
          <w:rFonts w:cstheme="minorHAnsi"/>
          <w:iCs/>
          <w:color w:val="000000" w:themeColor="text1"/>
          <w:sz w:val="22"/>
          <w:szCs w:val="22"/>
          <w:u w:val="single"/>
        </w:rPr>
        <w:t xml:space="preserve">: </w:t>
      </w:r>
      <w:r w:rsidRPr="006A30A6">
        <w:rPr>
          <w:rFonts w:cstheme="minorHAnsi"/>
          <w:iCs/>
          <w:color w:val="000000" w:themeColor="text1"/>
          <w:sz w:val="22"/>
          <w:szCs w:val="22"/>
        </w:rPr>
        <w:t>Statutory guidance for schools and colleges (DfE Sept 202</w:t>
      </w:r>
      <w:r w:rsidR="00200ED5">
        <w:rPr>
          <w:rFonts w:cstheme="minorHAnsi"/>
          <w:iCs/>
          <w:color w:val="000000" w:themeColor="text1"/>
          <w:sz w:val="22"/>
          <w:szCs w:val="22"/>
        </w:rPr>
        <w:t>4</w:t>
      </w:r>
      <w:r w:rsidRPr="006A30A6">
        <w:rPr>
          <w:rFonts w:cstheme="minorHAnsi"/>
          <w:iCs/>
          <w:color w:val="000000" w:themeColor="text1"/>
          <w:sz w:val="22"/>
          <w:szCs w:val="22"/>
        </w:rPr>
        <w:t>)</w:t>
      </w:r>
    </w:p>
    <w:p w14:paraId="1DF06F81" w14:textId="77777777" w:rsidR="0012124C" w:rsidRPr="006A30A6" w:rsidRDefault="0012124C" w:rsidP="0012124C">
      <w:pPr>
        <w:keepNext/>
        <w:numPr>
          <w:ilvl w:val="0"/>
          <w:numId w:val="2"/>
        </w:numPr>
        <w:spacing w:after="160"/>
        <w:jc w:val="both"/>
        <w:outlineLvl w:val="1"/>
        <w:rPr>
          <w:rFonts w:cstheme="minorHAnsi"/>
          <w:b/>
          <w:bCs/>
          <w:iCs/>
          <w:color w:val="000000" w:themeColor="text1"/>
          <w:sz w:val="22"/>
          <w:szCs w:val="22"/>
          <w:u w:val="single"/>
        </w:rPr>
      </w:pPr>
      <w:hyperlink r:id="rId11" w:history="1">
        <w:r w:rsidRPr="006A30A6">
          <w:rPr>
            <w:rFonts w:cstheme="minorHAnsi"/>
            <w:b/>
            <w:bCs/>
            <w:iCs/>
            <w:color w:val="000000" w:themeColor="text1"/>
            <w:sz w:val="22"/>
            <w:szCs w:val="22"/>
            <w:u w:val="single"/>
          </w:rPr>
          <w:t>West Midlands Safeguarding Children Procedures</w:t>
        </w:r>
      </w:hyperlink>
      <w:r w:rsidRPr="006A30A6">
        <w:rPr>
          <w:rFonts w:cstheme="minorHAnsi"/>
          <w:b/>
          <w:bCs/>
          <w:iCs/>
          <w:color w:val="000000" w:themeColor="text1"/>
          <w:sz w:val="22"/>
          <w:szCs w:val="22"/>
          <w:u w:val="single"/>
        </w:rPr>
        <w:t xml:space="preserve"> </w:t>
      </w:r>
    </w:p>
    <w:p w14:paraId="2BF27138" w14:textId="77777777" w:rsidR="0012124C" w:rsidRPr="006A30A6" w:rsidRDefault="0012124C" w:rsidP="0012124C">
      <w:pPr>
        <w:keepNext/>
        <w:numPr>
          <w:ilvl w:val="0"/>
          <w:numId w:val="2"/>
        </w:numPr>
        <w:spacing w:after="160"/>
        <w:jc w:val="both"/>
        <w:outlineLvl w:val="1"/>
        <w:rPr>
          <w:rFonts w:cstheme="minorHAnsi"/>
          <w:iCs/>
          <w:color w:val="000000" w:themeColor="text1"/>
          <w:sz w:val="22"/>
          <w:szCs w:val="22"/>
        </w:rPr>
      </w:pPr>
      <w:hyperlink r:id="rId12" w:history="1">
        <w:r w:rsidRPr="006A30A6">
          <w:rPr>
            <w:rFonts w:cstheme="minorHAnsi"/>
            <w:b/>
            <w:bCs/>
            <w:iCs/>
            <w:color w:val="000000" w:themeColor="text1"/>
            <w:sz w:val="22"/>
            <w:szCs w:val="22"/>
            <w:u w:val="single"/>
          </w:rPr>
          <w:t>The Education Act 2002</w:t>
        </w:r>
      </w:hyperlink>
      <w:r w:rsidRPr="006A30A6">
        <w:rPr>
          <w:rFonts w:cstheme="minorHAnsi"/>
          <w:iCs/>
          <w:color w:val="000000" w:themeColor="text1"/>
          <w:sz w:val="22"/>
          <w:szCs w:val="22"/>
        </w:rPr>
        <w:t xml:space="preserve"> s175 </w:t>
      </w:r>
    </w:p>
    <w:p w14:paraId="0EEE4484" w14:textId="77777777" w:rsidR="0012124C" w:rsidRPr="006A30A6" w:rsidRDefault="0012124C" w:rsidP="0012124C">
      <w:pPr>
        <w:numPr>
          <w:ilvl w:val="0"/>
          <w:numId w:val="2"/>
        </w:numPr>
        <w:spacing w:after="160"/>
        <w:jc w:val="both"/>
        <w:rPr>
          <w:rFonts w:cstheme="minorHAnsi"/>
          <w:iCs/>
          <w:color w:val="000000" w:themeColor="text1"/>
          <w:sz w:val="22"/>
          <w:szCs w:val="22"/>
        </w:rPr>
      </w:pPr>
      <w:hyperlink r:id="rId13" w:history="1">
        <w:r w:rsidRPr="006A30A6">
          <w:rPr>
            <w:rFonts w:cstheme="minorHAnsi"/>
            <w:b/>
            <w:bCs/>
            <w:iCs/>
            <w:color w:val="000000" w:themeColor="text1"/>
            <w:sz w:val="22"/>
            <w:szCs w:val="22"/>
            <w:u w:val="single"/>
          </w:rPr>
          <w:t>Sexting in Schools &amp; Colleges – responding to incidents and safeguarding young people</w:t>
        </w:r>
      </w:hyperlink>
      <w:r w:rsidRPr="006A30A6">
        <w:rPr>
          <w:rFonts w:cstheme="minorHAnsi"/>
          <w:iCs/>
          <w:color w:val="000000" w:themeColor="text1"/>
          <w:sz w:val="22"/>
          <w:szCs w:val="22"/>
        </w:rPr>
        <w:t xml:space="preserve"> (UKCCIS) 2016</w:t>
      </w:r>
    </w:p>
    <w:p w14:paraId="65C74741" w14:textId="77777777" w:rsidR="0012124C" w:rsidRPr="006A30A6" w:rsidRDefault="0012124C" w:rsidP="0012124C">
      <w:pPr>
        <w:numPr>
          <w:ilvl w:val="0"/>
          <w:numId w:val="2"/>
        </w:numPr>
        <w:spacing w:after="160"/>
        <w:jc w:val="both"/>
        <w:rPr>
          <w:rFonts w:cstheme="minorHAnsi"/>
          <w:b/>
          <w:bCs/>
          <w:iCs/>
          <w:color w:val="000000" w:themeColor="text1"/>
          <w:sz w:val="22"/>
          <w:szCs w:val="22"/>
          <w:u w:val="single"/>
        </w:rPr>
      </w:pPr>
      <w:hyperlink r:id="rId14" w:history="1">
        <w:r w:rsidRPr="006A30A6">
          <w:rPr>
            <w:rFonts w:cstheme="minorHAnsi"/>
            <w:b/>
            <w:bCs/>
            <w:iCs/>
            <w:color w:val="000000" w:themeColor="text1"/>
            <w:sz w:val="22"/>
            <w:szCs w:val="22"/>
            <w:u w:val="single"/>
          </w:rPr>
          <w:t>General Data Protection Legislation (2018)</w:t>
        </w:r>
      </w:hyperlink>
      <w:r w:rsidRPr="006A30A6">
        <w:rPr>
          <w:rFonts w:cstheme="minorHAnsi"/>
          <w:b/>
          <w:bCs/>
          <w:iCs/>
          <w:color w:val="000000" w:themeColor="text1"/>
          <w:sz w:val="22"/>
          <w:szCs w:val="22"/>
          <w:u w:val="single"/>
        </w:rPr>
        <w:t xml:space="preserve"> </w:t>
      </w:r>
    </w:p>
    <w:p w14:paraId="29057782" w14:textId="77777777" w:rsidR="0012124C" w:rsidRPr="006A30A6" w:rsidRDefault="0012124C" w:rsidP="0012124C">
      <w:pPr>
        <w:numPr>
          <w:ilvl w:val="0"/>
          <w:numId w:val="2"/>
        </w:numPr>
        <w:spacing w:after="160"/>
        <w:jc w:val="both"/>
        <w:rPr>
          <w:rFonts w:cstheme="minorHAnsi"/>
          <w:b/>
          <w:bCs/>
          <w:iCs/>
          <w:color w:val="000000" w:themeColor="text1"/>
          <w:sz w:val="22"/>
          <w:szCs w:val="22"/>
          <w:u w:val="single"/>
        </w:rPr>
      </w:pPr>
      <w:hyperlink r:id="rId15" w:history="1">
        <w:r w:rsidRPr="006A30A6">
          <w:rPr>
            <w:rFonts w:cstheme="minorHAnsi"/>
            <w:b/>
            <w:bCs/>
            <w:iCs/>
            <w:color w:val="000000" w:themeColor="text1"/>
            <w:sz w:val="22"/>
            <w:szCs w:val="22"/>
            <w:u w:val="single"/>
          </w:rPr>
          <w:t>Mental Health &amp; Behaviour in Schools</w:t>
        </w:r>
      </w:hyperlink>
      <w:r w:rsidRPr="006A30A6">
        <w:rPr>
          <w:rFonts w:cstheme="minorHAnsi"/>
          <w:b/>
          <w:bCs/>
          <w:iCs/>
          <w:color w:val="000000" w:themeColor="text1"/>
          <w:sz w:val="22"/>
          <w:szCs w:val="22"/>
          <w:u w:val="single"/>
        </w:rPr>
        <w:t xml:space="preserve"> </w:t>
      </w:r>
    </w:p>
    <w:p w14:paraId="51C68979" w14:textId="547EEAB0" w:rsidR="0012124C" w:rsidRPr="006A30A6" w:rsidRDefault="0068264B" w:rsidP="0012124C">
      <w:pPr>
        <w:numPr>
          <w:ilvl w:val="0"/>
          <w:numId w:val="2"/>
        </w:numPr>
        <w:spacing w:after="160"/>
        <w:jc w:val="both"/>
        <w:rPr>
          <w:rFonts w:cstheme="minorHAnsi"/>
          <w:iCs/>
          <w:color w:val="000000" w:themeColor="text1"/>
          <w:sz w:val="22"/>
          <w:szCs w:val="22"/>
          <w:u w:val="single"/>
        </w:rPr>
      </w:pPr>
      <w:hyperlink r:id="rId16" w:history="1">
        <w:r w:rsidRPr="006A30A6">
          <w:rPr>
            <w:rFonts w:cstheme="minorHAnsi"/>
            <w:b/>
            <w:bCs/>
            <w:iCs/>
            <w:color w:val="000000" w:themeColor="text1"/>
            <w:sz w:val="22"/>
            <w:szCs w:val="22"/>
            <w:u w:val="single"/>
          </w:rPr>
          <w:t>Criminal</w:t>
        </w:r>
      </w:hyperlink>
      <w:r w:rsidRPr="006A30A6">
        <w:rPr>
          <w:rFonts w:cstheme="minorHAnsi"/>
          <w:b/>
          <w:bCs/>
          <w:iCs/>
          <w:color w:val="000000" w:themeColor="text1"/>
          <w:sz w:val="22"/>
          <w:szCs w:val="22"/>
          <w:u w:val="single"/>
        </w:rPr>
        <w:t xml:space="preserve"> Exploitation Guidance &amp; Resources</w:t>
      </w:r>
    </w:p>
    <w:p w14:paraId="0C92D0D9" w14:textId="2F826083" w:rsidR="0012124C" w:rsidRPr="006A30A6" w:rsidRDefault="00D62038" w:rsidP="0012124C">
      <w:pPr>
        <w:numPr>
          <w:ilvl w:val="0"/>
          <w:numId w:val="2"/>
        </w:numPr>
        <w:spacing w:after="200"/>
        <w:contextualSpacing/>
        <w:jc w:val="both"/>
        <w:rPr>
          <w:rFonts w:cstheme="minorHAnsi"/>
          <w:b/>
          <w:bCs/>
          <w:iCs/>
          <w:color w:val="000000" w:themeColor="text1"/>
          <w:sz w:val="22"/>
          <w:szCs w:val="22"/>
          <w:u w:val="single"/>
        </w:rPr>
      </w:pPr>
      <w:hyperlink r:id="rId17" w:history="1">
        <w:r w:rsidRPr="006A30A6">
          <w:rPr>
            <w:rFonts w:cstheme="minorHAnsi"/>
            <w:b/>
            <w:bCs/>
            <w:iCs/>
            <w:color w:val="000000" w:themeColor="text1"/>
            <w:sz w:val="22"/>
            <w:szCs w:val="22"/>
            <w:u w:val="single"/>
          </w:rPr>
          <w:t>Multi-agency Statutory Guidance on Female Genital Mutilation, June 2020, HM Government</w:t>
        </w:r>
      </w:hyperlink>
    </w:p>
    <w:p w14:paraId="7762C216" w14:textId="77777777" w:rsidR="0012124C" w:rsidRPr="006A30A6" w:rsidRDefault="0012124C" w:rsidP="0012124C">
      <w:pPr>
        <w:spacing w:after="200"/>
        <w:contextualSpacing/>
        <w:jc w:val="both"/>
        <w:rPr>
          <w:rFonts w:cstheme="minorHAnsi"/>
          <w:iCs/>
          <w:color w:val="000000" w:themeColor="text1"/>
          <w:sz w:val="22"/>
          <w:szCs w:val="22"/>
        </w:rPr>
      </w:pPr>
    </w:p>
    <w:p w14:paraId="22BCBB1B" w14:textId="2EF38AA1" w:rsidR="0012124C" w:rsidRPr="006A30A6" w:rsidRDefault="00D62038" w:rsidP="0012124C">
      <w:pPr>
        <w:numPr>
          <w:ilvl w:val="0"/>
          <w:numId w:val="2"/>
        </w:numPr>
        <w:spacing w:after="200"/>
        <w:contextualSpacing/>
        <w:rPr>
          <w:rFonts w:cstheme="minorHAnsi"/>
          <w:b/>
          <w:bCs/>
          <w:iCs/>
          <w:color w:val="000000" w:themeColor="text1"/>
          <w:sz w:val="22"/>
          <w:szCs w:val="22"/>
          <w:u w:val="single"/>
        </w:rPr>
      </w:pPr>
      <w:hyperlink r:id="rId18" w:history="1">
        <w:r w:rsidRPr="006A30A6">
          <w:rPr>
            <w:rFonts w:cstheme="minorHAnsi"/>
            <w:b/>
            <w:bCs/>
            <w:iCs/>
            <w:color w:val="000000" w:themeColor="text1"/>
            <w:sz w:val="22"/>
            <w:szCs w:val="22"/>
            <w:u w:val="single"/>
          </w:rPr>
          <w:t>Protecting Children from Radicalisation: The Prevent Duty, April 2021</w:t>
        </w:r>
      </w:hyperlink>
      <w:r w:rsidR="0012124C" w:rsidRPr="006A30A6">
        <w:rPr>
          <w:rFonts w:cstheme="minorHAnsi"/>
          <w:b/>
          <w:bCs/>
          <w:iCs/>
          <w:color w:val="000000" w:themeColor="text1"/>
          <w:sz w:val="22"/>
          <w:szCs w:val="22"/>
          <w:u w:val="single"/>
        </w:rPr>
        <w:t xml:space="preserve"> </w:t>
      </w:r>
    </w:p>
    <w:p w14:paraId="3D62D10D" w14:textId="77777777" w:rsidR="0012124C" w:rsidRPr="006A30A6" w:rsidRDefault="0012124C" w:rsidP="0012124C">
      <w:pPr>
        <w:spacing w:after="200"/>
        <w:ind w:left="360"/>
        <w:contextualSpacing/>
        <w:jc w:val="both"/>
        <w:rPr>
          <w:rFonts w:cstheme="minorHAnsi"/>
          <w:iCs/>
          <w:color w:val="000000" w:themeColor="text1"/>
          <w:sz w:val="22"/>
          <w:szCs w:val="22"/>
        </w:rPr>
      </w:pPr>
    </w:p>
    <w:p w14:paraId="12FABC30" w14:textId="2DDF3B37" w:rsidR="0012124C" w:rsidRPr="006A30A6" w:rsidRDefault="0012124C" w:rsidP="0012124C">
      <w:pPr>
        <w:numPr>
          <w:ilvl w:val="0"/>
          <w:numId w:val="2"/>
        </w:numPr>
        <w:spacing w:after="200"/>
        <w:contextualSpacing/>
        <w:jc w:val="both"/>
        <w:rPr>
          <w:rFonts w:cstheme="minorHAnsi"/>
          <w:b/>
          <w:bCs/>
          <w:iCs/>
          <w:color w:val="000000" w:themeColor="text1"/>
          <w:sz w:val="22"/>
          <w:szCs w:val="22"/>
          <w:u w:val="single"/>
        </w:rPr>
      </w:pPr>
      <w:hyperlink r:id="rId19" w:history="1">
        <w:r w:rsidRPr="006A30A6">
          <w:rPr>
            <w:rFonts w:cstheme="minorHAnsi"/>
            <w:b/>
            <w:bCs/>
            <w:iCs/>
            <w:color w:val="000000" w:themeColor="text1"/>
            <w:sz w:val="22"/>
            <w:szCs w:val="22"/>
            <w:u w:val="single"/>
          </w:rPr>
          <w:t xml:space="preserve">Relationships education, </w:t>
        </w:r>
        <w:r w:rsidR="00D97706" w:rsidRPr="006A30A6">
          <w:rPr>
            <w:rFonts w:cstheme="minorHAnsi"/>
            <w:b/>
            <w:bCs/>
            <w:iCs/>
            <w:color w:val="000000" w:themeColor="text1"/>
            <w:sz w:val="22"/>
            <w:szCs w:val="22"/>
            <w:u w:val="single"/>
          </w:rPr>
          <w:t>relationships,</w:t>
        </w:r>
        <w:r w:rsidRPr="006A30A6">
          <w:rPr>
            <w:rFonts w:cstheme="minorHAnsi"/>
            <w:b/>
            <w:bCs/>
            <w:iCs/>
            <w:color w:val="000000" w:themeColor="text1"/>
            <w:sz w:val="22"/>
            <w:szCs w:val="22"/>
            <w:u w:val="single"/>
          </w:rPr>
          <w:t xml:space="preserve"> and sex education (RSE) and health education</w:t>
        </w:r>
      </w:hyperlink>
    </w:p>
    <w:p w14:paraId="38123675" w14:textId="77777777" w:rsidR="0012124C" w:rsidRPr="006A30A6" w:rsidRDefault="0012124C" w:rsidP="0012124C">
      <w:pPr>
        <w:spacing w:after="200"/>
        <w:contextualSpacing/>
        <w:jc w:val="both"/>
        <w:rPr>
          <w:rFonts w:cstheme="minorHAnsi"/>
          <w:iCs/>
          <w:color w:val="000000" w:themeColor="text1"/>
          <w:sz w:val="22"/>
          <w:szCs w:val="22"/>
          <w:u w:val="single"/>
        </w:rPr>
      </w:pPr>
    </w:p>
    <w:p w14:paraId="2DC0091C" w14:textId="77777777" w:rsidR="0012124C" w:rsidRPr="006A30A6" w:rsidRDefault="0012124C" w:rsidP="0012124C">
      <w:pPr>
        <w:numPr>
          <w:ilvl w:val="0"/>
          <w:numId w:val="4"/>
        </w:numPr>
        <w:spacing w:after="200"/>
        <w:ind w:left="360"/>
        <w:contextualSpacing/>
        <w:jc w:val="both"/>
        <w:rPr>
          <w:rFonts w:cstheme="minorHAnsi"/>
          <w:b/>
          <w:bCs/>
          <w:iCs/>
          <w:color w:val="000000" w:themeColor="text1"/>
          <w:sz w:val="22"/>
          <w:szCs w:val="22"/>
          <w:u w:val="single"/>
        </w:rPr>
      </w:pPr>
      <w:hyperlink r:id="rId20" w:history="1">
        <w:r w:rsidRPr="006A30A6">
          <w:rPr>
            <w:rFonts w:cstheme="minorHAnsi"/>
            <w:b/>
            <w:bCs/>
            <w:iCs/>
            <w:color w:val="000000" w:themeColor="text1"/>
            <w:sz w:val="22"/>
            <w:szCs w:val="22"/>
            <w:u w:val="single"/>
          </w:rPr>
          <w:t>Voyeurism offences act 2019</w:t>
        </w:r>
      </w:hyperlink>
    </w:p>
    <w:p w14:paraId="3B2A5283" w14:textId="77777777" w:rsidR="0012124C" w:rsidRPr="006A30A6" w:rsidRDefault="0012124C" w:rsidP="0012124C">
      <w:pPr>
        <w:spacing w:after="200"/>
        <w:ind w:left="360"/>
        <w:contextualSpacing/>
        <w:jc w:val="both"/>
        <w:rPr>
          <w:rFonts w:cstheme="minorHAnsi"/>
          <w:iCs/>
          <w:color w:val="000000" w:themeColor="text1"/>
          <w:sz w:val="22"/>
          <w:szCs w:val="22"/>
          <w:u w:val="single"/>
        </w:rPr>
      </w:pPr>
    </w:p>
    <w:p w14:paraId="0FB0CC67" w14:textId="77777777" w:rsidR="00372D7B" w:rsidRPr="006A30A6" w:rsidRDefault="0012124C" w:rsidP="00372D7B">
      <w:pPr>
        <w:numPr>
          <w:ilvl w:val="0"/>
          <w:numId w:val="3"/>
        </w:numPr>
        <w:spacing w:after="200"/>
        <w:ind w:left="360"/>
        <w:contextualSpacing/>
        <w:jc w:val="both"/>
        <w:rPr>
          <w:rFonts w:cstheme="minorHAnsi"/>
          <w:b/>
          <w:bCs/>
          <w:iCs/>
          <w:color w:val="000000" w:themeColor="text1"/>
          <w:sz w:val="22"/>
          <w:szCs w:val="22"/>
          <w:u w:val="single"/>
        </w:rPr>
      </w:pPr>
      <w:hyperlink r:id="rId21" w:history="1">
        <w:r w:rsidRPr="006A30A6">
          <w:rPr>
            <w:rFonts w:cstheme="minorHAnsi"/>
            <w:b/>
            <w:bCs/>
            <w:iCs/>
            <w:color w:val="000000" w:themeColor="text1"/>
            <w:sz w:val="22"/>
            <w:szCs w:val="22"/>
            <w:u w:val="single"/>
          </w:rPr>
          <w:t>Children missing education</w:t>
        </w:r>
      </w:hyperlink>
      <w:r w:rsidRPr="006A30A6">
        <w:rPr>
          <w:rFonts w:cstheme="minorHAnsi"/>
          <w:b/>
          <w:bCs/>
          <w:iCs/>
          <w:color w:val="000000" w:themeColor="text1"/>
          <w:sz w:val="22"/>
          <w:szCs w:val="22"/>
          <w:u w:val="single"/>
        </w:rPr>
        <w:t xml:space="preserve"> </w:t>
      </w:r>
    </w:p>
    <w:p w14:paraId="2F6F36E3" w14:textId="77777777" w:rsidR="00372D7B" w:rsidRPr="006A30A6" w:rsidRDefault="00372D7B" w:rsidP="00372D7B">
      <w:pPr>
        <w:spacing w:after="200"/>
        <w:ind w:left="360"/>
        <w:contextualSpacing/>
        <w:jc w:val="both"/>
        <w:rPr>
          <w:rFonts w:cstheme="minorHAnsi"/>
          <w:b/>
          <w:bCs/>
          <w:iCs/>
          <w:color w:val="000000" w:themeColor="text1"/>
          <w:sz w:val="22"/>
          <w:szCs w:val="22"/>
          <w:u w:val="single"/>
        </w:rPr>
      </w:pPr>
    </w:p>
    <w:p w14:paraId="259AA50B" w14:textId="2B86E40F" w:rsidR="0012124C" w:rsidRPr="006A30A6" w:rsidRDefault="00372D7B" w:rsidP="00372D7B">
      <w:pPr>
        <w:numPr>
          <w:ilvl w:val="0"/>
          <w:numId w:val="3"/>
        </w:numPr>
        <w:spacing w:after="200"/>
        <w:ind w:left="360"/>
        <w:contextualSpacing/>
        <w:jc w:val="both"/>
        <w:rPr>
          <w:rFonts w:cstheme="minorHAnsi"/>
          <w:color w:val="000000" w:themeColor="text1"/>
        </w:rPr>
      </w:pPr>
      <w:hyperlink r:id="rId22" w:history="1">
        <w:r w:rsidRPr="006A30A6">
          <w:rPr>
            <w:rStyle w:val="Hyperlink"/>
            <w:rFonts w:cstheme="minorHAnsi"/>
            <w:b/>
            <w:bCs/>
            <w:iCs/>
            <w:sz w:val="22"/>
            <w:szCs w:val="22"/>
          </w:rPr>
          <w:t>Harmful online challenges and online hoaxes</w:t>
        </w:r>
      </w:hyperlink>
    </w:p>
    <w:p w14:paraId="7638AF00" w14:textId="77777777" w:rsidR="00372D7B" w:rsidRPr="006A30A6" w:rsidRDefault="00372D7B" w:rsidP="00372D7B">
      <w:pPr>
        <w:spacing w:after="200"/>
        <w:contextualSpacing/>
        <w:jc w:val="both"/>
        <w:rPr>
          <w:rFonts w:cstheme="minorHAnsi"/>
          <w:color w:val="000000" w:themeColor="text1"/>
        </w:rPr>
      </w:pPr>
    </w:p>
    <w:p w14:paraId="38BA6CB7" w14:textId="77777777" w:rsidR="0012124C" w:rsidRPr="006A30A6" w:rsidRDefault="0012124C" w:rsidP="0012124C">
      <w:pPr>
        <w:keepNext/>
        <w:jc w:val="both"/>
        <w:outlineLvl w:val="1"/>
        <w:rPr>
          <w:rFonts w:cstheme="minorHAnsi"/>
          <w:i/>
          <w:color w:val="000000" w:themeColor="text1"/>
          <w:sz w:val="22"/>
          <w:szCs w:val="22"/>
        </w:rPr>
      </w:pPr>
      <w:r w:rsidRPr="006A30A6">
        <w:rPr>
          <w:rFonts w:cstheme="minorHAnsi"/>
          <w:i/>
          <w:color w:val="000000" w:themeColor="text1"/>
          <w:sz w:val="22"/>
          <w:szCs w:val="22"/>
        </w:rPr>
        <w:t>In our school the following people will take the lead in these areas:</w:t>
      </w:r>
    </w:p>
    <w:p w14:paraId="62E97A86" w14:textId="77777777" w:rsidR="0012124C" w:rsidRPr="006A30A6" w:rsidRDefault="0012124C" w:rsidP="0012124C">
      <w:pPr>
        <w:jc w:val="both"/>
        <w:rPr>
          <w:rFonts w:cstheme="minorHAnsi"/>
          <w:color w:val="000000" w:themeColor="text1"/>
          <w:sz w:val="22"/>
          <w:szCs w:val="22"/>
        </w:rPr>
      </w:pPr>
    </w:p>
    <w:p w14:paraId="320E62E9" w14:textId="4E809268" w:rsidR="0012124C" w:rsidRPr="006A30A6" w:rsidRDefault="0012124C" w:rsidP="0012124C">
      <w:pPr>
        <w:jc w:val="both"/>
        <w:rPr>
          <w:rFonts w:cstheme="minorHAnsi"/>
          <w:i/>
          <w:iCs/>
          <w:color w:val="000000" w:themeColor="text1"/>
          <w:sz w:val="22"/>
          <w:szCs w:val="22"/>
        </w:rPr>
      </w:pPr>
      <w:r w:rsidRPr="006A30A6">
        <w:rPr>
          <w:rFonts w:cstheme="minorHAnsi"/>
          <w:i/>
          <w:iCs/>
          <w:color w:val="000000" w:themeColor="text1"/>
          <w:sz w:val="22"/>
          <w:szCs w:val="22"/>
        </w:rPr>
        <w:t xml:space="preserve">Our Data Protection officer is: </w:t>
      </w:r>
      <w:r w:rsidR="009B430F" w:rsidRPr="006A30A6">
        <w:rPr>
          <w:rFonts w:cstheme="minorHAnsi"/>
          <w:b/>
          <w:bCs/>
          <w:i/>
          <w:iCs/>
          <w:color w:val="000000" w:themeColor="text1"/>
          <w:sz w:val="22"/>
          <w:szCs w:val="22"/>
        </w:rPr>
        <w:t>Gurdial Singh</w:t>
      </w:r>
    </w:p>
    <w:p w14:paraId="6CF564A0" w14:textId="77777777" w:rsidR="0012124C" w:rsidRPr="006A30A6" w:rsidRDefault="0012124C" w:rsidP="0012124C">
      <w:pPr>
        <w:jc w:val="both"/>
        <w:rPr>
          <w:rFonts w:cstheme="minorHAnsi"/>
          <w:i/>
          <w:iCs/>
          <w:color w:val="000000" w:themeColor="text1"/>
          <w:sz w:val="22"/>
          <w:szCs w:val="22"/>
          <w:highlight w:val="yellow"/>
        </w:rPr>
      </w:pPr>
    </w:p>
    <w:p w14:paraId="1AAF5231" w14:textId="77777777" w:rsidR="0012124C" w:rsidRPr="006A30A6" w:rsidRDefault="0012124C" w:rsidP="0012124C">
      <w:pPr>
        <w:jc w:val="both"/>
        <w:rPr>
          <w:rFonts w:cstheme="minorHAnsi"/>
          <w:i/>
          <w:iCs/>
          <w:color w:val="000000" w:themeColor="text1"/>
          <w:sz w:val="22"/>
          <w:szCs w:val="22"/>
          <w:highlight w:val="yellow"/>
        </w:rPr>
      </w:pPr>
    </w:p>
    <w:p w14:paraId="52F0EC21" w14:textId="69A828F7" w:rsidR="0012124C" w:rsidRDefault="36CA2D8F" w:rsidP="36CA2D8F">
      <w:pPr>
        <w:jc w:val="both"/>
        <w:rPr>
          <w:b/>
          <w:bCs/>
          <w:i/>
          <w:iCs/>
          <w:color w:val="000000" w:themeColor="text1"/>
          <w:sz w:val="22"/>
          <w:szCs w:val="22"/>
        </w:rPr>
      </w:pPr>
      <w:r w:rsidRPr="006A30A6">
        <w:rPr>
          <w:i/>
          <w:iCs/>
          <w:color w:val="000000" w:themeColor="text1"/>
          <w:sz w:val="22"/>
          <w:szCs w:val="22"/>
        </w:rPr>
        <w:t xml:space="preserve">Our Safeguarding </w:t>
      </w:r>
      <w:r w:rsidR="00BF5042" w:rsidRPr="006A30A6">
        <w:rPr>
          <w:i/>
          <w:iCs/>
          <w:color w:val="000000" w:themeColor="text1"/>
          <w:sz w:val="22"/>
          <w:szCs w:val="22"/>
        </w:rPr>
        <w:t>Lead</w:t>
      </w:r>
      <w:r w:rsidRPr="006A30A6">
        <w:rPr>
          <w:i/>
          <w:iCs/>
          <w:color w:val="000000" w:themeColor="text1"/>
          <w:sz w:val="22"/>
          <w:szCs w:val="22"/>
        </w:rPr>
        <w:t xml:space="preserve"> is: </w:t>
      </w:r>
      <w:r w:rsidR="00232E72">
        <w:rPr>
          <w:b/>
          <w:bCs/>
          <w:i/>
          <w:iCs/>
          <w:color w:val="000000" w:themeColor="text1"/>
          <w:sz w:val="22"/>
          <w:szCs w:val="22"/>
        </w:rPr>
        <w:t xml:space="preserve">Parvinder Kaur </w:t>
      </w:r>
    </w:p>
    <w:p w14:paraId="2B3CD208" w14:textId="2AF49163" w:rsidR="0094154B" w:rsidRPr="006A30A6" w:rsidRDefault="0094154B" w:rsidP="36CA2D8F">
      <w:pPr>
        <w:jc w:val="both"/>
        <w:rPr>
          <w:b/>
          <w:bCs/>
          <w:i/>
          <w:iCs/>
          <w:color w:val="000000" w:themeColor="text1"/>
          <w:sz w:val="22"/>
          <w:szCs w:val="22"/>
        </w:rPr>
      </w:pPr>
      <w:r>
        <w:rPr>
          <w:b/>
          <w:bCs/>
          <w:i/>
          <w:iCs/>
          <w:color w:val="000000" w:themeColor="text1"/>
          <w:sz w:val="22"/>
          <w:szCs w:val="22"/>
        </w:rPr>
        <w:t xml:space="preserve">Our DDSL: </w:t>
      </w:r>
      <w:r w:rsidR="00F72755">
        <w:rPr>
          <w:b/>
          <w:bCs/>
          <w:i/>
          <w:iCs/>
          <w:color w:val="000000" w:themeColor="text1"/>
          <w:sz w:val="22"/>
          <w:szCs w:val="22"/>
        </w:rPr>
        <w:t xml:space="preserve">Andrew Moore Stow </w:t>
      </w:r>
    </w:p>
    <w:p w14:paraId="7F9F8F04" w14:textId="77777777" w:rsidR="0012124C" w:rsidRPr="006A30A6" w:rsidRDefault="0012124C" w:rsidP="0012124C">
      <w:pPr>
        <w:keepNext/>
        <w:keepLines/>
        <w:spacing w:before="40"/>
        <w:outlineLvl w:val="1"/>
        <w:rPr>
          <w:rFonts w:eastAsiaTheme="majorEastAsia" w:cstheme="minorHAnsi"/>
          <w:color w:val="000000" w:themeColor="text1"/>
        </w:rPr>
      </w:pPr>
    </w:p>
    <w:p w14:paraId="273E9546" w14:textId="77777777" w:rsidR="0012124C" w:rsidRPr="006A30A6" w:rsidRDefault="0012124C" w:rsidP="0012124C">
      <w:pPr>
        <w:keepNext/>
        <w:keepLines/>
        <w:spacing w:before="40"/>
        <w:outlineLvl w:val="1"/>
        <w:rPr>
          <w:rFonts w:eastAsiaTheme="majorEastAsia" w:cstheme="minorHAnsi"/>
          <w:b/>
          <w:bCs/>
          <w:color w:val="000000" w:themeColor="text1"/>
        </w:rPr>
      </w:pPr>
      <w:r w:rsidRPr="006A30A6">
        <w:rPr>
          <w:rFonts w:eastAsiaTheme="majorEastAsia" w:cstheme="minorHAnsi"/>
          <w:b/>
          <w:bCs/>
          <w:color w:val="000000" w:themeColor="text1"/>
        </w:rPr>
        <w:t>2.0</w:t>
      </w:r>
      <w:r w:rsidRPr="006A30A6">
        <w:rPr>
          <w:rFonts w:eastAsiaTheme="majorEastAsia" w:cstheme="minorHAnsi"/>
          <w:b/>
          <w:bCs/>
          <w:color w:val="000000" w:themeColor="text1"/>
        </w:rPr>
        <w:tab/>
        <w:t>Overall aims</w:t>
      </w:r>
    </w:p>
    <w:p w14:paraId="26F16BFB" w14:textId="77777777" w:rsidR="0012124C" w:rsidRPr="006A30A6" w:rsidRDefault="0012124C" w:rsidP="0012124C">
      <w:pPr>
        <w:jc w:val="both"/>
        <w:rPr>
          <w:rFonts w:cstheme="minorHAnsi"/>
          <w:color w:val="000000" w:themeColor="text1"/>
          <w:sz w:val="22"/>
          <w:szCs w:val="22"/>
        </w:rPr>
      </w:pPr>
    </w:p>
    <w:p w14:paraId="16C855F3" w14:textId="5C555B36" w:rsidR="0012124C" w:rsidRPr="006A30A6" w:rsidRDefault="0012124C" w:rsidP="0012124C">
      <w:pPr>
        <w:jc w:val="both"/>
        <w:rPr>
          <w:rFonts w:cstheme="minorHAnsi"/>
          <w:color w:val="000000" w:themeColor="text1"/>
          <w:sz w:val="22"/>
          <w:szCs w:val="22"/>
        </w:rPr>
      </w:pPr>
      <w:r w:rsidRPr="006A30A6">
        <w:rPr>
          <w:rFonts w:cstheme="minorHAnsi"/>
          <w:color w:val="000000" w:themeColor="text1"/>
          <w:sz w:val="22"/>
          <w:szCs w:val="22"/>
        </w:rPr>
        <w:t xml:space="preserve">This policy will contribute to the protection and safeguarding of our </w:t>
      </w:r>
      <w:r w:rsidR="0090731E">
        <w:rPr>
          <w:rFonts w:cstheme="minorHAnsi"/>
          <w:color w:val="000000" w:themeColor="text1"/>
          <w:sz w:val="22"/>
          <w:szCs w:val="22"/>
        </w:rPr>
        <w:t>student</w:t>
      </w:r>
      <w:r w:rsidRPr="006A30A6">
        <w:rPr>
          <w:rFonts w:cstheme="minorHAnsi"/>
          <w:color w:val="000000" w:themeColor="text1"/>
          <w:sz w:val="22"/>
          <w:szCs w:val="22"/>
        </w:rPr>
        <w:t>s and promote their welfare by:</w:t>
      </w:r>
    </w:p>
    <w:p w14:paraId="1E9615FC" w14:textId="77777777" w:rsidR="0012124C" w:rsidRPr="006A30A6" w:rsidRDefault="0012124C" w:rsidP="0012124C">
      <w:pPr>
        <w:ind w:left="720" w:hanging="720"/>
        <w:jc w:val="both"/>
        <w:rPr>
          <w:rFonts w:cstheme="minorHAnsi"/>
          <w:color w:val="000000" w:themeColor="text1"/>
          <w:sz w:val="22"/>
          <w:szCs w:val="22"/>
        </w:rPr>
      </w:pPr>
    </w:p>
    <w:p w14:paraId="7ED61BB1" w14:textId="76A4CF4F"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Clarifying standards of behaviour for staff and </w:t>
      </w:r>
      <w:r w:rsidR="0090731E">
        <w:rPr>
          <w:rFonts w:cstheme="minorHAnsi"/>
          <w:color w:val="000000" w:themeColor="text1"/>
          <w:sz w:val="22"/>
          <w:szCs w:val="22"/>
        </w:rPr>
        <w:t>student</w:t>
      </w:r>
      <w:r w:rsidR="00D97706" w:rsidRPr="006A30A6">
        <w:rPr>
          <w:rFonts w:cstheme="minorHAnsi"/>
          <w:color w:val="000000" w:themeColor="text1"/>
          <w:sz w:val="22"/>
          <w:szCs w:val="22"/>
        </w:rPr>
        <w:t>s.</w:t>
      </w:r>
    </w:p>
    <w:p w14:paraId="76F14983" w14:textId="293D31BF"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Contributing to the establishment of a safe, </w:t>
      </w:r>
      <w:r w:rsidR="00D97706" w:rsidRPr="006A30A6">
        <w:rPr>
          <w:rFonts w:cstheme="minorHAnsi"/>
          <w:color w:val="000000" w:themeColor="text1"/>
          <w:sz w:val="22"/>
          <w:szCs w:val="22"/>
        </w:rPr>
        <w:t>resilient,</w:t>
      </w:r>
      <w:r w:rsidRPr="006A30A6">
        <w:rPr>
          <w:rFonts w:cstheme="minorHAnsi"/>
          <w:color w:val="000000" w:themeColor="text1"/>
          <w:sz w:val="22"/>
          <w:szCs w:val="22"/>
        </w:rPr>
        <w:t xml:space="preserve"> and robust ethos in the school, built on mutual respect and shared </w:t>
      </w:r>
      <w:r w:rsidR="00D97706" w:rsidRPr="006A30A6">
        <w:rPr>
          <w:rFonts w:cstheme="minorHAnsi"/>
          <w:color w:val="000000" w:themeColor="text1"/>
          <w:sz w:val="22"/>
          <w:szCs w:val="22"/>
        </w:rPr>
        <w:t>values.</w:t>
      </w:r>
    </w:p>
    <w:p w14:paraId="219E1C4E" w14:textId="603BCCBB"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Introducing appropriate work within the </w:t>
      </w:r>
      <w:r w:rsidR="00D97706" w:rsidRPr="006A30A6">
        <w:rPr>
          <w:rFonts w:cstheme="minorHAnsi"/>
          <w:color w:val="000000" w:themeColor="text1"/>
          <w:sz w:val="22"/>
          <w:szCs w:val="22"/>
        </w:rPr>
        <w:t>curriculum.</w:t>
      </w:r>
    </w:p>
    <w:p w14:paraId="49B09D99" w14:textId="67FEF6FE"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Encouraging </w:t>
      </w:r>
      <w:r w:rsidR="0090731E">
        <w:rPr>
          <w:rFonts w:cstheme="minorHAnsi"/>
          <w:color w:val="000000" w:themeColor="text1"/>
          <w:sz w:val="22"/>
          <w:szCs w:val="22"/>
        </w:rPr>
        <w:t>student</w:t>
      </w:r>
      <w:r w:rsidRPr="006A30A6">
        <w:rPr>
          <w:rFonts w:cstheme="minorHAnsi"/>
          <w:color w:val="000000" w:themeColor="text1"/>
          <w:sz w:val="22"/>
          <w:szCs w:val="22"/>
        </w:rPr>
        <w:t xml:space="preserve">s and parents to </w:t>
      </w:r>
      <w:r w:rsidR="00D97706" w:rsidRPr="006A30A6">
        <w:rPr>
          <w:rFonts w:cstheme="minorHAnsi"/>
          <w:color w:val="000000" w:themeColor="text1"/>
          <w:sz w:val="22"/>
          <w:szCs w:val="22"/>
        </w:rPr>
        <w:t>participate.</w:t>
      </w:r>
    </w:p>
    <w:p w14:paraId="179AD871" w14:textId="2624465C"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Alerting staff to the signs and indicators that all may not be </w:t>
      </w:r>
      <w:r w:rsidR="00D97706" w:rsidRPr="006A30A6">
        <w:rPr>
          <w:rFonts w:cstheme="minorHAnsi"/>
          <w:color w:val="000000" w:themeColor="text1"/>
          <w:sz w:val="22"/>
          <w:szCs w:val="22"/>
        </w:rPr>
        <w:t>well.</w:t>
      </w:r>
    </w:p>
    <w:p w14:paraId="2A6E2312" w14:textId="5A251FC6"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Developing staff awareness of the causes of </w:t>
      </w:r>
      <w:r w:rsidR="00D97706" w:rsidRPr="006A30A6">
        <w:rPr>
          <w:rFonts w:cstheme="minorHAnsi"/>
          <w:color w:val="000000" w:themeColor="text1"/>
          <w:sz w:val="22"/>
          <w:szCs w:val="22"/>
        </w:rPr>
        <w:t>abuse.</w:t>
      </w:r>
    </w:p>
    <w:p w14:paraId="5E442FF8" w14:textId="78B1AB59"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Developing staff awareness of the risks and vulnerabilities their </w:t>
      </w:r>
      <w:r w:rsidR="0090731E">
        <w:rPr>
          <w:rFonts w:cstheme="minorHAnsi"/>
          <w:color w:val="000000" w:themeColor="text1"/>
          <w:sz w:val="22"/>
          <w:szCs w:val="22"/>
        </w:rPr>
        <w:t>student</w:t>
      </w:r>
      <w:r w:rsidRPr="006A30A6">
        <w:rPr>
          <w:rFonts w:cstheme="minorHAnsi"/>
          <w:color w:val="000000" w:themeColor="text1"/>
          <w:sz w:val="22"/>
          <w:szCs w:val="22"/>
        </w:rPr>
        <w:t xml:space="preserve">s </w:t>
      </w:r>
      <w:r w:rsidR="00D97706" w:rsidRPr="006A30A6">
        <w:rPr>
          <w:rFonts w:cstheme="minorHAnsi"/>
          <w:color w:val="000000" w:themeColor="text1"/>
          <w:sz w:val="22"/>
          <w:szCs w:val="22"/>
        </w:rPr>
        <w:t>face.</w:t>
      </w:r>
    </w:p>
    <w:p w14:paraId="78F13367" w14:textId="49912480"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Addressing concerns at the earliest possible </w:t>
      </w:r>
      <w:r w:rsidR="00D97706" w:rsidRPr="006A30A6">
        <w:rPr>
          <w:rFonts w:cstheme="minorHAnsi"/>
          <w:color w:val="000000" w:themeColor="text1"/>
          <w:sz w:val="22"/>
          <w:szCs w:val="22"/>
        </w:rPr>
        <w:t>stage.</w:t>
      </w:r>
    </w:p>
    <w:p w14:paraId="584DEF5A" w14:textId="61E6E710"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Reducing the potential risks </w:t>
      </w:r>
      <w:r w:rsidR="0090731E">
        <w:rPr>
          <w:rFonts w:cstheme="minorHAnsi"/>
          <w:color w:val="000000" w:themeColor="text1"/>
          <w:sz w:val="22"/>
          <w:szCs w:val="22"/>
        </w:rPr>
        <w:t>student</w:t>
      </w:r>
      <w:r w:rsidRPr="006A30A6">
        <w:rPr>
          <w:rFonts w:cstheme="minorHAnsi"/>
          <w:color w:val="000000" w:themeColor="text1"/>
          <w:sz w:val="22"/>
          <w:szCs w:val="22"/>
        </w:rPr>
        <w:t xml:space="preserve">s face of being exposed to multiple harms including violence, extremism, exploitation, </w:t>
      </w:r>
      <w:r w:rsidR="00D97706" w:rsidRPr="006A30A6">
        <w:rPr>
          <w:rFonts w:cstheme="minorHAnsi"/>
          <w:color w:val="000000" w:themeColor="text1"/>
          <w:sz w:val="22"/>
          <w:szCs w:val="22"/>
        </w:rPr>
        <w:t>discrimination,</w:t>
      </w:r>
      <w:r w:rsidRPr="006A30A6">
        <w:rPr>
          <w:rFonts w:cstheme="minorHAnsi"/>
          <w:color w:val="000000" w:themeColor="text1"/>
          <w:sz w:val="22"/>
          <w:szCs w:val="22"/>
        </w:rPr>
        <w:t xml:space="preserve"> or </w:t>
      </w:r>
      <w:r w:rsidR="00D97706" w:rsidRPr="006A30A6">
        <w:rPr>
          <w:rFonts w:cstheme="minorHAnsi"/>
          <w:color w:val="000000" w:themeColor="text1"/>
          <w:sz w:val="22"/>
          <w:szCs w:val="22"/>
        </w:rPr>
        <w:t>victimisation.</w:t>
      </w:r>
    </w:p>
    <w:p w14:paraId="40E43021" w14:textId="63A0B1AC" w:rsidR="0012124C" w:rsidRPr="006A30A6" w:rsidRDefault="0012124C" w:rsidP="0012124C">
      <w:pPr>
        <w:numPr>
          <w:ilvl w:val="0"/>
          <w:numId w:val="3"/>
        </w:numPr>
        <w:spacing w:after="160" w:line="259" w:lineRule="auto"/>
        <w:contextualSpacing/>
        <w:jc w:val="both"/>
        <w:rPr>
          <w:rFonts w:cstheme="minorHAnsi"/>
          <w:color w:val="000000" w:themeColor="text1"/>
          <w:sz w:val="22"/>
          <w:szCs w:val="22"/>
        </w:rPr>
      </w:pPr>
      <w:r w:rsidRPr="006A30A6">
        <w:rPr>
          <w:rFonts w:cstheme="minorHAnsi"/>
          <w:color w:val="000000" w:themeColor="text1"/>
          <w:sz w:val="22"/>
          <w:szCs w:val="22"/>
        </w:rPr>
        <w:t xml:space="preserve">Recognising risk and supporting online safety for </w:t>
      </w:r>
      <w:r w:rsidR="0090731E">
        <w:rPr>
          <w:rFonts w:cstheme="minorHAnsi"/>
          <w:color w:val="000000" w:themeColor="text1"/>
          <w:sz w:val="22"/>
          <w:szCs w:val="22"/>
        </w:rPr>
        <w:t>student</w:t>
      </w:r>
      <w:r w:rsidRPr="006A30A6">
        <w:rPr>
          <w:rFonts w:cstheme="minorHAnsi"/>
          <w:color w:val="000000" w:themeColor="text1"/>
          <w:sz w:val="22"/>
          <w:szCs w:val="22"/>
        </w:rPr>
        <w:t>s, including in the home.</w:t>
      </w:r>
    </w:p>
    <w:p w14:paraId="0D173310" w14:textId="77777777" w:rsidR="0012124C" w:rsidRPr="006A30A6" w:rsidRDefault="0012124C" w:rsidP="0012124C">
      <w:pPr>
        <w:jc w:val="both"/>
        <w:rPr>
          <w:rFonts w:cstheme="minorHAnsi"/>
          <w:i/>
          <w:iCs/>
          <w:color w:val="000000" w:themeColor="text1"/>
          <w:sz w:val="22"/>
          <w:szCs w:val="22"/>
        </w:rPr>
      </w:pPr>
    </w:p>
    <w:p w14:paraId="4B985D28" w14:textId="77777777" w:rsidR="003F3B09" w:rsidRPr="006A30A6" w:rsidRDefault="003F3B09" w:rsidP="3B9E1D45">
      <w:pPr>
        <w:rPr>
          <w:color w:val="000000" w:themeColor="text1"/>
          <w:sz w:val="22"/>
          <w:szCs w:val="22"/>
        </w:rPr>
      </w:pPr>
    </w:p>
    <w:p w14:paraId="7633D7DB" w14:textId="77777777" w:rsidR="003F3B09" w:rsidRPr="006A30A6" w:rsidRDefault="003F3B09" w:rsidP="3B9E1D45">
      <w:pPr>
        <w:rPr>
          <w:color w:val="000000" w:themeColor="text1"/>
          <w:sz w:val="22"/>
          <w:szCs w:val="22"/>
        </w:rPr>
      </w:pPr>
    </w:p>
    <w:p w14:paraId="427AE6A9" w14:textId="77777777" w:rsidR="003F3B09" w:rsidRPr="006A30A6" w:rsidRDefault="003F3B09" w:rsidP="3B9E1D45">
      <w:pPr>
        <w:rPr>
          <w:color w:val="000000" w:themeColor="text1"/>
          <w:sz w:val="22"/>
          <w:szCs w:val="22"/>
        </w:rPr>
      </w:pPr>
    </w:p>
    <w:p w14:paraId="4E0EB4D1" w14:textId="3DECDA2E" w:rsidR="0012124C" w:rsidRPr="006A30A6" w:rsidRDefault="3B9E1D45" w:rsidP="3B9E1D45">
      <w:pPr>
        <w:rPr>
          <w:color w:val="000000" w:themeColor="text1"/>
          <w:sz w:val="22"/>
          <w:szCs w:val="22"/>
        </w:rPr>
      </w:pPr>
      <w:r w:rsidRPr="006A30A6">
        <w:rPr>
          <w:color w:val="000000" w:themeColor="text1"/>
          <w:sz w:val="22"/>
          <w:szCs w:val="22"/>
        </w:rPr>
        <w:t>This means that in our school we will:</w:t>
      </w:r>
    </w:p>
    <w:p w14:paraId="253BA51F" w14:textId="77777777" w:rsidR="0012124C" w:rsidRPr="006A30A6" w:rsidRDefault="0012124C" w:rsidP="3B9E1D45">
      <w:pPr>
        <w:rPr>
          <w:color w:val="000000" w:themeColor="text1"/>
          <w:sz w:val="22"/>
          <w:szCs w:val="22"/>
        </w:rPr>
      </w:pPr>
    </w:p>
    <w:p w14:paraId="7C3A5F04" w14:textId="6C06E88B" w:rsidR="0012124C" w:rsidRPr="006A30A6" w:rsidRDefault="3B9E1D45" w:rsidP="3B9E1D45">
      <w:pPr>
        <w:numPr>
          <w:ilvl w:val="0"/>
          <w:numId w:val="5"/>
        </w:numPr>
        <w:contextualSpacing/>
        <w:rPr>
          <w:color w:val="000000" w:themeColor="text1"/>
          <w:sz w:val="22"/>
          <w:szCs w:val="22"/>
        </w:rPr>
      </w:pPr>
      <w:r w:rsidRPr="006A30A6">
        <w:rPr>
          <w:color w:val="000000" w:themeColor="text1"/>
          <w:sz w:val="22"/>
          <w:szCs w:val="22"/>
        </w:rPr>
        <w:t xml:space="preserve">Identify and protect all </w:t>
      </w:r>
      <w:r w:rsidR="0090731E">
        <w:rPr>
          <w:color w:val="000000" w:themeColor="text1"/>
          <w:sz w:val="22"/>
          <w:szCs w:val="22"/>
        </w:rPr>
        <w:t>student</w:t>
      </w:r>
      <w:r w:rsidRPr="006A30A6">
        <w:rPr>
          <w:color w:val="000000" w:themeColor="text1"/>
          <w:sz w:val="22"/>
          <w:szCs w:val="22"/>
        </w:rPr>
        <w:t xml:space="preserve">s especially those identified as vulnerable </w:t>
      </w:r>
      <w:r w:rsidR="0090731E">
        <w:rPr>
          <w:color w:val="000000" w:themeColor="text1"/>
          <w:sz w:val="22"/>
          <w:szCs w:val="22"/>
        </w:rPr>
        <w:t>student</w:t>
      </w:r>
      <w:r w:rsidRPr="006A30A6">
        <w:rPr>
          <w:color w:val="000000" w:themeColor="text1"/>
          <w:sz w:val="22"/>
          <w:szCs w:val="22"/>
        </w:rPr>
        <w:t>s</w:t>
      </w:r>
    </w:p>
    <w:p w14:paraId="665C049A" w14:textId="77777777" w:rsidR="0012124C" w:rsidRPr="006A30A6" w:rsidRDefault="3B9E1D45" w:rsidP="3B9E1D45">
      <w:pPr>
        <w:numPr>
          <w:ilvl w:val="0"/>
          <w:numId w:val="5"/>
        </w:numPr>
        <w:contextualSpacing/>
        <w:rPr>
          <w:color w:val="000000" w:themeColor="text1"/>
          <w:sz w:val="22"/>
          <w:szCs w:val="22"/>
        </w:rPr>
      </w:pPr>
      <w:r w:rsidRPr="006A30A6">
        <w:rPr>
          <w:color w:val="000000" w:themeColor="text1"/>
          <w:sz w:val="22"/>
          <w:szCs w:val="22"/>
        </w:rPr>
        <w:lastRenderedPageBreak/>
        <w:t xml:space="preserve">Identify individual needs as early as possible; and </w:t>
      </w:r>
    </w:p>
    <w:p w14:paraId="7329745D" w14:textId="77777777" w:rsidR="0012124C" w:rsidRPr="006A30A6" w:rsidRDefault="3B9E1D45" w:rsidP="3B9E1D45">
      <w:pPr>
        <w:numPr>
          <w:ilvl w:val="0"/>
          <w:numId w:val="5"/>
        </w:numPr>
        <w:contextualSpacing/>
        <w:rPr>
          <w:color w:val="000000" w:themeColor="text1"/>
          <w:sz w:val="22"/>
          <w:szCs w:val="22"/>
        </w:rPr>
      </w:pPr>
      <w:r w:rsidRPr="006A30A6">
        <w:rPr>
          <w:color w:val="000000" w:themeColor="text1"/>
          <w:sz w:val="22"/>
          <w:szCs w:val="22"/>
        </w:rPr>
        <w:t>Design plans to address those needs</w:t>
      </w:r>
    </w:p>
    <w:p w14:paraId="18620D9F" w14:textId="7AF4BAEE" w:rsidR="0012124C" w:rsidRPr="006A30A6" w:rsidRDefault="3B9E1D45" w:rsidP="3B9E1D45">
      <w:pPr>
        <w:numPr>
          <w:ilvl w:val="0"/>
          <w:numId w:val="5"/>
        </w:numPr>
        <w:contextualSpacing/>
        <w:rPr>
          <w:color w:val="000000" w:themeColor="text1"/>
          <w:sz w:val="22"/>
          <w:szCs w:val="22"/>
        </w:rPr>
      </w:pPr>
      <w:r w:rsidRPr="006A30A6">
        <w:rPr>
          <w:color w:val="000000" w:themeColor="text1"/>
          <w:sz w:val="22"/>
          <w:szCs w:val="22"/>
        </w:rPr>
        <w:t xml:space="preserve">Work in partnership with </w:t>
      </w:r>
      <w:r w:rsidR="0090731E">
        <w:rPr>
          <w:color w:val="000000" w:themeColor="text1"/>
          <w:sz w:val="22"/>
          <w:szCs w:val="22"/>
        </w:rPr>
        <w:t>student</w:t>
      </w:r>
      <w:r w:rsidRPr="006A30A6">
        <w:rPr>
          <w:color w:val="000000" w:themeColor="text1"/>
          <w:sz w:val="22"/>
          <w:szCs w:val="22"/>
        </w:rPr>
        <w:t>s, parents/carers, and other agencies.</w:t>
      </w:r>
    </w:p>
    <w:p w14:paraId="04B14DBA" w14:textId="77777777" w:rsidR="0012124C" w:rsidRPr="006A30A6" w:rsidRDefault="0012124C" w:rsidP="3B9E1D45">
      <w:pPr>
        <w:rPr>
          <w:color w:val="000000" w:themeColor="text1"/>
          <w:sz w:val="22"/>
          <w:szCs w:val="22"/>
        </w:rPr>
      </w:pPr>
    </w:p>
    <w:p w14:paraId="20FF9E8E" w14:textId="339EEAE3" w:rsidR="0012124C" w:rsidRPr="006A30A6" w:rsidRDefault="0012124C" w:rsidP="0012124C">
      <w:pPr>
        <w:rPr>
          <w:rFonts w:cstheme="minorHAnsi"/>
          <w:color w:val="000000" w:themeColor="text1"/>
        </w:rPr>
      </w:pPr>
      <w:r w:rsidRPr="006A30A6">
        <w:rPr>
          <w:rFonts w:cstheme="minorHAnsi"/>
          <w:color w:val="000000" w:themeColor="text1"/>
        </w:rPr>
        <w:t xml:space="preserve">Our policy extends to any establishment our school commissions to deliver education to our </w:t>
      </w:r>
      <w:r w:rsidR="0090731E">
        <w:rPr>
          <w:rFonts w:cstheme="minorHAnsi"/>
          <w:color w:val="000000" w:themeColor="text1"/>
        </w:rPr>
        <w:t>student</w:t>
      </w:r>
      <w:r w:rsidRPr="006A30A6">
        <w:rPr>
          <w:rFonts w:cstheme="minorHAnsi"/>
          <w:color w:val="000000" w:themeColor="text1"/>
        </w:rPr>
        <w:t>s on our behalf including alternative provision settings.</w:t>
      </w:r>
    </w:p>
    <w:p w14:paraId="09727A17" w14:textId="77777777" w:rsidR="0012124C" w:rsidRPr="006A30A6" w:rsidRDefault="0012124C" w:rsidP="0012124C">
      <w:pPr>
        <w:rPr>
          <w:rFonts w:cstheme="minorHAnsi"/>
          <w:color w:val="000000" w:themeColor="text1"/>
        </w:rPr>
      </w:pPr>
    </w:p>
    <w:p w14:paraId="07C2894B" w14:textId="2DF11C1D" w:rsidR="0012124C" w:rsidRPr="006A30A6" w:rsidRDefault="0012124C" w:rsidP="0012124C">
      <w:pPr>
        <w:rPr>
          <w:rFonts w:cstheme="minorHAnsi"/>
          <w:color w:val="000000" w:themeColor="text1"/>
        </w:rPr>
      </w:pPr>
      <w:r w:rsidRPr="006A30A6">
        <w:rPr>
          <w:rFonts w:cstheme="minorHAnsi"/>
          <w:color w:val="000000" w:themeColor="text1"/>
        </w:rPr>
        <w:t xml:space="preserve">Our </w:t>
      </w:r>
      <w:r w:rsidR="00A664FC" w:rsidRPr="006A30A6">
        <w:rPr>
          <w:rFonts w:cstheme="minorHAnsi"/>
          <w:color w:val="000000" w:themeColor="text1"/>
        </w:rPr>
        <w:t>Proprietor</w:t>
      </w:r>
      <w:r w:rsidRPr="006A30A6">
        <w:rPr>
          <w:rFonts w:cstheme="minorHAnsi"/>
          <w:color w:val="000000" w:themeColor="text1"/>
        </w:rPr>
        <w:t xml:space="preserve"> will ensure that any commissioned agency will reflect the values, </w:t>
      </w:r>
      <w:r w:rsidR="00D97706" w:rsidRPr="006A30A6">
        <w:rPr>
          <w:rFonts w:cstheme="minorHAnsi"/>
          <w:color w:val="000000" w:themeColor="text1"/>
        </w:rPr>
        <w:t>philosophy,</w:t>
      </w:r>
      <w:r w:rsidRPr="006A30A6">
        <w:rPr>
          <w:rFonts w:cstheme="minorHAnsi"/>
          <w:color w:val="000000" w:themeColor="text1"/>
        </w:rPr>
        <w:t xml:space="preserve"> and standards of our school. Confirmation should be sought from the school that appropriate risk assessments are completed, and ongoing monitoring is undertaken.</w:t>
      </w:r>
    </w:p>
    <w:p w14:paraId="4D19B9EB" w14:textId="77777777" w:rsidR="0012124C" w:rsidRPr="006A30A6" w:rsidRDefault="0012124C" w:rsidP="0012124C">
      <w:pPr>
        <w:rPr>
          <w:rFonts w:cstheme="minorHAnsi"/>
          <w:color w:val="000000" w:themeColor="text1"/>
        </w:rPr>
      </w:pPr>
    </w:p>
    <w:p w14:paraId="6EFE44A2"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3.0</w:t>
      </w:r>
      <w:r w:rsidRPr="006A30A6">
        <w:rPr>
          <w:rFonts w:eastAsiaTheme="majorEastAsia" w:cstheme="minorHAnsi"/>
          <w:b/>
          <w:bCs/>
          <w:color w:val="000000" w:themeColor="text1"/>
        </w:rPr>
        <w:tab/>
        <w:t>Guiding Principles</w:t>
      </w:r>
    </w:p>
    <w:p w14:paraId="2B9BFA02" w14:textId="77777777" w:rsidR="0012124C" w:rsidRPr="006A30A6" w:rsidRDefault="0012124C" w:rsidP="0012124C">
      <w:pPr>
        <w:rPr>
          <w:rFonts w:cstheme="minorHAnsi"/>
          <w:color w:val="000000" w:themeColor="text1"/>
        </w:rPr>
      </w:pPr>
    </w:p>
    <w:p w14:paraId="19D2DBA5" w14:textId="23FE3D34" w:rsidR="0012124C" w:rsidRPr="006A30A6" w:rsidRDefault="0012124C" w:rsidP="0012124C">
      <w:pPr>
        <w:rPr>
          <w:rFonts w:cstheme="minorHAnsi"/>
          <w:color w:val="000000" w:themeColor="text1"/>
        </w:rPr>
      </w:pPr>
      <w:r w:rsidRPr="006A30A6">
        <w:rPr>
          <w:rFonts w:cstheme="minorHAnsi"/>
          <w:color w:val="000000" w:themeColor="text1"/>
        </w:rPr>
        <w:t xml:space="preserve">These are the seven guiding principles of safeguarding </w:t>
      </w:r>
    </w:p>
    <w:p w14:paraId="49411644" w14:textId="77777777" w:rsidR="0012124C" w:rsidRPr="006A30A6" w:rsidRDefault="0012124C" w:rsidP="0012124C">
      <w:pPr>
        <w:rPr>
          <w:rFonts w:cstheme="minorHAnsi"/>
          <w:color w:val="000000" w:themeColor="text1"/>
        </w:rPr>
      </w:pPr>
    </w:p>
    <w:p w14:paraId="610019EC" w14:textId="77777777"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 xml:space="preserve">Have conversations and listen to children and their families as early as possible. </w:t>
      </w:r>
    </w:p>
    <w:p w14:paraId="5BEF702A" w14:textId="77777777"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Understand the child’s lived experience.</w:t>
      </w:r>
    </w:p>
    <w:p w14:paraId="0BAED7A6" w14:textId="77777777"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Work collaboratively to improve children’s life experience.</w:t>
      </w:r>
    </w:p>
    <w:p w14:paraId="4D93AD5B" w14:textId="0B3CEE24"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 xml:space="preserve">Be open, </w:t>
      </w:r>
      <w:r w:rsidR="00D97706" w:rsidRPr="006A30A6">
        <w:rPr>
          <w:rFonts w:cstheme="minorHAnsi"/>
          <w:color w:val="000000" w:themeColor="text1"/>
        </w:rPr>
        <w:t>honest,</w:t>
      </w:r>
      <w:r w:rsidRPr="006A30A6">
        <w:rPr>
          <w:rFonts w:cstheme="minorHAnsi"/>
          <w:color w:val="000000" w:themeColor="text1"/>
        </w:rPr>
        <w:t xml:space="preserve"> and transparent with families in our approach. </w:t>
      </w:r>
    </w:p>
    <w:p w14:paraId="356E62C9" w14:textId="77777777"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Empower families by working with them.</w:t>
      </w:r>
    </w:p>
    <w:p w14:paraId="66D093FB" w14:textId="77777777"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Work in a way that builds on the families’ strengths.</w:t>
      </w:r>
    </w:p>
    <w:p w14:paraId="6AC9F1A7" w14:textId="77777777" w:rsidR="0012124C" w:rsidRPr="006A30A6" w:rsidRDefault="0012124C" w:rsidP="0012124C">
      <w:pPr>
        <w:numPr>
          <w:ilvl w:val="0"/>
          <w:numId w:val="59"/>
        </w:numPr>
        <w:contextualSpacing/>
        <w:rPr>
          <w:rFonts w:cstheme="minorHAnsi"/>
          <w:color w:val="000000" w:themeColor="text1"/>
        </w:rPr>
      </w:pPr>
      <w:r w:rsidRPr="006A30A6">
        <w:rPr>
          <w:rFonts w:cstheme="minorHAnsi"/>
          <w:color w:val="000000" w:themeColor="text1"/>
        </w:rPr>
        <w:t>Build resilience in families to overcome difficulties.</w:t>
      </w:r>
    </w:p>
    <w:p w14:paraId="60487BF7" w14:textId="77777777" w:rsidR="0012124C" w:rsidRPr="006A30A6" w:rsidRDefault="0012124C" w:rsidP="0012124C">
      <w:pPr>
        <w:ind w:left="720"/>
        <w:contextualSpacing/>
        <w:rPr>
          <w:rFonts w:cstheme="minorHAnsi"/>
          <w:color w:val="000000" w:themeColor="text1"/>
        </w:rPr>
      </w:pPr>
    </w:p>
    <w:p w14:paraId="50E50B56" w14:textId="24D9CEFA" w:rsidR="009944E6" w:rsidRPr="006A30A6" w:rsidRDefault="009944E6" w:rsidP="009944E6">
      <w:pPr>
        <w:rPr>
          <w:rFonts w:cstheme="minorHAnsi"/>
          <w:b/>
          <w:bCs/>
          <w:color w:val="000000" w:themeColor="text1"/>
        </w:rPr>
      </w:pPr>
      <w:r w:rsidRPr="006A30A6">
        <w:rPr>
          <w:rFonts w:cstheme="minorHAnsi"/>
          <w:color w:val="000000" w:themeColor="text1"/>
        </w:rPr>
        <w:t xml:space="preserve">Our staff will be aware of the guidance in the </w:t>
      </w:r>
      <w:hyperlink r:id="rId23" w:history="1">
        <w:r w:rsidRPr="006A30A6">
          <w:rPr>
            <w:rStyle w:val="Hyperlink"/>
            <w:rFonts w:cstheme="minorHAnsi"/>
            <w:b/>
            <w:bCs/>
          </w:rPr>
          <w:t>West Midlands Child Protection and Safeguarding Procedures Manual</w:t>
        </w:r>
      </w:hyperlink>
    </w:p>
    <w:p w14:paraId="489F56D8" w14:textId="77777777" w:rsidR="0012124C" w:rsidRPr="006A30A6" w:rsidRDefault="0012124C" w:rsidP="0012124C">
      <w:pPr>
        <w:rPr>
          <w:rFonts w:cstheme="minorHAnsi"/>
          <w:color w:val="000000" w:themeColor="text1"/>
        </w:rPr>
      </w:pPr>
    </w:p>
    <w:p w14:paraId="23D36646"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All staff will be enabled to listen and understand the lived experience of children and young people by facilitating solution focused conversations appropriate to the child/young person`s preferred communication style.  </w:t>
      </w:r>
    </w:p>
    <w:p w14:paraId="0007620D" w14:textId="77777777" w:rsidR="0012124C" w:rsidRPr="006A30A6" w:rsidRDefault="0012124C" w:rsidP="0012124C">
      <w:pPr>
        <w:rPr>
          <w:rFonts w:cstheme="minorHAnsi"/>
          <w:color w:val="000000" w:themeColor="text1"/>
        </w:rPr>
      </w:pPr>
    </w:p>
    <w:p w14:paraId="36493F4D"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4.0</w:t>
      </w:r>
      <w:r w:rsidRPr="006A30A6">
        <w:rPr>
          <w:rFonts w:eastAsiaTheme="majorEastAsia" w:cstheme="minorHAnsi"/>
          <w:b/>
          <w:bCs/>
          <w:color w:val="000000" w:themeColor="text1"/>
        </w:rPr>
        <w:tab/>
        <w:t>Expectations</w:t>
      </w:r>
    </w:p>
    <w:p w14:paraId="330E37C1" w14:textId="77777777" w:rsidR="0012124C" w:rsidRPr="006A30A6" w:rsidRDefault="0012124C" w:rsidP="0012124C">
      <w:pPr>
        <w:rPr>
          <w:rFonts w:cstheme="minorHAnsi"/>
          <w:color w:val="000000" w:themeColor="text1"/>
        </w:rPr>
      </w:pPr>
    </w:p>
    <w:p w14:paraId="437DB2DE" w14:textId="77777777" w:rsidR="0012124C" w:rsidRPr="006A30A6" w:rsidRDefault="0012124C" w:rsidP="0012124C">
      <w:pPr>
        <w:rPr>
          <w:rFonts w:cstheme="minorHAnsi"/>
          <w:color w:val="000000" w:themeColor="text1"/>
        </w:rPr>
      </w:pPr>
      <w:r w:rsidRPr="006A30A6">
        <w:rPr>
          <w:rFonts w:cstheme="minorHAnsi"/>
          <w:color w:val="000000" w:themeColor="text1"/>
        </w:rPr>
        <w:t>All staff and visitors will:</w:t>
      </w:r>
    </w:p>
    <w:p w14:paraId="4843BAA0" w14:textId="77777777" w:rsidR="0012124C" w:rsidRPr="006A30A6" w:rsidRDefault="0012124C" w:rsidP="0012124C">
      <w:pPr>
        <w:rPr>
          <w:rFonts w:cstheme="minorHAnsi"/>
          <w:color w:val="000000" w:themeColor="text1"/>
        </w:rPr>
      </w:pPr>
    </w:p>
    <w:p w14:paraId="695B6D01" w14:textId="2AE50487" w:rsidR="0012124C" w:rsidRPr="006A30A6" w:rsidRDefault="0012124C" w:rsidP="0012124C">
      <w:pPr>
        <w:numPr>
          <w:ilvl w:val="0"/>
          <w:numId w:val="7"/>
        </w:numPr>
        <w:contextualSpacing/>
        <w:rPr>
          <w:rFonts w:cstheme="minorHAnsi"/>
          <w:color w:val="000000" w:themeColor="text1"/>
        </w:rPr>
      </w:pPr>
      <w:r w:rsidRPr="006A30A6">
        <w:rPr>
          <w:rFonts w:cstheme="minorHAnsi"/>
          <w:color w:val="000000" w:themeColor="text1"/>
        </w:rPr>
        <w:t>Be familiar with this Safeguarding Policy</w:t>
      </w:r>
    </w:p>
    <w:p w14:paraId="7371BA3E" w14:textId="2EEB6CC9" w:rsidR="0012124C" w:rsidRPr="006A30A6" w:rsidRDefault="0012124C" w:rsidP="0012124C">
      <w:pPr>
        <w:numPr>
          <w:ilvl w:val="0"/>
          <w:numId w:val="7"/>
        </w:numPr>
        <w:contextualSpacing/>
        <w:rPr>
          <w:rFonts w:cstheme="minorHAnsi"/>
          <w:color w:val="000000" w:themeColor="text1"/>
        </w:rPr>
      </w:pPr>
      <w:r w:rsidRPr="006A30A6">
        <w:rPr>
          <w:rFonts w:cstheme="minorHAnsi"/>
          <w:color w:val="000000" w:themeColor="text1"/>
        </w:rPr>
        <w:t>Understand their role in relation to safeguarding</w:t>
      </w:r>
    </w:p>
    <w:p w14:paraId="6D02D887" w14:textId="18B92846" w:rsidR="0012124C" w:rsidRPr="006A30A6" w:rsidRDefault="0012124C" w:rsidP="0012124C">
      <w:pPr>
        <w:numPr>
          <w:ilvl w:val="0"/>
          <w:numId w:val="7"/>
        </w:numPr>
        <w:contextualSpacing/>
        <w:rPr>
          <w:rFonts w:cstheme="minorHAnsi"/>
          <w:color w:val="000000" w:themeColor="text1"/>
        </w:rPr>
      </w:pPr>
      <w:r w:rsidRPr="006A30A6">
        <w:rPr>
          <w:rFonts w:cstheme="minorHAnsi"/>
          <w:color w:val="000000" w:themeColor="text1"/>
        </w:rPr>
        <w:t>Be alert to signs and indicators of possible abuse (See Appendix 1 for current definitions and indicators)</w:t>
      </w:r>
    </w:p>
    <w:p w14:paraId="2139A490" w14:textId="124AC353" w:rsidR="0012124C" w:rsidRPr="006A30A6" w:rsidRDefault="0012124C" w:rsidP="0012124C">
      <w:pPr>
        <w:numPr>
          <w:ilvl w:val="0"/>
          <w:numId w:val="7"/>
        </w:numPr>
        <w:contextualSpacing/>
        <w:rPr>
          <w:rFonts w:cstheme="minorHAnsi"/>
          <w:color w:val="000000" w:themeColor="text1"/>
        </w:rPr>
      </w:pPr>
      <w:r w:rsidRPr="006A30A6">
        <w:rPr>
          <w:rFonts w:cstheme="minorHAnsi"/>
          <w:color w:val="000000" w:themeColor="text1"/>
        </w:rPr>
        <w:t>Record concerns and give the record to the DSL, or deputy DSL, and</w:t>
      </w:r>
    </w:p>
    <w:p w14:paraId="3B6AE2FB" w14:textId="5933FBFA" w:rsidR="0012124C" w:rsidRPr="006A30A6" w:rsidRDefault="0012124C" w:rsidP="0012124C">
      <w:pPr>
        <w:numPr>
          <w:ilvl w:val="0"/>
          <w:numId w:val="7"/>
        </w:numPr>
        <w:contextualSpacing/>
        <w:rPr>
          <w:rFonts w:cstheme="minorHAnsi"/>
          <w:color w:val="000000" w:themeColor="text1"/>
        </w:rPr>
      </w:pPr>
      <w:r w:rsidRPr="006A30A6">
        <w:rPr>
          <w:rFonts w:cstheme="minorHAnsi"/>
          <w:color w:val="000000" w:themeColor="text1"/>
        </w:rPr>
        <w:t>Deal with a disclosure of abuse from a child in line with the guidance in Appendix 2 - you must inform the DSL immediately, and provide a written account as soon as possible</w:t>
      </w:r>
    </w:p>
    <w:p w14:paraId="0E9299A5" w14:textId="77777777" w:rsidR="0012124C" w:rsidRPr="006A30A6" w:rsidRDefault="0012124C" w:rsidP="0012124C">
      <w:pPr>
        <w:numPr>
          <w:ilvl w:val="0"/>
          <w:numId w:val="7"/>
        </w:numPr>
        <w:contextualSpacing/>
        <w:rPr>
          <w:rFonts w:cstheme="minorHAnsi"/>
          <w:color w:val="000000" w:themeColor="text1"/>
        </w:rPr>
      </w:pPr>
      <w:r w:rsidRPr="006A30A6">
        <w:rPr>
          <w:rFonts w:cstheme="minorHAnsi"/>
          <w:color w:val="000000" w:themeColor="text1"/>
        </w:rPr>
        <w:t>Be involved, where appropriate, in the implementation of individual school-focused interventions, Early Help Assessments and Our Family Plans, Child in Need Plans and inter-agency Child Protection Plans.</w:t>
      </w:r>
    </w:p>
    <w:p w14:paraId="291CF5FB" w14:textId="77777777" w:rsidR="0012124C" w:rsidRPr="006A30A6" w:rsidRDefault="0012124C" w:rsidP="0012124C">
      <w:pPr>
        <w:rPr>
          <w:rFonts w:cstheme="minorHAnsi"/>
          <w:color w:val="000000" w:themeColor="text1"/>
        </w:rPr>
      </w:pPr>
    </w:p>
    <w:p w14:paraId="4F86C1C4" w14:textId="77777777" w:rsidR="006F02B2" w:rsidRPr="006A30A6" w:rsidRDefault="006F02B2" w:rsidP="0012124C">
      <w:pPr>
        <w:rPr>
          <w:rFonts w:cstheme="minorHAnsi"/>
          <w:color w:val="000000" w:themeColor="text1"/>
        </w:rPr>
      </w:pPr>
    </w:p>
    <w:p w14:paraId="2D840EDF" w14:textId="77777777" w:rsidR="006F02B2" w:rsidRPr="006A30A6" w:rsidRDefault="006F02B2" w:rsidP="0012124C">
      <w:pPr>
        <w:rPr>
          <w:rFonts w:cstheme="minorHAnsi"/>
          <w:color w:val="000000" w:themeColor="text1"/>
        </w:rPr>
      </w:pPr>
    </w:p>
    <w:p w14:paraId="04C03E64" w14:textId="77777777" w:rsidR="006F02B2" w:rsidRPr="006A30A6" w:rsidRDefault="006F02B2" w:rsidP="0012124C">
      <w:pPr>
        <w:rPr>
          <w:rFonts w:cstheme="minorHAnsi"/>
          <w:color w:val="000000" w:themeColor="text1"/>
        </w:rPr>
      </w:pPr>
    </w:p>
    <w:p w14:paraId="57156A03" w14:textId="3E3B51DC" w:rsidR="0012124C" w:rsidRPr="006A30A6" w:rsidRDefault="0012124C" w:rsidP="0012124C">
      <w:pPr>
        <w:rPr>
          <w:rFonts w:cstheme="minorHAnsi"/>
          <w:color w:val="000000" w:themeColor="text1"/>
        </w:rPr>
      </w:pPr>
      <w:r w:rsidRPr="006A30A6">
        <w:rPr>
          <w:rFonts w:cstheme="minorHAnsi"/>
          <w:color w:val="000000" w:themeColor="text1"/>
        </w:rPr>
        <w:t>This means that in our school:</w:t>
      </w:r>
    </w:p>
    <w:p w14:paraId="6B90C808" w14:textId="77777777" w:rsidR="0012124C" w:rsidRPr="006A30A6" w:rsidRDefault="0012124C" w:rsidP="0012124C">
      <w:pPr>
        <w:rPr>
          <w:rFonts w:cstheme="minorHAnsi"/>
          <w:color w:val="000000" w:themeColor="text1"/>
        </w:rPr>
      </w:pPr>
    </w:p>
    <w:p w14:paraId="2C56DE08" w14:textId="77777777" w:rsidR="0012124C" w:rsidRPr="006A30A6" w:rsidRDefault="0012124C" w:rsidP="0012124C">
      <w:pPr>
        <w:numPr>
          <w:ilvl w:val="0"/>
          <w:numId w:val="8"/>
        </w:numPr>
        <w:contextualSpacing/>
        <w:rPr>
          <w:rFonts w:cstheme="minorHAnsi"/>
          <w:color w:val="000000" w:themeColor="text1"/>
        </w:rPr>
      </w:pPr>
      <w:r w:rsidRPr="006A30A6">
        <w:rPr>
          <w:rFonts w:cstheme="minorHAnsi"/>
          <w:color w:val="000000" w:themeColor="text1"/>
        </w:rPr>
        <w:lastRenderedPageBreak/>
        <w:t xml:space="preserve">All our staff will receive annual safeguarding training and update briefings as appropriate. Key staff will undertake more specialist safeguarding training as agreed by the governing body. </w:t>
      </w:r>
    </w:p>
    <w:p w14:paraId="1B90ADF4" w14:textId="77777777" w:rsidR="0012124C" w:rsidRPr="006A30A6" w:rsidRDefault="0012124C" w:rsidP="0012124C">
      <w:pPr>
        <w:numPr>
          <w:ilvl w:val="0"/>
          <w:numId w:val="8"/>
        </w:numPr>
        <w:contextualSpacing/>
        <w:rPr>
          <w:rFonts w:cstheme="minorHAnsi"/>
          <w:color w:val="000000" w:themeColor="text1"/>
        </w:rPr>
      </w:pPr>
      <w:r w:rsidRPr="006A30A6">
        <w:rPr>
          <w:rFonts w:cstheme="minorHAnsi"/>
          <w:color w:val="000000" w:themeColor="text1"/>
        </w:rPr>
        <w:t>In recognition of the impact of COVID-19, additional disclosure training will be undertaken by all staff.</w:t>
      </w:r>
    </w:p>
    <w:p w14:paraId="186E2357" w14:textId="51BB3C54" w:rsidR="0012124C" w:rsidRPr="006A30A6" w:rsidRDefault="00804D21" w:rsidP="0012124C">
      <w:pPr>
        <w:numPr>
          <w:ilvl w:val="0"/>
          <w:numId w:val="8"/>
        </w:numPr>
        <w:contextualSpacing/>
        <w:rPr>
          <w:rFonts w:cstheme="minorHAnsi"/>
          <w:color w:val="000000" w:themeColor="text1"/>
        </w:rPr>
      </w:pPr>
      <w:r w:rsidRPr="006A30A6">
        <w:rPr>
          <w:rFonts w:cstheme="minorHAnsi"/>
          <w:color w:val="000000" w:themeColor="text1"/>
        </w:rPr>
        <w:t>Anyone associated with Trident Alternative Provision</w:t>
      </w:r>
      <w:r w:rsidR="0012124C" w:rsidRPr="006A30A6">
        <w:rPr>
          <w:rFonts w:cstheme="minorHAnsi"/>
          <w:color w:val="000000" w:themeColor="text1"/>
        </w:rPr>
        <w:t xml:space="preserve"> will be subjected to an enhanced DBS check and ‘Section 128’ check.</w:t>
      </w:r>
    </w:p>
    <w:p w14:paraId="544E6ED6" w14:textId="77777777" w:rsidR="0012124C" w:rsidRPr="006A30A6" w:rsidRDefault="0012124C" w:rsidP="0012124C">
      <w:pPr>
        <w:numPr>
          <w:ilvl w:val="0"/>
          <w:numId w:val="8"/>
        </w:numPr>
        <w:contextualSpacing/>
        <w:rPr>
          <w:rFonts w:cstheme="minorHAnsi"/>
          <w:color w:val="000000" w:themeColor="text1"/>
        </w:rPr>
      </w:pPr>
      <w:r w:rsidRPr="006A30A6">
        <w:rPr>
          <w:rFonts w:cstheme="minorHAnsi"/>
          <w:color w:val="000000" w:themeColor="text1"/>
        </w:rPr>
        <w:t>We will follow Safer Recruitment processes and checks for all staff.</w:t>
      </w:r>
    </w:p>
    <w:p w14:paraId="5FFEE45A" w14:textId="77777777" w:rsidR="0012124C" w:rsidRPr="006A30A6" w:rsidRDefault="0012124C" w:rsidP="0012124C">
      <w:pPr>
        <w:rPr>
          <w:rFonts w:cstheme="minorHAnsi"/>
          <w:color w:val="000000" w:themeColor="text1"/>
        </w:rPr>
      </w:pPr>
    </w:p>
    <w:p w14:paraId="508B3E04"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5.0</w:t>
      </w:r>
      <w:r w:rsidRPr="006A30A6">
        <w:rPr>
          <w:rFonts w:eastAsiaTheme="majorEastAsia" w:cstheme="minorHAnsi"/>
          <w:b/>
          <w:bCs/>
          <w:color w:val="000000" w:themeColor="text1"/>
        </w:rPr>
        <w:tab/>
        <w:t>The Designated Safeguarding Lead (DSL)</w:t>
      </w:r>
    </w:p>
    <w:p w14:paraId="08D6F9D2" w14:textId="77777777" w:rsidR="0012124C" w:rsidRPr="006A30A6" w:rsidRDefault="0012124C" w:rsidP="0012124C">
      <w:pPr>
        <w:rPr>
          <w:rFonts w:cstheme="minorHAnsi"/>
          <w:color w:val="000000" w:themeColor="text1"/>
        </w:rPr>
      </w:pPr>
    </w:p>
    <w:p w14:paraId="3A3AA303" w14:textId="3CE678B3" w:rsidR="0012124C" w:rsidRPr="006A30A6" w:rsidRDefault="1F87E10A" w:rsidP="1F87E10A">
      <w:pPr>
        <w:numPr>
          <w:ilvl w:val="0"/>
          <w:numId w:val="9"/>
        </w:numPr>
        <w:contextualSpacing/>
        <w:rPr>
          <w:color w:val="000000" w:themeColor="text1"/>
        </w:rPr>
      </w:pPr>
      <w:proofErr w:type="gramStart"/>
      <w:r w:rsidRPr="006A30A6">
        <w:rPr>
          <w:color w:val="000000" w:themeColor="text1"/>
        </w:rPr>
        <w:t>The  Headteacher</w:t>
      </w:r>
      <w:proofErr w:type="gramEnd"/>
      <w:r w:rsidR="00EF524A" w:rsidRPr="006A30A6">
        <w:rPr>
          <w:color w:val="000000" w:themeColor="text1"/>
        </w:rPr>
        <w:t xml:space="preserve"> </w:t>
      </w:r>
      <w:r w:rsidRPr="006A30A6">
        <w:rPr>
          <w:color w:val="000000" w:themeColor="text1"/>
        </w:rPr>
        <w:t>will be our DSL. Whilst the activities of the DSL can be delegated to appropriately trained deputies, the ultimate lead responsibility for safeguarding and child protection remains with the DSL. This responsibility should not be delegated.</w:t>
      </w:r>
    </w:p>
    <w:p w14:paraId="768C8CFE" w14:textId="52AB3ACA" w:rsidR="0012124C" w:rsidRPr="006A30A6" w:rsidRDefault="003B657E" w:rsidP="0012124C">
      <w:pPr>
        <w:numPr>
          <w:ilvl w:val="0"/>
          <w:numId w:val="9"/>
        </w:numPr>
        <w:contextualSpacing/>
        <w:rPr>
          <w:rFonts w:cstheme="minorHAnsi"/>
          <w:color w:val="000000" w:themeColor="text1"/>
        </w:rPr>
      </w:pPr>
      <w:r w:rsidRPr="006A30A6">
        <w:rPr>
          <w:rFonts w:cstheme="minorHAnsi"/>
          <w:color w:val="000000" w:themeColor="text1"/>
        </w:rPr>
        <w:t xml:space="preserve">Our </w:t>
      </w:r>
      <w:r w:rsidR="0012124C" w:rsidRPr="006A30A6">
        <w:rPr>
          <w:rFonts w:cstheme="minorHAnsi"/>
          <w:color w:val="000000" w:themeColor="text1"/>
        </w:rPr>
        <w:t>DSLs help promote educational outcomes by working closely with their teachers about their welfare, safeguarding and child protection concerns.</w:t>
      </w:r>
    </w:p>
    <w:p w14:paraId="0909E37D" w14:textId="19383FF6" w:rsidR="0012124C" w:rsidRPr="006A30A6" w:rsidRDefault="003B657E" w:rsidP="0012124C">
      <w:pPr>
        <w:numPr>
          <w:ilvl w:val="0"/>
          <w:numId w:val="9"/>
        </w:numPr>
        <w:contextualSpacing/>
        <w:rPr>
          <w:rFonts w:cstheme="minorHAnsi"/>
          <w:color w:val="000000" w:themeColor="text1"/>
        </w:rPr>
      </w:pPr>
      <w:r w:rsidRPr="006A30A6">
        <w:rPr>
          <w:rFonts w:cstheme="minorHAnsi"/>
          <w:color w:val="000000" w:themeColor="text1"/>
        </w:rPr>
        <w:t xml:space="preserve">Our </w:t>
      </w:r>
      <w:r w:rsidR="0012124C" w:rsidRPr="006A30A6">
        <w:rPr>
          <w:rFonts w:cstheme="minorHAnsi"/>
          <w:color w:val="000000" w:themeColor="text1"/>
        </w:rPr>
        <w:t xml:space="preserve">proprietor </w:t>
      </w:r>
      <w:r w:rsidRPr="006A30A6">
        <w:rPr>
          <w:rFonts w:cstheme="minorHAnsi"/>
          <w:color w:val="000000" w:themeColor="text1"/>
        </w:rPr>
        <w:t>will</w:t>
      </w:r>
      <w:r w:rsidR="0012124C" w:rsidRPr="006A30A6">
        <w:rPr>
          <w:rFonts w:cstheme="minorHAnsi"/>
          <w:color w:val="000000" w:themeColor="text1"/>
        </w:rPr>
        <w:t xml:space="preserve"> ensure that the DSL role is explicit in the </w:t>
      </w:r>
      <w:r w:rsidRPr="006A30A6">
        <w:rPr>
          <w:rFonts w:cstheme="minorHAnsi"/>
          <w:color w:val="000000" w:themeColor="text1"/>
        </w:rPr>
        <w:t>Headteacher’s</w:t>
      </w:r>
      <w:r w:rsidR="0012124C" w:rsidRPr="006A30A6">
        <w:rPr>
          <w:rFonts w:cstheme="minorHAnsi"/>
          <w:color w:val="000000" w:themeColor="text1"/>
        </w:rPr>
        <w:t xml:space="preserve"> job description and appropriate time is made available to the DSL and deputy DSL(s) to allow them to undertake their duties.</w:t>
      </w:r>
    </w:p>
    <w:p w14:paraId="5B68E596" w14:textId="77777777" w:rsidR="0012124C" w:rsidRPr="006A30A6" w:rsidRDefault="0012124C" w:rsidP="0012124C">
      <w:pPr>
        <w:numPr>
          <w:ilvl w:val="0"/>
          <w:numId w:val="9"/>
        </w:numPr>
        <w:contextualSpacing/>
        <w:rPr>
          <w:rFonts w:cstheme="minorHAnsi"/>
          <w:color w:val="000000" w:themeColor="text1"/>
        </w:rPr>
      </w:pPr>
      <w:r w:rsidRPr="006A30A6">
        <w:rPr>
          <w:rFonts w:cstheme="minorHAnsi"/>
          <w:color w:val="000000" w:themeColor="text1"/>
        </w:rPr>
        <w:t>Safeguarding and child protection information will be dealt with in a confidential manner.</w:t>
      </w:r>
    </w:p>
    <w:p w14:paraId="623C87A7" w14:textId="77777777" w:rsidR="0012124C" w:rsidRPr="006A30A6" w:rsidRDefault="0012124C" w:rsidP="0012124C">
      <w:pPr>
        <w:numPr>
          <w:ilvl w:val="0"/>
          <w:numId w:val="9"/>
        </w:numPr>
        <w:contextualSpacing/>
        <w:rPr>
          <w:rFonts w:cstheme="minorHAnsi"/>
          <w:color w:val="000000" w:themeColor="text1"/>
        </w:rPr>
      </w:pPr>
      <w:r w:rsidRPr="006A30A6">
        <w:rPr>
          <w:rFonts w:cstheme="minorHAnsi"/>
          <w:color w:val="000000" w:themeColor="text1"/>
        </w:rPr>
        <w:t>Our school will be clear as to who has parental responsibility for children on our roll, and report all identified private fostering arrangements to the Local Authority.</w:t>
      </w:r>
    </w:p>
    <w:p w14:paraId="472CFB8B" w14:textId="5A13302E" w:rsidR="0012124C" w:rsidRPr="006A30A6" w:rsidRDefault="0012124C" w:rsidP="0012124C">
      <w:pPr>
        <w:numPr>
          <w:ilvl w:val="0"/>
          <w:numId w:val="9"/>
        </w:numPr>
        <w:contextualSpacing/>
        <w:rPr>
          <w:rFonts w:cstheme="minorHAnsi"/>
          <w:color w:val="000000" w:themeColor="text1"/>
        </w:rPr>
      </w:pPr>
      <w:r w:rsidRPr="006A30A6">
        <w:rPr>
          <w:rFonts w:cstheme="minorHAnsi"/>
          <w:color w:val="000000" w:themeColor="text1"/>
        </w:rPr>
        <w:t xml:space="preserve">Safeguarding records will be stored securely in a central place separate from academic records.  Individual files will be kept for each </w:t>
      </w:r>
      <w:r w:rsidR="0090731E">
        <w:rPr>
          <w:rFonts w:cstheme="minorHAnsi"/>
          <w:color w:val="000000" w:themeColor="text1"/>
        </w:rPr>
        <w:t>student</w:t>
      </w:r>
      <w:r w:rsidRPr="006A30A6">
        <w:rPr>
          <w:rFonts w:cstheme="minorHAnsi"/>
          <w:color w:val="000000" w:themeColor="text1"/>
        </w:rPr>
        <w:t xml:space="preserve">: the school will not keep family files.  Files will be kept for at least the period during which the </w:t>
      </w:r>
      <w:r w:rsidR="0090731E">
        <w:rPr>
          <w:rFonts w:cstheme="minorHAnsi"/>
          <w:color w:val="000000" w:themeColor="text1"/>
        </w:rPr>
        <w:t>student</w:t>
      </w:r>
      <w:r w:rsidRPr="006A30A6">
        <w:rPr>
          <w:rFonts w:cstheme="minorHAnsi"/>
          <w:color w:val="000000" w:themeColor="text1"/>
        </w:rPr>
        <w:t xml:space="preserve"> is attending the school, and beyond that in line with current data legislation and guidance.</w:t>
      </w:r>
    </w:p>
    <w:p w14:paraId="23BAD03A" w14:textId="17AE7319" w:rsidR="0012124C" w:rsidRPr="006A30A6" w:rsidRDefault="0012124C" w:rsidP="0012124C">
      <w:pPr>
        <w:numPr>
          <w:ilvl w:val="0"/>
          <w:numId w:val="9"/>
        </w:numPr>
        <w:contextualSpacing/>
        <w:rPr>
          <w:rFonts w:cstheme="minorHAnsi"/>
          <w:color w:val="000000" w:themeColor="text1"/>
        </w:rPr>
      </w:pPr>
      <w:r w:rsidRPr="006A30A6">
        <w:rPr>
          <w:rFonts w:cstheme="minorHAnsi"/>
          <w:color w:val="000000" w:themeColor="text1"/>
        </w:rPr>
        <w:t xml:space="preserve">If a </w:t>
      </w:r>
      <w:r w:rsidR="0090731E">
        <w:rPr>
          <w:rFonts w:cstheme="minorHAnsi"/>
          <w:color w:val="000000" w:themeColor="text1"/>
        </w:rPr>
        <w:t>student</w:t>
      </w:r>
      <w:r w:rsidRPr="006A30A6">
        <w:rPr>
          <w:rFonts w:cstheme="minorHAnsi"/>
          <w:color w:val="000000" w:themeColor="text1"/>
        </w:rPr>
        <w:t xml:space="preserve"> moves from our school, child protection and safeguarding records will be forwarded on to the DSL at the new school, with due regard to their confidential nature and in line with current government guidance on the transfer of such records.  Direct contact between the two schools may be necessary.</w:t>
      </w:r>
    </w:p>
    <w:p w14:paraId="50D2F48C" w14:textId="77777777" w:rsidR="0012124C" w:rsidRPr="006A30A6" w:rsidRDefault="0012124C" w:rsidP="0012124C">
      <w:pPr>
        <w:numPr>
          <w:ilvl w:val="0"/>
          <w:numId w:val="9"/>
        </w:numPr>
        <w:contextualSpacing/>
        <w:rPr>
          <w:rFonts w:cstheme="minorHAnsi"/>
          <w:color w:val="000000" w:themeColor="text1"/>
        </w:rPr>
      </w:pPr>
      <w:r w:rsidRPr="006A30A6">
        <w:rPr>
          <w:rFonts w:cstheme="minorHAnsi"/>
          <w:color w:val="000000" w:themeColor="text1"/>
        </w:rPr>
        <w:t>All in- year applications and transfers will also be reported to the Local Authority.</w:t>
      </w:r>
    </w:p>
    <w:p w14:paraId="47FC7088" w14:textId="77777777" w:rsidR="0012124C" w:rsidRPr="006A30A6" w:rsidRDefault="0012124C" w:rsidP="0012124C">
      <w:pPr>
        <w:rPr>
          <w:rFonts w:cstheme="minorHAnsi"/>
          <w:color w:val="000000" w:themeColor="text1"/>
        </w:rPr>
      </w:pPr>
    </w:p>
    <w:p w14:paraId="3A75EACC" w14:textId="77777777" w:rsidR="0012124C" w:rsidRPr="006A30A6" w:rsidRDefault="0012124C" w:rsidP="0012124C">
      <w:pPr>
        <w:rPr>
          <w:rFonts w:cstheme="minorHAnsi"/>
          <w:b/>
          <w:bCs/>
          <w:color w:val="000000" w:themeColor="text1"/>
        </w:rPr>
      </w:pPr>
      <w:r w:rsidRPr="006A30A6">
        <w:rPr>
          <w:rFonts w:cstheme="minorHAnsi"/>
          <w:b/>
          <w:bCs/>
          <w:color w:val="000000" w:themeColor="text1"/>
        </w:rPr>
        <w:t>This means the DSL team in our school will be:</w:t>
      </w:r>
    </w:p>
    <w:p w14:paraId="747248FE" w14:textId="2043F3CD" w:rsidR="0012124C" w:rsidRPr="006A30A6" w:rsidRDefault="00863271" w:rsidP="0012124C">
      <w:pPr>
        <w:rPr>
          <w:rFonts w:cstheme="minorHAnsi"/>
          <w:b/>
          <w:bCs/>
          <w:color w:val="000000" w:themeColor="text1"/>
        </w:rPr>
      </w:pPr>
      <w:r>
        <w:rPr>
          <w:rFonts w:cstheme="minorHAnsi"/>
          <w:b/>
          <w:bCs/>
          <w:color w:val="000000" w:themeColor="text1"/>
        </w:rPr>
        <w:t>DSL</w:t>
      </w:r>
      <w:r w:rsidR="00401A98">
        <w:rPr>
          <w:rFonts w:cstheme="minorHAnsi"/>
          <w:b/>
          <w:bCs/>
          <w:color w:val="000000" w:themeColor="text1"/>
        </w:rPr>
        <w:t xml:space="preserve">: Parvinder Kaur </w:t>
      </w:r>
    </w:p>
    <w:p w14:paraId="5F672A9D" w14:textId="15EF7A72" w:rsidR="0012124C" w:rsidRPr="006A30A6" w:rsidRDefault="1F87E10A" w:rsidP="1F87E10A">
      <w:pPr>
        <w:rPr>
          <w:b/>
          <w:bCs/>
          <w:color w:val="000000" w:themeColor="text1"/>
        </w:rPr>
      </w:pPr>
      <w:r w:rsidRPr="006A30A6">
        <w:rPr>
          <w:b/>
          <w:bCs/>
          <w:color w:val="000000" w:themeColor="text1"/>
        </w:rPr>
        <w:t xml:space="preserve">Deputies: </w:t>
      </w:r>
      <w:r w:rsidR="00863271">
        <w:rPr>
          <w:rFonts w:cstheme="minorHAnsi"/>
          <w:b/>
          <w:bCs/>
          <w:color w:val="000000" w:themeColor="text1"/>
        </w:rPr>
        <w:t xml:space="preserve">Andrew Moore </w:t>
      </w:r>
    </w:p>
    <w:p w14:paraId="13DAAA12" w14:textId="77777777" w:rsidR="0012124C" w:rsidRPr="006A30A6" w:rsidRDefault="0012124C" w:rsidP="4EC9EF42">
      <w:pPr>
        <w:rPr>
          <w:color w:val="000000" w:themeColor="text1"/>
        </w:rPr>
      </w:pPr>
    </w:p>
    <w:p w14:paraId="46BB30A2" w14:textId="77777777" w:rsidR="0012124C" w:rsidRPr="006A30A6" w:rsidRDefault="0012124C" w:rsidP="0012124C">
      <w:pPr>
        <w:numPr>
          <w:ilvl w:val="0"/>
          <w:numId w:val="10"/>
        </w:numPr>
        <w:contextualSpacing/>
        <w:rPr>
          <w:rFonts w:cstheme="minorHAnsi"/>
          <w:color w:val="000000" w:themeColor="text1"/>
        </w:rPr>
      </w:pPr>
      <w:r w:rsidRPr="006A30A6">
        <w:rPr>
          <w:rFonts w:cstheme="minorHAnsi"/>
          <w:color w:val="000000" w:themeColor="text1"/>
        </w:rPr>
        <w:t xml:space="preserve">Any steps taken to support a child or young person who has a safeguarding vulnerability must be reported to the lead DSL. </w:t>
      </w:r>
    </w:p>
    <w:p w14:paraId="16458441" w14:textId="77777777" w:rsidR="0012124C" w:rsidRPr="006A30A6" w:rsidRDefault="0012124C" w:rsidP="0012124C">
      <w:pPr>
        <w:numPr>
          <w:ilvl w:val="0"/>
          <w:numId w:val="10"/>
        </w:numPr>
        <w:contextualSpacing/>
        <w:rPr>
          <w:rFonts w:cstheme="minorHAnsi"/>
          <w:color w:val="000000" w:themeColor="text1"/>
        </w:rPr>
      </w:pPr>
      <w:r w:rsidRPr="006A30A6">
        <w:rPr>
          <w:rFonts w:cstheme="minorHAnsi"/>
          <w:color w:val="000000" w:themeColor="text1"/>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15AC2B00" w14:textId="77777777" w:rsidR="0012124C" w:rsidRPr="006A30A6" w:rsidRDefault="0012124C" w:rsidP="0012124C">
      <w:pPr>
        <w:numPr>
          <w:ilvl w:val="0"/>
          <w:numId w:val="10"/>
        </w:numPr>
        <w:contextualSpacing/>
        <w:rPr>
          <w:rFonts w:cstheme="minorHAnsi"/>
          <w:color w:val="000000" w:themeColor="text1"/>
        </w:rPr>
      </w:pPr>
      <w:r w:rsidRPr="006A30A6">
        <w:rPr>
          <w:rFonts w:cstheme="minorHAnsi"/>
          <w:color w:val="000000" w:themeColor="text1"/>
        </w:rPr>
        <w:t xml:space="preserve">We will not disclose to a parent any information held on a child/young person if this would put the child at risk of significant harm </w:t>
      </w:r>
    </w:p>
    <w:p w14:paraId="08FA5567" w14:textId="77777777" w:rsidR="0012124C" w:rsidRPr="006A30A6" w:rsidRDefault="0012124C" w:rsidP="0012124C">
      <w:pPr>
        <w:numPr>
          <w:ilvl w:val="0"/>
          <w:numId w:val="10"/>
        </w:numPr>
        <w:contextualSpacing/>
        <w:rPr>
          <w:rFonts w:cstheme="minorHAnsi"/>
          <w:color w:val="000000" w:themeColor="text1"/>
        </w:rPr>
      </w:pPr>
      <w:r w:rsidRPr="006A30A6">
        <w:rPr>
          <w:rFonts w:cstheme="minorHAnsi"/>
          <w:color w:val="000000" w:themeColor="text1"/>
        </w:rPr>
        <w:t xml:space="preserve">We will record where and to whom the records have been passed and the date.  This will allow the new setting to continue supporting victims of abuse and have that support in place for when the child/ young person arrives. </w:t>
      </w:r>
    </w:p>
    <w:p w14:paraId="06AAFEF4" w14:textId="77777777" w:rsidR="0012124C" w:rsidRPr="006A30A6" w:rsidRDefault="0012124C" w:rsidP="0012124C">
      <w:pPr>
        <w:rPr>
          <w:rFonts w:cstheme="minorHAnsi"/>
          <w:color w:val="000000" w:themeColor="text1"/>
        </w:rPr>
      </w:pPr>
    </w:p>
    <w:p w14:paraId="7A38B986" w14:textId="77777777" w:rsidR="006F02B2" w:rsidRPr="006A30A6" w:rsidRDefault="006F02B2" w:rsidP="0012124C">
      <w:pPr>
        <w:rPr>
          <w:rFonts w:eastAsiaTheme="majorEastAsia" w:cstheme="minorHAnsi"/>
          <w:b/>
          <w:bCs/>
          <w:color w:val="000000" w:themeColor="text1"/>
        </w:rPr>
      </w:pPr>
    </w:p>
    <w:p w14:paraId="3B43CC21" w14:textId="77777777" w:rsidR="006F02B2" w:rsidRPr="006A30A6" w:rsidRDefault="006F02B2" w:rsidP="0012124C">
      <w:pPr>
        <w:rPr>
          <w:rFonts w:eastAsiaTheme="majorEastAsia" w:cstheme="minorHAnsi"/>
          <w:b/>
          <w:bCs/>
          <w:color w:val="000000" w:themeColor="text1"/>
        </w:rPr>
      </w:pPr>
    </w:p>
    <w:p w14:paraId="69038266" w14:textId="6D323C64"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 xml:space="preserve">6.0 </w:t>
      </w:r>
      <w:r w:rsidRPr="006A30A6">
        <w:rPr>
          <w:rFonts w:eastAsiaTheme="majorEastAsia" w:cstheme="minorHAnsi"/>
          <w:b/>
          <w:bCs/>
          <w:color w:val="000000" w:themeColor="text1"/>
        </w:rPr>
        <w:tab/>
        <w:t>Contextual Safeguarding</w:t>
      </w:r>
    </w:p>
    <w:p w14:paraId="46AE5FE4" w14:textId="77777777" w:rsidR="0012124C" w:rsidRPr="006A30A6" w:rsidRDefault="0012124C" w:rsidP="0012124C">
      <w:pPr>
        <w:rPr>
          <w:rFonts w:cstheme="minorHAnsi"/>
          <w:color w:val="000000" w:themeColor="text1"/>
        </w:rPr>
      </w:pPr>
    </w:p>
    <w:p w14:paraId="2AA189B1" w14:textId="496EE550" w:rsidR="0012124C" w:rsidRPr="006A30A6" w:rsidRDefault="00430BF9" w:rsidP="0012124C">
      <w:pPr>
        <w:numPr>
          <w:ilvl w:val="0"/>
          <w:numId w:val="11"/>
        </w:numPr>
        <w:contextualSpacing/>
        <w:rPr>
          <w:rFonts w:cstheme="minorHAnsi"/>
          <w:color w:val="000000" w:themeColor="text1"/>
        </w:rPr>
      </w:pPr>
      <w:r>
        <w:rPr>
          <w:rFonts w:cstheme="minorHAnsi"/>
          <w:color w:val="000000" w:themeColor="text1"/>
        </w:rPr>
        <w:lastRenderedPageBreak/>
        <w:t xml:space="preserve">KCSIE 2024 </w:t>
      </w:r>
      <w:r w:rsidR="0012124C" w:rsidRPr="006A30A6">
        <w:rPr>
          <w:rFonts w:cstheme="minorHAnsi"/>
          <w:color w:val="000000" w:themeColor="text1"/>
        </w:rPr>
        <w:t xml:space="preserve">writes about the importance of the context in which school safeguarding must be considered, including behaviours that are associated with factors outside the school which can occur between children outside of these environments </w:t>
      </w:r>
      <w:r w:rsidR="00D97706" w:rsidRPr="006A30A6">
        <w:rPr>
          <w:rFonts w:cstheme="minorHAnsi"/>
          <w:color w:val="000000" w:themeColor="text1"/>
        </w:rPr>
        <w:t>i.e.,</w:t>
      </w:r>
      <w:r w:rsidR="0012124C" w:rsidRPr="006A30A6">
        <w:rPr>
          <w:rFonts w:cstheme="minorHAnsi"/>
          <w:color w:val="000000" w:themeColor="text1"/>
        </w:rPr>
        <w:t xml:space="preserve"> where children are at risk of abuse and exploitation outside of their families.</w:t>
      </w:r>
    </w:p>
    <w:p w14:paraId="122C194E" w14:textId="77777777" w:rsidR="0012124C" w:rsidRPr="006A30A6" w:rsidRDefault="0012124C" w:rsidP="0012124C">
      <w:pPr>
        <w:numPr>
          <w:ilvl w:val="0"/>
          <w:numId w:val="11"/>
        </w:numPr>
        <w:contextualSpacing/>
        <w:rPr>
          <w:rFonts w:cstheme="minorHAnsi"/>
          <w:color w:val="000000" w:themeColor="text1"/>
        </w:rPr>
      </w:pPr>
      <w:r w:rsidRPr="006A30A6">
        <w:rPr>
          <w:rFonts w:cstheme="minorHAnsi"/>
          <w:color w:val="000000" w:themeColor="text1"/>
        </w:rPr>
        <w:t>In our school our DSLs will consider contextual safeguarding in their early working of safeguarding processes and give due regard to the effectiveness of the school safeguarding system and the wider system in which the child operates. This will be evidenced in:</w:t>
      </w:r>
    </w:p>
    <w:p w14:paraId="40D37C2F" w14:textId="77777777" w:rsidR="0012124C" w:rsidRPr="006A30A6" w:rsidRDefault="0012124C" w:rsidP="0012124C">
      <w:pPr>
        <w:ind w:left="720"/>
        <w:contextualSpacing/>
        <w:rPr>
          <w:rFonts w:cstheme="minorHAnsi"/>
          <w:color w:val="000000" w:themeColor="text1"/>
        </w:rPr>
      </w:pPr>
      <w:r w:rsidRPr="006A30A6">
        <w:rPr>
          <w:rFonts w:cstheme="minorHAnsi"/>
          <w:color w:val="000000" w:themeColor="text1"/>
        </w:rPr>
        <w:t xml:space="preserve"> </w:t>
      </w:r>
    </w:p>
    <w:p w14:paraId="0C4FEF6B" w14:textId="64E8C080" w:rsidR="0012124C" w:rsidRPr="006A30A6" w:rsidRDefault="0012124C" w:rsidP="0012124C">
      <w:pPr>
        <w:numPr>
          <w:ilvl w:val="1"/>
          <w:numId w:val="11"/>
        </w:numPr>
        <w:contextualSpacing/>
        <w:rPr>
          <w:rFonts w:cstheme="minorHAnsi"/>
          <w:color w:val="000000" w:themeColor="text1"/>
        </w:rPr>
      </w:pPr>
      <w:r w:rsidRPr="006A30A6">
        <w:rPr>
          <w:rFonts w:cstheme="minorHAnsi"/>
          <w:color w:val="000000" w:themeColor="text1"/>
        </w:rPr>
        <w:t xml:space="preserve">Informal and formal assessments of need/ risk for the </w:t>
      </w:r>
      <w:r w:rsidR="00D97706" w:rsidRPr="006A30A6">
        <w:rPr>
          <w:rFonts w:cstheme="minorHAnsi"/>
          <w:color w:val="000000" w:themeColor="text1"/>
        </w:rPr>
        <w:t>child.</w:t>
      </w:r>
    </w:p>
    <w:p w14:paraId="71A09543" w14:textId="77777777" w:rsidR="0012124C" w:rsidRPr="006A30A6" w:rsidRDefault="0012124C" w:rsidP="0012124C">
      <w:pPr>
        <w:numPr>
          <w:ilvl w:val="1"/>
          <w:numId w:val="11"/>
        </w:numPr>
        <w:contextualSpacing/>
        <w:rPr>
          <w:rFonts w:cstheme="minorHAnsi"/>
          <w:color w:val="000000" w:themeColor="text1"/>
        </w:rPr>
      </w:pPr>
      <w:r w:rsidRPr="006A30A6">
        <w:rPr>
          <w:rFonts w:cstheme="minorHAnsi"/>
          <w:color w:val="000000" w:themeColor="text1"/>
        </w:rPr>
        <w:t xml:space="preserve">Case discussions in DSL supervision sessions. </w:t>
      </w:r>
    </w:p>
    <w:p w14:paraId="388B30CA" w14:textId="77777777" w:rsidR="0012124C" w:rsidRPr="006A30A6" w:rsidRDefault="0012124C" w:rsidP="0012124C">
      <w:pPr>
        <w:ind w:left="720"/>
        <w:contextualSpacing/>
        <w:rPr>
          <w:rFonts w:cstheme="minorHAnsi"/>
          <w:color w:val="000000" w:themeColor="text1"/>
        </w:rPr>
      </w:pPr>
    </w:p>
    <w:p w14:paraId="4EDB7C31"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 xml:space="preserve">7.0 </w:t>
      </w:r>
      <w:r w:rsidRPr="006A30A6">
        <w:rPr>
          <w:rFonts w:eastAsiaTheme="majorEastAsia" w:cstheme="minorHAnsi"/>
          <w:b/>
          <w:bCs/>
          <w:color w:val="000000" w:themeColor="text1"/>
        </w:rPr>
        <w:tab/>
        <w:t>Mental Health</w:t>
      </w:r>
    </w:p>
    <w:p w14:paraId="5538303A" w14:textId="77777777" w:rsidR="0012124C" w:rsidRPr="006A30A6" w:rsidRDefault="0012124C" w:rsidP="0012124C">
      <w:pPr>
        <w:ind w:left="720"/>
        <w:contextualSpacing/>
        <w:rPr>
          <w:rFonts w:cstheme="minorHAnsi"/>
          <w:color w:val="000000" w:themeColor="text1"/>
        </w:rPr>
      </w:pPr>
    </w:p>
    <w:p w14:paraId="679F0566" w14:textId="322F750A" w:rsidR="0012124C" w:rsidRPr="006A30A6" w:rsidRDefault="00430BF9" w:rsidP="0012124C">
      <w:pPr>
        <w:numPr>
          <w:ilvl w:val="0"/>
          <w:numId w:val="12"/>
        </w:numPr>
        <w:contextualSpacing/>
        <w:rPr>
          <w:rFonts w:cstheme="minorHAnsi"/>
          <w:color w:val="000000" w:themeColor="text1"/>
        </w:rPr>
      </w:pPr>
      <w:r>
        <w:rPr>
          <w:rFonts w:cstheme="minorHAnsi"/>
          <w:color w:val="000000" w:themeColor="text1"/>
        </w:rPr>
        <w:t xml:space="preserve">KCSIE 2024 </w:t>
      </w:r>
      <w:r w:rsidR="0012124C" w:rsidRPr="006A30A6">
        <w:rPr>
          <w:rFonts w:cstheme="minorHAnsi"/>
          <w:color w:val="000000" w:themeColor="text1"/>
        </w:rPr>
        <w:t xml:space="preserve">also writes about the impact of abuse, neglect, or other potentially traumatic adverse childhood experiences on mental health, </w:t>
      </w:r>
      <w:r w:rsidR="00D97706" w:rsidRPr="006A30A6">
        <w:rPr>
          <w:rFonts w:cstheme="minorHAnsi"/>
          <w:color w:val="000000" w:themeColor="text1"/>
        </w:rPr>
        <w:t>behaviour,</w:t>
      </w:r>
      <w:r w:rsidR="0012124C" w:rsidRPr="006A30A6">
        <w:rPr>
          <w:rFonts w:cstheme="minorHAnsi"/>
          <w:color w:val="000000" w:themeColor="text1"/>
        </w:rPr>
        <w:t xml:space="preserve"> and education.</w:t>
      </w:r>
    </w:p>
    <w:p w14:paraId="5A9EFC36" w14:textId="77777777" w:rsidR="0012124C" w:rsidRPr="006A30A6" w:rsidRDefault="0012124C" w:rsidP="0012124C">
      <w:pPr>
        <w:ind w:left="720"/>
        <w:contextualSpacing/>
        <w:rPr>
          <w:rFonts w:cstheme="minorHAnsi"/>
          <w:color w:val="000000" w:themeColor="text1"/>
        </w:rPr>
      </w:pPr>
    </w:p>
    <w:p w14:paraId="203E7B83" w14:textId="77777777" w:rsidR="0012124C" w:rsidRPr="006A30A6" w:rsidRDefault="0012124C" w:rsidP="0012124C">
      <w:pPr>
        <w:rPr>
          <w:rFonts w:cstheme="minorHAnsi"/>
          <w:color w:val="000000" w:themeColor="text1"/>
        </w:rPr>
      </w:pPr>
      <w:r w:rsidRPr="006A30A6">
        <w:rPr>
          <w:rFonts w:cstheme="minorHAnsi"/>
          <w:color w:val="000000" w:themeColor="text1"/>
        </w:rPr>
        <w:t>In our school this means that:</w:t>
      </w:r>
    </w:p>
    <w:p w14:paraId="1815068A" w14:textId="09B02928" w:rsidR="0012124C" w:rsidRPr="006A30A6" w:rsidRDefault="0012124C" w:rsidP="0012124C">
      <w:pPr>
        <w:numPr>
          <w:ilvl w:val="0"/>
          <w:numId w:val="12"/>
        </w:numPr>
        <w:contextualSpacing/>
        <w:rPr>
          <w:rFonts w:cstheme="minorHAnsi"/>
          <w:color w:val="000000" w:themeColor="text1"/>
        </w:rPr>
      </w:pPr>
      <w:r w:rsidRPr="006A30A6">
        <w:rPr>
          <w:rFonts w:cstheme="minorHAnsi"/>
          <w:color w:val="000000" w:themeColor="text1"/>
        </w:rPr>
        <w:t xml:space="preserve">All staff will be made aware that mental health problems can, in some cases, be an indicator that a child has suffered or is at risk of suffering abuse, neglect or </w:t>
      </w:r>
      <w:r w:rsidR="00D97706" w:rsidRPr="006A30A6">
        <w:rPr>
          <w:rFonts w:cstheme="minorHAnsi"/>
          <w:color w:val="000000" w:themeColor="text1"/>
        </w:rPr>
        <w:t>exploitation.</w:t>
      </w:r>
    </w:p>
    <w:p w14:paraId="79A8AD94" w14:textId="77777777" w:rsidR="0012124C" w:rsidRPr="006A30A6" w:rsidRDefault="0012124C" w:rsidP="0012124C">
      <w:pPr>
        <w:numPr>
          <w:ilvl w:val="0"/>
          <w:numId w:val="12"/>
        </w:numPr>
        <w:contextualSpacing/>
        <w:rPr>
          <w:rFonts w:cstheme="minorHAnsi"/>
          <w:color w:val="000000" w:themeColor="text1"/>
        </w:rPr>
      </w:pPr>
      <w:r w:rsidRPr="006A30A6">
        <w:rPr>
          <w:rFonts w:cstheme="minorHAnsi"/>
          <w:color w:val="000000" w:themeColor="text1"/>
        </w:rPr>
        <w:t>All staff will take immediate action and speak to a DSL if they have a mental health concern about a child that is also a safeguarding concern.</w:t>
      </w:r>
    </w:p>
    <w:p w14:paraId="5717F19D" w14:textId="77777777" w:rsidR="0012124C" w:rsidRPr="006A30A6" w:rsidRDefault="0012124C" w:rsidP="0012124C">
      <w:pPr>
        <w:rPr>
          <w:rFonts w:cstheme="minorHAnsi"/>
          <w:color w:val="000000" w:themeColor="text1"/>
        </w:rPr>
      </w:pPr>
    </w:p>
    <w:p w14:paraId="4C9CEEC6"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 xml:space="preserve">8.0 </w:t>
      </w:r>
      <w:r w:rsidRPr="006A30A6">
        <w:rPr>
          <w:rFonts w:eastAsiaTheme="majorEastAsia" w:cstheme="minorHAnsi"/>
          <w:b/>
          <w:bCs/>
          <w:color w:val="000000" w:themeColor="text1"/>
        </w:rPr>
        <w:tab/>
        <w:t>The Designated Teacher for Looked After and Previously Looked After Children</w:t>
      </w:r>
    </w:p>
    <w:p w14:paraId="3B80FA7F" w14:textId="77777777" w:rsidR="0012124C" w:rsidRPr="006A30A6" w:rsidRDefault="0012124C" w:rsidP="0012124C">
      <w:pPr>
        <w:rPr>
          <w:rFonts w:cstheme="minorHAnsi"/>
          <w:color w:val="000000" w:themeColor="text1"/>
        </w:rPr>
      </w:pPr>
    </w:p>
    <w:p w14:paraId="5E16A86F" w14:textId="12A1A0B5" w:rsidR="0012124C" w:rsidRPr="006A30A6" w:rsidRDefault="0012124C" w:rsidP="0012124C">
      <w:pPr>
        <w:numPr>
          <w:ilvl w:val="0"/>
          <w:numId w:val="13"/>
        </w:numPr>
        <w:contextualSpacing/>
        <w:rPr>
          <w:rFonts w:cstheme="minorHAnsi"/>
          <w:color w:val="000000" w:themeColor="text1"/>
        </w:rPr>
      </w:pPr>
      <w:r w:rsidRPr="006A30A6">
        <w:rPr>
          <w:rFonts w:cstheme="minorHAnsi"/>
          <w:color w:val="000000" w:themeColor="text1"/>
        </w:rPr>
        <w:t xml:space="preserve">The governing body must appoint a designated teacher and should work with local authorities to promote the educational achievement of registered </w:t>
      </w:r>
      <w:r w:rsidR="0090731E">
        <w:rPr>
          <w:rFonts w:cstheme="minorHAnsi"/>
          <w:color w:val="000000" w:themeColor="text1"/>
        </w:rPr>
        <w:t>student</w:t>
      </w:r>
      <w:r w:rsidRPr="006A30A6">
        <w:rPr>
          <w:rFonts w:cstheme="minorHAnsi"/>
          <w:color w:val="000000" w:themeColor="text1"/>
        </w:rPr>
        <w:t xml:space="preserve">s who are looked after. On commencement of sections 4-6 of the Children and Social Work Act 2017, our designated teachers will have responsibility for promoting the educational achievement of children/ young people who have left care through adoption, special </w:t>
      </w:r>
      <w:r w:rsidR="00D97706" w:rsidRPr="006A30A6">
        <w:rPr>
          <w:rFonts w:cstheme="minorHAnsi"/>
          <w:color w:val="000000" w:themeColor="text1"/>
        </w:rPr>
        <w:t>guardianship,</w:t>
      </w:r>
      <w:r w:rsidRPr="006A30A6">
        <w:rPr>
          <w:rFonts w:cstheme="minorHAnsi"/>
          <w:color w:val="000000" w:themeColor="text1"/>
        </w:rPr>
        <w:t xml:space="preserve"> or child arrangement orders or who were adopted from state care outside England and Wales.</w:t>
      </w:r>
    </w:p>
    <w:p w14:paraId="2648A369" w14:textId="3F44BAAC" w:rsidR="0012124C" w:rsidRPr="006A30A6" w:rsidRDefault="00B872DD" w:rsidP="0012124C">
      <w:pPr>
        <w:numPr>
          <w:ilvl w:val="0"/>
          <w:numId w:val="13"/>
        </w:numPr>
        <w:contextualSpacing/>
        <w:rPr>
          <w:rFonts w:cstheme="minorHAnsi"/>
          <w:color w:val="000000" w:themeColor="text1"/>
        </w:rPr>
      </w:pPr>
      <w:r w:rsidRPr="006A30A6">
        <w:rPr>
          <w:rFonts w:cstheme="minorHAnsi"/>
          <w:color w:val="000000" w:themeColor="text1"/>
        </w:rPr>
        <w:t>Solihull Local Safeguarding Children Partnership (LSCP)</w:t>
      </w:r>
      <w:r w:rsidR="0012124C" w:rsidRPr="006A30A6">
        <w:rPr>
          <w:rFonts w:cstheme="minorHAnsi"/>
          <w:color w:val="000000" w:themeColor="text1"/>
        </w:rPr>
        <w:t xml:space="preserve">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w:t>
      </w:r>
      <w:r w:rsidR="000F513B" w:rsidRPr="006A30A6">
        <w:rPr>
          <w:rFonts w:cstheme="minorHAnsi"/>
          <w:color w:val="000000" w:themeColor="text1"/>
        </w:rPr>
        <w:t>Solihull LSCP</w:t>
      </w:r>
      <w:r w:rsidR="0012124C" w:rsidRPr="006A30A6">
        <w:rPr>
          <w:rFonts w:cstheme="minorHAnsi"/>
          <w:color w:val="000000" w:themeColor="text1"/>
        </w:rPr>
        <w:t xml:space="preserve"> will support the care leaver to participate in education or training.</w:t>
      </w:r>
    </w:p>
    <w:p w14:paraId="4BB1BB00" w14:textId="77777777" w:rsidR="0012124C" w:rsidRPr="006A30A6" w:rsidRDefault="0012124C" w:rsidP="0012124C">
      <w:pPr>
        <w:rPr>
          <w:rFonts w:cstheme="minorHAnsi"/>
          <w:color w:val="000000" w:themeColor="text1"/>
        </w:rPr>
      </w:pPr>
    </w:p>
    <w:p w14:paraId="7C5FD041" w14:textId="0444074F" w:rsidR="0012124C" w:rsidRPr="006A30A6" w:rsidRDefault="50F31F2A" w:rsidP="50F31F2A">
      <w:pPr>
        <w:rPr>
          <w:color w:val="000000" w:themeColor="text1"/>
        </w:rPr>
      </w:pPr>
      <w:r w:rsidRPr="006A30A6">
        <w:rPr>
          <w:b/>
          <w:bCs/>
          <w:color w:val="000000" w:themeColor="text1"/>
        </w:rPr>
        <w:t>In our school the Designated Teacher</w:t>
      </w:r>
      <w:r w:rsidR="00DE3ECF" w:rsidRPr="006A30A6">
        <w:rPr>
          <w:b/>
          <w:bCs/>
          <w:color w:val="000000" w:themeColor="text1"/>
        </w:rPr>
        <w:t>s</w:t>
      </w:r>
      <w:r w:rsidRPr="006A30A6">
        <w:rPr>
          <w:b/>
          <w:bCs/>
          <w:color w:val="000000" w:themeColor="text1"/>
        </w:rPr>
        <w:t xml:space="preserve"> </w:t>
      </w:r>
      <w:proofErr w:type="gramStart"/>
      <w:r w:rsidR="00DE3ECF" w:rsidRPr="006A30A6">
        <w:rPr>
          <w:b/>
          <w:bCs/>
          <w:color w:val="000000" w:themeColor="text1"/>
        </w:rPr>
        <w:t>are</w:t>
      </w:r>
      <w:r w:rsidRPr="006A30A6">
        <w:rPr>
          <w:b/>
          <w:bCs/>
          <w:color w:val="000000" w:themeColor="text1"/>
        </w:rPr>
        <w:t>:</w:t>
      </w:r>
      <w:proofErr w:type="gramEnd"/>
      <w:r w:rsidRPr="006A30A6">
        <w:rPr>
          <w:color w:val="000000" w:themeColor="text1"/>
        </w:rPr>
        <w:t xml:space="preserve"> </w:t>
      </w:r>
      <w:r w:rsidR="00430BF9">
        <w:rPr>
          <w:color w:val="000000" w:themeColor="text1"/>
        </w:rPr>
        <w:t xml:space="preserve"> </w:t>
      </w:r>
      <w:r w:rsidR="00DE3ECF" w:rsidRPr="006A30A6">
        <w:rPr>
          <w:rFonts w:ascii="Calibri" w:hAnsi="Calibri" w:cs="Calibri"/>
        </w:rPr>
        <w:t>A</w:t>
      </w:r>
      <w:r w:rsidR="0064356A">
        <w:rPr>
          <w:rFonts w:ascii="Calibri" w:hAnsi="Calibri" w:cs="Calibri"/>
        </w:rPr>
        <w:t xml:space="preserve">mi </w:t>
      </w:r>
      <w:r w:rsidR="00DE3ECF" w:rsidRPr="006A30A6">
        <w:rPr>
          <w:rFonts w:ascii="Calibri" w:hAnsi="Calibri" w:cs="Calibri"/>
        </w:rPr>
        <w:t>Smith</w:t>
      </w:r>
      <w:r w:rsidR="00CC47F2">
        <w:rPr>
          <w:rFonts w:ascii="Calibri" w:hAnsi="Calibri" w:cs="Calibri"/>
        </w:rPr>
        <w:t>, Callum Caryle, Sam Shah, Stephanie Lowe</w:t>
      </w:r>
    </w:p>
    <w:p w14:paraId="02C544FA" w14:textId="77777777" w:rsidR="0012124C" w:rsidRPr="006A30A6" w:rsidRDefault="0012124C" w:rsidP="0012124C">
      <w:pPr>
        <w:rPr>
          <w:rFonts w:cstheme="minorHAnsi"/>
          <w:color w:val="000000" w:themeColor="text1"/>
        </w:rPr>
      </w:pPr>
    </w:p>
    <w:p w14:paraId="64F3EBEE" w14:textId="77777777" w:rsidR="0012124C" w:rsidRPr="006A30A6" w:rsidRDefault="0012124C" w:rsidP="0012124C">
      <w:pPr>
        <w:rPr>
          <w:rFonts w:cstheme="minorHAnsi"/>
          <w:color w:val="000000" w:themeColor="text1"/>
        </w:rPr>
      </w:pPr>
      <w:r w:rsidRPr="006A30A6">
        <w:rPr>
          <w:rFonts w:cstheme="minorHAnsi"/>
          <w:color w:val="000000" w:themeColor="text1"/>
        </w:rPr>
        <w:t>Our Designated Teacher will:</w:t>
      </w:r>
    </w:p>
    <w:p w14:paraId="7CAF03BE" w14:textId="3875529F" w:rsidR="0012124C" w:rsidRPr="006A30A6" w:rsidRDefault="0012124C" w:rsidP="0012124C">
      <w:pPr>
        <w:numPr>
          <w:ilvl w:val="0"/>
          <w:numId w:val="14"/>
        </w:numPr>
        <w:contextualSpacing/>
        <w:rPr>
          <w:rFonts w:cstheme="minorHAnsi"/>
          <w:color w:val="000000" w:themeColor="text1"/>
        </w:rPr>
      </w:pPr>
      <w:r w:rsidRPr="006A30A6">
        <w:rPr>
          <w:rFonts w:cstheme="minorHAnsi"/>
          <w:color w:val="000000" w:themeColor="text1"/>
        </w:rPr>
        <w:t xml:space="preserve">Work with the Virtual school to provide the most appropriate support utilising the </w:t>
      </w:r>
      <w:r w:rsidR="0090731E">
        <w:rPr>
          <w:rFonts w:cstheme="minorHAnsi"/>
          <w:color w:val="000000" w:themeColor="text1"/>
        </w:rPr>
        <w:t>student</w:t>
      </w:r>
      <w:r w:rsidRPr="006A30A6">
        <w:rPr>
          <w:rFonts w:cstheme="minorHAnsi"/>
          <w:color w:val="000000" w:themeColor="text1"/>
        </w:rPr>
        <w:t xml:space="preserve"> premium plus to ensure they meet the needs identified in the child’s personal education plan.</w:t>
      </w:r>
    </w:p>
    <w:p w14:paraId="612F91A6" w14:textId="77777777" w:rsidR="0012124C" w:rsidRPr="006A30A6" w:rsidRDefault="0012124C" w:rsidP="0012124C">
      <w:pPr>
        <w:numPr>
          <w:ilvl w:val="0"/>
          <w:numId w:val="14"/>
        </w:numPr>
        <w:contextualSpacing/>
        <w:rPr>
          <w:rFonts w:cstheme="minorHAnsi"/>
          <w:color w:val="000000" w:themeColor="text1"/>
        </w:rPr>
      </w:pPr>
      <w:r w:rsidRPr="006A30A6">
        <w:rPr>
          <w:rFonts w:cstheme="minorHAnsi"/>
          <w:color w:val="000000" w:themeColor="text1"/>
        </w:rPr>
        <w:t xml:space="preserve">Work with the virtual school head to promote the educational achievement of previously looked after children. </w:t>
      </w:r>
    </w:p>
    <w:p w14:paraId="78F3706F" w14:textId="77777777" w:rsidR="0012124C" w:rsidRPr="006A30A6" w:rsidRDefault="0012124C" w:rsidP="0012124C">
      <w:pPr>
        <w:ind w:left="720"/>
        <w:contextualSpacing/>
        <w:rPr>
          <w:rFonts w:cstheme="minorHAnsi"/>
          <w:color w:val="000000" w:themeColor="text1"/>
        </w:rPr>
      </w:pPr>
    </w:p>
    <w:p w14:paraId="2E2D3814" w14:textId="63C1F07A" w:rsidR="0012124C" w:rsidRPr="006A30A6" w:rsidRDefault="0012124C" w:rsidP="0012124C">
      <w:pPr>
        <w:rPr>
          <w:rFonts w:cstheme="minorHAnsi"/>
          <w:color w:val="000000" w:themeColor="text1"/>
        </w:rPr>
      </w:pPr>
      <w:r w:rsidRPr="006A30A6">
        <w:rPr>
          <w:rFonts w:cstheme="minorHAnsi"/>
          <w:color w:val="000000" w:themeColor="text1"/>
        </w:rPr>
        <w:t xml:space="preserve">Our DSLs will keep the details of the </w:t>
      </w:r>
      <w:r w:rsidR="000F513B" w:rsidRPr="006A30A6">
        <w:rPr>
          <w:rFonts w:cstheme="minorHAnsi"/>
          <w:color w:val="000000" w:themeColor="text1"/>
        </w:rPr>
        <w:t>Solihull LSCP</w:t>
      </w:r>
      <w:r w:rsidRPr="006A30A6">
        <w:rPr>
          <w:rFonts w:cstheme="minorHAnsi"/>
          <w:color w:val="000000" w:themeColor="text1"/>
        </w:rPr>
        <w:t xml:space="preserve"> Personal Advisor appointed to guide and support the care leaver and will liaise with them as necessary regarding any issues of concern affecting the care leaver.</w:t>
      </w:r>
    </w:p>
    <w:p w14:paraId="17CD2485" w14:textId="77777777" w:rsidR="0012124C" w:rsidRPr="006A30A6" w:rsidRDefault="0012124C" w:rsidP="0012124C">
      <w:pPr>
        <w:rPr>
          <w:rFonts w:cstheme="minorHAnsi"/>
          <w:color w:val="000000" w:themeColor="text1"/>
        </w:rPr>
      </w:pPr>
    </w:p>
    <w:p w14:paraId="02717327" w14:textId="77777777" w:rsidR="00DB6A44" w:rsidRPr="006A30A6" w:rsidRDefault="00DB6A44" w:rsidP="0012124C">
      <w:pPr>
        <w:rPr>
          <w:rFonts w:eastAsiaTheme="majorEastAsia" w:cstheme="minorHAnsi"/>
          <w:b/>
          <w:bCs/>
          <w:color w:val="000000" w:themeColor="text1"/>
        </w:rPr>
      </w:pPr>
    </w:p>
    <w:p w14:paraId="2B72D622" w14:textId="77777777" w:rsidR="00DB6A44" w:rsidRPr="006A30A6" w:rsidRDefault="00DB6A44" w:rsidP="0012124C">
      <w:pPr>
        <w:rPr>
          <w:rFonts w:eastAsiaTheme="majorEastAsia" w:cstheme="minorHAnsi"/>
          <w:b/>
          <w:bCs/>
          <w:color w:val="000000" w:themeColor="text1"/>
        </w:rPr>
      </w:pPr>
    </w:p>
    <w:p w14:paraId="33FEC035" w14:textId="555B5258"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9.0</w:t>
      </w:r>
      <w:r w:rsidRPr="006A30A6">
        <w:rPr>
          <w:rFonts w:eastAsiaTheme="majorEastAsia" w:cstheme="minorHAnsi"/>
          <w:b/>
          <w:bCs/>
          <w:color w:val="000000" w:themeColor="text1"/>
        </w:rPr>
        <w:tab/>
        <w:t xml:space="preserve">The </w:t>
      </w:r>
      <w:r w:rsidR="00B8143E" w:rsidRPr="006A30A6">
        <w:rPr>
          <w:rFonts w:eastAsiaTheme="majorEastAsia" w:cstheme="minorHAnsi"/>
          <w:b/>
          <w:bCs/>
          <w:color w:val="000000" w:themeColor="text1"/>
        </w:rPr>
        <w:t>Proprietors</w:t>
      </w:r>
    </w:p>
    <w:p w14:paraId="4F208C71" w14:textId="77777777" w:rsidR="0012124C" w:rsidRPr="006A30A6" w:rsidRDefault="0012124C" w:rsidP="0012124C">
      <w:pPr>
        <w:rPr>
          <w:rFonts w:cstheme="minorHAnsi"/>
          <w:color w:val="000000" w:themeColor="text1"/>
        </w:rPr>
      </w:pPr>
    </w:p>
    <w:p w14:paraId="2EB8A710" w14:textId="7622A251" w:rsidR="0012124C" w:rsidRPr="006A30A6" w:rsidRDefault="00B8143E" w:rsidP="0012124C">
      <w:pPr>
        <w:rPr>
          <w:rFonts w:cstheme="minorHAnsi"/>
          <w:color w:val="000000" w:themeColor="text1"/>
        </w:rPr>
      </w:pPr>
      <w:r w:rsidRPr="006A30A6">
        <w:rPr>
          <w:rFonts w:cstheme="minorHAnsi"/>
          <w:color w:val="000000" w:themeColor="text1"/>
        </w:rPr>
        <w:lastRenderedPageBreak/>
        <w:t>P</w:t>
      </w:r>
      <w:r w:rsidR="0012124C" w:rsidRPr="006A30A6">
        <w:rPr>
          <w:rFonts w:cstheme="minorHAnsi"/>
          <w:color w:val="000000" w:themeColor="text1"/>
        </w:rPr>
        <w:t xml:space="preserve">roprietors should ensure that there are appropriate policies and procedures in place </w:t>
      </w:r>
      <w:proofErr w:type="gramStart"/>
      <w:r w:rsidR="0012124C" w:rsidRPr="006A30A6">
        <w:rPr>
          <w:rFonts w:cstheme="minorHAnsi"/>
          <w:color w:val="000000" w:themeColor="text1"/>
        </w:rPr>
        <w:t>in order for</w:t>
      </w:r>
      <w:proofErr w:type="gramEnd"/>
      <w:r w:rsidR="0012124C" w:rsidRPr="006A30A6">
        <w:rPr>
          <w:rFonts w:cstheme="minorHAnsi"/>
          <w:color w:val="000000" w:themeColor="text1"/>
        </w:rPr>
        <w:t xml:space="preserve"> appropriate action to be taken in a timely manner to safeguard and promote children’s welfare:</w:t>
      </w:r>
    </w:p>
    <w:p w14:paraId="7CEDECBF" w14:textId="77777777" w:rsidR="0012124C" w:rsidRPr="006A30A6" w:rsidRDefault="0012124C" w:rsidP="0012124C">
      <w:pPr>
        <w:rPr>
          <w:rFonts w:cstheme="minorHAnsi"/>
          <w:color w:val="000000" w:themeColor="text1"/>
        </w:rPr>
      </w:pPr>
    </w:p>
    <w:p w14:paraId="4EA056B8" w14:textId="7D512794" w:rsidR="0012124C" w:rsidRPr="006A30A6" w:rsidRDefault="0012124C" w:rsidP="0012124C">
      <w:pPr>
        <w:numPr>
          <w:ilvl w:val="0"/>
          <w:numId w:val="15"/>
        </w:numPr>
        <w:contextualSpacing/>
        <w:rPr>
          <w:rFonts w:cstheme="minorHAnsi"/>
          <w:color w:val="000000" w:themeColor="text1"/>
        </w:rPr>
      </w:pPr>
      <w:r w:rsidRPr="006A30A6">
        <w:rPr>
          <w:rFonts w:cstheme="minorHAnsi"/>
          <w:color w:val="000000" w:themeColor="text1"/>
        </w:rPr>
        <w:t>The school operates “Safer Recruitment” procedures and ensures that appropriate checks are carried out on all new staff and relevant volunteers</w:t>
      </w:r>
      <w:r w:rsidR="00D97706" w:rsidRPr="006A30A6">
        <w:rPr>
          <w:rFonts w:cstheme="minorHAnsi"/>
          <w:color w:val="000000" w:themeColor="text1"/>
        </w:rPr>
        <w:t>.</w:t>
      </w:r>
    </w:p>
    <w:p w14:paraId="782BAA15" w14:textId="19B11CBA" w:rsidR="0012124C" w:rsidRPr="006A30A6" w:rsidRDefault="0012124C" w:rsidP="0012124C">
      <w:pPr>
        <w:numPr>
          <w:ilvl w:val="0"/>
          <w:numId w:val="15"/>
        </w:numPr>
        <w:contextualSpacing/>
        <w:rPr>
          <w:rFonts w:cstheme="minorHAnsi"/>
          <w:color w:val="000000" w:themeColor="text1"/>
        </w:rPr>
      </w:pPr>
      <w:r w:rsidRPr="006A30A6">
        <w:rPr>
          <w:rFonts w:cstheme="minorHAnsi"/>
          <w:color w:val="000000" w:themeColor="text1"/>
        </w:rPr>
        <w:t xml:space="preserve">The Headteacher and all other staff who work with children and young people undertake safeguarding training on an annual basis with additional regular updates and a training record </w:t>
      </w:r>
      <w:r w:rsidR="00D97706" w:rsidRPr="006A30A6">
        <w:rPr>
          <w:rFonts w:cstheme="minorHAnsi"/>
          <w:color w:val="000000" w:themeColor="text1"/>
        </w:rPr>
        <w:t>maintained.</w:t>
      </w:r>
    </w:p>
    <w:p w14:paraId="3E28CE48" w14:textId="51A951E6" w:rsidR="0012124C" w:rsidRPr="006A30A6" w:rsidRDefault="0012124C" w:rsidP="0012124C">
      <w:pPr>
        <w:numPr>
          <w:ilvl w:val="0"/>
          <w:numId w:val="15"/>
        </w:numPr>
        <w:contextualSpacing/>
        <w:rPr>
          <w:rFonts w:cstheme="minorHAnsi"/>
          <w:color w:val="000000" w:themeColor="text1"/>
        </w:rPr>
      </w:pPr>
      <w:r w:rsidRPr="006A30A6">
        <w:rPr>
          <w:rFonts w:cstheme="minorHAnsi"/>
          <w:color w:val="000000" w:themeColor="text1"/>
        </w:rPr>
        <w:t xml:space="preserve">Temporary staff and volunteers are made aware of the school’s arrangements for safeguarding &amp; child protection and their </w:t>
      </w:r>
      <w:r w:rsidR="00D97706" w:rsidRPr="006A30A6">
        <w:rPr>
          <w:rFonts w:cstheme="minorHAnsi"/>
          <w:color w:val="000000" w:themeColor="text1"/>
        </w:rPr>
        <w:t>responsibilities.</w:t>
      </w:r>
    </w:p>
    <w:p w14:paraId="3E7E744D" w14:textId="1179FE90" w:rsidR="0012124C" w:rsidRPr="006A30A6" w:rsidRDefault="0012124C" w:rsidP="0012124C">
      <w:pPr>
        <w:numPr>
          <w:ilvl w:val="0"/>
          <w:numId w:val="15"/>
        </w:numPr>
        <w:contextualSpacing/>
        <w:rPr>
          <w:rFonts w:cstheme="minorHAnsi"/>
          <w:color w:val="000000" w:themeColor="text1"/>
        </w:rPr>
      </w:pPr>
      <w:r w:rsidRPr="006A30A6">
        <w:rPr>
          <w:rFonts w:cstheme="minorHAnsi"/>
          <w:color w:val="000000" w:themeColor="text1"/>
        </w:rPr>
        <w:t xml:space="preserve">The school remedies any deficiencies or weaknesses brought to its attention without </w:t>
      </w:r>
      <w:r w:rsidR="00D97706" w:rsidRPr="006A30A6">
        <w:rPr>
          <w:rFonts w:cstheme="minorHAnsi"/>
          <w:color w:val="000000" w:themeColor="text1"/>
        </w:rPr>
        <w:t>delay.</w:t>
      </w:r>
    </w:p>
    <w:p w14:paraId="14408724" w14:textId="4BAEDF54" w:rsidR="0012124C" w:rsidRPr="006A30A6" w:rsidRDefault="0012124C" w:rsidP="0012124C">
      <w:pPr>
        <w:numPr>
          <w:ilvl w:val="0"/>
          <w:numId w:val="15"/>
        </w:numPr>
        <w:contextualSpacing/>
        <w:rPr>
          <w:rFonts w:cstheme="minorHAnsi"/>
          <w:color w:val="000000" w:themeColor="text1"/>
        </w:rPr>
      </w:pPr>
      <w:r w:rsidRPr="006A30A6">
        <w:rPr>
          <w:rFonts w:cstheme="minorHAnsi"/>
          <w:color w:val="000000" w:themeColor="text1"/>
        </w:rPr>
        <w:t xml:space="preserve">The </w:t>
      </w:r>
      <w:r w:rsidR="00633518" w:rsidRPr="006A30A6">
        <w:rPr>
          <w:rFonts w:cstheme="minorHAnsi"/>
          <w:color w:val="000000" w:themeColor="text1"/>
        </w:rPr>
        <w:t>Proprietor</w:t>
      </w:r>
      <w:r w:rsidRPr="006A30A6">
        <w:rPr>
          <w:rFonts w:cstheme="minorHAnsi"/>
          <w:color w:val="000000" w:themeColor="text1"/>
        </w:rPr>
        <w:t xml:space="preserve"> has a written policy and procedures for dealing with allegations of abuse against members of staff, visitors, </w:t>
      </w:r>
      <w:r w:rsidR="00D97706" w:rsidRPr="006A30A6">
        <w:rPr>
          <w:rFonts w:cstheme="minorHAnsi"/>
          <w:color w:val="000000" w:themeColor="text1"/>
        </w:rPr>
        <w:t>volunteers,</w:t>
      </w:r>
      <w:r w:rsidRPr="006A30A6">
        <w:rPr>
          <w:rFonts w:cstheme="minorHAnsi"/>
          <w:color w:val="000000" w:themeColor="text1"/>
        </w:rPr>
        <w:t xml:space="preserve"> or </w:t>
      </w:r>
      <w:r w:rsidR="00385E25" w:rsidRPr="006A30A6">
        <w:rPr>
          <w:rFonts w:cstheme="minorHAnsi"/>
          <w:color w:val="000000" w:themeColor="text1"/>
        </w:rPr>
        <w:t xml:space="preserve">anyone else associated with Trident Alternative </w:t>
      </w:r>
      <w:r w:rsidR="00F7131C" w:rsidRPr="006A30A6">
        <w:rPr>
          <w:rFonts w:cstheme="minorHAnsi"/>
          <w:color w:val="000000" w:themeColor="text1"/>
        </w:rPr>
        <w:t>Provision that</w:t>
      </w:r>
      <w:r w:rsidRPr="006A30A6">
        <w:rPr>
          <w:rFonts w:cstheme="minorHAnsi"/>
          <w:color w:val="000000" w:themeColor="text1"/>
        </w:rPr>
        <w:t xml:space="preserve"> complies with all </w:t>
      </w:r>
      <w:r w:rsidR="006A30A6" w:rsidRPr="006A30A6">
        <w:rPr>
          <w:rFonts w:cstheme="minorHAnsi"/>
          <w:color w:val="000000" w:themeColor="text1"/>
        </w:rPr>
        <w:t>Solihull LSCP</w:t>
      </w:r>
      <w:r w:rsidRPr="006A30A6">
        <w:rPr>
          <w:rFonts w:cstheme="minorHAnsi"/>
          <w:color w:val="000000" w:themeColor="text1"/>
        </w:rPr>
        <w:t xml:space="preserve"> </w:t>
      </w:r>
      <w:r w:rsidR="00D97706" w:rsidRPr="006A30A6">
        <w:rPr>
          <w:rFonts w:cstheme="minorHAnsi"/>
          <w:color w:val="000000" w:themeColor="text1"/>
        </w:rPr>
        <w:t>procedures.</w:t>
      </w:r>
    </w:p>
    <w:p w14:paraId="0A8D2967" w14:textId="05E681FD" w:rsidR="0012124C" w:rsidRPr="006A30A6" w:rsidRDefault="0012124C" w:rsidP="0012124C">
      <w:pPr>
        <w:numPr>
          <w:ilvl w:val="0"/>
          <w:numId w:val="15"/>
        </w:numPr>
        <w:contextualSpacing/>
        <w:rPr>
          <w:rFonts w:cstheme="minorHAnsi"/>
          <w:color w:val="000000" w:themeColor="text1"/>
        </w:rPr>
      </w:pPr>
      <w:r w:rsidRPr="006A30A6">
        <w:rPr>
          <w:rFonts w:cstheme="minorHAnsi"/>
          <w:color w:val="000000" w:themeColor="text1"/>
        </w:rPr>
        <w:t xml:space="preserve">The Nominated </w:t>
      </w:r>
      <w:r w:rsidR="00633518" w:rsidRPr="006A30A6">
        <w:rPr>
          <w:rFonts w:cstheme="minorHAnsi"/>
          <w:color w:val="000000" w:themeColor="text1"/>
        </w:rPr>
        <w:t>Person</w:t>
      </w:r>
      <w:r w:rsidRPr="006A30A6">
        <w:rPr>
          <w:rFonts w:cstheme="minorHAnsi"/>
          <w:color w:val="000000" w:themeColor="text1"/>
        </w:rPr>
        <w:t xml:space="preserve"> is responsible for liaising with the Headteacher and DSL over all matters regarding safeguarding and child protection issues.  The role is strategic rather than operational – they will not be involved in concerns about individual </w:t>
      </w:r>
      <w:r w:rsidR="0090731E">
        <w:rPr>
          <w:rFonts w:cstheme="minorHAnsi"/>
          <w:color w:val="000000" w:themeColor="text1"/>
        </w:rPr>
        <w:t>student</w:t>
      </w:r>
      <w:r w:rsidRPr="006A30A6">
        <w:rPr>
          <w:rFonts w:cstheme="minorHAnsi"/>
          <w:color w:val="000000" w:themeColor="text1"/>
        </w:rPr>
        <w:t>s.</w:t>
      </w:r>
    </w:p>
    <w:p w14:paraId="647A062B" w14:textId="77777777" w:rsidR="0012124C" w:rsidRPr="006A30A6" w:rsidRDefault="0012124C" w:rsidP="0012124C">
      <w:pPr>
        <w:rPr>
          <w:rFonts w:cstheme="minorHAnsi"/>
          <w:color w:val="000000" w:themeColor="text1"/>
        </w:rPr>
      </w:pPr>
    </w:p>
    <w:p w14:paraId="384B90D7"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In our school this means that: </w:t>
      </w:r>
    </w:p>
    <w:p w14:paraId="46004D30" w14:textId="77777777" w:rsidR="0012124C" w:rsidRPr="006A30A6" w:rsidRDefault="0012124C" w:rsidP="0012124C">
      <w:pPr>
        <w:rPr>
          <w:rFonts w:cstheme="minorHAnsi"/>
          <w:color w:val="000000" w:themeColor="text1"/>
        </w:rPr>
      </w:pPr>
    </w:p>
    <w:p w14:paraId="149E166A" w14:textId="35B938EC" w:rsidR="0012124C" w:rsidRPr="006A30A6" w:rsidRDefault="00361796" w:rsidP="0012124C">
      <w:pPr>
        <w:numPr>
          <w:ilvl w:val="0"/>
          <w:numId w:val="16"/>
        </w:numPr>
        <w:contextualSpacing/>
        <w:rPr>
          <w:rFonts w:cstheme="minorHAnsi"/>
          <w:color w:val="000000" w:themeColor="text1"/>
        </w:rPr>
      </w:pPr>
      <w:r w:rsidRPr="006A30A6">
        <w:rPr>
          <w:rFonts w:cstheme="minorHAnsi"/>
          <w:color w:val="000000" w:themeColor="text1"/>
        </w:rPr>
        <w:t>Everyone person associate</w:t>
      </w:r>
      <w:r w:rsidR="000860C8" w:rsidRPr="006A30A6">
        <w:rPr>
          <w:rFonts w:cstheme="minorHAnsi"/>
          <w:color w:val="000000" w:themeColor="text1"/>
        </w:rPr>
        <w:t>d with Trident Alternative Provision</w:t>
      </w:r>
      <w:r w:rsidR="0012124C" w:rsidRPr="006A30A6">
        <w:rPr>
          <w:rFonts w:cstheme="minorHAnsi"/>
          <w:color w:val="000000" w:themeColor="text1"/>
        </w:rPr>
        <w:t xml:space="preserve"> must have read at least part </w:t>
      </w:r>
      <w:r w:rsidR="004D0ECF">
        <w:rPr>
          <w:rFonts w:cstheme="minorHAnsi"/>
          <w:color w:val="000000" w:themeColor="text1"/>
        </w:rPr>
        <w:t>2</w:t>
      </w:r>
      <w:r w:rsidR="0012124C" w:rsidRPr="006A30A6">
        <w:rPr>
          <w:rFonts w:cstheme="minorHAnsi"/>
          <w:color w:val="000000" w:themeColor="text1"/>
        </w:rPr>
        <w:t xml:space="preserve"> of “</w:t>
      </w:r>
      <w:r w:rsidR="006A30A6" w:rsidRPr="006A30A6">
        <w:rPr>
          <w:rFonts w:cstheme="minorHAnsi"/>
          <w:color w:val="000000" w:themeColor="text1"/>
        </w:rPr>
        <w:t>KCSIE-2024</w:t>
      </w:r>
      <w:r w:rsidR="0012124C" w:rsidRPr="006A30A6">
        <w:rPr>
          <w:rFonts w:cstheme="minorHAnsi"/>
          <w:color w:val="000000" w:themeColor="text1"/>
        </w:rPr>
        <w:t>”, we encourage them to find time to read the whole document</w:t>
      </w:r>
      <w:r w:rsidR="00BD3B37" w:rsidRPr="006A30A6">
        <w:rPr>
          <w:rFonts w:cstheme="minorHAnsi"/>
          <w:color w:val="000000" w:themeColor="text1"/>
        </w:rPr>
        <w:t>.</w:t>
      </w:r>
    </w:p>
    <w:p w14:paraId="0FCE8A2C" w14:textId="2A6C610A" w:rsidR="0012124C" w:rsidRPr="006A30A6" w:rsidRDefault="0012124C" w:rsidP="0012124C">
      <w:pPr>
        <w:numPr>
          <w:ilvl w:val="0"/>
          <w:numId w:val="16"/>
        </w:numPr>
        <w:contextualSpacing/>
        <w:rPr>
          <w:rFonts w:cstheme="minorHAnsi"/>
          <w:color w:val="000000" w:themeColor="text1"/>
        </w:rPr>
      </w:pPr>
      <w:r w:rsidRPr="006A30A6">
        <w:rPr>
          <w:rFonts w:cstheme="minorHAnsi"/>
          <w:color w:val="000000" w:themeColor="text1"/>
        </w:rPr>
        <w:t xml:space="preserve">Our nominated </w:t>
      </w:r>
      <w:r w:rsidR="00B050FA" w:rsidRPr="006A30A6">
        <w:rPr>
          <w:rFonts w:cstheme="minorHAnsi"/>
          <w:color w:val="000000" w:themeColor="text1"/>
        </w:rPr>
        <w:t>person</w:t>
      </w:r>
      <w:r w:rsidRPr="006A30A6">
        <w:rPr>
          <w:rFonts w:cstheme="minorHAnsi"/>
          <w:color w:val="000000" w:themeColor="text1"/>
        </w:rPr>
        <w:t xml:space="preserve"> for safeguarding and child protection is: </w:t>
      </w:r>
      <w:r w:rsidR="009B430F" w:rsidRPr="006A30A6">
        <w:rPr>
          <w:rFonts w:cstheme="minorHAnsi"/>
          <w:color w:val="000000" w:themeColor="text1"/>
        </w:rPr>
        <w:t>Gurdial Singh</w:t>
      </w:r>
    </w:p>
    <w:p w14:paraId="01976D2A" w14:textId="108F3BDA" w:rsidR="0012124C" w:rsidRPr="006A30A6" w:rsidRDefault="00C55634" w:rsidP="0012124C">
      <w:pPr>
        <w:numPr>
          <w:ilvl w:val="0"/>
          <w:numId w:val="16"/>
        </w:numPr>
        <w:contextualSpacing/>
        <w:rPr>
          <w:rFonts w:cstheme="minorHAnsi"/>
          <w:color w:val="000000" w:themeColor="text1"/>
        </w:rPr>
      </w:pPr>
      <w:r w:rsidRPr="006A30A6">
        <w:rPr>
          <w:rFonts w:cstheme="minorHAnsi"/>
          <w:color w:val="000000" w:themeColor="text1"/>
        </w:rPr>
        <w:t>Everyone</w:t>
      </w:r>
      <w:r w:rsidR="0012124C" w:rsidRPr="006A30A6">
        <w:rPr>
          <w:rFonts w:cstheme="minorHAnsi"/>
          <w:color w:val="000000" w:themeColor="text1"/>
        </w:rPr>
        <w:t xml:space="preserve"> will receive safeguarding training relevant to th</w:t>
      </w:r>
      <w:r w:rsidR="003F7475" w:rsidRPr="006A30A6">
        <w:rPr>
          <w:rFonts w:cstheme="minorHAnsi"/>
          <w:color w:val="000000" w:themeColor="text1"/>
        </w:rPr>
        <w:t xml:space="preserve">eir </w:t>
      </w:r>
      <w:r w:rsidR="0012124C" w:rsidRPr="006A30A6">
        <w:rPr>
          <w:rFonts w:cstheme="minorHAnsi"/>
          <w:color w:val="000000" w:themeColor="text1"/>
        </w:rPr>
        <w:t>role and this will be updated every 2 years.</w:t>
      </w:r>
    </w:p>
    <w:p w14:paraId="29439A0F" w14:textId="5E019EDD" w:rsidR="0012124C" w:rsidRPr="006A30A6" w:rsidRDefault="00736510" w:rsidP="0012124C">
      <w:pPr>
        <w:numPr>
          <w:ilvl w:val="0"/>
          <w:numId w:val="16"/>
        </w:numPr>
        <w:contextualSpacing/>
        <w:rPr>
          <w:rFonts w:cstheme="minorHAnsi"/>
          <w:color w:val="000000" w:themeColor="text1"/>
        </w:rPr>
      </w:pPr>
      <w:r w:rsidRPr="006A30A6">
        <w:rPr>
          <w:rFonts w:cstheme="minorHAnsi"/>
          <w:color w:val="000000" w:themeColor="text1"/>
        </w:rPr>
        <w:t>The r</w:t>
      </w:r>
      <w:r w:rsidR="0012124C" w:rsidRPr="006A30A6">
        <w:rPr>
          <w:rFonts w:cstheme="minorHAnsi"/>
          <w:color w:val="000000" w:themeColor="text1"/>
        </w:rPr>
        <w:t xml:space="preserve">eview </w:t>
      </w:r>
      <w:r w:rsidR="00760DA4" w:rsidRPr="006A30A6">
        <w:rPr>
          <w:rFonts w:cstheme="minorHAnsi"/>
          <w:color w:val="000000" w:themeColor="text1"/>
        </w:rPr>
        <w:t xml:space="preserve">of </w:t>
      </w:r>
      <w:r w:rsidR="0012124C" w:rsidRPr="006A30A6">
        <w:rPr>
          <w:rFonts w:cstheme="minorHAnsi"/>
          <w:color w:val="000000" w:themeColor="text1"/>
        </w:rPr>
        <w:t>all policies/procedures that relate to safeguarding and child protection annually.</w:t>
      </w:r>
    </w:p>
    <w:p w14:paraId="2179F4F7" w14:textId="261081E7" w:rsidR="0012124C" w:rsidRPr="006A30A6" w:rsidRDefault="002676A0" w:rsidP="0012124C">
      <w:pPr>
        <w:numPr>
          <w:ilvl w:val="0"/>
          <w:numId w:val="16"/>
        </w:numPr>
        <w:contextualSpacing/>
        <w:rPr>
          <w:rFonts w:cstheme="minorHAnsi"/>
          <w:color w:val="000000" w:themeColor="text1"/>
        </w:rPr>
      </w:pPr>
      <w:r w:rsidRPr="006A30A6">
        <w:rPr>
          <w:rFonts w:cstheme="minorHAnsi"/>
          <w:color w:val="000000" w:themeColor="text1"/>
        </w:rPr>
        <w:t xml:space="preserve">Our nominated safeguarding </w:t>
      </w:r>
      <w:r w:rsidR="004D0ECF">
        <w:rPr>
          <w:rFonts w:cstheme="minorHAnsi"/>
          <w:color w:val="000000" w:themeColor="text1"/>
        </w:rPr>
        <w:t>proprietor</w:t>
      </w:r>
      <w:r w:rsidR="0012124C" w:rsidRPr="006A30A6">
        <w:rPr>
          <w:rFonts w:cstheme="minorHAnsi"/>
          <w:color w:val="000000" w:themeColor="text1"/>
        </w:rPr>
        <w:t xml:space="preserve"> </w:t>
      </w:r>
      <w:r w:rsidRPr="006A30A6">
        <w:rPr>
          <w:rFonts w:cstheme="minorHAnsi"/>
          <w:color w:val="000000" w:themeColor="text1"/>
        </w:rPr>
        <w:t>is</w:t>
      </w:r>
      <w:r w:rsidR="0012124C" w:rsidRPr="006A30A6">
        <w:rPr>
          <w:rFonts w:cstheme="minorHAnsi"/>
          <w:color w:val="000000" w:themeColor="text1"/>
        </w:rPr>
        <w:t xml:space="preserve"> responsible for liaising with </w:t>
      </w:r>
      <w:r w:rsidR="000F513B" w:rsidRPr="006A30A6">
        <w:rPr>
          <w:rFonts w:cstheme="minorHAnsi"/>
          <w:color w:val="000000" w:themeColor="text1"/>
        </w:rPr>
        <w:t>Solihull LSCP</w:t>
      </w:r>
      <w:r w:rsidR="0012124C" w:rsidRPr="006A30A6">
        <w:rPr>
          <w:rFonts w:cstheme="minorHAnsi"/>
          <w:color w:val="000000" w:themeColor="text1"/>
        </w:rPr>
        <w:t xml:space="preserve"> in the event of allegations of abuse being made against the </w:t>
      </w:r>
      <w:r w:rsidRPr="006A30A6">
        <w:rPr>
          <w:rFonts w:cstheme="minorHAnsi"/>
          <w:color w:val="000000" w:themeColor="text1"/>
        </w:rPr>
        <w:t>Headteacher</w:t>
      </w:r>
    </w:p>
    <w:p w14:paraId="5EB75998" w14:textId="411B16F7" w:rsidR="0012124C" w:rsidRPr="006A30A6" w:rsidRDefault="0012124C" w:rsidP="0012124C">
      <w:pPr>
        <w:numPr>
          <w:ilvl w:val="0"/>
          <w:numId w:val="16"/>
        </w:numPr>
        <w:contextualSpacing/>
        <w:rPr>
          <w:rFonts w:cstheme="minorHAnsi"/>
          <w:color w:val="000000" w:themeColor="text1"/>
        </w:rPr>
      </w:pPr>
      <w:r w:rsidRPr="006A30A6">
        <w:rPr>
          <w:rFonts w:cstheme="minorHAnsi"/>
          <w:color w:val="000000" w:themeColor="text1"/>
        </w:rPr>
        <w:t xml:space="preserve">The </w:t>
      </w:r>
      <w:r w:rsidR="004D0ECF" w:rsidRPr="006A30A6">
        <w:rPr>
          <w:rFonts w:cstheme="minorHAnsi"/>
          <w:color w:val="000000" w:themeColor="text1"/>
        </w:rPr>
        <w:t xml:space="preserve">nominated safeguarding </w:t>
      </w:r>
      <w:r w:rsidR="004D0ECF">
        <w:rPr>
          <w:rFonts w:cstheme="minorHAnsi"/>
          <w:color w:val="000000" w:themeColor="text1"/>
        </w:rPr>
        <w:t>proprietor</w:t>
      </w:r>
      <w:r w:rsidR="004D0ECF" w:rsidRPr="006A30A6">
        <w:rPr>
          <w:rFonts w:cstheme="minorHAnsi"/>
          <w:color w:val="000000" w:themeColor="text1"/>
        </w:rPr>
        <w:t xml:space="preserve"> </w:t>
      </w:r>
      <w:r w:rsidRPr="006A30A6">
        <w:rPr>
          <w:rFonts w:cstheme="minorHAnsi"/>
          <w:color w:val="000000" w:themeColor="text1"/>
        </w:rPr>
        <w:t>will liaise with the Headteacher and the DSL to produce a report at least annually for governors and ensure the annual Section 175 safeguarding self-assessment is completed and submitted on time.</w:t>
      </w:r>
    </w:p>
    <w:p w14:paraId="3AF504B5" w14:textId="77777777" w:rsidR="0012124C" w:rsidRPr="006A30A6" w:rsidRDefault="0012124C" w:rsidP="0012124C">
      <w:pPr>
        <w:ind w:left="720"/>
        <w:contextualSpacing/>
        <w:rPr>
          <w:rFonts w:cstheme="minorHAnsi"/>
          <w:color w:val="000000" w:themeColor="text1"/>
        </w:rPr>
      </w:pPr>
    </w:p>
    <w:p w14:paraId="64C265E0"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10.0</w:t>
      </w:r>
      <w:r w:rsidRPr="006A30A6">
        <w:rPr>
          <w:rFonts w:eastAsiaTheme="majorEastAsia" w:cstheme="minorHAnsi"/>
          <w:b/>
          <w:bCs/>
          <w:color w:val="000000" w:themeColor="text1"/>
        </w:rPr>
        <w:tab/>
        <w:t>Safer recruitment and selection</w:t>
      </w:r>
    </w:p>
    <w:p w14:paraId="10CB1F37" w14:textId="77777777" w:rsidR="0012124C" w:rsidRPr="006A30A6" w:rsidRDefault="0012124C" w:rsidP="0012124C">
      <w:pPr>
        <w:rPr>
          <w:rFonts w:cstheme="minorHAnsi"/>
          <w:color w:val="000000" w:themeColor="text1"/>
        </w:rPr>
      </w:pPr>
    </w:p>
    <w:p w14:paraId="5B79367A" w14:textId="7F8C29EB" w:rsidR="0012124C" w:rsidRPr="006A30A6" w:rsidRDefault="0012124C" w:rsidP="0012124C">
      <w:pPr>
        <w:numPr>
          <w:ilvl w:val="0"/>
          <w:numId w:val="17"/>
        </w:numPr>
        <w:contextualSpacing/>
        <w:rPr>
          <w:rFonts w:cstheme="minorHAnsi"/>
          <w:color w:val="000000" w:themeColor="text1"/>
        </w:rPr>
      </w:pPr>
      <w:r w:rsidRPr="006A30A6">
        <w:rPr>
          <w:rFonts w:cstheme="minorHAnsi"/>
          <w:color w:val="000000" w:themeColor="text1"/>
        </w:rPr>
        <w:t xml:space="preserve">The school should pay full regard to ‘Safer Recruitment’ practice including scrutinising applicants, verifying identity and academic or vocational qualifications, obtaining professional and character references, checking previous employment </w:t>
      </w:r>
      <w:r w:rsidR="00D97706" w:rsidRPr="006A30A6">
        <w:rPr>
          <w:rFonts w:cstheme="minorHAnsi"/>
          <w:color w:val="000000" w:themeColor="text1"/>
        </w:rPr>
        <w:t>history,</w:t>
      </w:r>
      <w:r w:rsidRPr="006A30A6">
        <w:rPr>
          <w:rFonts w:cstheme="minorHAnsi"/>
          <w:color w:val="000000" w:themeColor="text1"/>
        </w:rPr>
        <w:t xml:space="preserve"> and ensuring that a candidate has the health and physical capacity for the job.  </w:t>
      </w:r>
    </w:p>
    <w:p w14:paraId="542BDAAF" w14:textId="77777777" w:rsidR="0012124C" w:rsidRPr="006A30A6" w:rsidRDefault="0012124C" w:rsidP="0012124C">
      <w:pPr>
        <w:numPr>
          <w:ilvl w:val="0"/>
          <w:numId w:val="17"/>
        </w:numPr>
        <w:contextualSpacing/>
        <w:rPr>
          <w:rFonts w:cstheme="minorHAnsi"/>
          <w:color w:val="000000" w:themeColor="text1"/>
        </w:rPr>
      </w:pPr>
      <w:r w:rsidRPr="006A30A6">
        <w:rPr>
          <w:rFonts w:cstheme="minorHAnsi"/>
          <w:color w:val="000000" w:themeColor="text1"/>
        </w:rPr>
        <w:t>It also includes undertaking interviews and appropriate checks including disclosure &amp; barring check, barred list checks and prohibition checks. Evidence of these checks must be recorded on our Single Central Record.</w:t>
      </w:r>
    </w:p>
    <w:p w14:paraId="317148C9" w14:textId="0C500D4C" w:rsidR="0012124C" w:rsidRPr="006A30A6" w:rsidRDefault="0012124C" w:rsidP="0012124C">
      <w:pPr>
        <w:numPr>
          <w:ilvl w:val="0"/>
          <w:numId w:val="17"/>
        </w:numPr>
        <w:contextualSpacing/>
        <w:rPr>
          <w:rFonts w:cstheme="minorHAnsi"/>
          <w:color w:val="000000" w:themeColor="text1"/>
        </w:rPr>
      </w:pPr>
      <w:r w:rsidRPr="006A30A6">
        <w:rPr>
          <w:rFonts w:cstheme="minorHAnsi"/>
          <w:color w:val="000000" w:themeColor="text1"/>
        </w:rPr>
        <w:t xml:space="preserve">All recruitment materials will include reference to the school’s commitment to safeguarding and promoting the wellbeing of </w:t>
      </w:r>
      <w:r w:rsidR="0090731E">
        <w:rPr>
          <w:rFonts w:cstheme="minorHAnsi"/>
          <w:color w:val="000000" w:themeColor="text1"/>
        </w:rPr>
        <w:t>student</w:t>
      </w:r>
      <w:r w:rsidRPr="006A30A6">
        <w:rPr>
          <w:rFonts w:cstheme="minorHAnsi"/>
          <w:color w:val="000000" w:themeColor="text1"/>
        </w:rPr>
        <w:t>s.</w:t>
      </w:r>
    </w:p>
    <w:p w14:paraId="62021F5C" w14:textId="77777777" w:rsidR="0012124C" w:rsidRPr="006A30A6" w:rsidRDefault="0012124C" w:rsidP="0012124C">
      <w:pPr>
        <w:numPr>
          <w:ilvl w:val="0"/>
          <w:numId w:val="17"/>
        </w:numPr>
        <w:contextualSpacing/>
        <w:rPr>
          <w:rFonts w:cstheme="minorHAnsi"/>
          <w:color w:val="000000" w:themeColor="text1"/>
        </w:rPr>
      </w:pPr>
      <w:r w:rsidRPr="006A30A6">
        <w:rPr>
          <w:rFonts w:cstheme="minorHAnsi"/>
          <w:color w:val="000000" w:themeColor="text1"/>
        </w:rPr>
        <w:t>This means that in our school: The following school staff have undertaken Safer Recruitment training:</w:t>
      </w:r>
    </w:p>
    <w:p w14:paraId="2025E9B6" w14:textId="7F89476E" w:rsidR="00792806" w:rsidRPr="004211BC" w:rsidRDefault="002676A0" w:rsidP="006B5543">
      <w:pPr>
        <w:numPr>
          <w:ilvl w:val="1"/>
          <w:numId w:val="17"/>
        </w:numPr>
        <w:contextualSpacing/>
        <w:rPr>
          <w:rFonts w:cstheme="minorHAnsi"/>
          <w:color w:val="000000" w:themeColor="text1"/>
        </w:rPr>
      </w:pPr>
      <w:r w:rsidRPr="006A30A6">
        <w:rPr>
          <w:rFonts w:cstheme="minorHAnsi"/>
          <w:color w:val="000000" w:themeColor="text1"/>
        </w:rPr>
        <w:t>Parvinder Kaur</w:t>
      </w:r>
    </w:p>
    <w:p w14:paraId="0E667FCC" w14:textId="59859F7B" w:rsidR="0012124C" w:rsidRPr="006A30A6" w:rsidRDefault="0012124C" w:rsidP="009B430F">
      <w:pPr>
        <w:ind w:left="1440"/>
        <w:contextualSpacing/>
        <w:rPr>
          <w:rFonts w:cstheme="minorHAnsi"/>
          <w:color w:val="000000" w:themeColor="text1"/>
          <w:highlight w:val="yellow"/>
        </w:rPr>
      </w:pPr>
    </w:p>
    <w:p w14:paraId="3300B68C" w14:textId="77777777" w:rsidR="0012124C" w:rsidRPr="006A30A6" w:rsidRDefault="0012124C" w:rsidP="0012124C">
      <w:pPr>
        <w:rPr>
          <w:rFonts w:cstheme="minorHAnsi"/>
          <w:color w:val="000000" w:themeColor="text1"/>
        </w:rPr>
      </w:pPr>
    </w:p>
    <w:p w14:paraId="3D67FAA4" w14:textId="5B085B4B" w:rsidR="0012124C" w:rsidRPr="006A30A6" w:rsidRDefault="0012124C" w:rsidP="0012124C">
      <w:pPr>
        <w:numPr>
          <w:ilvl w:val="0"/>
          <w:numId w:val="18"/>
        </w:numPr>
        <w:contextualSpacing/>
        <w:rPr>
          <w:rFonts w:cstheme="minorHAnsi"/>
          <w:color w:val="000000" w:themeColor="text1"/>
        </w:rPr>
      </w:pPr>
      <w:r w:rsidRPr="006A30A6">
        <w:rPr>
          <w:rFonts w:cstheme="minorHAnsi"/>
          <w:color w:val="000000" w:themeColor="text1"/>
        </w:rPr>
        <w:t xml:space="preserve">And the following members of </w:t>
      </w:r>
      <w:r w:rsidR="00A8634C" w:rsidRPr="006A30A6">
        <w:rPr>
          <w:rFonts w:cstheme="minorHAnsi"/>
          <w:color w:val="000000" w:themeColor="text1"/>
        </w:rPr>
        <w:t>staff</w:t>
      </w:r>
      <w:r w:rsidRPr="006A30A6">
        <w:rPr>
          <w:rFonts w:cstheme="minorHAnsi"/>
          <w:color w:val="000000" w:themeColor="text1"/>
        </w:rPr>
        <w:t xml:space="preserve"> have also been trained:</w:t>
      </w:r>
    </w:p>
    <w:p w14:paraId="590740FD" w14:textId="2351A5C7" w:rsidR="0012124C" w:rsidRPr="006A30A6" w:rsidRDefault="002676A0" w:rsidP="009B430F">
      <w:pPr>
        <w:numPr>
          <w:ilvl w:val="1"/>
          <w:numId w:val="18"/>
        </w:numPr>
        <w:contextualSpacing/>
        <w:rPr>
          <w:rFonts w:cstheme="minorHAnsi"/>
          <w:color w:val="000000" w:themeColor="text1"/>
        </w:rPr>
      </w:pPr>
      <w:r w:rsidRPr="006A30A6">
        <w:rPr>
          <w:rFonts w:cstheme="minorHAnsi"/>
          <w:color w:val="000000" w:themeColor="text1"/>
        </w:rPr>
        <w:t>Gurdial Singh</w:t>
      </w:r>
    </w:p>
    <w:p w14:paraId="09F30698" w14:textId="77777777" w:rsidR="0012124C" w:rsidRPr="006A30A6" w:rsidRDefault="0012124C" w:rsidP="0012124C">
      <w:pPr>
        <w:numPr>
          <w:ilvl w:val="0"/>
          <w:numId w:val="18"/>
        </w:numPr>
        <w:contextualSpacing/>
        <w:rPr>
          <w:rFonts w:cstheme="minorHAnsi"/>
          <w:color w:val="000000" w:themeColor="text1"/>
        </w:rPr>
      </w:pPr>
      <w:r w:rsidRPr="006A30A6">
        <w:rPr>
          <w:rFonts w:cstheme="minorHAnsi"/>
          <w:color w:val="000000" w:themeColor="text1"/>
        </w:rPr>
        <w:lastRenderedPageBreak/>
        <w:t>One of these will be involved in all staff recruitment processes and sit on the recruitment panel.</w:t>
      </w:r>
    </w:p>
    <w:p w14:paraId="4B50A4F3" w14:textId="77777777" w:rsidR="0012124C" w:rsidRPr="006A30A6" w:rsidRDefault="0012124C" w:rsidP="0012124C">
      <w:pPr>
        <w:rPr>
          <w:rFonts w:cstheme="minorHAnsi"/>
          <w:color w:val="000000" w:themeColor="text1"/>
        </w:rPr>
      </w:pPr>
    </w:p>
    <w:p w14:paraId="6FD4CCCD" w14:textId="77777777"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t>10.1</w:t>
      </w:r>
      <w:r w:rsidRPr="006A30A6">
        <w:rPr>
          <w:rFonts w:eastAsiaTheme="majorEastAsia" w:cstheme="minorHAnsi"/>
          <w:color w:val="000000" w:themeColor="text1"/>
        </w:rPr>
        <w:tab/>
        <w:t>Induction</w:t>
      </w:r>
    </w:p>
    <w:p w14:paraId="51C1BC19" w14:textId="77777777" w:rsidR="0012124C" w:rsidRPr="006A30A6" w:rsidRDefault="0012124C" w:rsidP="0012124C">
      <w:pPr>
        <w:rPr>
          <w:rFonts w:cstheme="minorHAnsi"/>
          <w:color w:val="000000" w:themeColor="text1"/>
        </w:rPr>
      </w:pPr>
    </w:p>
    <w:p w14:paraId="1059ED04" w14:textId="77777777" w:rsidR="0012124C" w:rsidRPr="006A30A6" w:rsidRDefault="0012124C" w:rsidP="0012124C">
      <w:pPr>
        <w:numPr>
          <w:ilvl w:val="0"/>
          <w:numId w:val="19"/>
        </w:numPr>
        <w:contextualSpacing/>
        <w:rPr>
          <w:rFonts w:cstheme="minorHAnsi"/>
          <w:color w:val="000000" w:themeColor="text1"/>
        </w:rPr>
      </w:pPr>
      <w:r w:rsidRPr="006A30A6">
        <w:rPr>
          <w:rFonts w:cstheme="minorHAnsi"/>
          <w:color w:val="000000" w:themeColor="text1"/>
        </w:rPr>
        <w:t xml:space="preserve">All staff, especially staff who have been redeployed in response to COVID-19, must be aware of systems within their setting which support safeguarding, and these should be explained to them as part of staff induction. </w:t>
      </w:r>
    </w:p>
    <w:p w14:paraId="64E67570" w14:textId="77777777" w:rsidR="0012124C" w:rsidRPr="006A30A6" w:rsidRDefault="0012124C" w:rsidP="0012124C">
      <w:pPr>
        <w:rPr>
          <w:rFonts w:cstheme="minorHAnsi"/>
          <w:color w:val="000000" w:themeColor="text1"/>
        </w:rPr>
      </w:pPr>
    </w:p>
    <w:p w14:paraId="7834325C" w14:textId="77777777"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t>10.2</w:t>
      </w:r>
      <w:r w:rsidRPr="006A30A6">
        <w:rPr>
          <w:rFonts w:eastAsiaTheme="majorEastAsia" w:cstheme="minorHAnsi"/>
          <w:color w:val="000000" w:themeColor="text1"/>
        </w:rPr>
        <w:tab/>
        <w:t>Staff support</w:t>
      </w:r>
    </w:p>
    <w:p w14:paraId="057CEA1D" w14:textId="77777777" w:rsidR="0012124C" w:rsidRPr="006A30A6" w:rsidRDefault="0012124C" w:rsidP="0012124C">
      <w:pPr>
        <w:rPr>
          <w:rFonts w:cstheme="minorHAnsi"/>
          <w:color w:val="000000" w:themeColor="text1"/>
        </w:rPr>
      </w:pPr>
    </w:p>
    <w:p w14:paraId="242E0339" w14:textId="77777777" w:rsidR="0012124C" w:rsidRPr="006A30A6" w:rsidRDefault="0012124C" w:rsidP="0012124C">
      <w:pPr>
        <w:numPr>
          <w:ilvl w:val="0"/>
          <w:numId w:val="19"/>
        </w:numPr>
        <w:contextualSpacing/>
        <w:rPr>
          <w:rFonts w:cstheme="minorHAnsi"/>
          <w:color w:val="000000" w:themeColor="text1"/>
        </w:rPr>
      </w:pPr>
      <w:r w:rsidRPr="006A30A6">
        <w:rPr>
          <w:rFonts w:cstheme="minorHAnsi"/>
          <w:color w:val="000000" w:themeColor="text1"/>
        </w:rPr>
        <w:t xml:space="preserve">Recognising the impact of COVID 19, DSLs should be given additional time, particularly in the autumn term, to support staff and children regarding new safeguarding and welfare concerns. </w:t>
      </w:r>
    </w:p>
    <w:p w14:paraId="143E6D63" w14:textId="77777777" w:rsidR="0012124C" w:rsidRPr="006A30A6" w:rsidRDefault="0012124C" w:rsidP="0012124C">
      <w:pPr>
        <w:numPr>
          <w:ilvl w:val="0"/>
          <w:numId w:val="19"/>
        </w:numPr>
        <w:contextualSpacing/>
        <w:rPr>
          <w:rFonts w:cstheme="minorHAnsi"/>
          <w:color w:val="000000" w:themeColor="text1"/>
        </w:rPr>
      </w:pPr>
      <w:r w:rsidRPr="006A30A6">
        <w:rPr>
          <w:rFonts w:cstheme="minorHAnsi"/>
          <w:color w:val="000000" w:themeColor="text1"/>
        </w:rPr>
        <w:t xml:space="preserve">Regular safeguarding supervision will be offered to the Lead DSL within school usually offered half termly, safeguarding supervision may need to be offered more frequently and extended to other members of staff as deemed appropriate by the school. </w:t>
      </w:r>
    </w:p>
    <w:p w14:paraId="39F733F9" w14:textId="77777777" w:rsidR="0012124C" w:rsidRPr="006A30A6" w:rsidRDefault="0012124C" w:rsidP="0012124C">
      <w:pPr>
        <w:numPr>
          <w:ilvl w:val="0"/>
          <w:numId w:val="19"/>
        </w:numPr>
        <w:contextualSpacing/>
        <w:rPr>
          <w:rFonts w:cstheme="minorHAnsi"/>
          <w:color w:val="000000" w:themeColor="text1"/>
        </w:rPr>
      </w:pPr>
      <w:r w:rsidRPr="006A30A6">
        <w:rPr>
          <w:rFonts w:cstheme="minorHAnsi"/>
          <w:color w:val="000000" w:themeColor="text1"/>
        </w:rPr>
        <w:t>DSLs will be supported to access training as appropriate including training in behaviour and mental health.</w:t>
      </w:r>
    </w:p>
    <w:p w14:paraId="5B91BC76" w14:textId="77777777" w:rsidR="0012124C" w:rsidRPr="006A30A6" w:rsidRDefault="0012124C" w:rsidP="0012124C">
      <w:pPr>
        <w:numPr>
          <w:ilvl w:val="0"/>
          <w:numId w:val="19"/>
        </w:numPr>
        <w:contextualSpacing/>
        <w:rPr>
          <w:rFonts w:cstheme="minorHAnsi"/>
          <w:color w:val="000000" w:themeColor="text1"/>
        </w:rPr>
      </w:pPr>
      <w:r w:rsidRPr="006A30A6">
        <w:rPr>
          <w:rFonts w:cstheme="minorHAnsi"/>
          <w:color w:val="000000" w:themeColor="text1"/>
        </w:rPr>
        <w:t>At our school our staff induction process will cover:</w:t>
      </w:r>
    </w:p>
    <w:p w14:paraId="00F7CF04" w14:textId="77777777" w:rsidR="0012124C" w:rsidRPr="006A30A6" w:rsidRDefault="0012124C" w:rsidP="0012124C">
      <w:pPr>
        <w:rPr>
          <w:rFonts w:cstheme="minorHAnsi"/>
          <w:color w:val="000000" w:themeColor="text1"/>
        </w:rPr>
      </w:pPr>
    </w:p>
    <w:p w14:paraId="3DCD7F41" w14:textId="2DD19565" w:rsidR="0012124C" w:rsidRPr="006A30A6" w:rsidRDefault="0012124C" w:rsidP="0012124C">
      <w:pPr>
        <w:numPr>
          <w:ilvl w:val="1"/>
          <w:numId w:val="19"/>
        </w:numPr>
        <w:contextualSpacing/>
        <w:rPr>
          <w:rFonts w:cstheme="minorHAnsi"/>
          <w:color w:val="000000" w:themeColor="text1"/>
        </w:rPr>
      </w:pPr>
      <w:r w:rsidRPr="006A30A6">
        <w:rPr>
          <w:rFonts w:cstheme="minorHAnsi"/>
          <w:color w:val="000000" w:themeColor="text1"/>
        </w:rPr>
        <w:t xml:space="preserve">The Safeguarding </w:t>
      </w:r>
      <w:r w:rsidR="00D97706" w:rsidRPr="006A30A6">
        <w:rPr>
          <w:rFonts w:cstheme="minorHAnsi"/>
          <w:color w:val="000000" w:themeColor="text1"/>
        </w:rPr>
        <w:t>policy.</w:t>
      </w:r>
    </w:p>
    <w:p w14:paraId="0F97C04D" w14:textId="1360B87B" w:rsidR="0012124C" w:rsidRPr="006A30A6" w:rsidRDefault="0012124C" w:rsidP="0012124C">
      <w:pPr>
        <w:numPr>
          <w:ilvl w:val="1"/>
          <w:numId w:val="19"/>
        </w:numPr>
        <w:contextualSpacing/>
        <w:rPr>
          <w:rFonts w:cstheme="minorHAnsi"/>
          <w:color w:val="000000" w:themeColor="text1"/>
        </w:rPr>
      </w:pPr>
      <w:r w:rsidRPr="006A30A6">
        <w:rPr>
          <w:rFonts w:cstheme="minorHAnsi"/>
          <w:color w:val="000000" w:themeColor="text1"/>
        </w:rPr>
        <w:t xml:space="preserve">The Behaviour </w:t>
      </w:r>
      <w:r w:rsidR="009F087B" w:rsidRPr="006A30A6">
        <w:rPr>
          <w:rFonts w:cstheme="minorHAnsi"/>
          <w:color w:val="000000" w:themeColor="text1"/>
        </w:rPr>
        <w:t xml:space="preserve">Management </w:t>
      </w:r>
      <w:r w:rsidR="00D97706" w:rsidRPr="006A30A6">
        <w:rPr>
          <w:rFonts w:cstheme="minorHAnsi"/>
          <w:color w:val="000000" w:themeColor="text1"/>
        </w:rPr>
        <w:t>policy.</w:t>
      </w:r>
    </w:p>
    <w:p w14:paraId="4BB90730" w14:textId="7BD7C152" w:rsidR="0012124C" w:rsidRPr="006A30A6" w:rsidRDefault="0012124C" w:rsidP="0012124C">
      <w:pPr>
        <w:numPr>
          <w:ilvl w:val="1"/>
          <w:numId w:val="19"/>
        </w:numPr>
        <w:contextualSpacing/>
        <w:rPr>
          <w:rFonts w:cstheme="minorHAnsi"/>
          <w:color w:val="000000" w:themeColor="text1"/>
        </w:rPr>
      </w:pPr>
      <w:r w:rsidRPr="006A30A6">
        <w:rPr>
          <w:rFonts w:cstheme="minorHAnsi"/>
          <w:color w:val="000000" w:themeColor="text1"/>
        </w:rPr>
        <w:t xml:space="preserve">The Staff Code of </w:t>
      </w:r>
      <w:r w:rsidR="00D97706" w:rsidRPr="006A30A6">
        <w:rPr>
          <w:rFonts w:cstheme="minorHAnsi"/>
          <w:color w:val="000000" w:themeColor="text1"/>
        </w:rPr>
        <w:t>Conduct.</w:t>
      </w:r>
      <w:r w:rsidRPr="006A30A6">
        <w:rPr>
          <w:rFonts w:cstheme="minorHAnsi"/>
          <w:color w:val="000000" w:themeColor="text1"/>
        </w:rPr>
        <w:t xml:space="preserve"> </w:t>
      </w:r>
    </w:p>
    <w:p w14:paraId="1455A5A4" w14:textId="77777777" w:rsidR="0012124C" w:rsidRPr="006A30A6" w:rsidRDefault="0012124C" w:rsidP="0012124C">
      <w:pPr>
        <w:numPr>
          <w:ilvl w:val="1"/>
          <w:numId w:val="19"/>
        </w:numPr>
        <w:contextualSpacing/>
        <w:rPr>
          <w:rFonts w:cstheme="minorHAnsi"/>
          <w:color w:val="000000" w:themeColor="text1"/>
        </w:rPr>
      </w:pPr>
      <w:r w:rsidRPr="006A30A6">
        <w:rPr>
          <w:rFonts w:cstheme="minorHAnsi"/>
          <w:color w:val="000000" w:themeColor="text1"/>
        </w:rPr>
        <w:t xml:space="preserve">The safeguarding response to children who go missing from education; and </w:t>
      </w:r>
    </w:p>
    <w:p w14:paraId="34C038F4" w14:textId="77777777" w:rsidR="0012124C" w:rsidRPr="006A30A6" w:rsidRDefault="0012124C" w:rsidP="0012124C">
      <w:pPr>
        <w:numPr>
          <w:ilvl w:val="1"/>
          <w:numId w:val="19"/>
        </w:numPr>
        <w:contextualSpacing/>
        <w:rPr>
          <w:rFonts w:cstheme="minorHAnsi"/>
          <w:color w:val="000000" w:themeColor="text1"/>
        </w:rPr>
      </w:pPr>
      <w:r w:rsidRPr="006A30A6">
        <w:rPr>
          <w:rFonts w:cstheme="minorHAnsi"/>
          <w:color w:val="000000" w:themeColor="text1"/>
        </w:rPr>
        <w:t xml:space="preserve">The role of the DSL (including the identity of the DSL and any deputies). </w:t>
      </w:r>
    </w:p>
    <w:p w14:paraId="4D55C135" w14:textId="77777777" w:rsidR="0012124C" w:rsidRPr="006A30A6" w:rsidRDefault="0012124C" w:rsidP="0012124C">
      <w:pPr>
        <w:rPr>
          <w:rFonts w:cstheme="minorHAnsi"/>
          <w:color w:val="000000" w:themeColor="text1"/>
        </w:rPr>
      </w:pPr>
    </w:p>
    <w:p w14:paraId="6DE1DC8D" w14:textId="2EBC25E7" w:rsidR="0012124C" w:rsidRPr="006A30A6" w:rsidRDefault="0012124C" w:rsidP="0012124C">
      <w:pPr>
        <w:numPr>
          <w:ilvl w:val="0"/>
          <w:numId w:val="20"/>
        </w:numPr>
        <w:contextualSpacing/>
        <w:rPr>
          <w:rFonts w:cstheme="minorHAnsi"/>
          <w:color w:val="000000" w:themeColor="text1"/>
        </w:rPr>
      </w:pPr>
      <w:r w:rsidRPr="006A30A6">
        <w:rPr>
          <w:rFonts w:cstheme="minorHAnsi"/>
          <w:color w:val="000000" w:themeColor="text1"/>
        </w:rPr>
        <w:t xml:space="preserve">Copies of policies and a copy of part one of the </w:t>
      </w:r>
      <w:r w:rsidR="006A30A6" w:rsidRPr="006A30A6">
        <w:rPr>
          <w:rFonts w:cstheme="minorHAnsi"/>
          <w:color w:val="000000" w:themeColor="text1"/>
        </w:rPr>
        <w:t>KCSIE-2024</w:t>
      </w:r>
      <w:r w:rsidRPr="006A30A6">
        <w:rPr>
          <w:rFonts w:cstheme="minorHAnsi"/>
          <w:color w:val="000000" w:themeColor="text1"/>
        </w:rPr>
        <w:t xml:space="preserve"> document and Annex </w:t>
      </w:r>
      <w:r w:rsidR="008F0495" w:rsidRPr="006A30A6">
        <w:rPr>
          <w:rFonts w:cstheme="minorHAnsi"/>
          <w:color w:val="000000" w:themeColor="text1"/>
        </w:rPr>
        <w:t>A</w:t>
      </w:r>
      <w:r w:rsidRPr="006A30A6">
        <w:rPr>
          <w:rFonts w:cstheme="minorHAnsi"/>
          <w:color w:val="000000" w:themeColor="text1"/>
        </w:rPr>
        <w:t xml:space="preserve"> is provided to staff at induction.</w:t>
      </w:r>
    </w:p>
    <w:p w14:paraId="0CD7064F" w14:textId="77777777" w:rsidR="0012124C" w:rsidRPr="006A30A6" w:rsidRDefault="0012124C" w:rsidP="0012124C">
      <w:pPr>
        <w:numPr>
          <w:ilvl w:val="0"/>
          <w:numId w:val="20"/>
        </w:numPr>
        <w:contextualSpacing/>
        <w:rPr>
          <w:rFonts w:cstheme="minorHAnsi"/>
          <w:color w:val="000000" w:themeColor="text1"/>
        </w:rPr>
      </w:pPr>
      <w:r w:rsidRPr="006A30A6">
        <w:rPr>
          <w:rFonts w:cstheme="minorHAnsi"/>
          <w:color w:val="000000" w:themeColor="text1"/>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19CC8F" w14:textId="77777777" w:rsidR="0012124C" w:rsidRPr="006A30A6" w:rsidRDefault="0012124C" w:rsidP="0012124C">
      <w:pPr>
        <w:ind w:left="720"/>
        <w:contextualSpacing/>
        <w:rPr>
          <w:rFonts w:cstheme="minorHAnsi"/>
          <w:color w:val="000000" w:themeColor="text1"/>
        </w:rPr>
      </w:pPr>
    </w:p>
    <w:p w14:paraId="68C944D7"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11.0</w:t>
      </w:r>
      <w:r w:rsidRPr="006A30A6">
        <w:rPr>
          <w:rFonts w:eastAsiaTheme="majorEastAsia" w:cstheme="minorHAnsi"/>
          <w:b/>
          <w:bCs/>
          <w:color w:val="000000" w:themeColor="text1"/>
        </w:rPr>
        <w:tab/>
        <w:t>The use of reasonable force</w:t>
      </w:r>
    </w:p>
    <w:p w14:paraId="0C62E378" w14:textId="77777777" w:rsidR="0012124C" w:rsidRPr="006A30A6" w:rsidRDefault="0012124C" w:rsidP="0012124C">
      <w:pPr>
        <w:rPr>
          <w:rFonts w:cstheme="minorHAnsi"/>
          <w:color w:val="000000" w:themeColor="text1"/>
        </w:rPr>
      </w:pPr>
    </w:p>
    <w:p w14:paraId="48BD33A2" w14:textId="77777777" w:rsidR="0012124C" w:rsidRPr="006A30A6" w:rsidRDefault="0012124C" w:rsidP="0012124C">
      <w:pPr>
        <w:numPr>
          <w:ilvl w:val="0"/>
          <w:numId w:val="21"/>
        </w:numPr>
        <w:contextualSpacing/>
        <w:rPr>
          <w:rFonts w:cstheme="minorHAnsi"/>
          <w:color w:val="000000" w:themeColor="text1"/>
        </w:rPr>
      </w:pPr>
      <w:r w:rsidRPr="006A30A6">
        <w:rPr>
          <w:rFonts w:cstheme="minorHAnsi"/>
          <w:color w:val="000000" w:themeColor="text1"/>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children and young people. This can range from guiding a child or young person to safety by the arm, to more extreme circumstances such as breaking up a fight or where a child/young person needs to be restrained to prevent violence or injury. </w:t>
      </w:r>
    </w:p>
    <w:p w14:paraId="1D729ACE" w14:textId="4054A853" w:rsidR="0012124C" w:rsidRPr="006A30A6" w:rsidRDefault="0012124C" w:rsidP="0012124C">
      <w:pPr>
        <w:numPr>
          <w:ilvl w:val="0"/>
          <w:numId w:val="21"/>
        </w:numPr>
        <w:contextualSpacing/>
        <w:rPr>
          <w:rFonts w:cstheme="minorHAnsi"/>
          <w:color w:val="000000" w:themeColor="text1"/>
        </w:rPr>
      </w:pPr>
      <w:r w:rsidRPr="006A30A6">
        <w:rPr>
          <w:rFonts w:cstheme="minorHAnsi"/>
          <w:color w:val="000000" w:themeColor="text1"/>
        </w:rPr>
        <w:t xml:space="preserve">‘Reasonable’ in these circumstances means ‘using no more force than is needed’. The use of force may involve either passive physical contact, such as standing between </w:t>
      </w:r>
      <w:r w:rsidR="0090731E">
        <w:rPr>
          <w:rFonts w:cstheme="minorHAnsi"/>
          <w:color w:val="000000" w:themeColor="text1"/>
        </w:rPr>
        <w:t>student</w:t>
      </w:r>
      <w:r w:rsidRPr="006A30A6">
        <w:rPr>
          <w:rFonts w:cstheme="minorHAnsi"/>
          <w:color w:val="000000" w:themeColor="text1"/>
        </w:rPr>
        <w:t xml:space="preserve">s or blocking a </w:t>
      </w:r>
      <w:r w:rsidR="0090731E">
        <w:rPr>
          <w:rFonts w:cstheme="minorHAnsi"/>
          <w:color w:val="000000" w:themeColor="text1"/>
        </w:rPr>
        <w:t>student</w:t>
      </w:r>
      <w:r w:rsidRPr="006A30A6">
        <w:rPr>
          <w:rFonts w:cstheme="minorHAnsi"/>
          <w:color w:val="000000" w:themeColor="text1"/>
        </w:rPr>
        <w:t xml:space="preserve">’s path, or active physical contact such as leading a </w:t>
      </w:r>
      <w:r w:rsidR="0090731E">
        <w:rPr>
          <w:rFonts w:cstheme="minorHAnsi"/>
          <w:color w:val="000000" w:themeColor="text1"/>
        </w:rPr>
        <w:t>student</w:t>
      </w:r>
      <w:r w:rsidRPr="006A30A6">
        <w:rPr>
          <w:rFonts w:cstheme="minorHAnsi"/>
          <w:color w:val="000000" w:themeColor="text1"/>
        </w:rPr>
        <w:t xml:space="preserve"> by the arm out of the classroom. We will follow the DfE’s advice for ‘Use of Reasonable Force in Schools’.</w:t>
      </w:r>
    </w:p>
    <w:p w14:paraId="50A99937" w14:textId="77777777" w:rsidR="0012124C" w:rsidRPr="006A30A6" w:rsidRDefault="0012124C" w:rsidP="0012124C">
      <w:pPr>
        <w:ind w:left="720"/>
        <w:contextualSpacing/>
        <w:rPr>
          <w:rFonts w:cstheme="minorHAnsi"/>
          <w:color w:val="000000" w:themeColor="text1"/>
        </w:rPr>
      </w:pPr>
    </w:p>
    <w:p w14:paraId="176217B8" w14:textId="77777777" w:rsidR="00DB6A44" w:rsidRPr="006A30A6" w:rsidRDefault="00DB6A44" w:rsidP="0012124C">
      <w:pPr>
        <w:rPr>
          <w:rFonts w:cstheme="minorHAnsi"/>
          <w:color w:val="000000" w:themeColor="text1"/>
        </w:rPr>
      </w:pPr>
    </w:p>
    <w:p w14:paraId="62D5BBB1" w14:textId="77777777" w:rsidR="00DB6A44" w:rsidRPr="006A30A6" w:rsidRDefault="00DB6A44" w:rsidP="0012124C">
      <w:pPr>
        <w:rPr>
          <w:rFonts w:cstheme="minorHAnsi"/>
          <w:color w:val="000000" w:themeColor="text1"/>
        </w:rPr>
      </w:pPr>
    </w:p>
    <w:p w14:paraId="3E5E9D22" w14:textId="77777777" w:rsidR="00DB6A44" w:rsidRPr="006A30A6" w:rsidRDefault="00DB6A44" w:rsidP="0012124C">
      <w:pPr>
        <w:rPr>
          <w:rFonts w:cstheme="minorHAnsi"/>
          <w:color w:val="000000" w:themeColor="text1"/>
        </w:rPr>
      </w:pPr>
    </w:p>
    <w:p w14:paraId="0F4CFD43" w14:textId="77777777" w:rsidR="00DB6A44" w:rsidRPr="006A30A6" w:rsidRDefault="00DB6A44" w:rsidP="0012124C">
      <w:pPr>
        <w:rPr>
          <w:rFonts w:cstheme="minorHAnsi"/>
          <w:color w:val="000000" w:themeColor="text1"/>
        </w:rPr>
      </w:pPr>
    </w:p>
    <w:p w14:paraId="1567BEA8" w14:textId="4EBEF86B" w:rsidR="0012124C" w:rsidRPr="006A30A6" w:rsidRDefault="0012124C" w:rsidP="0012124C">
      <w:pPr>
        <w:rPr>
          <w:rFonts w:cstheme="minorHAnsi"/>
          <w:color w:val="000000" w:themeColor="text1"/>
        </w:rPr>
      </w:pPr>
      <w:r w:rsidRPr="006A30A6">
        <w:rPr>
          <w:rFonts w:cstheme="minorHAnsi"/>
          <w:color w:val="000000" w:themeColor="text1"/>
        </w:rPr>
        <w:t>This means in our school:</w:t>
      </w:r>
    </w:p>
    <w:p w14:paraId="4809E72E" w14:textId="77777777" w:rsidR="0012124C" w:rsidRPr="006A30A6" w:rsidRDefault="0012124C" w:rsidP="0012124C">
      <w:pPr>
        <w:rPr>
          <w:rFonts w:cstheme="minorHAnsi"/>
          <w:color w:val="000000" w:themeColor="text1"/>
        </w:rPr>
      </w:pPr>
    </w:p>
    <w:p w14:paraId="3EF6B9BC" w14:textId="77777777" w:rsidR="0012124C" w:rsidRPr="006A30A6" w:rsidRDefault="0012124C" w:rsidP="0012124C">
      <w:pPr>
        <w:numPr>
          <w:ilvl w:val="0"/>
          <w:numId w:val="22"/>
        </w:numPr>
        <w:contextualSpacing/>
        <w:rPr>
          <w:rFonts w:cstheme="minorHAnsi"/>
          <w:color w:val="000000" w:themeColor="text1"/>
        </w:rPr>
      </w:pPr>
      <w:r w:rsidRPr="006A30A6">
        <w:rPr>
          <w:rFonts w:cstheme="minorHAnsi"/>
          <w:color w:val="000000" w:themeColor="text1"/>
        </w:rPr>
        <w:lastRenderedPageBreak/>
        <w:t>By planning positive and proactive behaviour support, the occurrence of challenging behaviour and the need to use reasonable force will reduce.</w:t>
      </w:r>
    </w:p>
    <w:p w14:paraId="1A403BF6" w14:textId="77777777" w:rsidR="0012124C" w:rsidRPr="006A30A6" w:rsidRDefault="0012124C" w:rsidP="0012124C">
      <w:pPr>
        <w:numPr>
          <w:ilvl w:val="0"/>
          <w:numId w:val="22"/>
        </w:numPr>
        <w:contextualSpacing/>
        <w:rPr>
          <w:rFonts w:cstheme="minorHAnsi"/>
          <w:color w:val="000000" w:themeColor="text1"/>
        </w:rPr>
      </w:pPr>
      <w:r w:rsidRPr="006A30A6">
        <w:rPr>
          <w:rFonts w:cstheme="minorHAnsi"/>
          <w:color w:val="000000" w:themeColor="text1"/>
        </w:rPr>
        <w:t>We will write individual behaviour plans for our more vulnerable children/ young people and agree them with parents and carers.</w:t>
      </w:r>
    </w:p>
    <w:p w14:paraId="2D491DF7" w14:textId="36381763" w:rsidR="0012124C" w:rsidRPr="006A30A6" w:rsidRDefault="0012124C" w:rsidP="0012124C">
      <w:pPr>
        <w:numPr>
          <w:ilvl w:val="0"/>
          <w:numId w:val="22"/>
        </w:numPr>
        <w:contextualSpacing/>
        <w:rPr>
          <w:rFonts w:cstheme="minorHAnsi"/>
          <w:color w:val="000000" w:themeColor="text1"/>
        </w:rPr>
      </w:pPr>
      <w:r w:rsidRPr="006A30A6">
        <w:rPr>
          <w:rFonts w:cstheme="minorHAnsi"/>
          <w:color w:val="000000" w:themeColor="text1"/>
        </w:rPr>
        <w:t xml:space="preserve">We will not have a ‘no contact’ policy as this could leave our staff unable to fully support and protect their </w:t>
      </w:r>
      <w:r w:rsidR="0090731E">
        <w:rPr>
          <w:rFonts w:cstheme="minorHAnsi"/>
          <w:color w:val="000000" w:themeColor="text1"/>
        </w:rPr>
        <w:t>student</w:t>
      </w:r>
      <w:r w:rsidRPr="006A30A6">
        <w:rPr>
          <w:rFonts w:cstheme="minorHAnsi"/>
          <w:color w:val="000000" w:themeColor="text1"/>
        </w:rPr>
        <w:t xml:space="preserve">s and </w:t>
      </w:r>
      <w:r w:rsidR="0090731E">
        <w:rPr>
          <w:rFonts w:cstheme="minorHAnsi"/>
          <w:color w:val="000000" w:themeColor="text1"/>
        </w:rPr>
        <w:t>student</w:t>
      </w:r>
      <w:r w:rsidRPr="006A30A6">
        <w:rPr>
          <w:rFonts w:cstheme="minorHAnsi"/>
          <w:color w:val="000000" w:themeColor="text1"/>
        </w:rPr>
        <w:t>s.</w:t>
      </w:r>
    </w:p>
    <w:p w14:paraId="690F5F26" w14:textId="77777777" w:rsidR="0012124C" w:rsidRPr="006A30A6" w:rsidRDefault="0012124C" w:rsidP="0012124C">
      <w:pPr>
        <w:numPr>
          <w:ilvl w:val="0"/>
          <w:numId w:val="22"/>
        </w:numPr>
        <w:contextualSpacing/>
        <w:rPr>
          <w:rFonts w:cstheme="minorHAnsi"/>
          <w:color w:val="000000" w:themeColor="text1"/>
        </w:rPr>
      </w:pPr>
      <w:r w:rsidRPr="006A30A6">
        <w:rPr>
          <w:rFonts w:cstheme="minorHAnsi"/>
          <w:color w:val="000000" w:themeColor="text1"/>
        </w:rPr>
        <w:t>When using reasonable force in response to risks presented by incidents involving children/ young people including any with SEN or disabilities, or with medical conditions, our staff will consider the risks carefully.</w:t>
      </w:r>
    </w:p>
    <w:p w14:paraId="0DC22D84" w14:textId="77777777" w:rsidR="0012124C" w:rsidRPr="006A30A6" w:rsidRDefault="0012124C" w:rsidP="0012124C">
      <w:pPr>
        <w:ind w:left="720"/>
        <w:contextualSpacing/>
        <w:rPr>
          <w:rFonts w:cstheme="minorHAnsi"/>
          <w:color w:val="000000" w:themeColor="text1"/>
        </w:rPr>
      </w:pPr>
    </w:p>
    <w:p w14:paraId="6D58EC54"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12.0</w:t>
      </w:r>
      <w:r w:rsidRPr="006A30A6">
        <w:rPr>
          <w:rFonts w:eastAsiaTheme="majorEastAsia" w:cstheme="minorHAnsi"/>
          <w:b/>
          <w:bCs/>
          <w:color w:val="000000" w:themeColor="text1"/>
        </w:rPr>
        <w:tab/>
        <w:t xml:space="preserve">The school’s role in the prevention of abuse </w:t>
      </w:r>
    </w:p>
    <w:p w14:paraId="076F4862" w14:textId="77777777" w:rsidR="0012124C" w:rsidRPr="006A30A6" w:rsidRDefault="0012124C" w:rsidP="0012124C">
      <w:pPr>
        <w:rPr>
          <w:rFonts w:cstheme="minorHAnsi"/>
          <w:color w:val="000000" w:themeColor="text1"/>
        </w:rPr>
      </w:pPr>
    </w:p>
    <w:p w14:paraId="53388070" w14:textId="331CBF50" w:rsidR="0012124C" w:rsidRPr="006A30A6" w:rsidRDefault="0012124C" w:rsidP="0012124C">
      <w:pPr>
        <w:numPr>
          <w:ilvl w:val="0"/>
          <w:numId w:val="23"/>
        </w:numPr>
        <w:contextualSpacing/>
        <w:rPr>
          <w:rFonts w:cstheme="minorHAnsi"/>
          <w:color w:val="000000" w:themeColor="text1"/>
        </w:rPr>
      </w:pPr>
      <w:r w:rsidRPr="006A30A6">
        <w:rPr>
          <w:rFonts w:cstheme="minorHAnsi"/>
          <w:color w:val="000000" w:themeColor="text1"/>
        </w:rPr>
        <w:t xml:space="preserve">This Safeguarding Policy cannot be separated from the general ethos of the school, which should ensure that </w:t>
      </w:r>
      <w:r w:rsidR="0090731E">
        <w:rPr>
          <w:rFonts w:cstheme="minorHAnsi"/>
          <w:color w:val="000000" w:themeColor="text1"/>
        </w:rPr>
        <w:t>student</w:t>
      </w:r>
      <w:r w:rsidRPr="006A30A6">
        <w:rPr>
          <w:rFonts w:cstheme="minorHAnsi"/>
          <w:color w:val="000000" w:themeColor="text1"/>
        </w:rPr>
        <w:t xml:space="preserve">s are treated with respect and dignity, taught to treat each other with respect, feel safe, have a voice, and are listened to. </w:t>
      </w:r>
    </w:p>
    <w:p w14:paraId="39A4224D" w14:textId="77777777" w:rsidR="0012124C" w:rsidRPr="006A30A6" w:rsidRDefault="0012124C" w:rsidP="0012124C">
      <w:pPr>
        <w:numPr>
          <w:ilvl w:val="0"/>
          <w:numId w:val="23"/>
        </w:numPr>
        <w:contextualSpacing/>
        <w:rPr>
          <w:rFonts w:cstheme="minorHAnsi"/>
          <w:color w:val="000000" w:themeColor="text1"/>
        </w:rPr>
      </w:pPr>
      <w:r w:rsidRPr="006A30A6">
        <w:rPr>
          <w:rFonts w:cstheme="minorHAnsi"/>
          <w:color w:val="000000" w:themeColor="text1"/>
        </w:rPr>
        <w:t>Safeguarding issues, including online safety will be addressed through all areas of the curriculum including extra familial harm (multiple harms)</w:t>
      </w:r>
    </w:p>
    <w:p w14:paraId="68C4C71A" w14:textId="77777777" w:rsidR="0012124C" w:rsidRPr="006A30A6" w:rsidRDefault="0012124C" w:rsidP="0012124C">
      <w:pPr>
        <w:ind w:left="720"/>
        <w:contextualSpacing/>
        <w:rPr>
          <w:rFonts w:cstheme="minorHAnsi"/>
          <w:color w:val="000000" w:themeColor="text1"/>
        </w:rPr>
      </w:pPr>
    </w:p>
    <w:p w14:paraId="60171632" w14:textId="77777777" w:rsidR="0012124C" w:rsidRPr="006A30A6" w:rsidRDefault="0012124C" w:rsidP="0012124C">
      <w:pPr>
        <w:rPr>
          <w:rFonts w:cstheme="minorHAnsi"/>
          <w:color w:val="000000" w:themeColor="text1"/>
        </w:rPr>
      </w:pPr>
      <w:r w:rsidRPr="006A30A6">
        <w:rPr>
          <w:rFonts w:cstheme="minorHAnsi"/>
          <w:color w:val="000000" w:themeColor="text1"/>
        </w:rPr>
        <w:t>This means that in our school:</w:t>
      </w:r>
    </w:p>
    <w:p w14:paraId="70BB6FA0" w14:textId="77777777" w:rsidR="0012124C" w:rsidRPr="006A30A6" w:rsidRDefault="0012124C" w:rsidP="0012124C">
      <w:pPr>
        <w:rPr>
          <w:rFonts w:cstheme="minorHAnsi"/>
          <w:color w:val="000000" w:themeColor="text1"/>
        </w:rPr>
      </w:pPr>
    </w:p>
    <w:p w14:paraId="61B649CE" w14:textId="77777777" w:rsidR="0012124C" w:rsidRPr="006A30A6" w:rsidRDefault="0012124C" w:rsidP="0012124C">
      <w:pPr>
        <w:numPr>
          <w:ilvl w:val="0"/>
          <w:numId w:val="24"/>
        </w:numPr>
        <w:contextualSpacing/>
        <w:rPr>
          <w:rFonts w:cstheme="minorHAnsi"/>
          <w:color w:val="000000" w:themeColor="text1"/>
        </w:rPr>
      </w:pPr>
      <w:r w:rsidRPr="006A30A6">
        <w:rPr>
          <w:rFonts w:cstheme="minorHAnsi"/>
          <w:color w:val="000000" w:themeColor="text1"/>
        </w:rPr>
        <w:t>All staff will be made aware of our school’s unauthorised absence and children missing from education procedures.</w:t>
      </w:r>
    </w:p>
    <w:p w14:paraId="293A4744" w14:textId="7C635D8C" w:rsidR="0012124C" w:rsidRPr="006A30A6" w:rsidRDefault="0012124C" w:rsidP="0012124C">
      <w:pPr>
        <w:numPr>
          <w:ilvl w:val="0"/>
          <w:numId w:val="24"/>
        </w:numPr>
        <w:contextualSpacing/>
        <w:rPr>
          <w:rFonts w:cstheme="minorHAnsi"/>
          <w:color w:val="000000" w:themeColor="text1"/>
        </w:rPr>
      </w:pPr>
      <w:r w:rsidRPr="006A30A6">
        <w:rPr>
          <w:rFonts w:cstheme="minorHAnsi"/>
          <w:color w:val="000000" w:themeColor="text1"/>
        </w:rPr>
        <w:t xml:space="preserve">We will provide opportunities for </w:t>
      </w:r>
      <w:r w:rsidR="0090731E">
        <w:rPr>
          <w:rFonts w:cstheme="minorHAnsi"/>
          <w:color w:val="000000" w:themeColor="text1"/>
        </w:rPr>
        <w:t>student</w:t>
      </w:r>
      <w:r w:rsidRPr="006A30A6">
        <w:rPr>
          <w:rFonts w:cstheme="minorHAnsi"/>
          <w:color w:val="000000" w:themeColor="text1"/>
        </w:rPr>
        <w:t xml:space="preserve">s to develop skills, concepts, </w:t>
      </w:r>
      <w:r w:rsidR="00D97706" w:rsidRPr="006A30A6">
        <w:rPr>
          <w:rFonts w:cstheme="minorHAnsi"/>
          <w:color w:val="000000" w:themeColor="text1"/>
        </w:rPr>
        <w:t>attitudes,</w:t>
      </w:r>
      <w:r w:rsidRPr="006A30A6">
        <w:rPr>
          <w:rFonts w:cstheme="minorHAnsi"/>
          <w:color w:val="000000" w:themeColor="text1"/>
        </w:rPr>
        <w:t xml:space="preserve"> and knowledge that promote their safety and well-being. </w:t>
      </w:r>
    </w:p>
    <w:p w14:paraId="3BCCD6F7" w14:textId="674B35A5" w:rsidR="0012124C" w:rsidRPr="006A30A6" w:rsidRDefault="0012124C" w:rsidP="0012124C">
      <w:pPr>
        <w:numPr>
          <w:ilvl w:val="0"/>
          <w:numId w:val="24"/>
        </w:numPr>
        <w:contextualSpacing/>
        <w:rPr>
          <w:rFonts w:cstheme="minorHAnsi"/>
          <w:color w:val="000000" w:themeColor="text1"/>
        </w:rPr>
      </w:pPr>
      <w:r w:rsidRPr="006A30A6">
        <w:rPr>
          <w:rFonts w:cstheme="minorHAnsi"/>
          <w:color w:val="000000" w:themeColor="text1"/>
        </w:rPr>
        <w:t>All our policies which address issues of power and potential harm, for example Anti-Bullying, Equal Opportunities, Behaviour</w:t>
      </w:r>
      <w:r w:rsidR="008F0495" w:rsidRPr="006A30A6">
        <w:rPr>
          <w:rFonts w:cstheme="minorHAnsi"/>
          <w:color w:val="000000" w:themeColor="text1"/>
        </w:rPr>
        <w:t xml:space="preserve"> Management</w:t>
      </w:r>
      <w:r w:rsidRPr="006A30A6">
        <w:rPr>
          <w:rFonts w:cstheme="minorHAnsi"/>
          <w:color w:val="000000" w:themeColor="text1"/>
        </w:rPr>
        <w:t>, will be inter-linked to ensure a whole school approach.</w:t>
      </w:r>
    </w:p>
    <w:p w14:paraId="3C5FA4B6" w14:textId="77777777" w:rsidR="0012124C" w:rsidRPr="006A30A6" w:rsidRDefault="0012124C" w:rsidP="0012124C">
      <w:pPr>
        <w:numPr>
          <w:ilvl w:val="0"/>
          <w:numId w:val="24"/>
        </w:numPr>
        <w:contextualSpacing/>
        <w:rPr>
          <w:rFonts w:cstheme="minorHAnsi"/>
          <w:color w:val="000000" w:themeColor="text1"/>
        </w:rPr>
      </w:pPr>
      <w:r w:rsidRPr="006A30A6">
        <w:rPr>
          <w:rFonts w:cstheme="minorHAnsi"/>
          <w:color w:val="000000" w:themeColor="text1"/>
        </w:rPr>
        <w:t xml:space="preserve">We also recognise the </w:t>
      </w:r>
      <w:proofErr w:type="gramStart"/>
      <w:r w:rsidRPr="006A30A6">
        <w:rPr>
          <w:rFonts w:cstheme="minorHAnsi"/>
          <w:color w:val="000000" w:themeColor="text1"/>
        </w:rPr>
        <w:t>particular vulnerability</w:t>
      </w:r>
      <w:proofErr w:type="gramEnd"/>
      <w:r w:rsidRPr="006A30A6">
        <w:rPr>
          <w:rFonts w:cstheme="minorHAnsi"/>
          <w:color w:val="000000" w:themeColor="text1"/>
        </w:rPr>
        <w:t xml:space="preserve"> of children who have a social worker.</w:t>
      </w:r>
    </w:p>
    <w:p w14:paraId="3C3EB1EF" w14:textId="77777777" w:rsidR="0012124C" w:rsidRPr="006A30A6" w:rsidRDefault="0012124C" w:rsidP="0012124C">
      <w:pPr>
        <w:ind w:left="720"/>
        <w:contextualSpacing/>
        <w:rPr>
          <w:rFonts w:cstheme="minorHAnsi"/>
          <w:color w:val="000000" w:themeColor="text1"/>
        </w:rPr>
      </w:pPr>
    </w:p>
    <w:p w14:paraId="4C3CF32B"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13.0</w:t>
      </w:r>
      <w:r w:rsidRPr="006A30A6">
        <w:rPr>
          <w:rFonts w:eastAsiaTheme="majorEastAsia" w:cstheme="minorHAnsi"/>
          <w:b/>
          <w:bCs/>
          <w:color w:val="000000" w:themeColor="text1"/>
        </w:rPr>
        <w:tab/>
        <w:t xml:space="preserve">What we will do when we are concerned – Early Help response </w:t>
      </w:r>
    </w:p>
    <w:p w14:paraId="59498E30" w14:textId="77777777" w:rsidR="0012124C" w:rsidRPr="006A30A6" w:rsidRDefault="0012124C" w:rsidP="0012124C">
      <w:pPr>
        <w:rPr>
          <w:rFonts w:cstheme="minorHAnsi"/>
          <w:color w:val="000000" w:themeColor="text1"/>
        </w:rPr>
      </w:pPr>
    </w:p>
    <w:p w14:paraId="5592AAC4" w14:textId="77777777" w:rsidR="008E27AF" w:rsidRPr="006A30A6" w:rsidRDefault="008E27AF" w:rsidP="008E27AF">
      <w:pPr>
        <w:numPr>
          <w:ilvl w:val="0"/>
          <w:numId w:val="25"/>
        </w:numPr>
        <w:contextualSpacing/>
        <w:rPr>
          <w:rFonts w:cstheme="minorHAnsi"/>
          <w:color w:val="000000" w:themeColor="text1"/>
        </w:rPr>
      </w:pPr>
      <w:r w:rsidRPr="006A30A6">
        <w:rPr>
          <w:rFonts w:cstheme="minorHAnsi"/>
          <w:color w:val="000000" w:themeColor="text1"/>
        </w:rPr>
        <w:t>All Staff will notice and listen to children and young people, sharing their concerns with the DSL in writing.</w:t>
      </w:r>
    </w:p>
    <w:p w14:paraId="4DB73117" w14:textId="265C0B2F" w:rsidR="008E27AF" w:rsidRPr="006A30A6" w:rsidRDefault="0012124C" w:rsidP="008E27AF">
      <w:pPr>
        <w:numPr>
          <w:ilvl w:val="0"/>
          <w:numId w:val="25"/>
        </w:numPr>
        <w:contextualSpacing/>
        <w:rPr>
          <w:rFonts w:cstheme="minorHAnsi"/>
          <w:color w:val="000000" w:themeColor="text1"/>
        </w:rPr>
      </w:pPr>
      <w:r w:rsidRPr="006A30A6">
        <w:rPr>
          <w:rFonts w:cstheme="minorHAnsi"/>
          <w:color w:val="000000" w:themeColor="text1"/>
        </w:rPr>
        <w:t xml:space="preserve">Where unmet needs have been identified for a child/ young person </w:t>
      </w:r>
      <w:r w:rsidR="008E27AF" w:rsidRPr="006A30A6">
        <w:rPr>
          <w:rFonts w:cstheme="minorHAnsi"/>
          <w:color w:val="000000" w:themeColor="text1"/>
        </w:rPr>
        <w:t>staff will discuss and agree a way forward with the DSL.</w:t>
      </w:r>
    </w:p>
    <w:p w14:paraId="75E0B1E8" w14:textId="7938F5C6" w:rsidR="0012124C" w:rsidRPr="006A30A6" w:rsidRDefault="008E27AF" w:rsidP="0012124C">
      <w:pPr>
        <w:numPr>
          <w:ilvl w:val="0"/>
          <w:numId w:val="25"/>
        </w:numPr>
        <w:contextualSpacing/>
        <w:rPr>
          <w:rFonts w:cstheme="minorHAnsi"/>
          <w:color w:val="000000" w:themeColor="text1"/>
        </w:rPr>
      </w:pPr>
      <w:r w:rsidRPr="006A30A6">
        <w:rPr>
          <w:rFonts w:cstheme="minorHAnsi"/>
          <w:color w:val="000000" w:themeColor="text1"/>
        </w:rPr>
        <w:t>U</w:t>
      </w:r>
      <w:r w:rsidR="0012124C" w:rsidRPr="006A30A6">
        <w:rPr>
          <w:rFonts w:cstheme="minorHAnsi"/>
          <w:color w:val="000000" w:themeColor="text1"/>
        </w:rPr>
        <w:t xml:space="preserve">tilising the </w:t>
      </w:r>
      <w:r w:rsidR="00E85792" w:rsidRPr="006A30A6">
        <w:rPr>
          <w:rFonts w:cstheme="minorHAnsi"/>
          <w:color w:val="000000" w:themeColor="text1"/>
        </w:rPr>
        <w:t>Solihull Early Help Procedure</w:t>
      </w:r>
      <w:r w:rsidRPr="006A30A6">
        <w:rPr>
          <w:rFonts w:cstheme="minorHAnsi"/>
          <w:color w:val="000000" w:themeColor="text1"/>
        </w:rPr>
        <w:t>, the DSL will determine if there is</w:t>
      </w:r>
      <w:r w:rsidR="0012124C" w:rsidRPr="006A30A6">
        <w:rPr>
          <w:rFonts w:cstheme="minorHAnsi"/>
          <w:color w:val="000000" w:themeColor="text1"/>
        </w:rPr>
        <w:t xml:space="preserve"> evidence of a significant risk, </w:t>
      </w:r>
      <w:r w:rsidRPr="006A30A6">
        <w:rPr>
          <w:rFonts w:cstheme="minorHAnsi"/>
          <w:color w:val="000000" w:themeColor="text1"/>
        </w:rPr>
        <w:t xml:space="preserve">if not, </w:t>
      </w:r>
      <w:r w:rsidR="0012124C" w:rsidRPr="006A30A6">
        <w:rPr>
          <w:rFonts w:cstheme="minorHAnsi"/>
          <w:color w:val="000000" w:themeColor="text1"/>
        </w:rPr>
        <w:t xml:space="preserve">the DSL will oversee the delivery of an appropriate Early Help response. </w:t>
      </w:r>
    </w:p>
    <w:p w14:paraId="11D2A88A" w14:textId="40130F02" w:rsidR="00E85792" w:rsidRPr="006A30A6" w:rsidRDefault="00E85792" w:rsidP="00E85792">
      <w:pPr>
        <w:numPr>
          <w:ilvl w:val="0"/>
          <w:numId w:val="25"/>
        </w:numPr>
        <w:contextualSpacing/>
        <w:rPr>
          <w:rFonts w:cstheme="minorHAnsi"/>
          <w:color w:val="000000" w:themeColor="text1"/>
        </w:rPr>
      </w:pPr>
      <w:r w:rsidRPr="006A30A6">
        <w:rPr>
          <w:rFonts w:cstheme="minorHAnsi"/>
          <w:color w:val="000000" w:themeColor="text1"/>
        </w:rPr>
        <w:t>Working with the child and family</w:t>
      </w:r>
      <w:r w:rsidR="008E27AF" w:rsidRPr="006A30A6">
        <w:rPr>
          <w:rFonts w:cstheme="minorHAnsi"/>
          <w:color w:val="000000" w:themeColor="text1"/>
        </w:rPr>
        <w:t xml:space="preserve"> as appropriate</w:t>
      </w:r>
      <w:r w:rsidRPr="006A30A6">
        <w:rPr>
          <w:rFonts w:cstheme="minorHAnsi"/>
          <w:color w:val="000000" w:themeColor="text1"/>
        </w:rPr>
        <w:t xml:space="preserve">, </w:t>
      </w:r>
      <w:r w:rsidR="008E27AF" w:rsidRPr="006A30A6">
        <w:rPr>
          <w:rFonts w:cstheme="minorHAnsi"/>
          <w:color w:val="000000" w:themeColor="text1"/>
        </w:rPr>
        <w:t xml:space="preserve">the DSL will </w:t>
      </w:r>
      <w:r w:rsidRPr="006A30A6">
        <w:rPr>
          <w:rFonts w:cstheme="minorHAnsi"/>
          <w:color w:val="000000" w:themeColor="text1"/>
        </w:rPr>
        <w:t xml:space="preserve">complete the Early Help Assessment Form as far as </w:t>
      </w:r>
      <w:r w:rsidR="008E27AF" w:rsidRPr="006A30A6">
        <w:rPr>
          <w:rFonts w:cstheme="minorHAnsi"/>
          <w:color w:val="000000" w:themeColor="text1"/>
        </w:rPr>
        <w:t xml:space="preserve">they </w:t>
      </w:r>
      <w:r w:rsidRPr="006A30A6">
        <w:rPr>
          <w:rFonts w:cstheme="minorHAnsi"/>
          <w:color w:val="000000" w:themeColor="text1"/>
        </w:rPr>
        <w:t>you can; this will help decide the next steps.</w:t>
      </w:r>
    </w:p>
    <w:p w14:paraId="59985FA5" w14:textId="75B2571F" w:rsidR="00E85792" w:rsidRPr="006A30A6" w:rsidRDefault="00E85792" w:rsidP="00E85792">
      <w:pPr>
        <w:numPr>
          <w:ilvl w:val="0"/>
          <w:numId w:val="25"/>
        </w:numPr>
        <w:contextualSpacing/>
        <w:rPr>
          <w:rFonts w:cstheme="minorHAnsi"/>
          <w:color w:val="000000" w:themeColor="text1"/>
        </w:rPr>
      </w:pPr>
      <w:r w:rsidRPr="006A30A6">
        <w:rPr>
          <w:rFonts w:cstheme="minorHAnsi"/>
          <w:color w:val="000000" w:themeColor="text1"/>
        </w:rPr>
        <w:t xml:space="preserve">If a multi-agency response is needed, </w:t>
      </w:r>
      <w:r w:rsidR="008E27AF" w:rsidRPr="006A30A6">
        <w:rPr>
          <w:rFonts w:cstheme="minorHAnsi"/>
          <w:color w:val="000000" w:themeColor="text1"/>
        </w:rPr>
        <w:t xml:space="preserve">they will </w:t>
      </w:r>
      <w:r w:rsidRPr="006A30A6">
        <w:rPr>
          <w:rFonts w:cstheme="minorHAnsi"/>
          <w:color w:val="000000" w:themeColor="text1"/>
        </w:rPr>
        <w:t xml:space="preserve">agree with the family to arrange a Team Around the Family (TAF) meeting to bring together other agencies so that the range of support can be coordinated to meet the child's needs. </w:t>
      </w:r>
    </w:p>
    <w:p w14:paraId="459A1F8C" w14:textId="5EF547AC" w:rsidR="00E85792" w:rsidRPr="006A30A6" w:rsidRDefault="00E85792" w:rsidP="00E85792">
      <w:pPr>
        <w:numPr>
          <w:ilvl w:val="0"/>
          <w:numId w:val="25"/>
        </w:numPr>
        <w:contextualSpacing/>
        <w:rPr>
          <w:rFonts w:cstheme="minorHAnsi"/>
          <w:color w:val="000000" w:themeColor="text1"/>
        </w:rPr>
      </w:pPr>
      <w:r w:rsidRPr="006A30A6">
        <w:rPr>
          <w:rFonts w:cstheme="minorHAnsi"/>
          <w:color w:val="000000" w:themeColor="text1"/>
        </w:rPr>
        <w:t>The Team Around the Family (TAF) meeting can help to plan and record what is agreed.</w:t>
      </w:r>
    </w:p>
    <w:p w14:paraId="44B91932" w14:textId="77777777" w:rsidR="00E85792" w:rsidRPr="006A30A6" w:rsidRDefault="00E85792" w:rsidP="00E85792">
      <w:pPr>
        <w:numPr>
          <w:ilvl w:val="0"/>
          <w:numId w:val="25"/>
        </w:numPr>
        <w:contextualSpacing/>
        <w:rPr>
          <w:rFonts w:cstheme="minorHAnsi"/>
          <w:color w:val="000000" w:themeColor="text1"/>
        </w:rPr>
      </w:pPr>
      <w:r w:rsidRPr="006A30A6">
        <w:rPr>
          <w:rFonts w:cstheme="minorHAnsi"/>
          <w:color w:val="000000" w:themeColor="text1"/>
        </w:rPr>
        <w:t>Review progress- this should happen at least every 12 weeks, more often if the needs are more pressing. If progress has not been made after 5 reviews, then consideration should be given to the impact on the child and what action needs to be taken; this may be seeking support form Children’s social care.</w:t>
      </w:r>
    </w:p>
    <w:p w14:paraId="67778DF5" w14:textId="77777777" w:rsidR="0012124C" w:rsidRPr="006A30A6" w:rsidRDefault="0012124C" w:rsidP="0012124C">
      <w:pPr>
        <w:numPr>
          <w:ilvl w:val="0"/>
          <w:numId w:val="25"/>
        </w:numPr>
        <w:contextualSpacing/>
        <w:rPr>
          <w:rFonts w:cstheme="minorHAnsi"/>
          <w:color w:val="000000" w:themeColor="text1"/>
        </w:rPr>
      </w:pPr>
      <w:r w:rsidRPr="006A30A6">
        <w:rPr>
          <w:rFonts w:cstheme="minorHAnsi"/>
          <w:color w:val="000000" w:themeColor="text1"/>
        </w:rPr>
        <w:t>Senior leaders will analyse safeguarding data and practice to inform strategic planning and staff CDP.</w:t>
      </w:r>
    </w:p>
    <w:p w14:paraId="708DE530" w14:textId="77777777" w:rsidR="0012124C" w:rsidRPr="006A30A6" w:rsidRDefault="0012124C" w:rsidP="0012124C">
      <w:pPr>
        <w:numPr>
          <w:ilvl w:val="0"/>
          <w:numId w:val="25"/>
        </w:numPr>
        <w:contextualSpacing/>
        <w:rPr>
          <w:rFonts w:cstheme="minorHAnsi"/>
          <w:color w:val="000000" w:themeColor="text1"/>
        </w:rPr>
      </w:pPr>
      <w:r w:rsidRPr="006A30A6">
        <w:rPr>
          <w:rFonts w:cstheme="minorHAnsi"/>
          <w:color w:val="000000" w:themeColor="text1"/>
        </w:rPr>
        <w:lastRenderedPageBreak/>
        <w:t xml:space="preserve">The DSL will generally lead on liaising with other agencies and setting up the Our Family Plan. This multi-agency plan will then be reviewed regularly, and progress updated towards the goals until the unmet safeguarding needs have been addressed. </w:t>
      </w:r>
    </w:p>
    <w:p w14:paraId="0E9E65F1" w14:textId="30761CB3" w:rsidR="0012124C" w:rsidRPr="006A30A6" w:rsidRDefault="0012124C" w:rsidP="0012124C">
      <w:pPr>
        <w:numPr>
          <w:ilvl w:val="0"/>
          <w:numId w:val="25"/>
        </w:numPr>
        <w:contextualSpacing/>
        <w:rPr>
          <w:rFonts w:cstheme="minorHAnsi"/>
          <w:color w:val="000000" w:themeColor="text1"/>
        </w:rPr>
      </w:pPr>
      <w:r w:rsidRPr="006A30A6">
        <w:rPr>
          <w:rFonts w:cstheme="minorHAnsi"/>
          <w:color w:val="000000" w:themeColor="text1"/>
        </w:rPr>
        <w:t xml:space="preserve">In our school although any member of staff can refer a situation to </w:t>
      </w:r>
      <w:r w:rsidR="008E27AF" w:rsidRPr="006A30A6">
        <w:rPr>
          <w:rFonts w:cstheme="minorHAnsi"/>
          <w:color w:val="000000" w:themeColor="text1"/>
        </w:rPr>
        <w:t>Children’s Social Care</w:t>
      </w:r>
      <w:r w:rsidRPr="006A30A6">
        <w:rPr>
          <w:rFonts w:cstheme="minorHAnsi"/>
          <w:color w:val="000000" w:themeColor="text1"/>
        </w:rPr>
        <w:t>, it is expected that the majority are passed through the DSL team.</w:t>
      </w:r>
    </w:p>
    <w:p w14:paraId="62513FF3" w14:textId="77777777" w:rsidR="00E85792" w:rsidRPr="006A30A6" w:rsidRDefault="00E85792" w:rsidP="00E85792">
      <w:pPr>
        <w:numPr>
          <w:ilvl w:val="0"/>
          <w:numId w:val="25"/>
        </w:numPr>
        <w:contextualSpacing/>
        <w:rPr>
          <w:rFonts w:cstheme="minorHAnsi"/>
          <w:color w:val="000000" w:themeColor="text1"/>
        </w:rPr>
      </w:pPr>
      <w:r w:rsidRPr="006A30A6">
        <w:rPr>
          <w:rFonts w:cstheme="minorHAnsi"/>
          <w:color w:val="000000" w:themeColor="text1"/>
        </w:rPr>
        <w:t>The child/young person`s voice must remain paramount within a solution focused practice framework.</w:t>
      </w:r>
    </w:p>
    <w:p w14:paraId="444D3E06" w14:textId="77777777" w:rsidR="00E85792" w:rsidRPr="006A30A6" w:rsidRDefault="00E85792" w:rsidP="008E27AF">
      <w:pPr>
        <w:ind w:left="720"/>
        <w:contextualSpacing/>
        <w:rPr>
          <w:rFonts w:cstheme="minorHAnsi"/>
          <w:color w:val="000000" w:themeColor="text1"/>
        </w:rPr>
      </w:pPr>
    </w:p>
    <w:p w14:paraId="6DB979A2" w14:textId="77777777" w:rsidR="0012124C" w:rsidRPr="006A30A6" w:rsidRDefault="0012124C" w:rsidP="0012124C">
      <w:pPr>
        <w:ind w:left="720"/>
        <w:contextualSpacing/>
        <w:rPr>
          <w:rFonts w:cstheme="minorHAnsi"/>
          <w:color w:val="000000" w:themeColor="text1"/>
        </w:rPr>
      </w:pPr>
    </w:p>
    <w:p w14:paraId="7F7C26B2" w14:textId="68BE3DEC"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14.0</w:t>
      </w:r>
      <w:r w:rsidRPr="006A30A6">
        <w:rPr>
          <w:rFonts w:eastAsiaTheme="majorEastAsia" w:cstheme="minorHAnsi"/>
          <w:b/>
          <w:bCs/>
          <w:color w:val="000000" w:themeColor="text1"/>
        </w:rPr>
        <w:tab/>
        <w:t xml:space="preserve">Safeguarding </w:t>
      </w:r>
      <w:r w:rsidR="0090731E">
        <w:rPr>
          <w:rFonts w:eastAsiaTheme="majorEastAsia" w:cstheme="minorHAnsi"/>
          <w:b/>
          <w:bCs/>
          <w:color w:val="000000" w:themeColor="text1"/>
        </w:rPr>
        <w:t>student</w:t>
      </w:r>
      <w:r w:rsidRPr="006A30A6">
        <w:rPr>
          <w:rFonts w:eastAsiaTheme="majorEastAsia" w:cstheme="minorHAnsi"/>
          <w:b/>
          <w:bCs/>
          <w:color w:val="000000" w:themeColor="text1"/>
        </w:rPr>
        <w:t xml:space="preserve">s who are vulnerable to radicalisation </w:t>
      </w:r>
    </w:p>
    <w:p w14:paraId="58E57BC4" w14:textId="77777777" w:rsidR="0012124C" w:rsidRPr="006A30A6" w:rsidRDefault="0012124C" w:rsidP="0012124C">
      <w:pPr>
        <w:rPr>
          <w:rFonts w:cstheme="minorHAnsi"/>
          <w:color w:val="000000" w:themeColor="text1"/>
        </w:rPr>
      </w:pPr>
    </w:p>
    <w:p w14:paraId="76C9E6D7" w14:textId="79B4B1C9" w:rsidR="0012124C" w:rsidRPr="006A30A6" w:rsidRDefault="0012124C" w:rsidP="0012124C">
      <w:pPr>
        <w:numPr>
          <w:ilvl w:val="0"/>
          <w:numId w:val="26"/>
        </w:numPr>
        <w:contextualSpacing/>
        <w:rPr>
          <w:rFonts w:cstheme="minorHAnsi"/>
          <w:color w:val="000000" w:themeColor="text1"/>
        </w:rPr>
      </w:pPr>
      <w:r w:rsidRPr="006A30A6">
        <w:rPr>
          <w:rFonts w:cstheme="minorHAnsi"/>
          <w:color w:val="000000" w:themeColor="text1"/>
        </w:rPr>
        <w:t xml:space="preserve">Since the </w:t>
      </w:r>
      <w:r w:rsidR="00D97706" w:rsidRPr="006A30A6">
        <w:rPr>
          <w:rFonts w:cstheme="minorHAnsi"/>
          <w:color w:val="000000" w:themeColor="text1"/>
        </w:rPr>
        <w:t>1st of</w:t>
      </w:r>
      <w:r w:rsidRPr="006A30A6">
        <w:rPr>
          <w:rFonts w:cstheme="minorHAnsi"/>
          <w:color w:val="000000" w:themeColor="text1"/>
        </w:rPr>
        <w:t xml:space="preserve"> July 2015, all schools have been subject to a duty to have “due regard to the need to prevent people being drawn into terrorism” (section 26, Counter Terrorism and Security Act 2015).  This is known as The Prevent Duty.</w:t>
      </w:r>
    </w:p>
    <w:p w14:paraId="3AA9C1BD" w14:textId="77777777" w:rsidR="0012124C" w:rsidRPr="006A30A6" w:rsidRDefault="0012124C" w:rsidP="0012124C">
      <w:pPr>
        <w:numPr>
          <w:ilvl w:val="0"/>
          <w:numId w:val="26"/>
        </w:numPr>
        <w:contextualSpacing/>
        <w:rPr>
          <w:rFonts w:cstheme="minorHAnsi"/>
          <w:color w:val="000000" w:themeColor="text1"/>
        </w:rPr>
      </w:pPr>
      <w:r w:rsidRPr="006A30A6">
        <w:rPr>
          <w:rFonts w:cstheme="minorHAnsi"/>
          <w:color w:val="000000" w:themeColor="text1"/>
        </w:rP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p>
    <w:p w14:paraId="1D7A3E6A" w14:textId="77777777" w:rsidR="0012124C" w:rsidRPr="006A30A6" w:rsidRDefault="0012124C" w:rsidP="0012124C">
      <w:pPr>
        <w:numPr>
          <w:ilvl w:val="0"/>
          <w:numId w:val="26"/>
        </w:numPr>
        <w:contextualSpacing/>
        <w:rPr>
          <w:rFonts w:cstheme="minorHAnsi"/>
          <w:color w:val="000000" w:themeColor="text1"/>
        </w:rPr>
      </w:pPr>
      <w:r w:rsidRPr="006A30A6">
        <w:rPr>
          <w:rFonts w:cstheme="minorHAnsi"/>
          <w:color w:val="000000" w:themeColor="text1"/>
        </w:rPr>
        <w:t>Definitions of radicalisation, terrorism and extremism, and indicators of vulnerability to radicalisation are in Appendix 4.</w:t>
      </w:r>
    </w:p>
    <w:p w14:paraId="75B9184F" w14:textId="77777777" w:rsidR="0012124C" w:rsidRPr="006A30A6" w:rsidRDefault="0012124C" w:rsidP="0012124C">
      <w:pPr>
        <w:ind w:left="720"/>
        <w:contextualSpacing/>
        <w:rPr>
          <w:rFonts w:cstheme="minorHAnsi"/>
          <w:color w:val="000000" w:themeColor="text1"/>
        </w:rPr>
      </w:pPr>
    </w:p>
    <w:p w14:paraId="58E68A8E" w14:textId="77777777" w:rsidR="0012124C" w:rsidRPr="006A30A6" w:rsidRDefault="0012124C" w:rsidP="0012124C">
      <w:pPr>
        <w:rPr>
          <w:rFonts w:cstheme="minorHAnsi"/>
          <w:color w:val="000000" w:themeColor="text1"/>
        </w:rPr>
      </w:pPr>
      <w:r w:rsidRPr="006A30A6">
        <w:rPr>
          <w:rFonts w:cstheme="minorHAnsi"/>
          <w:color w:val="000000" w:themeColor="text1"/>
        </w:rPr>
        <w:t>This means that our school:</w:t>
      </w:r>
    </w:p>
    <w:p w14:paraId="1F5E4D2B" w14:textId="77777777" w:rsidR="0012124C" w:rsidRPr="006A30A6" w:rsidRDefault="0012124C" w:rsidP="0012124C">
      <w:pPr>
        <w:rPr>
          <w:rFonts w:cstheme="minorHAnsi"/>
          <w:color w:val="000000" w:themeColor="text1"/>
        </w:rPr>
      </w:pPr>
    </w:p>
    <w:p w14:paraId="7FC32D74" w14:textId="77777777" w:rsidR="0012124C" w:rsidRPr="006A30A6" w:rsidRDefault="0012124C" w:rsidP="0012124C">
      <w:pPr>
        <w:numPr>
          <w:ilvl w:val="0"/>
          <w:numId w:val="27"/>
        </w:numPr>
        <w:contextualSpacing/>
        <w:rPr>
          <w:rFonts w:cstheme="minorHAnsi"/>
          <w:color w:val="000000" w:themeColor="text1"/>
        </w:rPr>
      </w:pPr>
      <w:r w:rsidRPr="006A30A6">
        <w:rPr>
          <w:rFonts w:cstheme="minorHAnsi"/>
          <w:color w:val="000000" w:themeColor="text1"/>
        </w:rPr>
        <w:t xml:space="preserve">Values freedom of speech and the expression of beliefs and ideology as fundamental rights underpinning our society’s values. </w:t>
      </w:r>
    </w:p>
    <w:p w14:paraId="7DB3BC3D" w14:textId="59A77D02" w:rsidR="0012124C" w:rsidRPr="006A30A6" w:rsidRDefault="0090731E" w:rsidP="0012124C">
      <w:pPr>
        <w:numPr>
          <w:ilvl w:val="0"/>
          <w:numId w:val="27"/>
        </w:numPr>
        <w:contextualSpacing/>
        <w:rPr>
          <w:rFonts w:cstheme="minorHAnsi"/>
          <w:color w:val="000000" w:themeColor="text1"/>
        </w:rPr>
      </w:pPr>
      <w:r>
        <w:rPr>
          <w:rFonts w:cstheme="minorHAnsi"/>
          <w:color w:val="000000" w:themeColor="text1"/>
        </w:rPr>
        <w:t>Student</w:t>
      </w:r>
      <w:r w:rsidR="0012124C" w:rsidRPr="006A30A6">
        <w:rPr>
          <w:rFonts w:cstheme="minorHAnsi"/>
          <w:color w:val="000000" w:themeColor="text1"/>
        </w:rPr>
        <w: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73496F29" w14:textId="77777777" w:rsidR="0012124C" w:rsidRPr="006A30A6" w:rsidRDefault="0012124C" w:rsidP="0012124C">
      <w:pPr>
        <w:rPr>
          <w:rFonts w:cstheme="minorHAnsi"/>
          <w:color w:val="000000" w:themeColor="text1"/>
        </w:rPr>
      </w:pPr>
    </w:p>
    <w:p w14:paraId="633A7399" w14:textId="77777777"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t>14.1 Risk reduction</w:t>
      </w:r>
    </w:p>
    <w:p w14:paraId="5471B096" w14:textId="77777777" w:rsidR="0012124C" w:rsidRPr="006A30A6" w:rsidRDefault="0012124C" w:rsidP="0012124C">
      <w:pPr>
        <w:rPr>
          <w:rFonts w:cstheme="minorHAnsi"/>
          <w:color w:val="000000" w:themeColor="text1"/>
        </w:rPr>
      </w:pPr>
    </w:p>
    <w:p w14:paraId="28905BEF" w14:textId="2CEBD79E" w:rsidR="0012124C" w:rsidRPr="006A30A6" w:rsidRDefault="0012124C" w:rsidP="0012124C">
      <w:pPr>
        <w:numPr>
          <w:ilvl w:val="0"/>
          <w:numId w:val="28"/>
        </w:numPr>
        <w:contextualSpacing/>
        <w:rPr>
          <w:rFonts w:cstheme="minorHAnsi"/>
          <w:color w:val="000000" w:themeColor="text1"/>
        </w:rPr>
      </w:pPr>
      <w:r w:rsidRPr="006A30A6">
        <w:rPr>
          <w:rFonts w:cstheme="minorHAnsi"/>
          <w:color w:val="000000" w:themeColor="text1"/>
        </w:rPr>
        <w:t xml:space="preserve">The school </w:t>
      </w:r>
      <w:r w:rsidR="00F647B5" w:rsidRPr="006A30A6">
        <w:rPr>
          <w:rFonts w:cstheme="minorHAnsi"/>
          <w:color w:val="000000" w:themeColor="text1"/>
        </w:rPr>
        <w:t>Proprietors</w:t>
      </w:r>
      <w:r w:rsidRPr="006A30A6">
        <w:rPr>
          <w:rFonts w:cstheme="minorHAnsi"/>
          <w:color w:val="000000" w:themeColor="text1"/>
        </w:rPr>
        <w:t>, Head</w:t>
      </w:r>
      <w:r w:rsidR="00863F42" w:rsidRPr="006A30A6">
        <w:rPr>
          <w:rFonts w:cstheme="minorHAnsi"/>
          <w:color w:val="000000" w:themeColor="text1"/>
        </w:rPr>
        <w:t>t</w:t>
      </w:r>
      <w:r w:rsidRPr="006A30A6">
        <w:rPr>
          <w:rFonts w:cstheme="minorHAnsi"/>
          <w:color w:val="000000" w:themeColor="text1"/>
        </w:rPr>
        <w:t xml:space="preserve">eacher and the DSL will assess the level of risk within the school and put actions in place to reduce that risk.  </w:t>
      </w:r>
    </w:p>
    <w:p w14:paraId="4523B9D0" w14:textId="353CF279" w:rsidR="0012124C" w:rsidRPr="006A30A6" w:rsidRDefault="0012124C" w:rsidP="0012124C">
      <w:pPr>
        <w:numPr>
          <w:ilvl w:val="0"/>
          <w:numId w:val="28"/>
        </w:numPr>
        <w:contextualSpacing/>
        <w:rPr>
          <w:rFonts w:cstheme="minorHAnsi"/>
          <w:color w:val="000000" w:themeColor="text1"/>
        </w:rPr>
      </w:pPr>
      <w:r w:rsidRPr="006A30A6">
        <w:rPr>
          <w:rFonts w:cstheme="minorHAnsi"/>
          <w:color w:val="000000" w:themeColor="text1"/>
        </w:rPr>
        <w:t xml:space="preserve">Risk assessment may include consideration of the school’s RE curriculum, SEND policy, the use of school premises by external agencies, integration of </w:t>
      </w:r>
      <w:r w:rsidR="0090731E">
        <w:rPr>
          <w:rFonts w:cstheme="minorHAnsi"/>
          <w:color w:val="000000" w:themeColor="text1"/>
        </w:rPr>
        <w:t>student</w:t>
      </w:r>
      <w:r w:rsidRPr="006A30A6">
        <w:rPr>
          <w:rFonts w:cstheme="minorHAnsi"/>
          <w:color w:val="000000" w:themeColor="text1"/>
        </w:rPr>
        <w:t xml:space="preserve">s by gender and SEN, anti-bullying policy and other issues specific to the school’s profile, </w:t>
      </w:r>
      <w:r w:rsidR="00D97706" w:rsidRPr="006A30A6">
        <w:rPr>
          <w:rFonts w:cstheme="minorHAnsi"/>
          <w:color w:val="000000" w:themeColor="text1"/>
        </w:rPr>
        <w:t>community,</w:t>
      </w:r>
      <w:r w:rsidRPr="006A30A6">
        <w:rPr>
          <w:rFonts w:cstheme="minorHAnsi"/>
          <w:color w:val="000000" w:themeColor="text1"/>
        </w:rPr>
        <w:t xml:space="preserve"> and philosophy. </w:t>
      </w:r>
    </w:p>
    <w:p w14:paraId="069C402D" w14:textId="64615E67" w:rsidR="0012124C" w:rsidRPr="006A30A6" w:rsidRDefault="0012124C" w:rsidP="0012124C">
      <w:pPr>
        <w:numPr>
          <w:ilvl w:val="0"/>
          <w:numId w:val="28"/>
        </w:numPr>
        <w:contextualSpacing/>
        <w:rPr>
          <w:rFonts w:cstheme="minorHAnsi"/>
          <w:color w:val="000000" w:themeColor="text1"/>
        </w:rPr>
      </w:pPr>
      <w:r w:rsidRPr="006A30A6">
        <w:rPr>
          <w:rFonts w:cstheme="minorHAnsi"/>
          <w:color w:val="000000" w:themeColor="text1"/>
        </w:rPr>
        <w:t xml:space="preserve">To this end, </w:t>
      </w:r>
      <w:r w:rsidR="00D97706" w:rsidRPr="006A30A6">
        <w:rPr>
          <w:rFonts w:cstheme="minorHAnsi"/>
          <w:color w:val="000000" w:themeColor="text1"/>
        </w:rPr>
        <w:t>open-source</w:t>
      </w:r>
      <w:r w:rsidRPr="006A30A6">
        <w:rPr>
          <w:rFonts w:cstheme="minorHAnsi"/>
          <w:color w:val="000000" w:themeColor="text1"/>
        </w:rPr>
        <w:t xml:space="preserve"> due diligence checks will be undertaken on all external speakers invited to our school. </w:t>
      </w:r>
    </w:p>
    <w:p w14:paraId="3356A922" w14:textId="19171A74" w:rsidR="0012124C" w:rsidRPr="006A30A6" w:rsidRDefault="4EC9EF42" w:rsidP="4EC9EF42">
      <w:pPr>
        <w:numPr>
          <w:ilvl w:val="0"/>
          <w:numId w:val="28"/>
        </w:numPr>
        <w:contextualSpacing/>
        <w:rPr>
          <w:color w:val="000000" w:themeColor="text1"/>
        </w:rPr>
      </w:pPr>
      <w:r w:rsidRPr="006A30A6">
        <w:rPr>
          <w:color w:val="000000" w:themeColor="text1"/>
        </w:rPr>
        <w:t>The setting is required to identify a Prevent Single Point of Contact (SPOC) who will be the lead within the organisation for safeguarding in relation to protecting individuals from radicalisation and involvement in terrorism: at this school our SPOC is the DSL – Parvinder Kaur</w:t>
      </w:r>
      <w:r w:rsidR="004B1204" w:rsidRPr="006A30A6">
        <w:rPr>
          <w:color w:val="000000" w:themeColor="text1"/>
        </w:rPr>
        <w:t>.</w:t>
      </w:r>
      <w:r w:rsidRPr="006A30A6">
        <w:rPr>
          <w:color w:val="000000" w:themeColor="text1"/>
        </w:rPr>
        <w:t xml:space="preserve"> The responsibilities of the SPOC are described in Appendix 5</w:t>
      </w:r>
    </w:p>
    <w:p w14:paraId="1EA34C54" w14:textId="77777777" w:rsidR="0012124C" w:rsidRPr="006A30A6" w:rsidRDefault="0012124C" w:rsidP="0012124C">
      <w:pPr>
        <w:numPr>
          <w:ilvl w:val="0"/>
          <w:numId w:val="28"/>
        </w:numPr>
        <w:contextualSpacing/>
        <w:rPr>
          <w:rFonts w:cstheme="minorHAnsi"/>
          <w:color w:val="000000" w:themeColor="text1"/>
        </w:rPr>
      </w:pPr>
      <w:r w:rsidRPr="006A30A6">
        <w:rPr>
          <w:rFonts w:cstheme="minorHAnsi"/>
          <w:color w:val="000000" w:themeColor="text1"/>
        </w:rPr>
        <w:t xml:space="preserve">We are clear that this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 </w:t>
      </w:r>
    </w:p>
    <w:p w14:paraId="79B3F739" w14:textId="77777777" w:rsidR="0012124C" w:rsidRPr="006A30A6" w:rsidRDefault="0012124C" w:rsidP="0012124C">
      <w:pPr>
        <w:rPr>
          <w:rFonts w:cstheme="minorHAnsi"/>
          <w:color w:val="000000" w:themeColor="text1"/>
        </w:rPr>
      </w:pPr>
    </w:p>
    <w:p w14:paraId="08203534" w14:textId="77777777"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lastRenderedPageBreak/>
        <w:t>14.2</w:t>
      </w:r>
      <w:r w:rsidRPr="006A30A6">
        <w:rPr>
          <w:rFonts w:eastAsiaTheme="majorEastAsia" w:cstheme="minorHAnsi"/>
          <w:color w:val="000000" w:themeColor="text1"/>
        </w:rPr>
        <w:tab/>
        <w:t>Channel</w:t>
      </w:r>
    </w:p>
    <w:p w14:paraId="56A5CA28" w14:textId="77777777" w:rsidR="0012124C" w:rsidRPr="006A30A6" w:rsidRDefault="0012124C" w:rsidP="0012124C">
      <w:pPr>
        <w:rPr>
          <w:rFonts w:cstheme="minorHAnsi"/>
          <w:color w:val="000000" w:themeColor="text1"/>
        </w:rPr>
      </w:pPr>
    </w:p>
    <w:p w14:paraId="31493833" w14:textId="77777777" w:rsidR="0012124C" w:rsidRPr="006A30A6" w:rsidRDefault="0012124C" w:rsidP="0012124C">
      <w:pPr>
        <w:rPr>
          <w:rFonts w:cstheme="minorHAnsi"/>
          <w:color w:val="000000" w:themeColor="text1"/>
        </w:rPr>
      </w:pPr>
      <w:r w:rsidRPr="006A30A6">
        <w:rPr>
          <w:rFonts w:cstheme="minorHAnsi"/>
          <w:color w:val="000000" w:themeColor="text1"/>
        </w:rPr>
        <w:t>Channel is a multi-agency approach to provide support to individuals who are at risk of being drawn into terrorist related activity. It is led by the West Midlands Police Counter-Terrorism Unit, and it aims to:</w:t>
      </w:r>
    </w:p>
    <w:p w14:paraId="60FDC3EF" w14:textId="7CAFE146" w:rsidR="0012124C" w:rsidRPr="006A30A6" w:rsidRDefault="0012124C" w:rsidP="0012124C">
      <w:pPr>
        <w:numPr>
          <w:ilvl w:val="0"/>
          <w:numId w:val="29"/>
        </w:numPr>
        <w:contextualSpacing/>
        <w:rPr>
          <w:rFonts w:cstheme="minorHAnsi"/>
          <w:color w:val="000000" w:themeColor="text1"/>
        </w:rPr>
      </w:pPr>
      <w:r w:rsidRPr="006A30A6">
        <w:rPr>
          <w:rFonts w:cstheme="minorHAnsi"/>
          <w:color w:val="000000" w:themeColor="text1"/>
        </w:rPr>
        <w:t xml:space="preserve">Establish an effective multi-agency referral and intervention process to identify vulnerable </w:t>
      </w:r>
      <w:r w:rsidR="00D97706" w:rsidRPr="006A30A6">
        <w:rPr>
          <w:rFonts w:cstheme="minorHAnsi"/>
          <w:color w:val="000000" w:themeColor="text1"/>
        </w:rPr>
        <w:t>individuals.</w:t>
      </w:r>
    </w:p>
    <w:p w14:paraId="025285A3" w14:textId="77777777" w:rsidR="0012124C" w:rsidRPr="006A30A6" w:rsidRDefault="0012124C" w:rsidP="0012124C">
      <w:pPr>
        <w:numPr>
          <w:ilvl w:val="0"/>
          <w:numId w:val="29"/>
        </w:numPr>
        <w:contextualSpacing/>
        <w:rPr>
          <w:rFonts w:cstheme="minorHAnsi"/>
          <w:color w:val="000000" w:themeColor="text1"/>
        </w:rPr>
      </w:pPr>
      <w:r w:rsidRPr="006A30A6">
        <w:rPr>
          <w:rFonts w:cstheme="minorHAnsi"/>
          <w:color w:val="000000" w:themeColor="text1"/>
        </w:rPr>
        <w:t>Safeguard individuals who might be vulnerable to being radicalised, so that they are not at risk of being drawn into terrorist-related activity; and</w:t>
      </w:r>
    </w:p>
    <w:p w14:paraId="32DD8194" w14:textId="77777777" w:rsidR="0012124C" w:rsidRPr="006A30A6" w:rsidRDefault="0012124C" w:rsidP="0012124C">
      <w:pPr>
        <w:numPr>
          <w:ilvl w:val="0"/>
          <w:numId w:val="29"/>
        </w:numPr>
        <w:contextualSpacing/>
        <w:rPr>
          <w:rFonts w:cstheme="minorHAnsi"/>
          <w:color w:val="000000" w:themeColor="text1"/>
        </w:rPr>
      </w:pPr>
      <w:r w:rsidRPr="006A30A6">
        <w:rPr>
          <w:rFonts w:cstheme="minorHAnsi"/>
          <w:color w:val="000000" w:themeColor="text1"/>
        </w:rPr>
        <w:t>Provide early intervention to protect and divert people away from the risks they face and reduce vulnerability.</w:t>
      </w:r>
    </w:p>
    <w:p w14:paraId="76C0C98E" w14:textId="77777777" w:rsidR="0012124C" w:rsidRPr="006A30A6" w:rsidRDefault="0012124C" w:rsidP="0012124C">
      <w:pPr>
        <w:numPr>
          <w:ilvl w:val="0"/>
          <w:numId w:val="29"/>
        </w:numPr>
        <w:contextualSpacing/>
        <w:rPr>
          <w:rFonts w:cstheme="minorHAnsi"/>
          <w:color w:val="000000" w:themeColor="text1"/>
        </w:rPr>
      </w:pPr>
      <w:r w:rsidRPr="006A30A6">
        <w:rPr>
          <w:rFonts w:cstheme="minorHAnsi"/>
          <w:color w:val="000000" w:themeColor="text1"/>
        </w:rPr>
        <w:t>Further guidance about duties relating to the risk of radicalisation is available in the Advice for Schools on The Prevent Duty.</w:t>
      </w:r>
    </w:p>
    <w:p w14:paraId="5D0145AB" w14:textId="77777777" w:rsidR="0012124C" w:rsidRPr="006A30A6" w:rsidRDefault="0012124C" w:rsidP="0012124C">
      <w:pPr>
        <w:rPr>
          <w:rFonts w:cstheme="minorHAnsi"/>
          <w:color w:val="000000" w:themeColor="text1"/>
        </w:rPr>
      </w:pPr>
    </w:p>
    <w:p w14:paraId="14DA9F58" w14:textId="7C59A4D4" w:rsidR="0012124C" w:rsidRPr="006A30A6" w:rsidRDefault="4EC9EF42" w:rsidP="4EC9EF42">
      <w:pPr>
        <w:rPr>
          <w:color w:val="000000" w:themeColor="text1"/>
        </w:rPr>
      </w:pPr>
      <w:r w:rsidRPr="006A30A6">
        <w:rPr>
          <w:color w:val="000000" w:themeColor="text1"/>
        </w:rPr>
        <w:t xml:space="preserve">The SPOC for our school is: Name: </w:t>
      </w:r>
      <w:r w:rsidR="00097CA5">
        <w:rPr>
          <w:color w:val="000000" w:themeColor="text1"/>
        </w:rPr>
        <w:t xml:space="preserve">Parvinder </w:t>
      </w:r>
      <w:r w:rsidR="00323E25">
        <w:rPr>
          <w:color w:val="000000" w:themeColor="text1"/>
        </w:rPr>
        <w:t xml:space="preserve">Kaur </w:t>
      </w:r>
      <w:r w:rsidR="0038223D">
        <w:rPr>
          <w:color w:val="000000" w:themeColor="text1"/>
        </w:rPr>
        <w:t xml:space="preserve">and Andrew Moore Stow </w:t>
      </w:r>
    </w:p>
    <w:p w14:paraId="221FADDD" w14:textId="77777777" w:rsidR="0012124C" w:rsidRPr="006A30A6" w:rsidRDefault="0012124C" w:rsidP="0012124C">
      <w:pPr>
        <w:rPr>
          <w:rFonts w:cstheme="minorHAnsi"/>
          <w:color w:val="000000" w:themeColor="text1"/>
        </w:rPr>
      </w:pPr>
    </w:p>
    <w:p w14:paraId="345DC849" w14:textId="77777777" w:rsidR="0012124C" w:rsidRPr="006A30A6" w:rsidRDefault="0012124C" w:rsidP="0012124C">
      <w:pPr>
        <w:numPr>
          <w:ilvl w:val="0"/>
          <w:numId w:val="30"/>
        </w:numPr>
        <w:contextualSpacing/>
        <w:rPr>
          <w:rFonts w:cstheme="minorHAnsi"/>
          <w:color w:val="000000" w:themeColor="text1"/>
        </w:rPr>
      </w:pPr>
      <w:r w:rsidRPr="006A30A6">
        <w:rPr>
          <w:rFonts w:cstheme="minorHAnsi"/>
          <w:color w:val="000000" w:themeColor="text1"/>
        </w:rPr>
        <w:t xml:space="preserve">All staff within our school will be alert to changes in a child/young person’s behaviour or attitude which could indicate that they </w:t>
      </w:r>
      <w:proofErr w:type="gramStart"/>
      <w:r w:rsidRPr="006A30A6">
        <w:rPr>
          <w:rFonts w:cstheme="minorHAnsi"/>
          <w:color w:val="000000" w:themeColor="text1"/>
        </w:rPr>
        <w:t>are in need of</w:t>
      </w:r>
      <w:proofErr w:type="gramEnd"/>
      <w:r w:rsidRPr="006A30A6">
        <w:rPr>
          <w:rFonts w:cstheme="minorHAnsi"/>
          <w:color w:val="000000" w:themeColor="text1"/>
        </w:rPr>
        <w:t xml:space="preserve"> help or protection.</w:t>
      </w:r>
    </w:p>
    <w:p w14:paraId="094D8FE7" w14:textId="77777777" w:rsidR="0012124C" w:rsidRPr="006A30A6" w:rsidRDefault="0012124C" w:rsidP="0012124C">
      <w:pPr>
        <w:numPr>
          <w:ilvl w:val="0"/>
          <w:numId w:val="30"/>
        </w:numPr>
        <w:contextualSpacing/>
        <w:rPr>
          <w:rFonts w:cstheme="minorHAnsi"/>
          <w:color w:val="000000" w:themeColor="text1"/>
        </w:rPr>
      </w:pPr>
      <w:r w:rsidRPr="006A30A6">
        <w:rPr>
          <w:rFonts w:cstheme="minorHAnsi"/>
          <w:color w:val="000000" w:themeColor="text1"/>
        </w:rPr>
        <w:t>Our school will make referrals to Channel if we are concerned that an individual might be vulnerable to radicalisation.</w:t>
      </w:r>
    </w:p>
    <w:p w14:paraId="7F96594C" w14:textId="77777777" w:rsidR="0012124C" w:rsidRPr="006A30A6" w:rsidRDefault="0012124C" w:rsidP="0012124C">
      <w:pPr>
        <w:numPr>
          <w:ilvl w:val="0"/>
          <w:numId w:val="30"/>
        </w:numPr>
        <w:contextualSpacing/>
        <w:rPr>
          <w:rFonts w:cstheme="minorHAnsi"/>
          <w:color w:val="000000" w:themeColor="text1"/>
        </w:rPr>
      </w:pPr>
      <w:r w:rsidRPr="006A30A6">
        <w:rPr>
          <w:rFonts w:cstheme="minorHAnsi"/>
          <w:color w:val="000000" w:themeColor="text1"/>
        </w:rPr>
        <w:t>All our staff will complete Channel training as part of their induction.</w:t>
      </w:r>
    </w:p>
    <w:p w14:paraId="45ECA448" w14:textId="77777777" w:rsidR="0012124C" w:rsidRPr="006A30A6" w:rsidRDefault="0012124C" w:rsidP="0012124C">
      <w:pPr>
        <w:ind w:left="720"/>
        <w:contextualSpacing/>
        <w:rPr>
          <w:rFonts w:cstheme="minorHAnsi"/>
          <w:color w:val="000000" w:themeColor="text1"/>
        </w:rPr>
      </w:pPr>
    </w:p>
    <w:p w14:paraId="226738BF" w14:textId="02F3EAA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15.0</w:t>
      </w:r>
      <w:r w:rsidRPr="006A30A6">
        <w:rPr>
          <w:rFonts w:eastAsiaTheme="majorEastAsia" w:cstheme="minorHAnsi"/>
          <w:b/>
          <w:bCs/>
          <w:color w:val="000000" w:themeColor="text1"/>
        </w:rPr>
        <w:tab/>
      </w:r>
      <w:r w:rsidR="0090731E">
        <w:rPr>
          <w:rFonts w:eastAsiaTheme="majorEastAsia" w:cstheme="minorHAnsi"/>
          <w:b/>
          <w:bCs/>
          <w:color w:val="000000" w:themeColor="text1"/>
        </w:rPr>
        <w:t>Student</w:t>
      </w:r>
      <w:r w:rsidRPr="006A30A6">
        <w:rPr>
          <w:rFonts w:eastAsiaTheme="majorEastAsia" w:cstheme="minorHAnsi"/>
          <w:b/>
          <w:bCs/>
          <w:color w:val="000000" w:themeColor="text1"/>
        </w:rPr>
        <w:t>s/</w:t>
      </w:r>
      <w:r w:rsidR="0090731E">
        <w:rPr>
          <w:rFonts w:eastAsiaTheme="majorEastAsia" w:cstheme="minorHAnsi"/>
          <w:b/>
          <w:bCs/>
          <w:color w:val="000000" w:themeColor="text1"/>
        </w:rPr>
        <w:t>student</w:t>
      </w:r>
      <w:r w:rsidRPr="006A30A6">
        <w:rPr>
          <w:rFonts w:eastAsiaTheme="majorEastAsia" w:cstheme="minorHAnsi"/>
          <w:b/>
          <w:bCs/>
          <w:color w:val="000000" w:themeColor="text1"/>
        </w:rPr>
        <w:t xml:space="preserve">s who are vulnerable to exploitation, trafficking, or so-called ‘honour-based’ abuse (including female genital mutilation and forced marriage) </w:t>
      </w:r>
    </w:p>
    <w:p w14:paraId="6CF8C203" w14:textId="77777777" w:rsidR="0012124C" w:rsidRPr="006A30A6" w:rsidRDefault="0012124C" w:rsidP="0012124C">
      <w:pPr>
        <w:rPr>
          <w:rFonts w:cstheme="minorHAnsi"/>
          <w:color w:val="000000" w:themeColor="text1"/>
        </w:rPr>
      </w:pPr>
    </w:p>
    <w:p w14:paraId="1E37E9FF" w14:textId="77777777" w:rsidR="0012124C" w:rsidRPr="006A30A6" w:rsidRDefault="0012124C" w:rsidP="0012124C">
      <w:pPr>
        <w:numPr>
          <w:ilvl w:val="0"/>
          <w:numId w:val="31"/>
        </w:numPr>
        <w:contextualSpacing/>
        <w:rPr>
          <w:rFonts w:cstheme="minorHAnsi"/>
          <w:color w:val="000000" w:themeColor="text1"/>
        </w:rPr>
      </w:pPr>
      <w:r w:rsidRPr="006A30A6">
        <w:rPr>
          <w:rFonts w:cstheme="minorHAnsi"/>
          <w:color w:val="000000" w:themeColor="text1"/>
        </w:rPr>
        <w:t xml:space="preserve">Since October 2015, all schools have been subject to a mandatory reporting requirement in respect of female genital mutilation (FGM).  When a teacher discovers that an act of FGM has been carried out on a girl aged under 18, that teacher has a statutory duty to report it to the Police. </w:t>
      </w:r>
    </w:p>
    <w:p w14:paraId="67CBE871" w14:textId="67A35155" w:rsidR="0012124C" w:rsidRPr="006A30A6" w:rsidRDefault="0012124C" w:rsidP="0012124C">
      <w:pPr>
        <w:numPr>
          <w:ilvl w:val="0"/>
          <w:numId w:val="31"/>
        </w:numPr>
        <w:contextualSpacing/>
        <w:rPr>
          <w:rFonts w:cstheme="minorHAnsi"/>
          <w:color w:val="000000" w:themeColor="text1"/>
        </w:rPr>
      </w:pPr>
      <w:r w:rsidRPr="006A30A6">
        <w:rPr>
          <w:rFonts w:cstheme="minorHAnsi"/>
          <w:color w:val="000000" w:themeColor="text1"/>
        </w:rPr>
        <w:t xml:space="preserve">Failure to report such cases will result in disciplinary sanctions.  </w:t>
      </w:r>
    </w:p>
    <w:p w14:paraId="14A11709" w14:textId="61BA1736" w:rsidR="0012124C" w:rsidRPr="006A30A6" w:rsidRDefault="0012124C" w:rsidP="0012124C">
      <w:pPr>
        <w:numPr>
          <w:ilvl w:val="0"/>
          <w:numId w:val="31"/>
        </w:numPr>
        <w:contextualSpacing/>
        <w:rPr>
          <w:rFonts w:cstheme="minorHAnsi"/>
          <w:color w:val="000000" w:themeColor="text1"/>
        </w:rPr>
      </w:pPr>
      <w:r w:rsidRPr="006A30A6">
        <w:rPr>
          <w:rFonts w:cstheme="minorHAnsi"/>
          <w:color w:val="000000" w:themeColor="text1"/>
        </w:rPr>
        <w:t xml:space="preserve">The teacher will also discuss the situation with the DSL who will consult </w:t>
      </w:r>
      <w:r w:rsidR="000F513B" w:rsidRPr="006A30A6">
        <w:rPr>
          <w:rFonts w:cstheme="minorHAnsi"/>
          <w:color w:val="000000" w:themeColor="text1"/>
        </w:rPr>
        <w:t>Solihull LSCP</w:t>
      </w:r>
      <w:r w:rsidRPr="006A30A6">
        <w:rPr>
          <w:rFonts w:cstheme="minorHAnsi"/>
          <w:color w:val="000000" w:themeColor="text1"/>
        </w:rPr>
        <w:t xml:space="preserve"> before a decision is made as to whether the mandatory reporting duty applies.</w:t>
      </w:r>
    </w:p>
    <w:p w14:paraId="02FD81E6" w14:textId="77777777" w:rsidR="0012124C" w:rsidRPr="006A30A6" w:rsidRDefault="0012124C" w:rsidP="0012124C">
      <w:pPr>
        <w:rPr>
          <w:rFonts w:cstheme="minorHAnsi"/>
          <w:color w:val="000000" w:themeColor="text1"/>
        </w:rPr>
      </w:pPr>
    </w:p>
    <w:p w14:paraId="526D0EEC" w14:textId="77777777" w:rsidR="0012124C" w:rsidRPr="006A30A6" w:rsidRDefault="0012124C" w:rsidP="0012124C">
      <w:pPr>
        <w:rPr>
          <w:rFonts w:cstheme="minorHAnsi"/>
          <w:color w:val="000000" w:themeColor="text1"/>
        </w:rPr>
      </w:pPr>
      <w:r w:rsidRPr="006A30A6">
        <w:rPr>
          <w:rFonts w:cstheme="minorHAnsi"/>
          <w:color w:val="000000" w:themeColor="text1"/>
        </w:rPr>
        <w:t>This means that in our school we ensure:</w:t>
      </w:r>
    </w:p>
    <w:p w14:paraId="3CE260AF" w14:textId="77777777" w:rsidR="0012124C" w:rsidRPr="006A30A6" w:rsidRDefault="0012124C" w:rsidP="0012124C">
      <w:pPr>
        <w:rPr>
          <w:rFonts w:cstheme="minorHAnsi"/>
          <w:color w:val="000000" w:themeColor="text1"/>
        </w:rPr>
      </w:pPr>
    </w:p>
    <w:p w14:paraId="53A3E819" w14:textId="77777777" w:rsidR="0012124C" w:rsidRPr="006A30A6" w:rsidRDefault="0012124C" w:rsidP="0012124C">
      <w:pPr>
        <w:numPr>
          <w:ilvl w:val="0"/>
          <w:numId w:val="32"/>
        </w:numPr>
        <w:contextualSpacing/>
        <w:rPr>
          <w:rFonts w:cstheme="minorHAnsi"/>
          <w:color w:val="000000" w:themeColor="text1"/>
        </w:rPr>
      </w:pPr>
      <w:r w:rsidRPr="006A30A6">
        <w:rPr>
          <w:rFonts w:cstheme="minorHAnsi"/>
          <w:color w:val="000000" w:themeColor="text1"/>
        </w:rPr>
        <w:t>Our staff are supported to talk to families and local communities about sensitive concerns in relation to their children and to find ways to address them together wherever possible.</w:t>
      </w:r>
    </w:p>
    <w:p w14:paraId="520BEEB5" w14:textId="6A27655B" w:rsidR="0012124C" w:rsidRPr="006A30A6" w:rsidRDefault="0012124C" w:rsidP="0012124C">
      <w:pPr>
        <w:numPr>
          <w:ilvl w:val="0"/>
          <w:numId w:val="32"/>
        </w:numPr>
        <w:contextualSpacing/>
        <w:rPr>
          <w:rFonts w:cstheme="minorHAnsi"/>
          <w:color w:val="000000" w:themeColor="text1"/>
        </w:rPr>
      </w:pPr>
      <w:r w:rsidRPr="006A30A6">
        <w:rPr>
          <w:rFonts w:cstheme="minorHAnsi"/>
          <w:color w:val="000000" w:themeColor="text1"/>
        </w:rPr>
        <w:t xml:space="preserve">All staff are up to date on the latest advice and guidance provided to assist in addressing specific vulnerabilities and forms of exploitation </w:t>
      </w:r>
      <w:r w:rsidR="00D97706" w:rsidRPr="006A30A6">
        <w:rPr>
          <w:rFonts w:cstheme="minorHAnsi"/>
          <w:color w:val="000000" w:themeColor="text1"/>
        </w:rPr>
        <w:t>around.</w:t>
      </w:r>
    </w:p>
    <w:p w14:paraId="2ED1779D"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Forced marriage</w:t>
      </w:r>
    </w:p>
    <w:p w14:paraId="34E67E0E"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FGM</w:t>
      </w:r>
    </w:p>
    <w:p w14:paraId="097EA586"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Honour based abuse</w:t>
      </w:r>
    </w:p>
    <w:p w14:paraId="5AA0AF43"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Trafficking</w:t>
      </w:r>
    </w:p>
    <w:p w14:paraId="61709646"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Criminal exploitation and gang affiliation</w:t>
      </w:r>
    </w:p>
    <w:p w14:paraId="3741DBB7"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Child Sexual Exploitation</w:t>
      </w:r>
    </w:p>
    <w:p w14:paraId="7496BE9D" w14:textId="77777777" w:rsidR="0012124C" w:rsidRPr="006A30A6" w:rsidRDefault="0012124C" w:rsidP="0012124C">
      <w:pPr>
        <w:numPr>
          <w:ilvl w:val="1"/>
          <w:numId w:val="32"/>
        </w:numPr>
        <w:contextualSpacing/>
        <w:rPr>
          <w:rFonts w:cstheme="minorHAnsi"/>
          <w:color w:val="000000" w:themeColor="text1"/>
        </w:rPr>
      </w:pPr>
      <w:r w:rsidRPr="006A30A6">
        <w:rPr>
          <w:rFonts w:cstheme="minorHAnsi"/>
          <w:color w:val="000000" w:themeColor="text1"/>
        </w:rPr>
        <w:t>Child Criminal Exploitation</w:t>
      </w:r>
    </w:p>
    <w:p w14:paraId="561B83A5" w14:textId="77777777" w:rsidR="0012124C" w:rsidRPr="006A30A6" w:rsidRDefault="0012124C" w:rsidP="0012124C">
      <w:pPr>
        <w:numPr>
          <w:ilvl w:val="0"/>
          <w:numId w:val="32"/>
        </w:numPr>
        <w:contextualSpacing/>
        <w:rPr>
          <w:rFonts w:cstheme="minorHAnsi"/>
          <w:color w:val="000000" w:themeColor="text1"/>
        </w:rPr>
      </w:pPr>
      <w:r w:rsidRPr="006A30A6">
        <w:rPr>
          <w:rFonts w:cstheme="minorHAnsi"/>
          <w:color w:val="000000" w:themeColor="text1"/>
        </w:rPr>
        <w:t>Our staff will be supported to recognise warning signs and symptoms in relation to each specific issue, and include such issues, in an age-appropriate way, in their lesson plans.</w:t>
      </w:r>
    </w:p>
    <w:p w14:paraId="78963F75" w14:textId="77777777" w:rsidR="0012124C" w:rsidRPr="006A30A6" w:rsidRDefault="0012124C" w:rsidP="0012124C">
      <w:pPr>
        <w:rPr>
          <w:rFonts w:cstheme="minorHAnsi"/>
          <w:color w:val="000000" w:themeColor="text1"/>
        </w:rPr>
      </w:pPr>
    </w:p>
    <w:p w14:paraId="6F81D40D" w14:textId="77777777" w:rsidR="00DB6A44" w:rsidRPr="006A30A6" w:rsidRDefault="00DB6A44" w:rsidP="0012124C">
      <w:pPr>
        <w:rPr>
          <w:rFonts w:eastAsiaTheme="majorEastAsia" w:cstheme="minorHAnsi"/>
          <w:b/>
          <w:bCs/>
          <w:color w:val="000000" w:themeColor="text1"/>
        </w:rPr>
      </w:pPr>
    </w:p>
    <w:p w14:paraId="3A28D1FB" w14:textId="77777777" w:rsidR="00DB6A44" w:rsidRPr="006A30A6" w:rsidRDefault="00DB6A44" w:rsidP="0012124C">
      <w:pPr>
        <w:rPr>
          <w:rFonts w:eastAsiaTheme="majorEastAsia" w:cstheme="minorHAnsi"/>
          <w:b/>
          <w:bCs/>
          <w:color w:val="000000" w:themeColor="text1"/>
        </w:rPr>
      </w:pPr>
    </w:p>
    <w:p w14:paraId="33E7BD0E" w14:textId="77777777" w:rsidR="00DB6A44" w:rsidRPr="006A30A6" w:rsidRDefault="00DB6A44" w:rsidP="0012124C">
      <w:pPr>
        <w:rPr>
          <w:rFonts w:eastAsiaTheme="majorEastAsia" w:cstheme="minorHAnsi"/>
          <w:b/>
          <w:bCs/>
          <w:color w:val="000000" w:themeColor="text1"/>
        </w:rPr>
      </w:pPr>
    </w:p>
    <w:p w14:paraId="370D68A3" w14:textId="4B0C5A0F"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lastRenderedPageBreak/>
        <w:t>16.0</w:t>
      </w:r>
      <w:r w:rsidRPr="006A30A6">
        <w:rPr>
          <w:rFonts w:eastAsiaTheme="majorEastAsia" w:cstheme="minorHAnsi"/>
          <w:b/>
          <w:bCs/>
          <w:color w:val="000000" w:themeColor="text1"/>
        </w:rPr>
        <w:tab/>
        <w:t>Children missing education</w:t>
      </w:r>
    </w:p>
    <w:p w14:paraId="1873F5E1" w14:textId="77777777" w:rsidR="0012124C" w:rsidRPr="006A30A6" w:rsidRDefault="0012124C" w:rsidP="0012124C">
      <w:pPr>
        <w:rPr>
          <w:rFonts w:eastAsiaTheme="majorEastAsia" w:cstheme="minorHAnsi"/>
          <w:color w:val="000000" w:themeColor="text1"/>
        </w:rPr>
      </w:pPr>
    </w:p>
    <w:p w14:paraId="33AC8936" w14:textId="77777777" w:rsidR="0012124C" w:rsidRPr="006A30A6" w:rsidRDefault="0012124C" w:rsidP="0012124C">
      <w:pPr>
        <w:numPr>
          <w:ilvl w:val="0"/>
          <w:numId w:val="33"/>
        </w:numPr>
        <w:contextualSpacing/>
        <w:rPr>
          <w:rFonts w:cstheme="minorHAnsi"/>
          <w:color w:val="000000" w:themeColor="text1"/>
        </w:rPr>
      </w:pPr>
      <w:r w:rsidRPr="006A30A6">
        <w:rPr>
          <w:rFonts w:cstheme="minorHAnsi"/>
          <w:color w:val="000000" w:themeColor="text1"/>
        </w:rPr>
        <w:t xml:space="preserve">A child going missing and or patterns of unauthorised absence, particularly repeatedly, can act as a vital warning sign of a range of safeguarding risks, including abuse and neglect, which may include sexual abuse or exploitation; child criminal exploitation; mental health problems; substance abuse and other issues. </w:t>
      </w:r>
    </w:p>
    <w:p w14:paraId="7D18B99A" w14:textId="77777777" w:rsidR="0012124C" w:rsidRPr="006A30A6" w:rsidRDefault="0012124C" w:rsidP="0012124C">
      <w:pPr>
        <w:numPr>
          <w:ilvl w:val="0"/>
          <w:numId w:val="33"/>
        </w:numPr>
        <w:contextualSpacing/>
        <w:rPr>
          <w:rFonts w:cstheme="minorHAnsi"/>
          <w:color w:val="000000" w:themeColor="text1"/>
        </w:rPr>
      </w:pPr>
      <w:r w:rsidRPr="006A30A6">
        <w:rPr>
          <w:rFonts w:cstheme="minorHAnsi"/>
          <w:color w:val="000000" w:themeColor="text1"/>
        </w:rPr>
        <w:t>Early intervention is necessary to identify the existence of any underlying safeguarding risks and to help prevent the risk of them going missing in future.</w:t>
      </w:r>
    </w:p>
    <w:p w14:paraId="389532BF" w14:textId="77777777" w:rsidR="0012124C" w:rsidRPr="006A30A6" w:rsidRDefault="0012124C" w:rsidP="0012124C">
      <w:pPr>
        <w:numPr>
          <w:ilvl w:val="0"/>
          <w:numId w:val="33"/>
        </w:numPr>
        <w:contextualSpacing/>
        <w:rPr>
          <w:rFonts w:cstheme="minorHAnsi"/>
          <w:color w:val="000000" w:themeColor="text1"/>
        </w:rPr>
      </w:pPr>
      <w:r w:rsidRPr="006A30A6">
        <w:rPr>
          <w:rFonts w:cstheme="minorHAnsi"/>
          <w:color w:val="000000" w:themeColor="text1"/>
        </w:rPr>
        <w:t>Work around attendance and children missing from education will be coordinated with safeguarding interventions.</w:t>
      </w:r>
    </w:p>
    <w:p w14:paraId="4EC88F25" w14:textId="0CC467D3" w:rsidR="0012124C" w:rsidRPr="006A30A6" w:rsidRDefault="0012124C" w:rsidP="0012124C">
      <w:pPr>
        <w:numPr>
          <w:ilvl w:val="0"/>
          <w:numId w:val="33"/>
        </w:numPr>
        <w:contextualSpacing/>
        <w:rPr>
          <w:rFonts w:cstheme="minorHAnsi"/>
          <w:b/>
          <w:bCs/>
          <w:color w:val="000000" w:themeColor="text1"/>
        </w:rPr>
      </w:pPr>
      <w:r w:rsidRPr="006A30A6">
        <w:rPr>
          <w:rFonts w:cstheme="minorHAnsi"/>
          <w:b/>
          <w:bCs/>
          <w:color w:val="000000" w:themeColor="text1"/>
        </w:rPr>
        <w:t xml:space="preserve">The school must notify the Local Authority of any </w:t>
      </w:r>
      <w:r w:rsidR="0090731E">
        <w:rPr>
          <w:rFonts w:cstheme="minorHAnsi"/>
          <w:b/>
          <w:bCs/>
          <w:color w:val="000000" w:themeColor="text1"/>
        </w:rPr>
        <w:t>student</w:t>
      </w:r>
      <w:r w:rsidRPr="006A30A6">
        <w:rPr>
          <w:rFonts w:cstheme="minorHAnsi"/>
          <w:b/>
          <w:bCs/>
          <w:color w:val="000000" w:themeColor="text1"/>
        </w:rPr>
        <w:t xml:space="preserve"> who has been absent without the school’s permission for a continuous period of 5 days or more after making reasonable enquiries</w:t>
      </w:r>
    </w:p>
    <w:p w14:paraId="7F285C66" w14:textId="70971A92" w:rsidR="0012124C" w:rsidRPr="006A30A6" w:rsidRDefault="0012124C" w:rsidP="0012124C">
      <w:pPr>
        <w:numPr>
          <w:ilvl w:val="0"/>
          <w:numId w:val="33"/>
        </w:numPr>
        <w:contextualSpacing/>
        <w:rPr>
          <w:rFonts w:cstheme="minorHAnsi"/>
          <w:color w:val="000000" w:themeColor="text1"/>
        </w:rPr>
      </w:pPr>
      <w:r w:rsidRPr="006A30A6">
        <w:rPr>
          <w:rFonts w:cstheme="minorHAnsi"/>
          <w:color w:val="000000" w:themeColor="text1"/>
        </w:rPr>
        <w:t xml:space="preserve">The school (regardless of designation) must also notify the Local Authority of any </w:t>
      </w:r>
      <w:r w:rsidR="0090731E">
        <w:rPr>
          <w:rFonts w:cstheme="minorHAnsi"/>
          <w:color w:val="000000" w:themeColor="text1"/>
        </w:rPr>
        <w:t>student</w:t>
      </w:r>
      <w:r w:rsidRPr="006A30A6">
        <w:rPr>
          <w:rFonts w:cstheme="minorHAnsi"/>
          <w:color w:val="000000" w:themeColor="text1"/>
        </w:rPr>
        <w:t xml:space="preserve"> who is to be deleted from the admission register under any of the prescribed regulations outlined in the Education (</w:t>
      </w:r>
      <w:r w:rsidR="0090731E">
        <w:rPr>
          <w:rFonts w:cstheme="minorHAnsi"/>
          <w:color w:val="000000" w:themeColor="text1"/>
        </w:rPr>
        <w:t>Student</w:t>
      </w:r>
      <w:r w:rsidRPr="006A30A6">
        <w:rPr>
          <w:rFonts w:cstheme="minorHAnsi"/>
          <w:color w:val="000000" w:themeColor="text1"/>
        </w:rPr>
        <w:t xml:space="preserve"> Registration) (England) Regulations 2016 amendments</w:t>
      </w:r>
    </w:p>
    <w:p w14:paraId="4A6DACB7" w14:textId="77777777" w:rsidR="0012124C" w:rsidRPr="006A30A6" w:rsidRDefault="0012124C" w:rsidP="0012124C">
      <w:pPr>
        <w:rPr>
          <w:rFonts w:cstheme="minorHAnsi"/>
          <w:color w:val="000000" w:themeColor="text1"/>
        </w:rPr>
      </w:pPr>
    </w:p>
    <w:p w14:paraId="6C87C577"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This means that in our school we will: </w:t>
      </w:r>
    </w:p>
    <w:p w14:paraId="2FAF5008" w14:textId="77777777" w:rsidR="0012124C" w:rsidRPr="006A30A6" w:rsidRDefault="0012124C" w:rsidP="0012124C">
      <w:pPr>
        <w:rPr>
          <w:rFonts w:cstheme="minorHAnsi"/>
          <w:color w:val="000000" w:themeColor="text1"/>
        </w:rPr>
      </w:pPr>
    </w:p>
    <w:p w14:paraId="739E08A9" w14:textId="7C0F0519" w:rsidR="0012124C" w:rsidRPr="006A30A6" w:rsidRDefault="0012124C" w:rsidP="0012124C">
      <w:pPr>
        <w:rPr>
          <w:rFonts w:cstheme="minorHAnsi"/>
          <w:color w:val="000000" w:themeColor="text1"/>
        </w:rPr>
      </w:pPr>
      <w:r w:rsidRPr="006A30A6">
        <w:rPr>
          <w:rFonts w:cstheme="minorHAnsi"/>
          <w:color w:val="000000" w:themeColor="text1"/>
        </w:rPr>
        <w:t xml:space="preserve">Hold two or more emergency contact numbers for each </w:t>
      </w:r>
      <w:r w:rsidR="0090731E">
        <w:rPr>
          <w:rFonts w:cstheme="minorHAnsi"/>
          <w:color w:val="000000" w:themeColor="text1"/>
        </w:rPr>
        <w:t>student</w:t>
      </w:r>
      <w:r w:rsidRPr="006A30A6">
        <w:rPr>
          <w:rFonts w:cstheme="minorHAnsi"/>
          <w:color w:val="000000" w:themeColor="text1"/>
        </w:rPr>
        <w:t>.</w:t>
      </w:r>
    </w:p>
    <w:p w14:paraId="10BF3FB9" w14:textId="77777777" w:rsidR="0012124C" w:rsidRPr="006A30A6" w:rsidRDefault="0012124C" w:rsidP="0012124C">
      <w:pPr>
        <w:rPr>
          <w:rFonts w:cstheme="minorHAnsi"/>
          <w:color w:val="000000" w:themeColor="text1"/>
        </w:rPr>
      </w:pPr>
    </w:p>
    <w:p w14:paraId="5047CCBB" w14:textId="3D3A2AC8" w:rsidR="0012124C" w:rsidRPr="006A30A6" w:rsidRDefault="0012124C" w:rsidP="0012124C">
      <w:pPr>
        <w:numPr>
          <w:ilvl w:val="0"/>
          <w:numId w:val="34"/>
        </w:numPr>
        <w:contextualSpacing/>
        <w:rPr>
          <w:rFonts w:cstheme="minorHAnsi"/>
          <w:color w:val="000000" w:themeColor="text1"/>
        </w:rPr>
      </w:pPr>
      <w:r w:rsidRPr="006A30A6">
        <w:rPr>
          <w:rFonts w:cstheme="minorHAnsi"/>
          <w:color w:val="000000" w:themeColor="text1"/>
        </w:rPr>
        <w:t>All our attendance work will liaise closely with the DSL.</w:t>
      </w:r>
    </w:p>
    <w:p w14:paraId="6D85FC85" w14:textId="77777777" w:rsidR="0012124C" w:rsidRPr="006A30A6" w:rsidRDefault="0012124C" w:rsidP="0012124C">
      <w:pPr>
        <w:numPr>
          <w:ilvl w:val="0"/>
          <w:numId w:val="34"/>
        </w:numPr>
        <w:contextualSpacing/>
        <w:rPr>
          <w:rFonts w:cstheme="minorHAnsi"/>
          <w:color w:val="000000" w:themeColor="text1"/>
        </w:rPr>
      </w:pPr>
      <w:r w:rsidRPr="006A30A6">
        <w:rPr>
          <w:rFonts w:cstheme="minorHAnsi"/>
          <w:color w:val="000000" w:themeColor="text1"/>
        </w:rPr>
        <w:t xml:space="preserve">We will adapt our attendance monitoring on an individual basis to ensure the safety of each child/young person at our school </w:t>
      </w:r>
    </w:p>
    <w:p w14:paraId="48356B4F" w14:textId="22823A9E" w:rsidR="0012124C" w:rsidRPr="006A30A6" w:rsidRDefault="0012124C" w:rsidP="0012124C">
      <w:pPr>
        <w:numPr>
          <w:ilvl w:val="0"/>
          <w:numId w:val="34"/>
        </w:numPr>
        <w:contextualSpacing/>
        <w:rPr>
          <w:rFonts w:cstheme="minorHAnsi"/>
          <w:color w:val="000000" w:themeColor="text1"/>
        </w:rPr>
      </w:pPr>
      <w:r w:rsidRPr="006A30A6">
        <w:rPr>
          <w:rFonts w:cstheme="minorHAnsi"/>
          <w:color w:val="000000" w:themeColor="text1"/>
        </w:rPr>
        <w:t xml:space="preserve">Our school will demonstrate that we have taken reasonable enquiries to ascertain the whereabouts of </w:t>
      </w:r>
      <w:r w:rsidR="0090731E">
        <w:rPr>
          <w:rFonts w:cstheme="minorHAnsi"/>
          <w:color w:val="000000" w:themeColor="text1"/>
        </w:rPr>
        <w:t>student</w:t>
      </w:r>
      <w:r w:rsidRPr="006A30A6">
        <w:rPr>
          <w:rFonts w:cstheme="minorHAnsi"/>
          <w:color w:val="000000" w:themeColor="text1"/>
        </w:rPr>
        <w:t>s that would be considered ‘missing’.</w:t>
      </w:r>
    </w:p>
    <w:p w14:paraId="44628C3E" w14:textId="72A088EF" w:rsidR="0012124C" w:rsidRPr="006A30A6" w:rsidRDefault="0012124C" w:rsidP="0012124C">
      <w:pPr>
        <w:numPr>
          <w:ilvl w:val="0"/>
          <w:numId w:val="34"/>
        </w:numPr>
        <w:contextualSpacing/>
        <w:rPr>
          <w:rFonts w:cstheme="minorHAnsi"/>
          <w:color w:val="000000" w:themeColor="text1"/>
        </w:rPr>
      </w:pPr>
      <w:r w:rsidRPr="006A30A6">
        <w:rPr>
          <w:rFonts w:cstheme="minorHAnsi"/>
          <w:color w:val="000000" w:themeColor="text1"/>
        </w:rPr>
        <w:t xml:space="preserve">We will work closely with the CME Team, School Admissions Service, Education Legal Intervention </w:t>
      </w:r>
      <w:r w:rsidR="00D97706" w:rsidRPr="006A30A6">
        <w:rPr>
          <w:rFonts w:cstheme="minorHAnsi"/>
          <w:color w:val="000000" w:themeColor="text1"/>
        </w:rPr>
        <w:t>Team,</w:t>
      </w:r>
      <w:r w:rsidRPr="006A30A6">
        <w:rPr>
          <w:rFonts w:cstheme="minorHAnsi"/>
          <w:color w:val="000000" w:themeColor="text1"/>
        </w:rPr>
        <w:t xml:space="preserve"> and the Elective Home Education Team</w:t>
      </w:r>
    </w:p>
    <w:p w14:paraId="13AAF87F" w14:textId="77777777" w:rsidR="0012124C" w:rsidRPr="006A30A6" w:rsidRDefault="0012124C" w:rsidP="0012124C">
      <w:pPr>
        <w:ind w:left="720"/>
        <w:contextualSpacing/>
        <w:rPr>
          <w:rFonts w:cstheme="minorHAnsi"/>
          <w:color w:val="000000" w:themeColor="text1"/>
        </w:rPr>
      </w:pPr>
    </w:p>
    <w:p w14:paraId="210BEF0A" w14:textId="25A61E94"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17.0</w:t>
      </w:r>
      <w:r w:rsidRPr="006A30A6">
        <w:rPr>
          <w:rFonts w:eastAsiaTheme="majorEastAsia" w:cstheme="minorHAnsi"/>
          <w:b/>
          <w:bCs/>
          <w:color w:val="000000" w:themeColor="text1"/>
        </w:rPr>
        <w:tab/>
      </w:r>
      <w:r w:rsidR="00027F48">
        <w:rPr>
          <w:rFonts w:eastAsiaTheme="majorEastAsia" w:cstheme="minorHAnsi"/>
          <w:b/>
          <w:bCs/>
          <w:color w:val="000000" w:themeColor="text1"/>
        </w:rPr>
        <w:t>C</w:t>
      </w:r>
      <w:r w:rsidRPr="006A30A6">
        <w:rPr>
          <w:rFonts w:eastAsiaTheme="majorEastAsia" w:cstheme="minorHAnsi"/>
          <w:b/>
          <w:bCs/>
          <w:color w:val="000000" w:themeColor="text1"/>
        </w:rPr>
        <w:t>hild on child abuse</w:t>
      </w:r>
    </w:p>
    <w:p w14:paraId="61DE105F" w14:textId="77777777" w:rsidR="0012124C" w:rsidRPr="006A30A6" w:rsidRDefault="0012124C" w:rsidP="0012124C">
      <w:pPr>
        <w:rPr>
          <w:rFonts w:cstheme="minorHAnsi"/>
          <w:color w:val="000000" w:themeColor="text1"/>
        </w:rPr>
      </w:pPr>
    </w:p>
    <w:p w14:paraId="1F270021" w14:textId="4DD7B9CF" w:rsidR="0012124C" w:rsidRPr="006A30A6" w:rsidRDefault="0012124C" w:rsidP="0012124C">
      <w:pPr>
        <w:numPr>
          <w:ilvl w:val="0"/>
          <w:numId w:val="35"/>
        </w:numPr>
        <w:contextualSpacing/>
        <w:rPr>
          <w:rFonts w:cstheme="minorHAnsi"/>
          <w:color w:val="000000" w:themeColor="text1"/>
        </w:rPr>
      </w:pPr>
      <w:r w:rsidRPr="006A30A6">
        <w:rPr>
          <w:rFonts w:cstheme="minorHAnsi"/>
          <w:color w:val="000000" w:themeColor="text1"/>
        </w:rPr>
        <w:t xml:space="preserve">It is important that school can recognise that children </w:t>
      </w:r>
      <w:proofErr w:type="gramStart"/>
      <w:r w:rsidRPr="006A30A6">
        <w:rPr>
          <w:rFonts w:cstheme="minorHAnsi"/>
          <w:color w:val="000000" w:themeColor="text1"/>
        </w:rPr>
        <w:t>are capable of abusing</w:t>
      </w:r>
      <w:proofErr w:type="gramEnd"/>
      <w:r w:rsidRPr="006A30A6">
        <w:rPr>
          <w:rFonts w:cstheme="minorHAnsi"/>
          <w:color w:val="000000" w:themeColor="text1"/>
        </w:rPr>
        <w:t xml:space="preserve"> their peers, and that this abuse can include bullying, physical abuse, sexting, initiation/ hazing, </w:t>
      </w:r>
      <w:r w:rsidR="00D97706" w:rsidRPr="006A30A6">
        <w:rPr>
          <w:rFonts w:cstheme="minorHAnsi"/>
          <w:color w:val="000000" w:themeColor="text1"/>
        </w:rPr>
        <w:t>up skirting</w:t>
      </w:r>
      <w:r w:rsidRPr="006A30A6">
        <w:rPr>
          <w:rFonts w:cstheme="minorHAnsi"/>
          <w:color w:val="000000" w:themeColor="text1"/>
        </w:rPr>
        <w:t xml:space="preserve">, sexual </w:t>
      </w:r>
      <w:r w:rsidR="00D97706" w:rsidRPr="006A30A6">
        <w:rPr>
          <w:rFonts w:cstheme="minorHAnsi"/>
          <w:color w:val="000000" w:themeColor="text1"/>
        </w:rPr>
        <w:t>violence,</w:t>
      </w:r>
      <w:r w:rsidRPr="006A30A6">
        <w:rPr>
          <w:rFonts w:cstheme="minorHAnsi"/>
          <w:color w:val="000000" w:themeColor="text1"/>
        </w:rPr>
        <w:t xml:space="preserve"> and harassment. </w:t>
      </w:r>
    </w:p>
    <w:p w14:paraId="363CAFE1" w14:textId="64A7BFA7" w:rsidR="0012124C" w:rsidRPr="006A30A6" w:rsidRDefault="0012124C" w:rsidP="0012124C">
      <w:pPr>
        <w:numPr>
          <w:ilvl w:val="0"/>
          <w:numId w:val="35"/>
        </w:numPr>
        <w:contextualSpacing/>
        <w:rPr>
          <w:rFonts w:cstheme="minorHAnsi"/>
          <w:color w:val="000000" w:themeColor="text1"/>
        </w:rPr>
      </w:pPr>
      <w:r w:rsidRPr="006A30A6">
        <w:rPr>
          <w:rFonts w:cstheme="minorHAnsi"/>
          <w:color w:val="000000" w:themeColor="text1"/>
        </w:rPr>
        <w:t xml:space="preserve">The school’s values, ethos and behaviour policies provide the platform for staff and </w:t>
      </w:r>
      <w:r w:rsidR="0090731E">
        <w:rPr>
          <w:rFonts w:cstheme="minorHAnsi"/>
          <w:color w:val="000000" w:themeColor="text1"/>
        </w:rPr>
        <w:t>student</w:t>
      </w:r>
      <w:r w:rsidRPr="006A30A6">
        <w:rPr>
          <w:rFonts w:cstheme="minorHAnsi"/>
          <w:color w:val="000000" w:themeColor="text1"/>
        </w:rPr>
        <w:t xml:space="preserve">s to clearly recognise that abuse is abuse and it should never be tolerated or diminished in significance. </w:t>
      </w:r>
    </w:p>
    <w:p w14:paraId="513425ED" w14:textId="77777777" w:rsidR="0012124C" w:rsidRPr="006A30A6" w:rsidRDefault="0012124C" w:rsidP="0012124C">
      <w:pPr>
        <w:numPr>
          <w:ilvl w:val="0"/>
          <w:numId w:val="35"/>
        </w:numPr>
        <w:contextualSpacing/>
        <w:rPr>
          <w:rFonts w:cstheme="minorHAnsi"/>
          <w:color w:val="000000" w:themeColor="text1"/>
        </w:rPr>
      </w:pPr>
      <w:r w:rsidRPr="006A30A6">
        <w:rPr>
          <w:rFonts w:cstheme="minorHAnsi"/>
          <w:color w:val="000000" w:themeColor="text1"/>
        </w:rPr>
        <w:t xml:space="preserve">Schools should recognise the impact of sexual </w:t>
      </w:r>
      <w:proofErr w:type="gramStart"/>
      <w:r w:rsidRPr="006A30A6">
        <w:rPr>
          <w:rFonts w:cstheme="minorHAnsi"/>
          <w:color w:val="000000" w:themeColor="text1"/>
        </w:rPr>
        <w:t>violence</w:t>
      </w:r>
      <w:proofErr w:type="gramEnd"/>
      <w:r w:rsidRPr="006A30A6">
        <w:rPr>
          <w:rFonts w:cstheme="minorHAnsi"/>
          <w:color w:val="000000" w:themeColor="text1"/>
        </w:rPr>
        <w:t xml:space="preserve"> and the fact children/young people can, and sometimes do, abuse their peers in this way. When referring to sexual violence this policy is referring to sexual offences under the Sexual Offences Act 2003 as described below: </w:t>
      </w:r>
    </w:p>
    <w:p w14:paraId="589FD11C" w14:textId="77777777" w:rsidR="0012124C" w:rsidRPr="006A30A6" w:rsidRDefault="0012124C" w:rsidP="0012124C">
      <w:pPr>
        <w:rPr>
          <w:rFonts w:cstheme="minorHAnsi"/>
          <w:color w:val="000000" w:themeColor="text1"/>
        </w:rPr>
      </w:pPr>
    </w:p>
    <w:p w14:paraId="0625FB1D" w14:textId="5598D6F1" w:rsidR="0012124C" w:rsidRPr="006A30A6" w:rsidRDefault="0012124C" w:rsidP="0012124C">
      <w:pPr>
        <w:numPr>
          <w:ilvl w:val="0"/>
          <w:numId w:val="36"/>
        </w:numPr>
        <w:ind w:left="1080"/>
        <w:contextualSpacing/>
        <w:rPr>
          <w:rFonts w:cstheme="minorHAnsi"/>
          <w:color w:val="000000" w:themeColor="text1"/>
        </w:rPr>
      </w:pPr>
      <w:r w:rsidRPr="006A30A6">
        <w:rPr>
          <w:rFonts w:cstheme="minorHAnsi"/>
          <w:color w:val="000000" w:themeColor="text1"/>
        </w:rPr>
        <w:t xml:space="preserve">Rape: A person (A) commits an offence of rape if: there is intentional penetration of the vagina, </w:t>
      </w:r>
      <w:r w:rsidR="00D97706" w:rsidRPr="006A30A6">
        <w:rPr>
          <w:rFonts w:cstheme="minorHAnsi"/>
          <w:color w:val="000000" w:themeColor="text1"/>
        </w:rPr>
        <w:t>anus,</w:t>
      </w:r>
      <w:r w:rsidRPr="006A30A6">
        <w:rPr>
          <w:rFonts w:cstheme="minorHAnsi"/>
          <w:color w:val="000000" w:themeColor="text1"/>
        </w:rPr>
        <w:t xml:space="preserve"> or mouth of another person (B) with his penis, (B) does not consent to the penetration and (A) does not reasonably believe that (B) consents. </w:t>
      </w:r>
    </w:p>
    <w:p w14:paraId="7A1F3623" w14:textId="77777777" w:rsidR="0012124C" w:rsidRPr="006A30A6" w:rsidRDefault="0012124C" w:rsidP="0012124C">
      <w:pPr>
        <w:ind w:left="360"/>
        <w:rPr>
          <w:rFonts w:cstheme="minorHAnsi"/>
          <w:color w:val="000000" w:themeColor="text1"/>
        </w:rPr>
      </w:pPr>
    </w:p>
    <w:p w14:paraId="1A6CDC2C" w14:textId="4C255473" w:rsidR="0012124C" w:rsidRPr="006A30A6" w:rsidRDefault="0012124C" w:rsidP="0012124C">
      <w:pPr>
        <w:numPr>
          <w:ilvl w:val="0"/>
          <w:numId w:val="36"/>
        </w:numPr>
        <w:ind w:left="1080"/>
        <w:contextualSpacing/>
        <w:rPr>
          <w:rFonts w:cstheme="minorHAnsi"/>
          <w:color w:val="000000" w:themeColor="text1"/>
        </w:rPr>
      </w:pPr>
      <w:r w:rsidRPr="006A30A6">
        <w:rPr>
          <w:rFonts w:cstheme="minorHAnsi"/>
          <w:color w:val="000000" w:themeColor="text1"/>
        </w:rPr>
        <w:t xml:space="preserve">Assault by penetration: A person (A) commits an offence if: s/he intentionally penetrates the vagina, </w:t>
      </w:r>
      <w:r w:rsidR="00D97706" w:rsidRPr="006A30A6">
        <w:rPr>
          <w:rFonts w:cstheme="minorHAnsi"/>
          <w:color w:val="000000" w:themeColor="text1"/>
        </w:rPr>
        <w:t>anus,</w:t>
      </w:r>
      <w:r w:rsidRPr="006A30A6">
        <w:rPr>
          <w:rFonts w:cstheme="minorHAnsi"/>
          <w:color w:val="000000" w:themeColor="text1"/>
        </w:rPr>
        <w:t xml:space="preserve"> or mouth of another person (B) with a part of her/his body or anything else, the penetration is sexual, (B) does not consent to the penetration and (A) does not reasonably believe that (B) consents. </w:t>
      </w:r>
    </w:p>
    <w:p w14:paraId="5D473669" w14:textId="77777777" w:rsidR="0012124C" w:rsidRPr="006A30A6" w:rsidRDefault="0012124C" w:rsidP="0012124C">
      <w:pPr>
        <w:ind w:left="360"/>
        <w:rPr>
          <w:rFonts w:cstheme="minorHAnsi"/>
          <w:color w:val="000000" w:themeColor="text1"/>
        </w:rPr>
      </w:pPr>
    </w:p>
    <w:p w14:paraId="0FFF3D5A" w14:textId="77777777" w:rsidR="0012124C" w:rsidRPr="006A30A6" w:rsidRDefault="0012124C" w:rsidP="0012124C">
      <w:pPr>
        <w:numPr>
          <w:ilvl w:val="0"/>
          <w:numId w:val="36"/>
        </w:numPr>
        <w:ind w:left="1080"/>
        <w:contextualSpacing/>
        <w:rPr>
          <w:rFonts w:cstheme="minorHAnsi"/>
          <w:color w:val="000000" w:themeColor="text1"/>
        </w:rPr>
      </w:pPr>
      <w:r w:rsidRPr="006A30A6">
        <w:rPr>
          <w:rFonts w:cstheme="minorHAnsi"/>
          <w:color w:val="000000" w:themeColor="text1"/>
        </w:rPr>
        <w:lastRenderedPageBreak/>
        <w:t>Sexual assault: A person (A) commits an offence of sexual assault if: s/he intentionally touches another person (B), the touching is sexual, (B) does not consent to the touching and (A) does not reasonably believe that (B) consents.</w:t>
      </w:r>
    </w:p>
    <w:p w14:paraId="4DE16C0D" w14:textId="77777777" w:rsidR="0012124C" w:rsidRPr="006A30A6" w:rsidRDefault="0012124C" w:rsidP="0012124C">
      <w:pPr>
        <w:rPr>
          <w:rFonts w:cstheme="minorHAnsi"/>
          <w:color w:val="000000" w:themeColor="text1"/>
        </w:rPr>
      </w:pPr>
      <w:r w:rsidRPr="006A30A6">
        <w:rPr>
          <w:rFonts w:cstheme="minorHAnsi"/>
          <w:color w:val="000000" w:themeColor="text1"/>
        </w:rPr>
        <w:tab/>
      </w:r>
    </w:p>
    <w:p w14:paraId="5BFB1E11" w14:textId="59DB41E4" w:rsidR="0012124C" w:rsidRPr="006A30A6" w:rsidRDefault="0012124C" w:rsidP="0012124C">
      <w:pPr>
        <w:rPr>
          <w:rFonts w:cstheme="minorHAnsi"/>
          <w:color w:val="000000" w:themeColor="text1"/>
        </w:rPr>
      </w:pPr>
      <w:r w:rsidRPr="006A30A6">
        <w:rPr>
          <w:rFonts w:cstheme="minorHAnsi"/>
          <w:color w:val="000000" w:themeColor="text1"/>
        </w:rPr>
        <w:t>This means that in our school:</w:t>
      </w:r>
    </w:p>
    <w:p w14:paraId="4BBD48DE" w14:textId="77777777" w:rsidR="0012124C" w:rsidRPr="006A30A6" w:rsidRDefault="0012124C" w:rsidP="0012124C">
      <w:pPr>
        <w:rPr>
          <w:rFonts w:cstheme="minorHAnsi"/>
          <w:color w:val="000000" w:themeColor="text1"/>
        </w:rPr>
      </w:pPr>
    </w:p>
    <w:p w14:paraId="37A14C8F" w14:textId="7444BC2C" w:rsidR="0012124C" w:rsidRPr="006A30A6" w:rsidRDefault="0012124C" w:rsidP="0012124C">
      <w:pPr>
        <w:numPr>
          <w:ilvl w:val="0"/>
          <w:numId w:val="60"/>
        </w:numPr>
        <w:contextualSpacing/>
        <w:rPr>
          <w:rFonts w:cstheme="minorHAnsi"/>
          <w:color w:val="000000" w:themeColor="text1"/>
        </w:rPr>
      </w:pPr>
      <w:r w:rsidRPr="006A30A6">
        <w:rPr>
          <w:rFonts w:cstheme="minorHAnsi"/>
          <w:color w:val="000000" w:themeColor="text1"/>
        </w:rPr>
        <w:t xml:space="preserve">We will not tolerate instances of </w:t>
      </w:r>
      <w:r w:rsidR="00027F48">
        <w:rPr>
          <w:rFonts w:cstheme="minorHAnsi"/>
          <w:color w:val="000000" w:themeColor="text1"/>
        </w:rPr>
        <w:t>child-on-child</w:t>
      </w:r>
      <w:r w:rsidRPr="006A30A6">
        <w:rPr>
          <w:rFonts w:cstheme="minorHAnsi"/>
          <w:color w:val="000000" w:themeColor="text1"/>
        </w:rPr>
        <w:t xml:space="preserve"> abuse and will not pass it off as “banter”, “just having a laugh” or “part of growing up”. We will recognise that “child on child abuse” can occur between and across different age ranges.</w:t>
      </w:r>
    </w:p>
    <w:p w14:paraId="4202D09B" w14:textId="21434E4D" w:rsidR="0012124C" w:rsidRPr="006A30A6" w:rsidRDefault="0012124C" w:rsidP="0012124C">
      <w:pPr>
        <w:numPr>
          <w:ilvl w:val="0"/>
          <w:numId w:val="60"/>
        </w:numPr>
        <w:contextualSpacing/>
        <w:rPr>
          <w:rFonts w:cstheme="minorHAnsi"/>
          <w:color w:val="000000" w:themeColor="text1"/>
        </w:rPr>
      </w:pPr>
      <w:r w:rsidRPr="006A30A6">
        <w:rPr>
          <w:rFonts w:cstheme="minorHAnsi"/>
          <w:color w:val="000000" w:themeColor="text1"/>
        </w:rPr>
        <w:t xml:space="preserve">We will follow both national and local guidance and policies to support any children/young people subject to </w:t>
      </w:r>
      <w:r w:rsidR="00027F48">
        <w:rPr>
          <w:rFonts w:cstheme="minorHAnsi"/>
          <w:color w:val="000000" w:themeColor="text1"/>
        </w:rPr>
        <w:t>child-on-child</w:t>
      </w:r>
      <w:r w:rsidRPr="006A30A6">
        <w:rPr>
          <w:rFonts w:cstheme="minorHAnsi"/>
          <w:color w:val="000000" w:themeColor="text1"/>
        </w:rPr>
        <w:t xml:space="preserve"> abuse, including sexting (also known as youth produced sexual imagery) and gang violence. </w:t>
      </w:r>
    </w:p>
    <w:p w14:paraId="0109AF2B" w14:textId="77777777" w:rsidR="0012124C" w:rsidRPr="006A30A6" w:rsidRDefault="0012124C" w:rsidP="0012124C">
      <w:pPr>
        <w:numPr>
          <w:ilvl w:val="0"/>
          <w:numId w:val="60"/>
        </w:numPr>
        <w:contextualSpacing/>
        <w:rPr>
          <w:rFonts w:cstheme="minorHAnsi"/>
          <w:color w:val="000000" w:themeColor="text1"/>
        </w:rPr>
      </w:pPr>
      <w:r w:rsidRPr="006A30A6">
        <w:rPr>
          <w:rFonts w:cstheme="minorHAnsi"/>
          <w:color w:val="000000" w:themeColor="text1"/>
        </w:rPr>
        <w:t>We will follow the guidance on managing reports of child-on-child sexual violence and sexual harassment in schools.</w:t>
      </w:r>
    </w:p>
    <w:p w14:paraId="4D5F4AA3" w14:textId="7917425D" w:rsidR="0012124C" w:rsidRPr="006A30A6" w:rsidRDefault="0012124C" w:rsidP="0012124C">
      <w:pPr>
        <w:numPr>
          <w:ilvl w:val="0"/>
          <w:numId w:val="61"/>
        </w:numPr>
        <w:contextualSpacing/>
        <w:rPr>
          <w:rFonts w:cstheme="minorHAnsi"/>
          <w:color w:val="000000" w:themeColor="text1"/>
        </w:rPr>
      </w:pPr>
      <w:r w:rsidRPr="006A30A6">
        <w:rPr>
          <w:rFonts w:cstheme="minorHAnsi"/>
          <w:color w:val="000000" w:themeColor="text1"/>
        </w:rPr>
        <w:t xml:space="preserve">We will utilise the </w:t>
      </w:r>
      <w:hyperlink r:id="rId24" w:history="1">
        <w:r w:rsidRPr="006A30A6">
          <w:rPr>
            <w:rFonts w:cstheme="minorHAnsi"/>
            <w:color w:val="000000" w:themeColor="text1"/>
            <w:u w:val="single"/>
          </w:rPr>
          <w:t>Children who pose a Risk to Children School Safety Plan</w:t>
        </w:r>
      </w:hyperlink>
      <w:r w:rsidRPr="006A30A6">
        <w:rPr>
          <w:rFonts w:cstheme="minorHAnsi"/>
          <w:color w:val="000000" w:themeColor="text1"/>
        </w:rPr>
        <w:t xml:space="preserve"> produced by the local authority </w:t>
      </w:r>
    </w:p>
    <w:p w14:paraId="5BBF39B0" w14:textId="77777777" w:rsidR="0012124C" w:rsidRPr="006A30A6" w:rsidRDefault="0012124C" w:rsidP="0012124C">
      <w:pPr>
        <w:numPr>
          <w:ilvl w:val="0"/>
          <w:numId w:val="61"/>
        </w:numPr>
        <w:contextualSpacing/>
        <w:rPr>
          <w:rFonts w:cstheme="minorHAnsi"/>
          <w:color w:val="000000" w:themeColor="text1"/>
        </w:rPr>
      </w:pPr>
      <w:r w:rsidRPr="006A30A6">
        <w:rPr>
          <w:rFonts w:cstheme="minorHAnsi"/>
          <w:color w:val="000000" w:themeColor="text1"/>
        </w:rPr>
        <w:t xml:space="preserve">Our DSL will follow </w:t>
      </w:r>
      <w:hyperlink r:id="rId25" w:history="1">
        <w:r w:rsidRPr="006A30A6">
          <w:rPr>
            <w:rFonts w:cstheme="minorHAnsi"/>
            <w:color w:val="000000" w:themeColor="text1"/>
            <w:u w:val="single"/>
          </w:rPr>
          <w:t>local guidance</w:t>
        </w:r>
      </w:hyperlink>
      <w:r w:rsidRPr="006A30A6">
        <w:rPr>
          <w:rFonts w:cstheme="minorHAnsi"/>
          <w:color w:val="000000" w:themeColor="text1"/>
        </w:rPr>
        <w:t xml:space="preserve"> to enable provision of effective support to any child/young person affected by this type of abuse</w:t>
      </w:r>
    </w:p>
    <w:p w14:paraId="5214F30C" w14:textId="77777777" w:rsidR="0012124C" w:rsidRPr="006A30A6" w:rsidRDefault="0012124C" w:rsidP="0012124C">
      <w:pPr>
        <w:rPr>
          <w:rFonts w:cstheme="minorHAnsi"/>
          <w:color w:val="000000" w:themeColor="text1"/>
        </w:rPr>
      </w:pPr>
    </w:p>
    <w:p w14:paraId="08BCF299"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18.0</w:t>
      </w:r>
      <w:r w:rsidRPr="006A30A6">
        <w:rPr>
          <w:rFonts w:eastAsiaTheme="majorEastAsia" w:cstheme="minorHAnsi"/>
          <w:b/>
          <w:bCs/>
          <w:color w:val="000000" w:themeColor="text1"/>
        </w:rPr>
        <w:tab/>
        <w:t xml:space="preserve">Criminal exploitation </w:t>
      </w:r>
    </w:p>
    <w:p w14:paraId="53B385E3" w14:textId="77777777" w:rsidR="0012124C" w:rsidRPr="006A30A6" w:rsidRDefault="0012124C" w:rsidP="0012124C">
      <w:pPr>
        <w:rPr>
          <w:rFonts w:cstheme="minorHAnsi"/>
          <w:color w:val="000000" w:themeColor="text1"/>
        </w:rPr>
      </w:pPr>
    </w:p>
    <w:p w14:paraId="2924390C" w14:textId="77777777" w:rsidR="0012124C" w:rsidRPr="006A30A6" w:rsidRDefault="0012124C" w:rsidP="0012124C">
      <w:pPr>
        <w:numPr>
          <w:ilvl w:val="0"/>
          <w:numId w:val="37"/>
        </w:numPr>
        <w:contextualSpacing/>
        <w:rPr>
          <w:rFonts w:cstheme="minorHAnsi"/>
          <w:color w:val="000000" w:themeColor="text1"/>
        </w:rPr>
      </w:pPr>
      <w:r w:rsidRPr="006A30A6">
        <w:rPr>
          <w:rFonts w:cstheme="minorHAnsi"/>
          <w:color w:val="000000" w:themeColor="text1"/>
        </w:rPr>
        <w:t>Both Child Sexual Exploitation (CSE) and Child Criminal Exploitation (CCE) are forms of abuse and both occur where an individual or group takes advantage of an imbalance in power to coerce, manipulate or deceive a child into sexual or criminal activity</w:t>
      </w:r>
    </w:p>
    <w:p w14:paraId="6DAD4431" w14:textId="77777777" w:rsidR="0012124C" w:rsidRPr="006A30A6" w:rsidRDefault="0012124C" w:rsidP="0012124C">
      <w:pPr>
        <w:rPr>
          <w:rFonts w:cstheme="minorHAnsi"/>
          <w:color w:val="000000" w:themeColor="text1"/>
        </w:rPr>
      </w:pPr>
    </w:p>
    <w:p w14:paraId="2B1E0CE7"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This means that in our school we will: </w:t>
      </w:r>
    </w:p>
    <w:p w14:paraId="3AE1D28F" w14:textId="77777777" w:rsidR="0012124C" w:rsidRPr="006A30A6" w:rsidRDefault="0012124C" w:rsidP="0012124C">
      <w:pPr>
        <w:rPr>
          <w:rFonts w:cstheme="minorHAnsi"/>
          <w:color w:val="000000" w:themeColor="text1"/>
        </w:rPr>
      </w:pPr>
    </w:p>
    <w:p w14:paraId="04578D39" w14:textId="77777777" w:rsidR="0012124C" w:rsidRPr="006A30A6" w:rsidRDefault="0012124C" w:rsidP="0012124C">
      <w:pPr>
        <w:numPr>
          <w:ilvl w:val="0"/>
          <w:numId w:val="37"/>
        </w:numPr>
        <w:contextualSpacing/>
        <w:rPr>
          <w:rFonts w:cstheme="minorHAnsi"/>
          <w:color w:val="000000" w:themeColor="text1"/>
        </w:rPr>
      </w:pPr>
      <w:r w:rsidRPr="006A30A6">
        <w:rPr>
          <w:rFonts w:cstheme="minorHAnsi"/>
          <w:color w:val="000000" w:themeColor="text1"/>
        </w:rPr>
        <w:t xml:space="preserve">Notice and listen to children/ young people showing signs of being drawn in to anti-social or criminal behaviour, </w:t>
      </w:r>
    </w:p>
    <w:p w14:paraId="2DD16BF2" w14:textId="6465408B" w:rsidR="0012124C" w:rsidRPr="006A30A6" w:rsidRDefault="0012124C" w:rsidP="0012124C">
      <w:pPr>
        <w:numPr>
          <w:ilvl w:val="0"/>
          <w:numId w:val="37"/>
        </w:numPr>
        <w:contextualSpacing/>
        <w:rPr>
          <w:rFonts w:cstheme="minorHAnsi"/>
          <w:color w:val="000000" w:themeColor="text1"/>
        </w:rPr>
      </w:pPr>
      <w:r w:rsidRPr="006A30A6">
        <w:rPr>
          <w:rFonts w:cstheme="minorHAnsi"/>
          <w:color w:val="000000" w:themeColor="text1"/>
        </w:rPr>
        <w:t xml:space="preserve">Use the risk assessment screening tool to support our referrals to </w:t>
      </w:r>
      <w:r w:rsidR="00B10C9D" w:rsidRPr="006A30A6">
        <w:rPr>
          <w:rFonts w:cstheme="minorHAnsi"/>
          <w:color w:val="000000" w:themeColor="text1"/>
        </w:rPr>
        <w:t>MASH</w:t>
      </w:r>
      <w:r w:rsidRPr="006A30A6">
        <w:rPr>
          <w:rFonts w:cstheme="minorHAnsi"/>
          <w:color w:val="000000" w:themeColor="text1"/>
        </w:rPr>
        <w:t xml:space="preserve"> for any children in our school we are concerned about.</w:t>
      </w:r>
    </w:p>
    <w:p w14:paraId="2D6F062B" w14:textId="77777777" w:rsidR="00AA2FEB" w:rsidRPr="006A30A6" w:rsidRDefault="0012124C" w:rsidP="00AA2FEB">
      <w:pPr>
        <w:numPr>
          <w:ilvl w:val="0"/>
          <w:numId w:val="37"/>
        </w:numPr>
        <w:contextualSpacing/>
        <w:rPr>
          <w:rFonts w:eastAsiaTheme="majorEastAsia"/>
          <w:b/>
          <w:bCs/>
          <w:color w:val="000000" w:themeColor="text1"/>
          <w:sz w:val="26"/>
          <w:szCs w:val="26"/>
        </w:rPr>
      </w:pPr>
      <w:r w:rsidRPr="006A30A6">
        <w:rPr>
          <w:rFonts w:cstheme="minorHAnsi"/>
          <w:color w:val="000000" w:themeColor="text1"/>
        </w:rPr>
        <w:t>Be aware of and work with the Police and local organisations to disrupt as much as possible criminal exploitation activity within our school.</w:t>
      </w:r>
    </w:p>
    <w:p w14:paraId="6C694F33" w14:textId="77777777" w:rsidR="00AA2FEB" w:rsidRPr="006A30A6" w:rsidRDefault="00AA2FEB" w:rsidP="00AA2FEB">
      <w:pPr>
        <w:ind w:left="720"/>
        <w:contextualSpacing/>
        <w:rPr>
          <w:rFonts w:eastAsiaTheme="majorEastAsia"/>
          <w:b/>
          <w:bCs/>
          <w:color w:val="000000" w:themeColor="text1"/>
          <w:sz w:val="26"/>
          <w:szCs w:val="26"/>
        </w:rPr>
      </w:pPr>
    </w:p>
    <w:p w14:paraId="4F6D24FD" w14:textId="77777777" w:rsidR="00AA2FEB" w:rsidRPr="006A30A6" w:rsidRDefault="00AA2FEB" w:rsidP="00AA2FEB">
      <w:pPr>
        <w:contextualSpacing/>
        <w:rPr>
          <w:rFonts w:cstheme="minorHAnsi"/>
          <w:color w:val="000000" w:themeColor="text1"/>
        </w:rPr>
      </w:pPr>
    </w:p>
    <w:p w14:paraId="54AEB171" w14:textId="77777777" w:rsidR="00AA2FEB" w:rsidRPr="006A30A6" w:rsidRDefault="00AA2FEB" w:rsidP="00AA2FEB">
      <w:pPr>
        <w:contextualSpacing/>
        <w:rPr>
          <w:rFonts w:cstheme="minorHAnsi"/>
          <w:color w:val="000000" w:themeColor="text1"/>
        </w:rPr>
      </w:pPr>
    </w:p>
    <w:p w14:paraId="68F3560E" w14:textId="77777777" w:rsidR="00AA2FEB" w:rsidRPr="006A30A6" w:rsidRDefault="00AA2FEB" w:rsidP="00AA2FEB">
      <w:pPr>
        <w:contextualSpacing/>
        <w:rPr>
          <w:rFonts w:cstheme="minorHAnsi"/>
          <w:color w:val="000000" w:themeColor="text1"/>
        </w:rPr>
      </w:pPr>
    </w:p>
    <w:p w14:paraId="606156E5" w14:textId="77777777" w:rsidR="00AA2FEB" w:rsidRPr="006A30A6" w:rsidRDefault="00AA2FEB" w:rsidP="00AA2FEB">
      <w:pPr>
        <w:contextualSpacing/>
        <w:rPr>
          <w:rFonts w:cstheme="minorHAnsi"/>
          <w:color w:val="000000" w:themeColor="text1"/>
        </w:rPr>
      </w:pPr>
    </w:p>
    <w:p w14:paraId="32235F8C" w14:textId="77777777" w:rsidR="00AA2FEB" w:rsidRPr="006A30A6" w:rsidRDefault="00AA2FEB" w:rsidP="00AA2FEB">
      <w:pPr>
        <w:contextualSpacing/>
        <w:rPr>
          <w:rFonts w:cstheme="minorHAnsi"/>
          <w:color w:val="000000" w:themeColor="text1"/>
        </w:rPr>
      </w:pPr>
    </w:p>
    <w:p w14:paraId="58425AA8" w14:textId="77777777" w:rsidR="00AA2FEB" w:rsidRPr="006A30A6" w:rsidRDefault="00AA2FEB" w:rsidP="00AA2FEB">
      <w:pPr>
        <w:contextualSpacing/>
        <w:rPr>
          <w:rFonts w:cstheme="minorHAnsi"/>
          <w:color w:val="000000" w:themeColor="text1"/>
        </w:rPr>
      </w:pPr>
    </w:p>
    <w:p w14:paraId="0A450202" w14:textId="77777777" w:rsidR="00AA2FEB" w:rsidRPr="006A30A6" w:rsidRDefault="00AA2FEB" w:rsidP="00AA2FEB">
      <w:pPr>
        <w:contextualSpacing/>
        <w:rPr>
          <w:rFonts w:cstheme="minorHAnsi"/>
          <w:color w:val="000000" w:themeColor="text1"/>
        </w:rPr>
      </w:pPr>
    </w:p>
    <w:p w14:paraId="5DC3CB12" w14:textId="77777777" w:rsidR="00AA2FEB" w:rsidRPr="006A30A6" w:rsidRDefault="00AA2FEB" w:rsidP="00AA2FEB">
      <w:pPr>
        <w:contextualSpacing/>
        <w:rPr>
          <w:rFonts w:cstheme="minorHAnsi"/>
          <w:color w:val="000000" w:themeColor="text1"/>
        </w:rPr>
      </w:pPr>
    </w:p>
    <w:p w14:paraId="5FA3F417" w14:textId="77777777" w:rsidR="00AA2FEB" w:rsidRPr="006A30A6" w:rsidRDefault="00AA2FEB" w:rsidP="00AA2FEB">
      <w:pPr>
        <w:contextualSpacing/>
        <w:rPr>
          <w:rFonts w:cstheme="minorHAnsi"/>
          <w:color w:val="000000" w:themeColor="text1"/>
        </w:rPr>
      </w:pPr>
    </w:p>
    <w:p w14:paraId="0B09959F" w14:textId="77777777" w:rsidR="00AA2FEB" w:rsidRPr="006A30A6" w:rsidRDefault="00AA2FEB" w:rsidP="00AA2FEB">
      <w:pPr>
        <w:contextualSpacing/>
        <w:rPr>
          <w:rFonts w:cstheme="minorHAnsi"/>
          <w:color w:val="000000" w:themeColor="text1"/>
        </w:rPr>
      </w:pPr>
    </w:p>
    <w:p w14:paraId="4ECEBC98" w14:textId="77777777" w:rsidR="00AA2FEB" w:rsidRPr="006A30A6" w:rsidRDefault="00AA2FEB" w:rsidP="00AA2FEB">
      <w:pPr>
        <w:contextualSpacing/>
        <w:rPr>
          <w:rFonts w:cstheme="minorHAnsi"/>
          <w:color w:val="000000" w:themeColor="text1"/>
        </w:rPr>
      </w:pPr>
    </w:p>
    <w:p w14:paraId="0834B0E8" w14:textId="77777777" w:rsidR="00AA2FEB" w:rsidRPr="006A30A6" w:rsidRDefault="00AA2FEB" w:rsidP="00AA2FEB">
      <w:pPr>
        <w:contextualSpacing/>
        <w:rPr>
          <w:rFonts w:cstheme="minorHAnsi"/>
          <w:color w:val="000000" w:themeColor="text1"/>
        </w:rPr>
      </w:pPr>
    </w:p>
    <w:p w14:paraId="2E9F8C4E" w14:textId="77777777" w:rsidR="00AA2FEB" w:rsidRPr="006A30A6" w:rsidRDefault="00AA2FEB" w:rsidP="00AA2FEB">
      <w:pPr>
        <w:contextualSpacing/>
        <w:rPr>
          <w:rFonts w:cstheme="minorHAnsi"/>
          <w:color w:val="000000" w:themeColor="text1"/>
        </w:rPr>
      </w:pPr>
    </w:p>
    <w:p w14:paraId="6EF2B6D9" w14:textId="77777777" w:rsidR="00AA2FEB" w:rsidRPr="006A30A6" w:rsidRDefault="00AA2FEB" w:rsidP="00AA2FEB">
      <w:pPr>
        <w:contextualSpacing/>
        <w:rPr>
          <w:rFonts w:cstheme="minorHAnsi"/>
          <w:color w:val="000000" w:themeColor="text1"/>
        </w:rPr>
      </w:pPr>
    </w:p>
    <w:p w14:paraId="510B3B9F" w14:textId="77777777" w:rsidR="00AA2FEB" w:rsidRPr="006A30A6" w:rsidRDefault="00AA2FEB" w:rsidP="00AA2FEB">
      <w:pPr>
        <w:contextualSpacing/>
        <w:rPr>
          <w:rFonts w:cstheme="minorHAnsi"/>
          <w:color w:val="000000" w:themeColor="text1"/>
        </w:rPr>
      </w:pPr>
    </w:p>
    <w:p w14:paraId="5D0EB463" w14:textId="77777777" w:rsidR="00AA2FEB" w:rsidRPr="006A30A6" w:rsidRDefault="00AA2FEB" w:rsidP="00AA2FEB">
      <w:pPr>
        <w:contextualSpacing/>
        <w:rPr>
          <w:rFonts w:cstheme="minorHAnsi"/>
          <w:color w:val="000000" w:themeColor="text1"/>
        </w:rPr>
      </w:pPr>
    </w:p>
    <w:p w14:paraId="6F1DE420" w14:textId="7BA68F95" w:rsidR="000D0830" w:rsidRPr="006A30A6" w:rsidRDefault="0DBD9199" w:rsidP="00AA2FEB">
      <w:pPr>
        <w:contextualSpacing/>
        <w:rPr>
          <w:rFonts w:eastAsiaTheme="majorEastAsia"/>
          <w:b/>
          <w:bCs/>
          <w:color w:val="000000" w:themeColor="text1"/>
          <w:sz w:val="26"/>
          <w:szCs w:val="26"/>
        </w:rPr>
      </w:pPr>
      <w:r w:rsidRPr="006A30A6">
        <w:rPr>
          <w:rFonts w:eastAsiaTheme="majorEastAsia"/>
          <w:b/>
          <w:bCs/>
          <w:color w:val="000000" w:themeColor="text1"/>
          <w:sz w:val="26"/>
          <w:szCs w:val="26"/>
        </w:rPr>
        <w:lastRenderedPageBreak/>
        <w:t>Part Two: Key procedures</w:t>
      </w:r>
    </w:p>
    <w:p w14:paraId="7E59E6E4" w14:textId="77777777" w:rsidR="000D0830" w:rsidRPr="006A30A6" w:rsidRDefault="000D0830" w:rsidP="1F87E10A">
      <w:pPr>
        <w:keepNext/>
        <w:keepLines/>
        <w:spacing w:before="40"/>
        <w:jc w:val="center"/>
        <w:outlineLvl w:val="1"/>
        <w:rPr>
          <w:rFonts w:eastAsiaTheme="majorEastAsia"/>
          <w:b/>
          <w:bCs/>
          <w:color w:val="000000" w:themeColor="text1"/>
          <w:sz w:val="26"/>
          <w:szCs w:val="26"/>
        </w:rPr>
      </w:pPr>
    </w:p>
    <w:p w14:paraId="35384824" w14:textId="77777777" w:rsidR="00AA2FEB" w:rsidRPr="006A30A6" w:rsidRDefault="00AA2FEB" w:rsidP="1F87E10A">
      <w:pPr>
        <w:keepNext/>
        <w:keepLines/>
        <w:spacing w:before="40"/>
        <w:jc w:val="center"/>
        <w:outlineLvl w:val="1"/>
        <w:rPr>
          <w:rFonts w:eastAsiaTheme="majorEastAsia"/>
          <w:b/>
          <w:bCs/>
          <w:color w:val="000000" w:themeColor="text1"/>
          <w:sz w:val="26"/>
          <w:szCs w:val="26"/>
        </w:rPr>
      </w:pPr>
    </w:p>
    <w:p w14:paraId="598E3989" w14:textId="180B09E1" w:rsidR="1F87E10A" w:rsidRPr="006A30A6" w:rsidRDefault="1F87E10A" w:rsidP="1F87E10A">
      <w:pPr>
        <w:keepNext/>
        <w:keepLines/>
        <w:spacing w:before="40"/>
        <w:jc w:val="center"/>
        <w:outlineLvl w:val="1"/>
        <w:rPr>
          <w:rFonts w:eastAsiaTheme="majorEastAsia"/>
          <w:b/>
          <w:bCs/>
          <w:color w:val="000000" w:themeColor="text1"/>
          <w:sz w:val="26"/>
          <w:szCs w:val="26"/>
        </w:rPr>
      </w:pPr>
    </w:p>
    <w:p w14:paraId="4B75EA18" w14:textId="08FD740E" w:rsidR="0012124C" w:rsidRPr="006A30A6" w:rsidRDefault="00C6182E" w:rsidP="00C6182E">
      <w:pPr>
        <w:keepNext/>
        <w:keepLines/>
        <w:spacing w:before="40"/>
        <w:jc w:val="center"/>
        <w:outlineLvl w:val="1"/>
        <w:rPr>
          <w:rFonts w:eastAsiaTheme="majorEastAsia" w:cstheme="minorHAnsi"/>
          <w:b/>
          <w:bCs/>
          <w:color w:val="000000" w:themeColor="text1"/>
          <w:sz w:val="26"/>
          <w:szCs w:val="26"/>
        </w:rPr>
      </w:pPr>
      <w:r w:rsidRPr="006A30A6">
        <w:rPr>
          <w:rFonts w:eastAsia="Calibri" w:cstheme="minorHAnsi"/>
          <w:noProof/>
          <w:color w:val="000000" w:themeColor="text1"/>
          <w:u w:val="single"/>
        </w:rPr>
        <mc:AlternateContent>
          <mc:Choice Requires="wps">
            <w:drawing>
              <wp:anchor distT="0" distB="0" distL="114300" distR="114300" simplePos="0" relativeHeight="251658252" behindDoc="0" locked="0" layoutInCell="1" allowOverlap="1" wp14:anchorId="1E810DF8" wp14:editId="7A0BF815">
                <wp:simplePos x="0" y="0"/>
                <wp:positionH relativeFrom="column">
                  <wp:posOffset>3317240</wp:posOffset>
                </wp:positionH>
                <wp:positionV relativeFrom="paragraph">
                  <wp:posOffset>212347</wp:posOffset>
                </wp:positionV>
                <wp:extent cx="0" cy="288290"/>
                <wp:effectExtent l="95250" t="0" r="57150" b="5461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2475525C" id="_x0000_t32" coordsize="21600,21600" o:spt="32" o:oned="t" path="m,l21600,21600e" filled="f">
                <v:path arrowok="t" fillok="f" o:connecttype="none"/>
                <o:lock v:ext="edit" shapetype="t"/>
              </v:shapetype>
              <v:shape id="Straight Arrow Connector 3" o:spid="_x0000_s1026" type="#_x0000_t32" alt="&quot;&quot;" style="position:absolute;margin-left:261.2pt;margin-top:16.7pt;width:0;height:2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" strokecolor="#4f81bd" strokeweight="2.5pt">
                <v:stroke endarrow="block"/>
                <v:shadow color="#868686"/>
              </v:shape>
            </w:pict>
          </mc:Fallback>
        </mc:AlternateContent>
      </w:r>
      <w:r w:rsidR="0012124C" w:rsidRPr="006A30A6">
        <w:rPr>
          <w:rFonts w:eastAsiaTheme="majorEastAsia" w:cstheme="minorHAnsi"/>
          <w:b/>
          <w:bCs/>
          <w:color w:val="000000" w:themeColor="text1"/>
          <w:sz w:val="26"/>
          <w:szCs w:val="26"/>
        </w:rPr>
        <w:t>Responding to concerns about a child</w:t>
      </w:r>
    </w:p>
    <w:p w14:paraId="568E0130" w14:textId="27A74CC8" w:rsidR="0012124C" w:rsidRPr="006A30A6" w:rsidRDefault="0012124C" w:rsidP="0DBD9199">
      <w:pPr>
        <w:widowControl w:val="0"/>
        <w:jc w:val="center"/>
        <w:rPr>
          <w:b/>
          <w:bCs/>
          <w:color w:val="000000" w:themeColor="text1"/>
          <w:sz w:val="28"/>
          <w:szCs w:val="28"/>
          <w:u w:val="single"/>
          <w:lang w:eastAsia="en-GB"/>
        </w:rPr>
      </w:pPr>
    </w:p>
    <w:p w14:paraId="20D07099" w14:textId="7903D3F4" w:rsidR="0012124C" w:rsidRPr="006A30A6" w:rsidRDefault="00C6182E" w:rsidP="0012124C">
      <w:pPr>
        <w:jc w:val="both"/>
        <w:rPr>
          <w:rFonts w:eastAsia="Calibri" w:cstheme="minorHAnsi"/>
          <w:b/>
          <w:bCs/>
          <w:color w:val="000000" w:themeColor="text1"/>
          <w:lang w:eastAsia="en-GB"/>
        </w:rPr>
      </w:pPr>
      <w:r w:rsidRPr="006A30A6">
        <w:rPr>
          <w:rFonts w:eastAsia="Calibri" w:cstheme="minorHAnsi"/>
          <w:noProof/>
          <w:color w:val="000000" w:themeColor="text1"/>
          <w:u w:val="single"/>
        </w:rPr>
        <mc:AlternateContent>
          <mc:Choice Requires="wps">
            <w:drawing>
              <wp:anchor distT="0" distB="0" distL="114300" distR="114300" simplePos="0" relativeHeight="251658251" behindDoc="0" locked="0" layoutInCell="1" allowOverlap="1" wp14:anchorId="18BF4FF4" wp14:editId="2353D3B0">
                <wp:simplePos x="0" y="0"/>
                <wp:positionH relativeFrom="column">
                  <wp:posOffset>3363440</wp:posOffset>
                </wp:positionH>
                <wp:positionV relativeFrom="paragraph">
                  <wp:posOffset>80422</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0B6D9093" id="Straight Arrow Connector 2" o:spid="_x0000_s1026" type="#_x0000_t32" alt="&quot;&quot;" style="position:absolute;margin-left:264.85pt;margin-top:6.35pt;width:0;height:2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" strokecolor="#4f81bd" strokeweight="2.5pt">
                <v:stroke endarrow="block"/>
                <v:shadow color="#868686"/>
              </v:shape>
            </w:pict>
          </mc:Fallback>
        </mc:AlternateContent>
      </w:r>
    </w:p>
    <w:p w14:paraId="777C4F1B" w14:textId="752E0C32" w:rsidR="0012124C" w:rsidRPr="006A30A6" w:rsidRDefault="00C6182E" w:rsidP="0012124C">
      <w:pPr>
        <w:widowControl w:val="0"/>
        <w:rPr>
          <w:rFonts w:cstheme="minorHAnsi"/>
          <w:b/>
          <w:bCs/>
          <w:color w:val="000000" w:themeColor="text1"/>
          <w:sz w:val="28"/>
          <w:szCs w:val="40"/>
          <w:u w:val="single"/>
        </w:rPr>
      </w:pPr>
      <w:r w:rsidRPr="006A30A6">
        <w:rPr>
          <w:rFonts w:eastAsia="Calibri" w:cstheme="minorHAnsi"/>
          <w:noProof/>
          <w:color w:val="000000" w:themeColor="text1"/>
          <w:u w:val="single"/>
        </w:rPr>
        <mc:AlternateContent>
          <mc:Choice Requires="wps">
            <w:drawing>
              <wp:anchor distT="0" distB="0" distL="114300" distR="114300" simplePos="0" relativeHeight="251658247" behindDoc="0" locked="0" layoutInCell="1" allowOverlap="1" wp14:anchorId="58B23BF2" wp14:editId="30674D79">
                <wp:simplePos x="0" y="0"/>
                <wp:positionH relativeFrom="column">
                  <wp:posOffset>4433570</wp:posOffset>
                </wp:positionH>
                <wp:positionV relativeFrom="paragraph">
                  <wp:posOffset>6244624</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28F1DF4" id="Straight Arrow Connector 9" o:spid="_x0000_s1026" type="#_x0000_t32" alt="&quot;&quot;" style="position:absolute;margin-left:349.1pt;margin-top:491.7pt;width:26.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" strokecolor="#4f81bd" strokeweight="2.5pt">
                <v:stroke endarrow="block"/>
                <v:shadow color="#868686"/>
              </v:shape>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8" behindDoc="0" locked="0" layoutInCell="1" allowOverlap="1" wp14:anchorId="08D0F735" wp14:editId="7829D7B3">
                <wp:simplePos x="0" y="0"/>
                <wp:positionH relativeFrom="column">
                  <wp:posOffset>1950934</wp:posOffset>
                </wp:positionH>
                <wp:positionV relativeFrom="paragraph">
                  <wp:posOffset>6060328</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07A8497D" id="Straight Arrow Connector 8" o:spid="_x0000_s1026" type="#_x0000_t32" alt="&quot;&quot;" style="position:absolute;margin-left:153.6pt;margin-top:477.2pt;width:0;height:28.35pt;rotation:-9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" strokecolor="#4f81bd" strokeweight="2.5pt">
                <v:stroke endarrow="block"/>
                <v:shadow color="#868686"/>
              </v:shape>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4" behindDoc="0" locked="0" layoutInCell="1" allowOverlap="1" wp14:anchorId="7E3C514A" wp14:editId="7DEB8A67">
                <wp:simplePos x="0" y="0"/>
                <wp:positionH relativeFrom="column">
                  <wp:posOffset>160502</wp:posOffset>
                </wp:positionH>
                <wp:positionV relativeFrom="paragraph">
                  <wp:posOffset>5621020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F9C362F"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 xml:space="preserve">Universal / </w:t>
                            </w:r>
                          </w:p>
                          <w:p w14:paraId="56D79E09"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Universal+</w:t>
                            </w:r>
                          </w:p>
                          <w:p w14:paraId="28D6ADF1" w14:textId="77777777" w:rsidR="0012124C" w:rsidRPr="006A30A6" w:rsidRDefault="0012124C" w:rsidP="0012124C">
                            <w:pPr>
                              <w:widowControl w:val="0"/>
                              <w:jc w:val="center"/>
                              <w:rPr>
                                <w:rFonts w:ascii="Arial" w:hAnsi="Arial" w:cs="Arial"/>
                              </w:rPr>
                            </w:pPr>
                            <w:r w:rsidRPr="006A30A6">
                              <w:rPr>
                                <w:rFonts w:ascii="Arial" w:hAnsi="Arial" w:cs="Arial"/>
                              </w:rPr>
                              <w:t>Continue with early help process using the EHA as appropriate</w:t>
                            </w:r>
                          </w:p>
                          <w:p w14:paraId="4EDBB4E4" w14:textId="77777777" w:rsidR="0012124C" w:rsidRPr="006A30A6" w:rsidRDefault="0012124C" w:rsidP="0012124C">
                            <w:pPr>
                              <w:widowControl w:val="0"/>
                              <w:rPr>
                                <w:rFonts w:ascii="Arial" w:hAnsi="Arial" w:cs="Arial"/>
                              </w:rPr>
                            </w:pPr>
                            <w:r w:rsidRPr="006A30A6">
                              <w:rPr>
                                <w:rFonts w:ascii="Arial" w:hAnsi="Arial" w:cs="Arial"/>
                              </w:rPr>
                              <w:t> </w:t>
                            </w:r>
                          </w:p>
                          <w:p w14:paraId="5DB76D76"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0EF3184" w14:textId="77777777" w:rsidR="0012124C" w:rsidRPr="006A30A6" w:rsidRDefault="0012124C" w:rsidP="0012124C">
                            <w:pPr>
                              <w:widowControl w:val="0"/>
                              <w:jc w:val="center"/>
                              <w:rPr>
                                <w:rFonts w:ascii="Arial" w:hAnsi="Arial" w:cs="Arial"/>
                              </w:rPr>
                            </w:pPr>
                            <w:r w:rsidRPr="006A30A6">
                              <w:rPr>
                                <w:rFonts w:ascii="Arial" w:hAnsi="Arial" w:cs="Arial"/>
                              </w:rPr>
                              <w:t> </w:t>
                            </w:r>
                          </w:p>
                          <w:p w14:paraId="534B7323"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08CEBEC" w14:textId="77777777" w:rsidR="0012124C" w:rsidRPr="006A30A6" w:rsidRDefault="0012124C" w:rsidP="0012124C">
                            <w:pPr>
                              <w:widowControl w:val="0"/>
                              <w:jc w:val="center"/>
                              <w:rPr>
                                <w:rFonts w:ascii="Arial" w:hAnsi="Arial" w:cs="Arial"/>
                              </w:rPr>
                            </w:pPr>
                            <w:r w:rsidRPr="006A30A6">
                              <w:rPr>
                                <w:rFonts w:ascii="Arial" w:hAnsi="Arial" w:cs="Arial"/>
                              </w:rPr>
                              <w:t> </w:t>
                            </w:r>
                          </w:p>
                          <w:p w14:paraId="094366EC"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9D02952"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1CE3AD5"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7E3C514A" id="Rectangle 12" o:spid="_x0000_s1026" alt="Diagram outlining the actions to be undertaken when responding to concerns about a child.  This is to be tailored to and displayed in your setting." style="position:absolute;margin-left:12.65pt;margin-top:442.6pt;width:126.7pt;height:94.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" fillcolor="#00b050" insetpen="t">
                <v:fill opacity="52428f" color2="yellow" angle="90" focus="100%" type="gradient"/>
                <v:shadow color="#eeece1"/>
                <v:textbox inset="2.88pt,2.88pt,2.88pt,2.88pt">
                  <w:txbxContent>
                    <w:p w14:paraId="6F9C362F"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 xml:space="preserve">Universal / </w:t>
                      </w:r>
                    </w:p>
                    <w:p w14:paraId="56D79E09"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Universal+</w:t>
                      </w:r>
                    </w:p>
                    <w:p w14:paraId="28D6ADF1" w14:textId="77777777" w:rsidR="0012124C" w:rsidRPr="006A30A6" w:rsidRDefault="0012124C" w:rsidP="0012124C">
                      <w:pPr>
                        <w:widowControl w:val="0"/>
                        <w:jc w:val="center"/>
                        <w:rPr>
                          <w:rFonts w:ascii="Arial" w:hAnsi="Arial" w:cs="Arial"/>
                        </w:rPr>
                      </w:pPr>
                      <w:r w:rsidRPr="006A30A6">
                        <w:rPr>
                          <w:rFonts w:ascii="Arial" w:hAnsi="Arial" w:cs="Arial"/>
                        </w:rPr>
                        <w:t>Continue with early help process using the EHA as appropriate</w:t>
                      </w:r>
                    </w:p>
                    <w:p w14:paraId="4EDBB4E4" w14:textId="77777777" w:rsidR="0012124C" w:rsidRPr="006A30A6" w:rsidRDefault="0012124C" w:rsidP="0012124C">
                      <w:pPr>
                        <w:widowControl w:val="0"/>
                        <w:rPr>
                          <w:rFonts w:ascii="Arial" w:hAnsi="Arial" w:cs="Arial"/>
                        </w:rPr>
                      </w:pPr>
                      <w:r w:rsidRPr="006A30A6">
                        <w:rPr>
                          <w:rFonts w:ascii="Arial" w:hAnsi="Arial" w:cs="Arial"/>
                        </w:rPr>
                        <w:t> </w:t>
                      </w:r>
                    </w:p>
                    <w:p w14:paraId="5DB76D76"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0EF3184" w14:textId="77777777" w:rsidR="0012124C" w:rsidRPr="006A30A6" w:rsidRDefault="0012124C" w:rsidP="0012124C">
                      <w:pPr>
                        <w:widowControl w:val="0"/>
                        <w:jc w:val="center"/>
                        <w:rPr>
                          <w:rFonts w:ascii="Arial" w:hAnsi="Arial" w:cs="Arial"/>
                        </w:rPr>
                      </w:pPr>
                      <w:r w:rsidRPr="006A30A6">
                        <w:rPr>
                          <w:rFonts w:ascii="Arial" w:hAnsi="Arial" w:cs="Arial"/>
                        </w:rPr>
                        <w:t> </w:t>
                      </w:r>
                    </w:p>
                    <w:p w14:paraId="534B7323"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08CEBEC" w14:textId="77777777" w:rsidR="0012124C" w:rsidRPr="006A30A6" w:rsidRDefault="0012124C" w:rsidP="0012124C">
                      <w:pPr>
                        <w:widowControl w:val="0"/>
                        <w:jc w:val="center"/>
                        <w:rPr>
                          <w:rFonts w:ascii="Arial" w:hAnsi="Arial" w:cs="Arial"/>
                        </w:rPr>
                      </w:pPr>
                      <w:r w:rsidRPr="006A30A6">
                        <w:rPr>
                          <w:rFonts w:ascii="Arial" w:hAnsi="Arial" w:cs="Arial"/>
                        </w:rPr>
                        <w:t> </w:t>
                      </w:r>
                    </w:p>
                    <w:p w14:paraId="094366EC"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9D02952"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1CE3AD5"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3" behindDoc="0" locked="0" layoutInCell="1" allowOverlap="1" wp14:anchorId="0422218C" wp14:editId="6C7948EC">
                <wp:simplePos x="0" y="0"/>
                <wp:positionH relativeFrom="column">
                  <wp:posOffset>2217214</wp:posOffset>
                </wp:positionH>
                <wp:positionV relativeFrom="paragraph">
                  <wp:posOffset>5620385</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173080F" w14:textId="77777777" w:rsidR="0012124C" w:rsidRPr="006A30A6" w:rsidRDefault="0012124C" w:rsidP="0012124C">
                            <w:pPr>
                              <w:widowControl w:val="0"/>
                              <w:jc w:val="center"/>
                              <w:rPr>
                                <w:rFonts w:ascii="Arial" w:hAnsi="Arial" w:cs="Arial"/>
                                <w:b/>
                                <w:bCs/>
                              </w:rPr>
                            </w:pPr>
                            <w:r w:rsidRPr="006A30A6">
                              <w:rPr>
                                <w:rFonts w:ascii="Arial" w:hAnsi="Arial" w:cs="Arial"/>
                                <w:b/>
                                <w:bCs/>
                              </w:rPr>
                              <w:t>Universal+/Additional</w:t>
                            </w:r>
                          </w:p>
                          <w:p w14:paraId="450909C1" w14:textId="207192D4" w:rsidR="0012124C" w:rsidRPr="006A30A6" w:rsidRDefault="0012124C" w:rsidP="0012124C">
                            <w:pPr>
                              <w:widowControl w:val="0"/>
                              <w:jc w:val="center"/>
                              <w:rPr>
                                <w:rFonts w:ascii="Arial" w:hAnsi="Arial" w:cs="Arial"/>
                              </w:rPr>
                            </w:pPr>
                            <w:r w:rsidRPr="006A30A6">
                              <w:rPr>
                                <w:rFonts w:ascii="Arial" w:hAnsi="Arial" w:cs="Arial"/>
                              </w:rPr>
                              <w:t xml:space="preserve">Continue with early help process using the EHA as appropriate. Consider request for support from </w:t>
                            </w:r>
                            <w:r w:rsidR="00D50FA7" w:rsidRPr="006A30A6">
                              <w:rPr>
                                <w:rFonts w:ascii="Arial" w:hAnsi="Arial" w:cs="Arial"/>
                              </w:rPr>
                              <w:t>Team Around the Family</w:t>
                            </w:r>
                            <w:r w:rsidRPr="006A30A6">
                              <w:rPr>
                                <w:rFonts w:ascii="Arial" w:hAnsi="Arial" w:cs="Arial"/>
                              </w:rPr>
                              <w:t xml:space="preserve"> (T</w:t>
                            </w:r>
                            <w:r w:rsidR="00D50FA7" w:rsidRPr="006A30A6">
                              <w:rPr>
                                <w:rFonts w:ascii="Arial" w:hAnsi="Arial" w:cs="Arial"/>
                              </w:rPr>
                              <w:t>A</w:t>
                            </w:r>
                            <w:r w:rsidRPr="006A30A6">
                              <w:rPr>
                                <w:rFonts w:ascii="Arial" w:hAnsi="Arial" w:cs="Arial"/>
                              </w:rPr>
                              <w:t>F) service</w:t>
                            </w:r>
                          </w:p>
                          <w:p w14:paraId="06C816F2" w14:textId="77777777" w:rsidR="0012124C" w:rsidRPr="006A30A6" w:rsidRDefault="0012124C" w:rsidP="0012124C">
                            <w:pPr>
                              <w:widowControl w:val="0"/>
                              <w:rPr>
                                <w:rFonts w:ascii="Arial" w:hAnsi="Arial" w:cs="Arial"/>
                              </w:rPr>
                            </w:pPr>
                            <w:r w:rsidRPr="006A30A6">
                              <w:rPr>
                                <w:rFonts w:ascii="Arial" w:hAnsi="Arial" w:cs="Arial"/>
                              </w:rPr>
                              <w:t> </w:t>
                            </w:r>
                          </w:p>
                          <w:p w14:paraId="4524EF9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350978F6"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77232C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031406F2" w14:textId="77777777" w:rsidR="0012124C" w:rsidRPr="006A30A6" w:rsidRDefault="0012124C" w:rsidP="0012124C">
                            <w:pPr>
                              <w:widowControl w:val="0"/>
                              <w:jc w:val="center"/>
                              <w:rPr>
                                <w:rFonts w:ascii="Arial" w:hAnsi="Arial" w:cs="Arial"/>
                              </w:rPr>
                            </w:pPr>
                            <w:r w:rsidRPr="006A30A6">
                              <w:rPr>
                                <w:rFonts w:ascii="Arial" w:hAnsi="Arial" w:cs="Arial"/>
                              </w:rPr>
                              <w:t> </w:t>
                            </w:r>
                          </w:p>
                          <w:p w14:paraId="325B19ED"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BFE72C9"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B868A20"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0422218C" id="Rectangle 13" o:spid="_x0000_s1027" alt="Diagram outlining the actions to be undertaken when responding to concerns about a child.  This is to be tailored to and displayed in your setting." style="position:absolute;margin-left:174.6pt;margin-top:442.55pt;width:170.1pt;height:97.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" fillcolor="yellow" insetpen="t">
                <v:fill color2="#f60" angle="90" focus="100%" type="gradient"/>
                <v:shadow color="#eeece1"/>
                <v:textbox inset="2.88pt,2.88pt,2.88pt,2.88pt">
                  <w:txbxContent>
                    <w:p w14:paraId="5173080F" w14:textId="77777777" w:rsidR="0012124C" w:rsidRPr="006A30A6" w:rsidRDefault="0012124C" w:rsidP="0012124C">
                      <w:pPr>
                        <w:widowControl w:val="0"/>
                        <w:jc w:val="center"/>
                        <w:rPr>
                          <w:rFonts w:ascii="Arial" w:hAnsi="Arial" w:cs="Arial"/>
                          <w:b/>
                          <w:bCs/>
                        </w:rPr>
                      </w:pPr>
                      <w:r w:rsidRPr="006A30A6">
                        <w:rPr>
                          <w:rFonts w:ascii="Arial" w:hAnsi="Arial" w:cs="Arial"/>
                          <w:b/>
                          <w:bCs/>
                        </w:rPr>
                        <w:t>Universal+/Additional</w:t>
                      </w:r>
                    </w:p>
                    <w:p w14:paraId="450909C1" w14:textId="207192D4" w:rsidR="0012124C" w:rsidRPr="006A30A6" w:rsidRDefault="0012124C" w:rsidP="0012124C">
                      <w:pPr>
                        <w:widowControl w:val="0"/>
                        <w:jc w:val="center"/>
                        <w:rPr>
                          <w:rFonts w:ascii="Arial" w:hAnsi="Arial" w:cs="Arial"/>
                        </w:rPr>
                      </w:pPr>
                      <w:r w:rsidRPr="006A30A6">
                        <w:rPr>
                          <w:rFonts w:ascii="Arial" w:hAnsi="Arial" w:cs="Arial"/>
                        </w:rPr>
                        <w:t xml:space="preserve">Continue with early help process using the EHA as appropriate. Consider request for support from </w:t>
                      </w:r>
                      <w:r w:rsidR="00D50FA7" w:rsidRPr="006A30A6">
                        <w:rPr>
                          <w:rFonts w:ascii="Arial" w:hAnsi="Arial" w:cs="Arial"/>
                        </w:rPr>
                        <w:t>Team Around the Family</w:t>
                      </w:r>
                      <w:r w:rsidRPr="006A30A6">
                        <w:rPr>
                          <w:rFonts w:ascii="Arial" w:hAnsi="Arial" w:cs="Arial"/>
                        </w:rPr>
                        <w:t xml:space="preserve"> (T</w:t>
                      </w:r>
                      <w:r w:rsidR="00D50FA7" w:rsidRPr="006A30A6">
                        <w:rPr>
                          <w:rFonts w:ascii="Arial" w:hAnsi="Arial" w:cs="Arial"/>
                        </w:rPr>
                        <w:t>A</w:t>
                      </w:r>
                      <w:r w:rsidRPr="006A30A6">
                        <w:rPr>
                          <w:rFonts w:ascii="Arial" w:hAnsi="Arial" w:cs="Arial"/>
                        </w:rPr>
                        <w:t>F) service</w:t>
                      </w:r>
                    </w:p>
                    <w:p w14:paraId="06C816F2" w14:textId="77777777" w:rsidR="0012124C" w:rsidRPr="006A30A6" w:rsidRDefault="0012124C" w:rsidP="0012124C">
                      <w:pPr>
                        <w:widowControl w:val="0"/>
                        <w:rPr>
                          <w:rFonts w:ascii="Arial" w:hAnsi="Arial" w:cs="Arial"/>
                        </w:rPr>
                      </w:pPr>
                      <w:r w:rsidRPr="006A30A6">
                        <w:rPr>
                          <w:rFonts w:ascii="Arial" w:hAnsi="Arial" w:cs="Arial"/>
                        </w:rPr>
                        <w:t> </w:t>
                      </w:r>
                    </w:p>
                    <w:p w14:paraId="4524EF9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350978F6"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77232C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031406F2" w14:textId="77777777" w:rsidR="0012124C" w:rsidRPr="006A30A6" w:rsidRDefault="0012124C" w:rsidP="0012124C">
                      <w:pPr>
                        <w:widowControl w:val="0"/>
                        <w:jc w:val="center"/>
                        <w:rPr>
                          <w:rFonts w:ascii="Arial" w:hAnsi="Arial" w:cs="Arial"/>
                        </w:rPr>
                      </w:pPr>
                      <w:r w:rsidRPr="006A30A6">
                        <w:rPr>
                          <w:rFonts w:ascii="Arial" w:hAnsi="Arial" w:cs="Arial"/>
                        </w:rPr>
                        <w:t> </w:t>
                      </w:r>
                    </w:p>
                    <w:p w14:paraId="325B19ED"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BFE72C9"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B868A20"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5" behindDoc="0" locked="0" layoutInCell="1" allowOverlap="1" wp14:anchorId="0AF1D663" wp14:editId="75F17719">
                <wp:simplePos x="0" y="0"/>
                <wp:positionH relativeFrom="column">
                  <wp:posOffset>4915758</wp:posOffset>
                </wp:positionH>
                <wp:positionV relativeFrom="paragraph">
                  <wp:posOffset>5621020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D50DE1"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Complex &amp;</w:t>
                            </w:r>
                          </w:p>
                          <w:p w14:paraId="0182579E"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 xml:space="preserve"> Significant</w:t>
                            </w:r>
                          </w:p>
                          <w:p w14:paraId="00680AF0" w14:textId="49A59DF3" w:rsidR="0012124C" w:rsidRPr="006A30A6" w:rsidRDefault="0012124C" w:rsidP="0012124C">
                            <w:pPr>
                              <w:widowControl w:val="0"/>
                              <w:jc w:val="center"/>
                              <w:rPr>
                                <w:rFonts w:ascii="Arial" w:hAnsi="Arial" w:cs="Arial"/>
                              </w:rPr>
                            </w:pPr>
                            <w:r w:rsidRPr="006A30A6">
                              <w:rPr>
                                <w:rFonts w:ascii="Arial" w:hAnsi="Arial" w:cs="Arial"/>
                              </w:rPr>
                              <w:t xml:space="preserve">Request for Support submitted to </w:t>
                            </w:r>
                            <w:r w:rsidR="00D50FA7" w:rsidRPr="006A30A6">
                              <w:rPr>
                                <w:rFonts w:ascii="Arial" w:hAnsi="Arial" w:cs="Arial"/>
                              </w:rPr>
                              <w:t>MASH</w:t>
                            </w:r>
                            <w:r w:rsidRPr="006A30A6">
                              <w:rPr>
                                <w:rFonts w:ascii="Arial" w:hAnsi="Arial" w:cs="Arial"/>
                              </w:rPr>
                              <w:t xml:space="preserve"> for a multi-agency strategy discussion</w:t>
                            </w:r>
                          </w:p>
                          <w:p w14:paraId="3278580E" w14:textId="77777777" w:rsidR="0012124C" w:rsidRPr="006A30A6" w:rsidRDefault="0012124C" w:rsidP="0012124C">
                            <w:pPr>
                              <w:widowControl w:val="0"/>
                              <w:rPr>
                                <w:rFonts w:ascii="Arial" w:hAnsi="Arial" w:cs="Arial"/>
                              </w:rPr>
                            </w:pPr>
                            <w:r w:rsidRPr="006A30A6">
                              <w:rPr>
                                <w:rFonts w:ascii="Arial" w:hAnsi="Arial" w:cs="Arial"/>
                              </w:rPr>
                              <w:t> </w:t>
                            </w:r>
                          </w:p>
                          <w:p w14:paraId="4DD6DF45"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74047C3" w14:textId="77777777" w:rsidR="0012124C" w:rsidRPr="006A30A6" w:rsidRDefault="0012124C" w:rsidP="0012124C">
                            <w:pPr>
                              <w:widowControl w:val="0"/>
                              <w:jc w:val="center"/>
                              <w:rPr>
                                <w:rFonts w:ascii="Arial" w:hAnsi="Arial" w:cs="Arial"/>
                              </w:rPr>
                            </w:pPr>
                            <w:r w:rsidRPr="006A30A6">
                              <w:rPr>
                                <w:rFonts w:ascii="Arial" w:hAnsi="Arial" w:cs="Arial"/>
                              </w:rPr>
                              <w:t> </w:t>
                            </w:r>
                          </w:p>
                          <w:p w14:paraId="080DDAA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68B330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53284DD" w14:textId="77777777" w:rsidR="0012124C" w:rsidRPr="006A30A6" w:rsidRDefault="0012124C" w:rsidP="0012124C">
                            <w:pPr>
                              <w:widowControl w:val="0"/>
                              <w:jc w:val="center"/>
                              <w:rPr>
                                <w:rFonts w:ascii="Arial" w:hAnsi="Arial" w:cs="Arial"/>
                              </w:rPr>
                            </w:pPr>
                            <w:r w:rsidRPr="006A30A6">
                              <w:rPr>
                                <w:rFonts w:ascii="Arial" w:hAnsi="Arial" w:cs="Arial"/>
                              </w:rPr>
                              <w:t> </w:t>
                            </w:r>
                          </w:p>
                          <w:p w14:paraId="2E1FF7E4"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B75A4FF"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0AF1D663" id="Rectangle 11" o:spid="_x0000_s1028" alt="Diagram outlining the actions to be undertaken when responding to concerns about a child.  This is to be tailored to and displayed in your setting." style="position:absolute;margin-left:387.05pt;margin-top:442.6pt;width:126.6pt;height:97.2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" fillcolor="#fe8256" insetpen="t">
                <v:fill color2="red" rotate="t" angle="90" focus="100%" type="gradient"/>
                <v:shadow color="#eeece1"/>
                <v:textbox inset="2.88pt,2.88pt,2.88pt,2.88pt">
                  <w:txbxContent>
                    <w:p w14:paraId="4DD50DE1"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Complex &amp;</w:t>
                      </w:r>
                    </w:p>
                    <w:p w14:paraId="0182579E" w14:textId="77777777" w:rsidR="0012124C" w:rsidRPr="006A30A6" w:rsidRDefault="0012124C" w:rsidP="0012124C">
                      <w:pPr>
                        <w:widowControl w:val="0"/>
                        <w:spacing w:after="20"/>
                        <w:jc w:val="center"/>
                        <w:rPr>
                          <w:rFonts w:ascii="Arial" w:hAnsi="Arial" w:cs="Arial"/>
                          <w:b/>
                          <w:bCs/>
                        </w:rPr>
                      </w:pPr>
                      <w:r w:rsidRPr="006A30A6">
                        <w:rPr>
                          <w:rFonts w:ascii="Arial" w:hAnsi="Arial" w:cs="Arial"/>
                          <w:b/>
                          <w:bCs/>
                        </w:rPr>
                        <w:t xml:space="preserve"> Significant</w:t>
                      </w:r>
                    </w:p>
                    <w:p w14:paraId="00680AF0" w14:textId="49A59DF3" w:rsidR="0012124C" w:rsidRPr="006A30A6" w:rsidRDefault="0012124C" w:rsidP="0012124C">
                      <w:pPr>
                        <w:widowControl w:val="0"/>
                        <w:jc w:val="center"/>
                        <w:rPr>
                          <w:rFonts w:ascii="Arial" w:hAnsi="Arial" w:cs="Arial"/>
                        </w:rPr>
                      </w:pPr>
                      <w:r w:rsidRPr="006A30A6">
                        <w:rPr>
                          <w:rFonts w:ascii="Arial" w:hAnsi="Arial" w:cs="Arial"/>
                        </w:rPr>
                        <w:t xml:space="preserve">Request for Support submitted to </w:t>
                      </w:r>
                      <w:r w:rsidR="00D50FA7" w:rsidRPr="006A30A6">
                        <w:rPr>
                          <w:rFonts w:ascii="Arial" w:hAnsi="Arial" w:cs="Arial"/>
                        </w:rPr>
                        <w:t>MASH</w:t>
                      </w:r>
                      <w:r w:rsidRPr="006A30A6">
                        <w:rPr>
                          <w:rFonts w:ascii="Arial" w:hAnsi="Arial" w:cs="Arial"/>
                        </w:rPr>
                        <w:t xml:space="preserve"> for a multi-agency strategy discussion</w:t>
                      </w:r>
                    </w:p>
                    <w:p w14:paraId="3278580E" w14:textId="77777777" w:rsidR="0012124C" w:rsidRPr="006A30A6" w:rsidRDefault="0012124C" w:rsidP="0012124C">
                      <w:pPr>
                        <w:widowControl w:val="0"/>
                        <w:rPr>
                          <w:rFonts w:ascii="Arial" w:hAnsi="Arial" w:cs="Arial"/>
                        </w:rPr>
                      </w:pPr>
                      <w:r w:rsidRPr="006A30A6">
                        <w:rPr>
                          <w:rFonts w:ascii="Arial" w:hAnsi="Arial" w:cs="Arial"/>
                        </w:rPr>
                        <w:t> </w:t>
                      </w:r>
                    </w:p>
                    <w:p w14:paraId="4DD6DF45"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74047C3" w14:textId="77777777" w:rsidR="0012124C" w:rsidRPr="006A30A6" w:rsidRDefault="0012124C" w:rsidP="0012124C">
                      <w:pPr>
                        <w:widowControl w:val="0"/>
                        <w:jc w:val="center"/>
                        <w:rPr>
                          <w:rFonts w:ascii="Arial" w:hAnsi="Arial" w:cs="Arial"/>
                        </w:rPr>
                      </w:pPr>
                      <w:r w:rsidRPr="006A30A6">
                        <w:rPr>
                          <w:rFonts w:ascii="Arial" w:hAnsi="Arial" w:cs="Arial"/>
                        </w:rPr>
                        <w:t> </w:t>
                      </w:r>
                    </w:p>
                    <w:p w14:paraId="080DDAA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68B330F"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53284DD" w14:textId="77777777" w:rsidR="0012124C" w:rsidRPr="006A30A6" w:rsidRDefault="0012124C" w:rsidP="0012124C">
                      <w:pPr>
                        <w:widowControl w:val="0"/>
                        <w:jc w:val="center"/>
                        <w:rPr>
                          <w:rFonts w:ascii="Arial" w:hAnsi="Arial" w:cs="Arial"/>
                        </w:rPr>
                      </w:pPr>
                      <w:r w:rsidRPr="006A30A6">
                        <w:rPr>
                          <w:rFonts w:ascii="Arial" w:hAnsi="Arial" w:cs="Arial"/>
                        </w:rPr>
                        <w:t> </w:t>
                      </w:r>
                    </w:p>
                    <w:p w14:paraId="2E1FF7E4" w14:textId="77777777" w:rsidR="0012124C" w:rsidRPr="006A30A6" w:rsidRDefault="0012124C" w:rsidP="0012124C">
                      <w:pPr>
                        <w:widowControl w:val="0"/>
                        <w:jc w:val="center"/>
                        <w:rPr>
                          <w:rFonts w:ascii="Arial" w:hAnsi="Arial" w:cs="Arial"/>
                        </w:rPr>
                      </w:pPr>
                      <w:r w:rsidRPr="006A30A6">
                        <w:rPr>
                          <w:rFonts w:ascii="Arial" w:hAnsi="Arial" w:cs="Arial"/>
                        </w:rPr>
                        <w:t> </w:t>
                      </w:r>
                    </w:p>
                    <w:p w14:paraId="1B75A4FF"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6" behindDoc="0" locked="0" layoutInCell="1" allowOverlap="1" wp14:anchorId="1BD8C0EE" wp14:editId="007ECEA7">
                <wp:simplePos x="0" y="0"/>
                <wp:positionH relativeFrom="column">
                  <wp:posOffset>3392719</wp:posOffset>
                </wp:positionH>
                <wp:positionV relativeFrom="paragraph">
                  <wp:posOffset>3649534</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13FCB431" id="Straight Arrow Connector 10" o:spid="_x0000_s1026" type="#_x0000_t32" alt="&quot;&quot;" style="position:absolute;margin-left:267.15pt;margin-top:287.35pt;width:0;height:22.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" strokecolor="#4f81bd" strokeweight="2.5pt">
                <v:stroke endarrow="block"/>
                <v:shadow color="#868686"/>
              </v:shape>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2" behindDoc="0" locked="0" layoutInCell="1" allowOverlap="1" wp14:anchorId="4DB00426" wp14:editId="203F3B2A">
                <wp:simplePos x="0" y="0"/>
                <wp:positionH relativeFrom="column">
                  <wp:posOffset>801713</wp:posOffset>
                </wp:positionH>
                <wp:positionV relativeFrom="paragraph">
                  <wp:posOffset>3939815</wp:posOffset>
                </wp:positionV>
                <wp:extent cx="5127625" cy="1176655"/>
                <wp:effectExtent l="0" t="0" r="15875" b="23495"/>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176655"/>
                        </a:xfrm>
                        <a:prstGeom prst="rect">
                          <a:avLst/>
                        </a:prstGeom>
                        <a:solidFill>
                          <a:srgbClr val="D3DBE5"/>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A054EBD" w14:textId="77777777" w:rsidR="0012124C" w:rsidRPr="006A30A6" w:rsidRDefault="0012124C" w:rsidP="0012124C">
                            <w:pPr>
                              <w:widowControl w:val="0"/>
                              <w:spacing w:line="223" w:lineRule="auto"/>
                              <w:jc w:val="center"/>
                              <w:rPr>
                                <w:rFonts w:ascii="Arial" w:hAnsi="Arial" w:cs="Arial"/>
                                <w:b/>
                                <w:bCs/>
                                <w:sz w:val="26"/>
                                <w:szCs w:val="26"/>
                              </w:rPr>
                            </w:pPr>
                            <w:r w:rsidRPr="006A30A6">
                              <w:rPr>
                                <w:rFonts w:ascii="Arial" w:hAnsi="Arial" w:cs="Arial"/>
                                <w:b/>
                                <w:bCs/>
                                <w:sz w:val="26"/>
                                <w:szCs w:val="26"/>
                              </w:rPr>
                              <w:t>At any point consider seeking advice:</w:t>
                            </w:r>
                          </w:p>
                          <w:p w14:paraId="672A6659" w14:textId="77777777" w:rsidR="0012124C" w:rsidRPr="006A30A6" w:rsidRDefault="0012124C" w:rsidP="0012124C">
                            <w:pPr>
                              <w:widowControl w:val="0"/>
                              <w:spacing w:line="223" w:lineRule="auto"/>
                              <w:jc w:val="center"/>
                              <w:rPr>
                                <w:rFonts w:ascii="Arial" w:hAnsi="Arial" w:cs="Arial"/>
                                <w:b/>
                                <w:bCs/>
                                <w:sz w:val="26"/>
                                <w:szCs w:val="26"/>
                              </w:rPr>
                            </w:pPr>
                          </w:p>
                          <w:p w14:paraId="75B6B7A9" w14:textId="77777777" w:rsidR="00D50FA7" w:rsidRPr="006A30A6" w:rsidRDefault="00D50FA7" w:rsidP="0012124C">
                            <w:pPr>
                              <w:widowControl w:val="0"/>
                              <w:jc w:val="center"/>
                              <w:rPr>
                                <w:rFonts w:ascii="Arial" w:hAnsi="Arial" w:cs="Arial"/>
                                <w:sz w:val="26"/>
                                <w:szCs w:val="26"/>
                              </w:rPr>
                            </w:pPr>
                            <w:r w:rsidRPr="006A30A6">
                              <w:rPr>
                                <w:rFonts w:ascii="Arial" w:hAnsi="Arial" w:cs="Arial"/>
                                <w:sz w:val="26"/>
                                <w:szCs w:val="26"/>
                              </w:rPr>
                              <w:t xml:space="preserve">Multi-Agency Safeguarding Hub </w:t>
                            </w:r>
                          </w:p>
                          <w:p w14:paraId="39925A9A" w14:textId="77777777" w:rsidR="0012124C" w:rsidRPr="006A30A6" w:rsidRDefault="00D50FA7" w:rsidP="0012124C">
                            <w:pPr>
                              <w:widowControl w:val="0"/>
                              <w:jc w:val="center"/>
                              <w:rPr>
                                <w:rFonts w:ascii="Arial" w:hAnsi="Arial" w:cs="Arial"/>
                                <w:sz w:val="26"/>
                                <w:szCs w:val="26"/>
                              </w:rPr>
                            </w:pPr>
                            <w:r w:rsidRPr="006A30A6">
                              <w:rPr>
                                <w:rFonts w:ascii="Arial" w:hAnsi="Arial" w:cs="Arial"/>
                                <w:sz w:val="26"/>
                                <w:szCs w:val="26"/>
                              </w:rPr>
                              <w:t>0121 788 4300 opt 2</w:t>
                            </w:r>
                          </w:p>
                          <w:p w14:paraId="03312DC6" w14:textId="77777777" w:rsidR="0012124C" w:rsidRPr="006A30A6" w:rsidRDefault="0012124C" w:rsidP="0012124C">
                            <w:pPr>
                              <w:widowControl w:val="0"/>
                              <w:jc w:val="center"/>
                              <w:rPr>
                                <w:rFonts w:ascii="Arial" w:hAnsi="Arial" w:cs="Arial"/>
                                <w:sz w:val="26"/>
                                <w:szCs w:val="26"/>
                              </w:rPr>
                            </w:pPr>
                            <w:r w:rsidRPr="006A30A6">
                              <w:rPr>
                                <w:rFonts w:ascii="Arial" w:hAnsi="Arial" w:cs="Arial"/>
                                <w:sz w:val="26"/>
                                <w:szCs w:val="26"/>
                              </w:rPr>
                              <w:t>In case of emergency phone police on 999</w:t>
                            </w:r>
                          </w:p>
                          <w:p w14:paraId="3BC5EC03" w14:textId="77777777" w:rsidR="0012124C" w:rsidRPr="006A30A6" w:rsidRDefault="0012124C" w:rsidP="0012124C">
                            <w:pPr>
                              <w:widowControl w:val="0"/>
                              <w:jc w:val="center"/>
                              <w:rPr>
                                <w:rFonts w:ascii="Arial" w:hAnsi="Arial" w:cs="Arial"/>
                              </w:rPr>
                            </w:pPr>
                            <w:r w:rsidRPr="006A30A6">
                              <w:rPr>
                                <w:rFonts w:ascii="Arial" w:hAnsi="Arial" w:cs="Arial"/>
                              </w:rPr>
                              <w:t> </w:t>
                            </w:r>
                          </w:p>
                          <w:p w14:paraId="3751300F" w14:textId="77777777" w:rsidR="0012124C" w:rsidRPr="006A30A6" w:rsidRDefault="0012124C" w:rsidP="0012124C">
                            <w:pPr>
                              <w:widowControl w:val="0"/>
                              <w:rPr>
                                <w:rFonts w:ascii="Arial" w:hAnsi="Arial" w:cs="Arial"/>
                              </w:rPr>
                            </w:pPr>
                            <w:r w:rsidRPr="006A30A6">
                              <w:rPr>
                                <w:rFonts w:ascii="Arial" w:hAnsi="Arial" w:cs="Arial"/>
                              </w:rPr>
                              <w:t> </w:t>
                            </w:r>
                          </w:p>
                          <w:p w14:paraId="35F0889A"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B515302"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253EF77" w14:textId="77777777" w:rsidR="0012124C" w:rsidRPr="006A30A6" w:rsidRDefault="0012124C" w:rsidP="0012124C">
                            <w:pPr>
                              <w:widowControl w:val="0"/>
                              <w:jc w:val="center"/>
                              <w:rPr>
                                <w:rFonts w:ascii="Arial" w:hAnsi="Arial" w:cs="Arial"/>
                              </w:rPr>
                            </w:pPr>
                            <w:r w:rsidRPr="006A30A6">
                              <w:rPr>
                                <w:rFonts w:ascii="Arial" w:hAnsi="Arial" w:cs="Arial"/>
                              </w:rPr>
                              <w:t> </w:t>
                            </w:r>
                          </w:p>
                          <w:p w14:paraId="2D6473E8"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96D69FC"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2302A59"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D28E68B"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r w:rsidR="00D97706" w:rsidRPr="006A30A6">
                              <w:rPr>
                                <w:rFonts w:ascii="Arial" w:hAnsi="Arial" w:cs="Arial"/>
                              </w:rPr>
                              <w:t>Diagram</w:t>
                            </w:r>
                          </w:p>
                        </w:txbxContent>
                      </wps:txbx>
                      <wps:bodyPr rot="0" vert="horz" wrap="square" lIns="36576" tIns="36576" rIns="36576" bIns="36576" anchor="t" anchorCtr="0" upright="1">
                        <a:noAutofit/>
                      </wps:bodyPr>
                    </wps:wsp>
                  </a:graphicData>
                </a:graphic>
              </wp:anchor>
            </w:drawing>
          </mc:Choice>
          <mc:Fallback>
            <w:pict>
              <v:rect w14:anchorId="4DB00426" id="Rectangle 14" o:spid="_x0000_s1029" alt="Diagram outlining the actions to be undertaken when responding to concerns about a child.  This is to be tailored to and displayed in your setting." style="position:absolute;margin-left:63.15pt;margin-top:310.2pt;width:403.75pt;height:92.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" fillcolor="#d3dbe5" insetpen="t">
                <v:shadow color="#eeece1"/>
                <v:textbox inset="2.88pt,2.88pt,2.88pt,2.88pt">
                  <w:txbxContent>
                    <w:p w14:paraId="3A054EBD" w14:textId="77777777" w:rsidR="0012124C" w:rsidRPr="006A30A6" w:rsidRDefault="0012124C" w:rsidP="0012124C">
                      <w:pPr>
                        <w:widowControl w:val="0"/>
                        <w:spacing w:line="223" w:lineRule="auto"/>
                        <w:jc w:val="center"/>
                        <w:rPr>
                          <w:rFonts w:ascii="Arial" w:hAnsi="Arial" w:cs="Arial"/>
                          <w:b/>
                          <w:bCs/>
                          <w:sz w:val="26"/>
                          <w:szCs w:val="26"/>
                        </w:rPr>
                      </w:pPr>
                      <w:r w:rsidRPr="006A30A6">
                        <w:rPr>
                          <w:rFonts w:ascii="Arial" w:hAnsi="Arial" w:cs="Arial"/>
                          <w:b/>
                          <w:bCs/>
                          <w:sz w:val="26"/>
                          <w:szCs w:val="26"/>
                        </w:rPr>
                        <w:t>At any point consider seeking advice:</w:t>
                      </w:r>
                    </w:p>
                    <w:p w14:paraId="672A6659" w14:textId="77777777" w:rsidR="0012124C" w:rsidRPr="006A30A6" w:rsidRDefault="0012124C" w:rsidP="0012124C">
                      <w:pPr>
                        <w:widowControl w:val="0"/>
                        <w:spacing w:line="223" w:lineRule="auto"/>
                        <w:jc w:val="center"/>
                        <w:rPr>
                          <w:rFonts w:ascii="Arial" w:hAnsi="Arial" w:cs="Arial"/>
                          <w:b/>
                          <w:bCs/>
                          <w:sz w:val="26"/>
                          <w:szCs w:val="26"/>
                        </w:rPr>
                      </w:pPr>
                    </w:p>
                    <w:p w14:paraId="75B6B7A9" w14:textId="77777777" w:rsidR="00D50FA7" w:rsidRPr="006A30A6" w:rsidRDefault="00D50FA7" w:rsidP="0012124C">
                      <w:pPr>
                        <w:widowControl w:val="0"/>
                        <w:jc w:val="center"/>
                        <w:rPr>
                          <w:rFonts w:ascii="Arial" w:hAnsi="Arial" w:cs="Arial"/>
                          <w:sz w:val="26"/>
                          <w:szCs w:val="26"/>
                        </w:rPr>
                      </w:pPr>
                      <w:r w:rsidRPr="006A30A6">
                        <w:rPr>
                          <w:rFonts w:ascii="Arial" w:hAnsi="Arial" w:cs="Arial"/>
                          <w:sz w:val="26"/>
                          <w:szCs w:val="26"/>
                        </w:rPr>
                        <w:t xml:space="preserve">Multi-Agency Safeguarding Hub </w:t>
                      </w:r>
                    </w:p>
                    <w:p w14:paraId="39925A9A" w14:textId="77777777" w:rsidR="0012124C" w:rsidRPr="006A30A6" w:rsidRDefault="00D50FA7" w:rsidP="0012124C">
                      <w:pPr>
                        <w:widowControl w:val="0"/>
                        <w:jc w:val="center"/>
                        <w:rPr>
                          <w:rFonts w:ascii="Arial" w:hAnsi="Arial" w:cs="Arial"/>
                          <w:sz w:val="26"/>
                          <w:szCs w:val="26"/>
                        </w:rPr>
                      </w:pPr>
                      <w:r w:rsidRPr="006A30A6">
                        <w:rPr>
                          <w:rFonts w:ascii="Arial" w:hAnsi="Arial" w:cs="Arial"/>
                          <w:sz w:val="26"/>
                          <w:szCs w:val="26"/>
                        </w:rPr>
                        <w:t>0121 788 4300 opt 2</w:t>
                      </w:r>
                    </w:p>
                    <w:p w14:paraId="03312DC6" w14:textId="77777777" w:rsidR="0012124C" w:rsidRPr="006A30A6" w:rsidRDefault="0012124C" w:rsidP="0012124C">
                      <w:pPr>
                        <w:widowControl w:val="0"/>
                        <w:jc w:val="center"/>
                        <w:rPr>
                          <w:rFonts w:ascii="Arial" w:hAnsi="Arial" w:cs="Arial"/>
                          <w:sz w:val="26"/>
                          <w:szCs w:val="26"/>
                        </w:rPr>
                      </w:pPr>
                      <w:r w:rsidRPr="006A30A6">
                        <w:rPr>
                          <w:rFonts w:ascii="Arial" w:hAnsi="Arial" w:cs="Arial"/>
                          <w:sz w:val="26"/>
                          <w:szCs w:val="26"/>
                        </w:rPr>
                        <w:t>In case of emergency phone police on 999</w:t>
                      </w:r>
                    </w:p>
                    <w:p w14:paraId="3BC5EC03" w14:textId="77777777" w:rsidR="0012124C" w:rsidRPr="006A30A6" w:rsidRDefault="0012124C" w:rsidP="0012124C">
                      <w:pPr>
                        <w:widowControl w:val="0"/>
                        <w:jc w:val="center"/>
                        <w:rPr>
                          <w:rFonts w:ascii="Arial" w:hAnsi="Arial" w:cs="Arial"/>
                        </w:rPr>
                      </w:pPr>
                      <w:r w:rsidRPr="006A30A6">
                        <w:rPr>
                          <w:rFonts w:ascii="Arial" w:hAnsi="Arial" w:cs="Arial"/>
                        </w:rPr>
                        <w:t> </w:t>
                      </w:r>
                    </w:p>
                    <w:p w14:paraId="3751300F" w14:textId="77777777" w:rsidR="0012124C" w:rsidRPr="006A30A6" w:rsidRDefault="0012124C" w:rsidP="0012124C">
                      <w:pPr>
                        <w:widowControl w:val="0"/>
                        <w:rPr>
                          <w:rFonts w:ascii="Arial" w:hAnsi="Arial" w:cs="Arial"/>
                        </w:rPr>
                      </w:pPr>
                      <w:r w:rsidRPr="006A30A6">
                        <w:rPr>
                          <w:rFonts w:ascii="Arial" w:hAnsi="Arial" w:cs="Arial"/>
                        </w:rPr>
                        <w:t> </w:t>
                      </w:r>
                    </w:p>
                    <w:p w14:paraId="35F0889A"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B515302"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253EF77" w14:textId="77777777" w:rsidR="0012124C" w:rsidRPr="006A30A6" w:rsidRDefault="0012124C" w:rsidP="0012124C">
                      <w:pPr>
                        <w:widowControl w:val="0"/>
                        <w:jc w:val="center"/>
                        <w:rPr>
                          <w:rFonts w:ascii="Arial" w:hAnsi="Arial" w:cs="Arial"/>
                        </w:rPr>
                      </w:pPr>
                      <w:r w:rsidRPr="006A30A6">
                        <w:rPr>
                          <w:rFonts w:ascii="Arial" w:hAnsi="Arial" w:cs="Arial"/>
                        </w:rPr>
                        <w:t> </w:t>
                      </w:r>
                    </w:p>
                    <w:p w14:paraId="2D6473E8"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96D69FC"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2302A59"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D28E68B"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r w:rsidR="00D97706" w:rsidRPr="006A30A6">
                        <w:rPr>
                          <w:rFonts w:ascii="Arial" w:hAnsi="Arial" w:cs="Arial"/>
                        </w:rPr>
                        <w:t>Diagram</w:t>
                      </w:r>
                    </w:p>
                  </w:txbxContent>
                </v:textbox>
              </v:rect>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50" behindDoc="0" locked="0" layoutInCell="1" allowOverlap="1" wp14:anchorId="232086C8" wp14:editId="4AE3F43E">
                <wp:simplePos x="0" y="0"/>
                <wp:positionH relativeFrom="column">
                  <wp:posOffset>3366530</wp:posOffset>
                </wp:positionH>
                <wp:positionV relativeFrom="paragraph">
                  <wp:posOffset>1682750</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345BB2DB" id="Straight Arrow Connector 4" o:spid="_x0000_s1026" type="#_x0000_t32" alt="&quot;&quot;" style="position:absolute;margin-left:265.1pt;margin-top:132.5pt;width:0;height:2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" strokecolor="#4f81bd" strokeweight="2.5pt">
                <v:stroke endarrow="block"/>
                <v:shadow color="#868686"/>
              </v:shape>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1" behindDoc="0" locked="0" layoutInCell="1" allowOverlap="1" wp14:anchorId="65C76004" wp14:editId="53E603D1">
                <wp:simplePos x="0" y="0"/>
                <wp:positionH relativeFrom="column">
                  <wp:posOffset>802983</wp:posOffset>
                </wp:positionH>
                <wp:positionV relativeFrom="paragraph">
                  <wp:posOffset>2046605</wp:posOffset>
                </wp:positionV>
                <wp:extent cx="5107305" cy="1144905"/>
                <wp:effectExtent l="0" t="0" r="17145" b="17145"/>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305" cy="1144905"/>
                        </a:xfrm>
                        <a:prstGeom prst="rect">
                          <a:avLst/>
                        </a:prstGeom>
                        <a:solidFill>
                          <a:srgbClr val="D3DBE5"/>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6F6F39D" w14:textId="77777777" w:rsidR="0012124C" w:rsidRPr="006A30A6" w:rsidRDefault="0012124C" w:rsidP="0012124C">
                            <w:pPr>
                              <w:widowControl w:val="0"/>
                              <w:jc w:val="center"/>
                              <w:rPr>
                                <w:rFonts w:ascii="Arial" w:hAnsi="Arial" w:cs="Arial"/>
                                <w:b/>
                                <w:bCs/>
                                <w:sz w:val="26"/>
                                <w:szCs w:val="26"/>
                              </w:rPr>
                            </w:pPr>
                            <w:r w:rsidRPr="006A30A6">
                              <w:rPr>
                                <w:rFonts w:ascii="Arial" w:hAnsi="Arial" w:cs="Arial"/>
                                <w:b/>
                                <w:bCs/>
                                <w:sz w:val="26"/>
                                <w:szCs w:val="26"/>
                              </w:rPr>
                              <w:t>DSL(s) review concerns and decide next steps</w:t>
                            </w:r>
                          </w:p>
                          <w:p w14:paraId="0DDA97F8" w14:textId="77777777" w:rsidR="0012124C" w:rsidRPr="006A30A6" w:rsidRDefault="0012124C" w:rsidP="0012124C">
                            <w:pPr>
                              <w:widowControl w:val="0"/>
                              <w:jc w:val="center"/>
                              <w:rPr>
                                <w:rFonts w:ascii="Arial" w:hAnsi="Arial" w:cs="Arial"/>
                                <w:b/>
                                <w:bCs/>
                                <w:sz w:val="26"/>
                                <w:szCs w:val="26"/>
                              </w:rPr>
                            </w:pPr>
                            <w:r w:rsidRPr="006A30A6">
                              <w:rPr>
                                <w:rFonts w:ascii="Arial" w:hAnsi="Arial" w:cs="Arial"/>
                                <w:b/>
                                <w:bCs/>
                                <w:sz w:val="26"/>
                                <w:szCs w:val="26"/>
                              </w:rPr>
                              <w:t xml:space="preserve">referring to </w:t>
                            </w:r>
                            <w:r w:rsidR="00254264" w:rsidRPr="006A30A6">
                              <w:rPr>
                                <w:rFonts w:ascii="Arial" w:hAnsi="Arial" w:cs="Arial"/>
                                <w:b/>
                                <w:bCs/>
                                <w:sz w:val="26"/>
                                <w:szCs w:val="26"/>
                              </w:rPr>
                              <w:t>Solihull LSC</w:t>
                            </w:r>
                            <w:r w:rsidR="00D50FA7" w:rsidRPr="006A30A6">
                              <w:rPr>
                                <w:rFonts w:ascii="Arial" w:hAnsi="Arial" w:cs="Arial"/>
                                <w:b/>
                                <w:bCs/>
                                <w:sz w:val="26"/>
                                <w:szCs w:val="26"/>
                              </w:rPr>
                              <w:t>P Guidance</w:t>
                            </w:r>
                          </w:p>
                          <w:p w14:paraId="60C20341" w14:textId="77777777" w:rsidR="0012124C" w:rsidRPr="006A30A6" w:rsidRDefault="0012124C" w:rsidP="0012124C">
                            <w:pPr>
                              <w:widowControl w:val="0"/>
                              <w:numPr>
                                <w:ilvl w:val="0"/>
                                <w:numId w:val="1"/>
                              </w:numPr>
                              <w:rPr>
                                <w:rFonts w:ascii="Arial" w:hAnsi="Arial" w:cs="Arial"/>
                                <w:sz w:val="26"/>
                                <w:szCs w:val="26"/>
                              </w:rPr>
                            </w:pPr>
                            <w:r w:rsidRPr="006A30A6">
                              <w:rPr>
                                <w:rFonts w:ascii="Arial" w:hAnsi="Arial" w:cs="Arial"/>
                                <w:sz w:val="26"/>
                                <w:szCs w:val="26"/>
                              </w:rPr>
                              <w:t xml:space="preserve">Consider discussing concerns with parent / carers and seek consent where appropriate. </w:t>
                            </w:r>
                          </w:p>
                          <w:p w14:paraId="4B4F1E0B" w14:textId="77777777" w:rsidR="0012124C" w:rsidRPr="006A30A6" w:rsidRDefault="0012124C" w:rsidP="0012124C">
                            <w:pPr>
                              <w:widowControl w:val="0"/>
                              <w:numPr>
                                <w:ilvl w:val="0"/>
                                <w:numId w:val="1"/>
                              </w:numPr>
                              <w:rPr>
                                <w:rFonts w:ascii="Arial" w:hAnsi="Arial" w:cs="Arial"/>
                                <w:sz w:val="26"/>
                                <w:szCs w:val="26"/>
                              </w:rPr>
                            </w:pPr>
                            <w:r w:rsidRPr="006A30A6">
                              <w:rPr>
                                <w:rFonts w:ascii="Arial" w:hAnsi="Arial" w:cs="Arial"/>
                                <w:sz w:val="26"/>
                                <w:szCs w:val="26"/>
                              </w:rPr>
                              <w:t>Consider completing Early Help Assessment (EHA).</w:t>
                            </w:r>
                          </w:p>
                          <w:p w14:paraId="31CBAF0D" w14:textId="77777777" w:rsidR="0012124C" w:rsidRPr="006A30A6" w:rsidRDefault="0012124C" w:rsidP="0012124C">
                            <w:pPr>
                              <w:widowControl w:val="0"/>
                              <w:jc w:val="center"/>
                              <w:rPr>
                                <w:rFonts w:ascii="Arial" w:hAnsi="Arial" w:cs="Arial"/>
                                <w:sz w:val="26"/>
                                <w:szCs w:val="26"/>
                              </w:rPr>
                            </w:pPr>
                            <w:r w:rsidRPr="006A30A6">
                              <w:rPr>
                                <w:rFonts w:ascii="Arial" w:hAnsi="Arial" w:cs="Arial"/>
                                <w:sz w:val="26"/>
                                <w:szCs w:val="26"/>
                              </w:rPr>
                              <w:t> </w:t>
                            </w:r>
                          </w:p>
                          <w:p w14:paraId="4A7717C8"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19A23A7"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4536B0D"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D7A3EC8"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8D207EA"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65C76004" id="Rectangle 15" o:spid="_x0000_s1030" alt="Diagram outlining the actions to be undertaken when responding to concerns about a child.  This is to be tailored to and displayed in your setting." style="position:absolute;margin-left:63.25pt;margin-top:161.15pt;width:402.15pt;height:90.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" fillcolor="#d3dbe5" insetpen="t">
                <v:shadow color="#eeece1"/>
                <v:textbox inset="2.88pt,2.88pt,2.88pt,2.88pt">
                  <w:txbxContent>
                    <w:p w14:paraId="26F6F39D" w14:textId="77777777" w:rsidR="0012124C" w:rsidRPr="006A30A6" w:rsidRDefault="0012124C" w:rsidP="0012124C">
                      <w:pPr>
                        <w:widowControl w:val="0"/>
                        <w:jc w:val="center"/>
                        <w:rPr>
                          <w:rFonts w:ascii="Arial" w:hAnsi="Arial" w:cs="Arial"/>
                          <w:b/>
                          <w:bCs/>
                          <w:sz w:val="26"/>
                          <w:szCs w:val="26"/>
                        </w:rPr>
                      </w:pPr>
                      <w:r w:rsidRPr="006A30A6">
                        <w:rPr>
                          <w:rFonts w:ascii="Arial" w:hAnsi="Arial" w:cs="Arial"/>
                          <w:b/>
                          <w:bCs/>
                          <w:sz w:val="26"/>
                          <w:szCs w:val="26"/>
                        </w:rPr>
                        <w:t>DSL(s) review concerns and decide next steps</w:t>
                      </w:r>
                    </w:p>
                    <w:p w14:paraId="0DDA97F8" w14:textId="77777777" w:rsidR="0012124C" w:rsidRPr="006A30A6" w:rsidRDefault="0012124C" w:rsidP="0012124C">
                      <w:pPr>
                        <w:widowControl w:val="0"/>
                        <w:jc w:val="center"/>
                        <w:rPr>
                          <w:rFonts w:ascii="Arial" w:hAnsi="Arial" w:cs="Arial"/>
                          <w:b/>
                          <w:bCs/>
                          <w:sz w:val="26"/>
                          <w:szCs w:val="26"/>
                        </w:rPr>
                      </w:pPr>
                      <w:r w:rsidRPr="006A30A6">
                        <w:rPr>
                          <w:rFonts w:ascii="Arial" w:hAnsi="Arial" w:cs="Arial"/>
                          <w:b/>
                          <w:bCs/>
                          <w:sz w:val="26"/>
                          <w:szCs w:val="26"/>
                        </w:rPr>
                        <w:t xml:space="preserve">referring to </w:t>
                      </w:r>
                      <w:r w:rsidR="00254264" w:rsidRPr="006A30A6">
                        <w:rPr>
                          <w:rFonts w:ascii="Arial" w:hAnsi="Arial" w:cs="Arial"/>
                          <w:b/>
                          <w:bCs/>
                          <w:sz w:val="26"/>
                          <w:szCs w:val="26"/>
                        </w:rPr>
                        <w:t>Solihull LSC</w:t>
                      </w:r>
                      <w:r w:rsidR="00D50FA7" w:rsidRPr="006A30A6">
                        <w:rPr>
                          <w:rFonts w:ascii="Arial" w:hAnsi="Arial" w:cs="Arial"/>
                          <w:b/>
                          <w:bCs/>
                          <w:sz w:val="26"/>
                          <w:szCs w:val="26"/>
                        </w:rPr>
                        <w:t>P Guidance</w:t>
                      </w:r>
                    </w:p>
                    <w:p w14:paraId="60C20341" w14:textId="77777777" w:rsidR="0012124C" w:rsidRPr="006A30A6" w:rsidRDefault="0012124C" w:rsidP="0012124C">
                      <w:pPr>
                        <w:widowControl w:val="0"/>
                        <w:numPr>
                          <w:ilvl w:val="0"/>
                          <w:numId w:val="1"/>
                        </w:numPr>
                        <w:rPr>
                          <w:rFonts w:ascii="Arial" w:hAnsi="Arial" w:cs="Arial"/>
                          <w:sz w:val="26"/>
                          <w:szCs w:val="26"/>
                        </w:rPr>
                      </w:pPr>
                      <w:r w:rsidRPr="006A30A6">
                        <w:rPr>
                          <w:rFonts w:ascii="Arial" w:hAnsi="Arial" w:cs="Arial"/>
                          <w:sz w:val="26"/>
                          <w:szCs w:val="26"/>
                        </w:rPr>
                        <w:t xml:space="preserve">Consider discussing concerns with parent / carers and seek consent where appropriate. </w:t>
                      </w:r>
                    </w:p>
                    <w:p w14:paraId="4B4F1E0B" w14:textId="77777777" w:rsidR="0012124C" w:rsidRPr="006A30A6" w:rsidRDefault="0012124C" w:rsidP="0012124C">
                      <w:pPr>
                        <w:widowControl w:val="0"/>
                        <w:numPr>
                          <w:ilvl w:val="0"/>
                          <w:numId w:val="1"/>
                        </w:numPr>
                        <w:rPr>
                          <w:rFonts w:ascii="Arial" w:hAnsi="Arial" w:cs="Arial"/>
                          <w:sz w:val="26"/>
                          <w:szCs w:val="26"/>
                        </w:rPr>
                      </w:pPr>
                      <w:r w:rsidRPr="006A30A6">
                        <w:rPr>
                          <w:rFonts w:ascii="Arial" w:hAnsi="Arial" w:cs="Arial"/>
                          <w:sz w:val="26"/>
                          <w:szCs w:val="26"/>
                        </w:rPr>
                        <w:t>Consider completing Early Help Assessment (EHA).</w:t>
                      </w:r>
                    </w:p>
                    <w:p w14:paraId="31CBAF0D" w14:textId="77777777" w:rsidR="0012124C" w:rsidRPr="006A30A6" w:rsidRDefault="0012124C" w:rsidP="0012124C">
                      <w:pPr>
                        <w:widowControl w:val="0"/>
                        <w:jc w:val="center"/>
                        <w:rPr>
                          <w:rFonts w:ascii="Arial" w:hAnsi="Arial" w:cs="Arial"/>
                          <w:sz w:val="26"/>
                          <w:szCs w:val="26"/>
                        </w:rPr>
                      </w:pPr>
                      <w:r w:rsidRPr="006A30A6">
                        <w:rPr>
                          <w:rFonts w:ascii="Arial" w:hAnsi="Arial" w:cs="Arial"/>
                          <w:sz w:val="26"/>
                          <w:szCs w:val="26"/>
                        </w:rPr>
                        <w:t> </w:t>
                      </w:r>
                    </w:p>
                    <w:p w14:paraId="4A7717C8" w14:textId="77777777" w:rsidR="0012124C" w:rsidRPr="006A30A6" w:rsidRDefault="0012124C" w:rsidP="0012124C">
                      <w:pPr>
                        <w:widowControl w:val="0"/>
                        <w:jc w:val="center"/>
                        <w:rPr>
                          <w:rFonts w:ascii="Arial" w:hAnsi="Arial" w:cs="Arial"/>
                        </w:rPr>
                      </w:pPr>
                      <w:r w:rsidRPr="006A30A6">
                        <w:rPr>
                          <w:rFonts w:ascii="Arial" w:hAnsi="Arial" w:cs="Arial"/>
                        </w:rPr>
                        <w:t> </w:t>
                      </w:r>
                    </w:p>
                    <w:p w14:paraId="419A23A7"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4536B0D" w14:textId="77777777" w:rsidR="0012124C" w:rsidRPr="006A30A6" w:rsidRDefault="0012124C" w:rsidP="0012124C">
                      <w:pPr>
                        <w:widowControl w:val="0"/>
                        <w:jc w:val="center"/>
                        <w:rPr>
                          <w:rFonts w:ascii="Arial" w:hAnsi="Arial" w:cs="Arial"/>
                        </w:rPr>
                      </w:pPr>
                      <w:r w:rsidRPr="006A30A6">
                        <w:rPr>
                          <w:rFonts w:ascii="Arial" w:hAnsi="Arial" w:cs="Arial"/>
                        </w:rPr>
                        <w:t> </w:t>
                      </w:r>
                    </w:p>
                    <w:p w14:paraId="7D7A3EC8" w14:textId="77777777" w:rsidR="0012124C" w:rsidRPr="006A30A6" w:rsidRDefault="0012124C" w:rsidP="0012124C">
                      <w:pPr>
                        <w:widowControl w:val="0"/>
                        <w:jc w:val="center"/>
                        <w:rPr>
                          <w:rFonts w:ascii="Arial" w:hAnsi="Arial" w:cs="Arial"/>
                        </w:rPr>
                      </w:pPr>
                      <w:r w:rsidRPr="006A30A6">
                        <w:rPr>
                          <w:rFonts w:ascii="Arial" w:hAnsi="Arial" w:cs="Arial"/>
                        </w:rPr>
                        <w:t> </w:t>
                      </w:r>
                    </w:p>
                    <w:p w14:paraId="68D207EA" w14:textId="77777777" w:rsidR="0012124C" w:rsidRPr="006A30A6" w:rsidRDefault="0012124C" w:rsidP="0012124C">
                      <w:pPr>
                        <w:widowControl w:val="0"/>
                        <w:rPr>
                          <w:rFonts w:ascii="Arial" w:hAnsi="Arial" w:cs="Arial"/>
                        </w:rPr>
                      </w:pPr>
                      <w:r w:rsidRPr="006A30A6">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6A30A6">
        <w:rPr>
          <w:rFonts w:eastAsia="Calibri" w:cstheme="minorHAnsi"/>
          <w:noProof/>
          <w:color w:val="000000" w:themeColor="text1"/>
          <w:u w:val="single"/>
        </w:rPr>
        <mc:AlternateContent>
          <mc:Choice Requires="wps">
            <w:drawing>
              <wp:anchor distT="0" distB="0" distL="114300" distR="114300" simplePos="0" relativeHeight="251658240" behindDoc="0" locked="0" layoutInCell="1" allowOverlap="1" wp14:anchorId="2A4BEC59" wp14:editId="0E272A8B">
                <wp:simplePos x="0" y="0"/>
                <wp:positionH relativeFrom="column">
                  <wp:posOffset>804888</wp:posOffset>
                </wp:positionH>
                <wp:positionV relativeFrom="paragraph">
                  <wp:posOffset>288290</wp:posOffset>
                </wp:positionV>
                <wp:extent cx="5048885" cy="1038225"/>
                <wp:effectExtent l="0" t="0" r="18415" b="28575"/>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038225"/>
                        </a:xfrm>
                        <a:prstGeom prst="rect">
                          <a:avLst/>
                        </a:prstGeom>
                        <a:solidFill>
                          <a:srgbClr val="D3DBE5"/>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40C054E" w14:textId="77777777" w:rsidR="0012124C" w:rsidRPr="006A30A6" w:rsidRDefault="0012124C" w:rsidP="0012124C">
                            <w:pPr>
                              <w:widowControl w:val="0"/>
                              <w:spacing w:line="223" w:lineRule="auto"/>
                              <w:jc w:val="center"/>
                              <w:rPr>
                                <w:rFonts w:ascii="Arial" w:hAnsi="Arial" w:cs="Arial"/>
                                <w:b/>
                                <w:bCs/>
                                <w:color w:val="000000" w:themeColor="text1"/>
                                <w:sz w:val="26"/>
                                <w:szCs w:val="26"/>
                              </w:rPr>
                            </w:pPr>
                            <w:r w:rsidRPr="006A30A6">
                              <w:rPr>
                                <w:rFonts w:ascii="Arial" w:hAnsi="Arial" w:cs="Arial"/>
                                <w:b/>
                                <w:bCs/>
                                <w:color w:val="000000" w:themeColor="text1"/>
                                <w:sz w:val="26"/>
                                <w:szCs w:val="26"/>
                              </w:rPr>
                              <w:t>CONCERN ABOUT A CHILD:</w:t>
                            </w:r>
                          </w:p>
                          <w:p w14:paraId="5F5A7E31" w14:textId="77777777" w:rsidR="0012124C" w:rsidRPr="006A30A6" w:rsidRDefault="0012124C" w:rsidP="0012124C">
                            <w:pPr>
                              <w:widowControl w:val="0"/>
                              <w:jc w:val="center"/>
                              <w:rPr>
                                <w:rFonts w:ascii="Arial" w:hAnsi="Arial" w:cs="Arial"/>
                                <w:color w:val="000000" w:themeColor="text1"/>
                                <w:sz w:val="26"/>
                                <w:szCs w:val="26"/>
                              </w:rPr>
                            </w:pPr>
                            <w:r w:rsidRPr="006A30A6">
                              <w:rPr>
                                <w:rFonts w:ascii="Arial" w:hAnsi="Arial" w:cs="Arial"/>
                                <w:color w:val="000000" w:themeColor="text1"/>
                                <w:sz w:val="26"/>
                                <w:szCs w:val="26"/>
                              </w:rPr>
                              <w:t xml:space="preserve">Speak to Designated Safeguarding Lead (DSL) if urgent. </w:t>
                            </w:r>
                          </w:p>
                          <w:p w14:paraId="58148123" w14:textId="4DD2DFCD" w:rsidR="00254264" w:rsidRPr="006A30A6" w:rsidRDefault="0012124C" w:rsidP="00254264">
                            <w:pPr>
                              <w:widowControl w:val="0"/>
                              <w:jc w:val="center"/>
                              <w:rPr>
                                <w:rFonts w:ascii="Arial" w:hAnsi="Arial" w:cs="Arial"/>
                                <w:color w:val="000000" w:themeColor="text1"/>
                                <w:sz w:val="26"/>
                                <w:szCs w:val="26"/>
                              </w:rPr>
                            </w:pPr>
                            <w:r w:rsidRPr="006A30A6">
                              <w:rPr>
                                <w:rFonts w:ascii="Arial" w:hAnsi="Arial" w:cs="Arial"/>
                                <w:color w:val="000000" w:themeColor="text1"/>
                                <w:sz w:val="26"/>
                                <w:szCs w:val="26"/>
                              </w:rPr>
                              <w:t xml:space="preserve">Record on </w:t>
                            </w:r>
                            <w:r w:rsidR="00254264" w:rsidRPr="006A30A6">
                              <w:rPr>
                                <w:rFonts w:ascii="Arial" w:hAnsi="Arial" w:cs="Arial"/>
                                <w:color w:val="000000" w:themeColor="text1"/>
                                <w:sz w:val="26"/>
                                <w:szCs w:val="26"/>
                              </w:rPr>
                              <w:t>Safeguarding Concern form</w:t>
                            </w:r>
                            <w:r w:rsidRPr="006A30A6">
                              <w:rPr>
                                <w:rFonts w:ascii="Arial" w:hAnsi="Arial" w:cs="Arial"/>
                                <w:color w:val="000000" w:themeColor="text1"/>
                                <w:sz w:val="26"/>
                                <w:szCs w:val="26"/>
                              </w:rPr>
                              <w:t xml:space="preserve"> </w:t>
                            </w:r>
                          </w:p>
                          <w:p w14:paraId="5A131ABD" w14:textId="77777777" w:rsidR="0012124C" w:rsidRPr="006A30A6" w:rsidRDefault="0012124C" w:rsidP="0012124C">
                            <w:pPr>
                              <w:widowControl w:val="0"/>
                              <w:jc w:val="center"/>
                              <w:rPr>
                                <w:rFonts w:ascii="Arial" w:hAnsi="Arial" w:cs="Arial"/>
                                <w:color w:val="000000" w:themeColor="text1"/>
                                <w:sz w:val="26"/>
                                <w:szCs w:val="26"/>
                              </w:rPr>
                            </w:pPr>
                            <w:r w:rsidRPr="006A30A6">
                              <w:rPr>
                                <w:rFonts w:ascii="Arial" w:hAnsi="Arial" w:cs="Arial"/>
                                <w:color w:val="000000" w:themeColor="text1"/>
                                <w:sz w:val="26"/>
                                <w:szCs w:val="26"/>
                              </w:rPr>
                              <w:t xml:space="preserve">and hand to DSL </w:t>
                            </w:r>
                          </w:p>
                          <w:p w14:paraId="0A37501D" w14:textId="77777777" w:rsidR="0012124C" w:rsidRPr="006A30A6" w:rsidRDefault="0012124C" w:rsidP="0012124C">
                            <w:pPr>
                              <w:widowControl w:val="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2A4BEC59" id="Rectangle 16" o:spid="_x0000_s1031" alt="Diagram outlining the actions to be undertaken when responding to concerns about a child.  This is to be tailored to and displayed in your setting." style="position:absolute;margin-left:63.4pt;margin-top:22.7pt;width:397.55pt;height:8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" fillcolor="#d3dbe5" insetpen="t">
                <v:shadow color="#eeece1"/>
                <v:textbox inset="2.88pt,2.88pt,2.88pt,2.88pt">
                  <w:txbxContent>
                    <w:p w14:paraId="440C054E" w14:textId="77777777" w:rsidR="0012124C" w:rsidRPr="006A30A6" w:rsidRDefault="0012124C" w:rsidP="0012124C">
                      <w:pPr>
                        <w:widowControl w:val="0"/>
                        <w:spacing w:line="223" w:lineRule="auto"/>
                        <w:jc w:val="center"/>
                        <w:rPr>
                          <w:rFonts w:ascii="Arial" w:hAnsi="Arial" w:cs="Arial"/>
                          <w:b/>
                          <w:bCs/>
                          <w:color w:val="000000" w:themeColor="text1"/>
                          <w:sz w:val="26"/>
                          <w:szCs w:val="26"/>
                        </w:rPr>
                      </w:pPr>
                      <w:r w:rsidRPr="006A30A6">
                        <w:rPr>
                          <w:rFonts w:ascii="Arial" w:hAnsi="Arial" w:cs="Arial"/>
                          <w:b/>
                          <w:bCs/>
                          <w:color w:val="000000" w:themeColor="text1"/>
                          <w:sz w:val="26"/>
                          <w:szCs w:val="26"/>
                        </w:rPr>
                        <w:t>CONCERN ABOUT A CHILD:</w:t>
                      </w:r>
                    </w:p>
                    <w:p w14:paraId="5F5A7E31" w14:textId="77777777" w:rsidR="0012124C" w:rsidRPr="006A30A6" w:rsidRDefault="0012124C" w:rsidP="0012124C">
                      <w:pPr>
                        <w:widowControl w:val="0"/>
                        <w:jc w:val="center"/>
                        <w:rPr>
                          <w:rFonts w:ascii="Arial" w:hAnsi="Arial" w:cs="Arial"/>
                          <w:color w:val="000000" w:themeColor="text1"/>
                          <w:sz w:val="26"/>
                          <w:szCs w:val="26"/>
                        </w:rPr>
                      </w:pPr>
                      <w:r w:rsidRPr="006A30A6">
                        <w:rPr>
                          <w:rFonts w:ascii="Arial" w:hAnsi="Arial" w:cs="Arial"/>
                          <w:color w:val="000000" w:themeColor="text1"/>
                          <w:sz w:val="26"/>
                          <w:szCs w:val="26"/>
                        </w:rPr>
                        <w:t xml:space="preserve">Speak to Designated Safeguarding Lead (DSL) if urgent. </w:t>
                      </w:r>
                    </w:p>
                    <w:p w14:paraId="58148123" w14:textId="4DD2DFCD" w:rsidR="00254264" w:rsidRPr="006A30A6" w:rsidRDefault="0012124C" w:rsidP="00254264">
                      <w:pPr>
                        <w:widowControl w:val="0"/>
                        <w:jc w:val="center"/>
                        <w:rPr>
                          <w:rFonts w:ascii="Arial" w:hAnsi="Arial" w:cs="Arial"/>
                          <w:color w:val="000000" w:themeColor="text1"/>
                          <w:sz w:val="26"/>
                          <w:szCs w:val="26"/>
                        </w:rPr>
                      </w:pPr>
                      <w:r w:rsidRPr="006A30A6">
                        <w:rPr>
                          <w:rFonts w:ascii="Arial" w:hAnsi="Arial" w:cs="Arial"/>
                          <w:color w:val="000000" w:themeColor="text1"/>
                          <w:sz w:val="26"/>
                          <w:szCs w:val="26"/>
                        </w:rPr>
                        <w:t xml:space="preserve">Record on </w:t>
                      </w:r>
                      <w:r w:rsidR="00254264" w:rsidRPr="006A30A6">
                        <w:rPr>
                          <w:rFonts w:ascii="Arial" w:hAnsi="Arial" w:cs="Arial"/>
                          <w:color w:val="000000" w:themeColor="text1"/>
                          <w:sz w:val="26"/>
                          <w:szCs w:val="26"/>
                        </w:rPr>
                        <w:t>Safeguarding Concern form</w:t>
                      </w:r>
                      <w:r w:rsidRPr="006A30A6">
                        <w:rPr>
                          <w:rFonts w:ascii="Arial" w:hAnsi="Arial" w:cs="Arial"/>
                          <w:color w:val="000000" w:themeColor="text1"/>
                          <w:sz w:val="26"/>
                          <w:szCs w:val="26"/>
                        </w:rPr>
                        <w:t xml:space="preserve"> </w:t>
                      </w:r>
                    </w:p>
                    <w:p w14:paraId="5A131ABD" w14:textId="77777777" w:rsidR="0012124C" w:rsidRPr="006A30A6" w:rsidRDefault="0012124C" w:rsidP="0012124C">
                      <w:pPr>
                        <w:widowControl w:val="0"/>
                        <w:jc w:val="center"/>
                        <w:rPr>
                          <w:rFonts w:ascii="Arial" w:hAnsi="Arial" w:cs="Arial"/>
                          <w:color w:val="000000" w:themeColor="text1"/>
                          <w:sz w:val="26"/>
                          <w:szCs w:val="26"/>
                        </w:rPr>
                      </w:pPr>
                      <w:r w:rsidRPr="006A30A6">
                        <w:rPr>
                          <w:rFonts w:ascii="Arial" w:hAnsi="Arial" w:cs="Arial"/>
                          <w:color w:val="000000" w:themeColor="text1"/>
                          <w:sz w:val="26"/>
                          <w:szCs w:val="26"/>
                        </w:rPr>
                        <w:t xml:space="preserve">and hand to DSL </w:t>
                      </w:r>
                    </w:p>
                    <w:p w14:paraId="0A37501D" w14:textId="77777777" w:rsidR="0012124C" w:rsidRPr="006A30A6" w:rsidRDefault="0012124C" w:rsidP="0012124C">
                      <w:pPr>
                        <w:widowControl w:val="0"/>
                        <w:jc w:val="center"/>
                        <w:rPr>
                          <w:rFonts w:ascii="Arial" w:hAnsi="Arial" w:cs="Arial"/>
                          <w:b/>
                          <w:bCs/>
                          <w:color w:val="000000" w:themeColor="text1"/>
                          <w:sz w:val="26"/>
                          <w:szCs w:val="26"/>
                        </w:rPr>
                      </w:pPr>
                    </w:p>
                  </w:txbxContent>
                </v:textbox>
              </v:rect>
            </w:pict>
          </mc:Fallback>
        </mc:AlternateContent>
      </w:r>
      <w:r w:rsidR="0012124C" w:rsidRPr="006A30A6">
        <w:rPr>
          <w:rFonts w:eastAsia="Calibri" w:cstheme="minorHAnsi"/>
          <w:noProof/>
          <w:color w:val="000000" w:themeColor="text1"/>
          <w:u w:val="single"/>
        </w:rPr>
        <mc:AlternateContent>
          <mc:Choice Requires="wps">
            <w:drawing>
              <wp:anchor distT="0" distB="0" distL="114300" distR="114300" simplePos="0" relativeHeight="251658249" behindDoc="0" locked="0" layoutInCell="1" allowOverlap="1" wp14:anchorId="0387A762" wp14:editId="36A489ED">
                <wp:simplePos x="0" y="0"/>
                <wp:positionH relativeFrom="column">
                  <wp:posOffset>2932430</wp:posOffset>
                </wp:positionH>
                <wp:positionV relativeFrom="paragraph">
                  <wp:posOffset>5255260</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070A8745" id="Straight Arrow Connector 6" o:spid="_x0000_s1026" type="#_x0000_t32" alt="&quot;&quot;" style="position:absolute;margin-left:230.9pt;margin-top:413.8pt;width:0;height:2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" strokecolor="#4f81bd" strokeweight="2.5pt">
                <v:stroke endarrow="block"/>
                <v:shadow color="#868686"/>
              </v:shape>
            </w:pict>
          </mc:Fallback>
        </mc:AlternateContent>
      </w:r>
      <w:r w:rsidR="0012124C" w:rsidRPr="006A30A6">
        <w:rPr>
          <w:rFonts w:eastAsia="Calibri"/>
          <w:color w:val="000000" w:themeColor="text1"/>
          <w:u w:val="single"/>
        </w:rPr>
        <w:br w:type="page"/>
      </w:r>
    </w:p>
    <w:p w14:paraId="76F3C17B" w14:textId="77777777" w:rsidR="0012124C" w:rsidRPr="006A30A6" w:rsidRDefault="0012124C" w:rsidP="0012124C">
      <w:pPr>
        <w:rPr>
          <w:rFonts w:cstheme="minorHAnsi"/>
          <w:b/>
          <w:bCs/>
          <w:color w:val="000000" w:themeColor="text1"/>
        </w:rPr>
      </w:pPr>
      <w:r w:rsidRPr="006A30A6">
        <w:rPr>
          <w:rFonts w:eastAsiaTheme="majorEastAsia" w:cstheme="minorHAnsi"/>
          <w:b/>
          <w:bCs/>
          <w:color w:val="000000" w:themeColor="text1"/>
        </w:rPr>
        <w:lastRenderedPageBreak/>
        <w:t>19.0</w:t>
      </w:r>
      <w:r w:rsidRPr="006A30A6">
        <w:rPr>
          <w:rFonts w:eastAsiaTheme="majorEastAsia" w:cstheme="minorHAnsi"/>
          <w:b/>
          <w:bCs/>
          <w:color w:val="000000" w:themeColor="text1"/>
        </w:rPr>
        <w:tab/>
        <w:t>Involving parents/carers</w:t>
      </w:r>
    </w:p>
    <w:p w14:paraId="00528380" w14:textId="77777777" w:rsidR="0012124C" w:rsidRPr="006A30A6" w:rsidRDefault="0012124C" w:rsidP="0012124C">
      <w:pPr>
        <w:rPr>
          <w:rFonts w:cstheme="minorHAnsi"/>
          <w:color w:val="000000" w:themeColor="text1"/>
        </w:rPr>
      </w:pPr>
    </w:p>
    <w:p w14:paraId="788B63B1" w14:textId="77777777" w:rsidR="0012124C" w:rsidRPr="006A30A6" w:rsidRDefault="0012124C" w:rsidP="0012124C">
      <w:pPr>
        <w:rPr>
          <w:rFonts w:cstheme="minorHAnsi"/>
          <w:color w:val="000000" w:themeColor="text1"/>
        </w:rPr>
      </w:pPr>
      <w:r w:rsidRPr="006A30A6">
        <w:rPr>
          <w:rFonts w:cstheme="minorHAnsi"/>
          <w:color w:val="000000" w:themeColor="text1"/>
        </w:rPr>
        <w:t>19.1</w:t>
      </w:r>
      <w:r w:rsidRPr="006A30A6">
        <w:rPr>
          <w:rFonts w:cstheme="minorHAnsi"/>
          <w:color w:val="000000" w:themeColor="text1"/>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167C853A" w14:textId="77777777" w:rsidR="0012124C" w:rsidRPr="006A30A6" w:rsidRDefault="0012124C" w:rsidP="0012124C">
      <w:pPr>
        <w:rPr>
          <w:rFonts w:cstheme="minorHAnsi"/>
          <w:color w:val="000000" w:themeColor="text1"/>
        </w:rPr>
      </w:pPr>
    </w:p>
    <w:p w14:paraId="420FB09A" w14:textId="77777777" w:rsidR="0012124C" w:rsidRPr="006A30A6" w:rsidRDefault="0012124C" w:rsidP="0012124C">
      <w:pPr>
        <w:rPr>
          <w:rFonts w:cstheme="minorHAnsi"/>
          <w:color w:val="000000" w:themeColor="text1"/>
        </w:rPr>
      </w:pPr>
      <w:r w:rsidRPr="006A30A6">
        <w:rPr>
          <w:rFonts w:cstheme="minorHAnsi"/>
          <w:color w:val="000000" w:themeColor="text1"/>
        </w:rPr>
        <w:t>However, there may be occasions when the school will contact another school or agency before informing parents/carers because it considers that contacting them may increase the risk of significant harm to the child.</w:t>
      </w:r>
    </w:p>
    <w:p w14:paraId="6EF6D610" w14:textId="77777777" w:rsidR="0012124C" w:rsidRPr="006A30A6" w:rsidRDefault="0012124C" w:rsidP="0012124C">
      <w:pPr>
        <w:rPr>
          <w:rFonts w:cstheme="minorHAnsi"/>
          <w:color w:val="000000" w:themeColor="text1"/>
        </w:rPr>
      </w:pPr>
    </w:p>
    <w:p w14:paraId="0E7F2704" w14:textId="77777777" w:rsidR="0012124C" w:rsidRPr="006A30A6" w:rsidRDefault="0012124C" w:rsidP="0012124C">
      <w:pPr>
        <w:rPr>
          <w:rFonts w:cstheme="minorHAnsi"/>
          <w:color w:val="000000" w:themeColor="text1"/>
        </w:rPr>
      </w:pPr>
      <w:r w:rsidRPr="006A30A6">
        <w:rPr>
          <w:rFonts w:cstheme="minorHAnsi"/>
          <w:color w:val="000000" w:themeColor="text1"/>
        </w:rPr>
        <w:t>19.2</w:t>
      </w:r>
      <w:r w:rsidRPr="006A30A6">
        <w:rPr>
          <w:rFonts w:cstheme="minorHAnsi"/>
          <w:color w:val="000000" w:themeColor="text1"/>
        </w:rPr>
        <w:tab/>
        <w:t>Parents/carers will be informed about our Safeguarding &amp; Child Protection Policy through our website.</w:t>
      </w:r>
    </w:p>
    <w:p w14:paraId="3F087A07" w14:textId="77777777" w:rsidR="0012124C" w:rsidRPr="006A30A6" w:rsidRDefault="0012124C" w:rsidP="0012124C">
      <w:pPr>
        <w:rPr>
          <w:rFonts w:cstheme="minorHAnsi"/>
          <w:color w:val="000000" w:themeColor="text1"/>
        </w:rPr>
      </w:pPr>
    </w:p>
    <w:p w14:paraId="433E3383"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20.0</w:t>
      </w:r>
      <w:r w:rsidRPr="006A30A6">
        <w:rPr>
          <w:rFonts w:eastAsiaTheme="majorEastAsia" w:cstheme="minorHAnsi"/>
          <w:b/>
          <w:bCs/>
          <w:color w:val="000000" w:themeColor="text1"/>
        </w:rPr>
        <w:tab/>
      </w:r>
      <w:proofErr w:type="gramStart"/>
      <w:r w:rsidRPr="006A30A6">
        <w:rPr>
          <w:rFonts w:eastAsiaTheme="majorEastAsia" w:cstheme="minorHAnsi"/>
          <w:b/>
          <w:bCs/>
          <w:color w:val="000000" w:themeColor="text1"/>
        </w:rPr>
        <w:t>Multi-agency</w:t>
      </w:r>
      <w:proofErr w:type="gramEnd"/>
      <w:r w:rsidRPr="006A30A6">
        <w:rPr>
          <w:rFonts w:eastAsiaTheme="majorEastAsia" w:cstheme="minorHAnsi"/>
          <w:b/>
          <w:bCs/>
          <w:color w:val="000000" w:themeColor="text1"/>
        </w:rPr>
        <w:t xml:space="preserve"> work</w:t>
      </w:r>
    </w:p>
    <w:p w14:paraId="444B01AE" w14:textId="77777777" w:rsidR="0012124C" w:rsidRPr="006A30A6" w:rsidRDefault="0012124C" w:rsidP="0012124C">
      <w:pPr>
        <w:rPr>
          <w:rFonts w:cstheme="minorHAnsi"/>
          <w:color w:val="000000" w:themeColor="text1"/>
        </w:rPr>
      </w:pPr>
    </w:p>
    <w:p w14:paraId="0C8C48EE" w14:textId="7DF6EBFA" w:rsidR="0012124C" w:rsidRPr="006A30A6" w:rsidRDefault="0012124C" w:rsidP="0012124C">
      <w:pPr>
        <w:rPr>
          <w:rFonts w:cstheme="minorHAnsi"/>
          <w:color w:val="000000" w:themeColor="text1"/>
        </w:rPr>
      </w:pPr>
      <w:r w:rsidRPr="006A30A6">
        <w:rPr>
          <w:rFonts w:cstheme="minorHAnsi"/>
          <w:color w:val="000000" w:themeColor="text1"/>
        </w:rPr>
        <w:t>20.1</w:t>
      </w:r>
      <w:r w:rsidRPr="006A30A6">
        <w:rPr>
          <w:rFonts w:cstheme="minorHAnsi"/>
          <w:color w:val="000000" w:themeColor="text1"/>
        </w:rPr>
        <w:tab/>
        <w:t xml:space="preserve">We work in partnership with other agencies in line with </w:t>
      </w:r>
      <w:r w:rsidR="00D50FA7" w:rsidRPr="006A30A6">
        <w:rPr>
          <w:rFonts w:cstheme="minorHAnsi"/>
          <w:color w:val="000000" w:themeColor="text1"/>
        </w:rPr>
        <w:t>Solihull LSCP guidance</w:t>
      </w:r>
      <w:r w:rsidRPr="006A30A6">
        <w:rPr>
          <w:rFonts w:cstheme="minorHAnsi"/>
          <w:color w:val="000000" w:themeColor="text1"/>
        </w:rPr>
        <w:t xml:space="preserve"> to promote the best interests of our </w:t>
      </w:r>
      <w:r w:rsidR="0090731E">
        <w:rPr>
          <w:rFonts w:cstheme="minorHAnsi"/>
          <w:color w:val="000000" w:themeColor="text1"/>
        </w:rPr>
        <w:t>student</w:t>
      </w:r>
      <w:r w:rsidRPr="006A30A6">
        <w:rPr>
          <w:rFonts w:cstheme="minorHAnsi"/>
          <w:color w:val="000000" w:themeColor="text1"/>
        </w:rPr>
        <w:t xml:space="preserve">s and keep them as a top priority in all decisions and actions that affect them.  Our school will, where necessary, liaise with these agencies to implement or contribute to an Early Help Assessment and Our Family Plan and make requests for support from </w:t>
      </w:r>
      <w:r w:rsidR="000F513B" w:rsidRPr="006A30A6">
        <w:rPr>
          <w:rFonts w:cstheme="minorHAnsi"/>
          <w:color w:val="000000" w:themeColor="text1"/>
        </w:rPr>
        <w:t>Solihull LSCP</w:t>
      </w:r>
      <w:r w:rsidRPr="006A30A6">
        <w:rPr>
          <w:rFonts w:cstheme="minorHAnsi"/>
          <w:color w:val="000000" w:themeColor="text1"/>
        </w:rPr>
        <w:t>.  These requests will be made by the DSL to the Children’s Advice and Support Service (</w:t>
      </w:r>
      <w:r w:rsidR="00B10C9D" w:rsidRPr="006A30A6">
        <w:rPr>
          <w:rFonts w:cstheme="minorHAnsi"/>
          <w:color w:val="000000" w:themeColor="text1"/>
        </w:rPr>
        <w:t>MASH</w:t>
      </w:r>
      <w:r w:rsidRPr="006A30A6">
        <w:rPr>
          <w:rFonts w:cstheme="minorHAnsi"/>
          <w:color w:val="000000" w:themeColor="text1"/>
        </w:rPr>
        <w:t xml:space="preserve">) - </w:t>
      </w:r>
      <w:r w:rsidR="00B10C9D" w:rsidRPr="006A30A6">
        <w:rPr>
          <w:rFonts w:ascii="Roboto" w:eastAsia="Times New Roman" w:hAnsi="Roboto" w:cs="Times New Roman"/>
          <w:color w:val="000000"/>
          <w:sz w:val="21"/>
          <w:szCs w:val="21"/>
          <w:lang w:eastAsia="en-GB"/>
        </w:rPr>
        <w:t>0121 788 4300 opt 2</w:t>
      </w:r>
      <w:r w:rsidRPr="006A30A6">
        <w:rPr>
          <w:rFonts w:cstheme="minorHAnsi"/>
          <w:color w:val="000000" w:themeColor="text1"/>
        </w:rPr>
        <w:t>.  Where the child/young person already has a safeguarding social worker or family support worker, concerns around escalation of risks must be reported immediately to the social/ family support worker, or in their absence, to their team manager.</w:t>
      </w:r>
    </w:p>
    <w:p w14:paraId="7CD68855" w14:textId="77777777" w:rsidR="0012124C" w:rsidRPr="006A30A6" w:rsidRDefault="0012124C" w:rsidP="0012124C">
      <w:pPr>
        <w:rPr>
          <w:rFonts w:cstheme="minorHAnsi"/>
          <w:color w:val="000000" w:themeColor="text1"/>
        </w:rPr>
      </w:pPr>
    </w:p>
    <w:p w14:paraId="4D3915B8" w14:textId="77777777" w:rsidR="0012124C" w:rsidRPr="006A30A6" w:rsidRDefault="0012124C" w:rsidP="0012124C">
      <w:pPr>
        <w:rPr>
          <w:rFonts w:cstheme="minorHAnsi"/>
          <w:color w:val="000000" w:themeColor="text1"/>
        </w:rPr>
      </w:pPr>
      <w:r w:rsidRPr="006A30A6">
        <w:rPr>
          <w:rFonts w:cstheme="minorHAnsi"/>
          <w:color w:val="000000" w:themeColor="text1"/>
        </w:rPr>
        <w:t>20.2</w:t>
      </w:r>
      <w:r w:rsidRPr="006A30A6">
        <w:rPr>
          <w:rFonts w:cstheme="minorHAnsi"/>
          <w:color w:val="000000" w:themeColor="text1"/>
        </w:rPr>
        <w:tab/>
        <w:t>When invited the DSL will participate in a MASH strategy meeting, usually by conference phone, adding school-held data and intelligence to the discussion so that the best interests of the child/young person are met.</w:t>
      </w:r>
    </w:p>
    <w:p w14:paraId="220322F7" w14:textId="77777777" w:rsidR="0012124C" w:rsidRPr="006A30A6" w:rsidRDefault="0012124C" w:rsidP="0012124C">
      <w:pPr>
        <w:rPr>
          <w:rFonts w:cstheme="minorHAnsi"/>
          <w:color w:val="000000" w:themeColor="text1"/>
        </w:rPr>
      </w:pPr>
    </w:p>
    <w:p w14:paraId="6D611F84" w14:textId="73D633A8" w:rsidR="0012124C" w:rsidRPr="006A30A6" w:rsidRDefault="0012124C" w:rsidP="0012124C">
      <w:pPr>
        <w:rPr>
          <w:rFonts w:cstheme="minorHAnsi"/>
          <w:color w:val="000000" w:themeColor="text1"/>
        </w:rPr>
      </w:pPr>
      <w:r w:rsidRPr="006A30A6">
        <w:rPr>
          <w:rFonts w:cstheme="minorHAnsi"/>
          <w:color w:val="000000" w:themeColor="text1"/>
        </w:rPr>
        <w:t>20.3</w:t>
      </w:r>
      <w:r w:rsidRPr="006A30A6">
        <w:rPr>
          <w:rFonts w:cstheme="minorHAnsi"/>
          <w:color w:val="000000" w:themeColor="text1"/>
        </w:rPr>
        <w:tab/>
        <w:t xml:space="preserve">We will co-operate with any child protection enquiries conducted by </w:t>
      </w:r>
      <w:r w:rsidR="000F513B" w:rsidRPr="006A30A6">
        <w:rPr>
          <w:rFonts w:cstheme="minorHAnsi"/>
          <w:color w:val="000000" w:themeColor="text1"/>
        </w:rPr>
        <w:t>Solihull LSCP</w:t>
      </w:r>
      <w:r w:rsidRPr="006A30A6">
        <w:rPr>
          <w:rFonts w:cstheme="minorHAnsi"/>
          <w:color w:val="000000" w:themeColor="text1"/>
        </w:rPr>
        <w:t xml:space="preserve">: the school will ensure representation at appropriate inter-agency meetings such as Our Family Plan, Children in Need, Initial and Review Child Protection Conferences, and Core Group meetings. </w:t>
      </w:r>
    </w:p>
    <w:p w14:paraId="4202F73A" w14:textId="77777777" w:rsidR="0012124C" w:rsidRPr="006A30A6" w:rsidRDefault="0012124C" w:rsidP="0012124C">
      <w:pPr>
        <w:rPr>
          <w:rFonts w:cstheme="minorHAnsi"/>
          <w:color w:val="000000" w:themeColor="text1"/>
        </w:rPr>
      </w:pPr>
    </w:p>
    <w:p w14:paraId="06D331AF" w14:textId="43DF3158" w:rsidR="0012124C" w:rsidRPr="006A30A6" w:rsidRDefault="0012124C" w:rsidP="0012124C">
      <w:pPr>
        <w:rPr>
          <w:rFonts w:cstheme="minorHAnsi"/>
          <w:color w:val="000000" w:themeColor="text1"/>
        </w:rPr>
      </w:pPr>
      <w:r w:rsidRPr="006A30A6">
        <w:rPr>
          <w:rFonts w:cstheme="minorHAnsi"/>
          <w:color w:val="000000" w:themeColor="text1"/>
        </w:rPr>
        <w:t>20.4</w:t>
      </w:r>
      <w:r w:rsidRPr="006A30A6">
        <w:rPr>
          <w:rFonts w:cstheme="minorHAnsi"/>
          <w:color w:val="000000" w:themeColor="text1"/>
        </w:rPr>
        <w:tab/>
        <w:t xml:space="preserve">We will provide reports as required for these meetings.  If the school is unable to attend, a written report will be sent and shared with </w:t>
      </w:r>
      <w:r w:rsidR="000F513B" w:rsidRPr="006A30A6">
        <w:rPr>
          <w:rFonts w:cstheme="minorHAnsi"/>
          <w:color w:val="000000" w:themeColor="text1"/>
        </w:rPr>
        <w:t>Solihull LSCP</w:t>
      </w:r>
      <w:r w:rsidRPr="006A30A6">
        <w:rPr>
          <w:rFonts w:cstheme="minorHAnsi"/>
          <w:color w:val="000000" w:themeColor="text1"/>
        </w:rPr>
        <w:t xml:space="preserve"> at least 24 hours prior to the meeting.  </w:t>
      </w:r>
    </w:p>
    <w:p w14:paraId="6F25B03B" w14:textId="77777777" w:rsidR="0012124C" w:rsidRPr="006A30A6" w:rsidRDefault="0012124C" w:rsidP="0012124C">
      <w:pPr>
        <w:rPr>
          <w:rFonts w:cstheme="minorHAnsi"/>
          <w:color w:val="000000" w:themeColor="text1"/>
        </w:rPr>
      </w:pPr>
    </w:p>
    <w:p w14:paraId="13E6C757" w14:textId="02226DA7" w:rsidR="0012124C" w:rsidRPr="006A30A6" w:rsidRDefault="0012124C" w:rsidP="0012124C">
      <w:pPr>
        <w:rPr>
          <w:rFonts w:cstheme="minorHAnsi"/>
          <w:color w:val="000000" w:themeColor="text1"/>
        </w:rPr>
      </w:pPr>
      <w:r w:rsidRPr="006A30A6">
        <w:rPr>
          <w:rFonts w:cstheme="minorHAnsi"/>
          <w:color w:val="000000" w:themeColor="text1"/>
        </w:rPr>
        <w:t>20.5</w:t>
      </w:r>
      <w:r w:rsidRPr="006A30A6">
        <w:rPr>
          <w:rFonts w:cstheme="minorHAnsi"/>
          <w:color w:val="000000" w:themeColor="text1"/>
        </w:rPr>
        <w:tab/>
        <w:t xml:space="preserve">Where a </w:t>
      </w:r>
      <w:r w:rsidR="0090731E">
        <w:rPr>
          <w:rFonts w:cstheme="minorHAnsi"/>
          <w:color w:val="000000" w:themeColor="text1"/>
        </w:rPr>
        <w:t>student</w:t>
      </w:r>
      <w:r w:rsidRPr="006A30A6">
        <w:rPr>
          <w:rFonts w:cstheme="minorHAnsi"/>
          <w:color w:val="000000" w:themeColor="text1"/>
        </w:rPr>
        <w:t xml:space="preserve"> is subject to an inter-agency Child Protection Plan or a multi-agency risk assessment conference (MARAC) meeting, the school will contribute to the preparation, </w:t>
      </w:r>
      <w:r w:rsidR="00D97706" w:rsidRPr="006A30A6">
        <w:rPr>
          <w:rFonts w:cstheme="minorHAnsi"/>
          <w:color w:val="000000" w:themeColor="text1"/>
        </w:rPr>
        <w:t>implementation,</w:t>
      </w:r>
      <w:r w:rsidRPr="006A30A6">
        <w:rPr>
          <w:rFonts w:cstheme="minorHAnsi"/>
          <w:color w:val="000000" w:themeColor="text1"/>
        </w:rPr>
        <w:t xml:space="preserve"> and review of the plan as appropriate.</w:t>
      </w:r>
    </w:p>
    <w:p w14:paraId="3D7046A7" w14:textId="77777777" w:rsidR="0012124C" w:rsidRPr="006A30A6" w:rsidRDefault="0012124C" w:rsidP="0012124C">
      <w:pPr>
        <w:rPr>
          <w:rFonts w:eastAsiaTheme="majorEastAsia" w:cstheme="minorHAnsi"/>
          <w:color w:val="000000" w:themeColor="text1"/>
        </w:rPr>
      </w:pPr>
    </w:p>
    <w:p w14:paraId="17533974"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21.0</w:t>
      </w:r>
      <w:r w:rsidRPr="006A30A6">
        <w:rPr>
          <w:rFonts w:eastAsiaTheme="majorEastAsia" w:cstheme="minorHAnsi"/>
          <w:b/>
          <w:bCs/>
          <w:color w:val="000000" w:themeColor="text1"/>
        </w:rPr>
        <w:tab/>
        <w:t>Our role in supporting children</w:t>
      </w:r>
    </w:p>
    <w:p w14:paraId="6ECFE73D" w14:textId="77777777" w:rsidR="0012124C" w:rsidRPr="006A30A6" w:rsidRDefault="0012124C" w:rsidP="0012124C">
      <w:pPr>
        <w:rPr>
          <w:rFonts w:cstheme="minorHAnsi"/>
          <w:color w:val="000000" w:themeColor="text1"/>
        </w:rPr>
      </w:pPr>
    </w:p>
    <w:p w14:paraId="38E6EFAB" w14:textId="2D418A50" w:rsidR="0012124C" w:rsidRPr="006A30A6" w:rsidRDefault="0012124C" w:rsidP="0012124C">
      <w:pPr>
        <w:rPr>
          <w:rFonts w:cstheme="minorHAnsi"/>
          <w:color w:val="000000" w:themeColor="text1"/>
        </w:rPr>
      </w:pPr>
      <w:r w:rsidRPr="006A30A6">
        <w:rPr>
          <w:rFonts w:cstheme="minorHAnsi"/>
          <w:color w:val="000000" w:themeColor="text1"/>
        </w:rPr>
        <w:t>21.1</w:t>
      </w:r>
      <w:r w:rsidRPr="006A30A6">
        <w:rPr>
          <w:rFonts w:cstheme="minorHAnsi"/>
          <w:color w:val="000000" w:themeColor="text1"/>
        </w:rPr>
        <w:tab/>
        <w:t xml:space="preserve">Our school staff will offer appropriate support to individual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s who have experienced abuse, who have abused others (peer on peer abuse) or who act as Young Carers in their home situation.</w:t>
      </w:r>
    </w:p>
    <w:p w14:paraId="0E854B2A" w14:textId="77777777" w:rsidR="0012124C" w:rsidRPr="006A30A6" w:rsidRDefault="0012124C" w:rsidP="0012124C">
      <w:pPr>
        <w:rPr>
          <w:rFonts w:cstheme="minorHAnsi"/>
          <w:color w:val="000000" w:themeColor="text1"/>
        </w:rPr>
      </w:pPr>
    </w:p>
    <w:p w14:paraId="2AA14E25" w14:textId="27391E0E" w:rsidR="0012124C" w:rsidRPr="006A30A6" w:rsidRDefault="0012124C" w:rsidP="0012124C">
      <w:pPr>
        <w:rPr>
          <w:rFonts w:cstheme="minorHAnsi"/>
          <w:color w:val="000000" w:themeColor="text1"/>
        </w:rPr>
      </w:pPr>
      <w:r w:rsidRPr="006A30A6">
        <w:rPr>
          <w:rFonts w:cstheme="minorHAnsi"/>
          <w:color w:val="000000" w:themeColor="text1"/>
        </w:rPr>
        <w:t>21.2</w:t>
      </w:r>
      <w:r w:rsidRPr="006A30A6">
        <w:rPr>
          <w:rFonts w:cstheme="minorHAnsi"/>
          <w:color w:val="000000" w:themeColor="text1"/>
        </w:rPr>
        <w:tab/>
        <w:t xml:space="preserve">An Our Family Plan will be devised, </w:t>
      </w:r>
      <w:r w:rsidR="00D97706" w:rsidRPr="006A30A6">
        <w:rPr>
          <w:rFonts w:cstheme="minorHAnsi"/>
          <w:color w:val="000000" w:themeColor="text1"/>
        </w:rPr>
        <w:t>implemented,</w:t>
      </w:r>
      <w:r w:rsidRPr="006A30A6">
        <w:rPr>
          <w:rFonts w:cstheme="minorHAnsi"/>
          <w:color w:val="000000" w:themeColor="text1"/>
        </w:rPr>
        <w:t xml:space="preserve"> and reviewed regularly for these children.  This Plan will detail areas of support, who will be involved, and the child’s wishes and feelings.  A copy of the Plan will be kept in the child’s safeguarding record.</w:t>
      </w:r>
    </w:p>
    <w:p w14:paraId="093FAAA6" w14:textId="77777777" w:rsidR="0012124C" w:rsidRPr="006A30A6" w:rsidRDefault="0012124C" w:rsidP="0012124C">
      <w:pPr>
        <w:rPr>
          <w:rFonts w:cstheme="minorHAnsi"/>
          <w:color w:val="000000" w:themeColor="text1"/>
        </w:rPr>
      </w:pPr>
    </w:p>
    <w:p w14:paraId="6A826789" w14:textId="77777777" w:rsidR="0012124C" w:rsidRPr="006A30A6" w:rsidRDefault="0012124C" w:rsidP="0012124C">
      <w:pPr>
        <w:rPr>
          <w:rFonts w:cstheme="minorHAnsi"/>
          <w:color w:val="000000" w:themeColor="text1"/>
        </w:rPr>
      </w:pPr>
      <w:r w:rsidRPr="006A30A6">
        <w:rPr>
          <w:rFonts w:cstheme="minorHAnsi"/>
          <w:color w:val="000000" w:themeColor="text1"/>
        </w:rPr>
        <w:t>21.3</w:t>
      </w:r>
      <w:r w:rsidRPr="006A30A6">
        <w:rPr>
          <w:rFonts w:cstheme="minorHAnsi"/>
          <w:color w:val="000000" w:themeColor="text1"/>
        </w:rPr>
        <w:tab/>
        <w:t xml:space="preserve">Children and young people who abuse others will be responded to in a way that meets their needs as well as protecting others within the school community through a multi-agency risk assessment.  Within </w:t>
      </w:r>
      <w:r w:rsidRPr="006A30A6">
        <w:rPr>
          <w:rFonts w:cstheme="minorHAnsi"/>
          <w:color w:val="000000" w:themeColor="text1"/>
        </w:rPr>
        <w:lastRenderedPageBreak/>
        <w:t>our school we will ensure that the needs of children and young people who abuse others will be considered separately from the needs of their victims.</w:t>
      </w:r>
    </w:p>
    <w:p w14:paraId="27CAECAE" w14:textId="77777777" w:rsidR="0012124C" w:rsidRPr="006A30A6" w:rsidRDefault="0012124C" w:rsidP="0012124C">
      <w:pPr>
        <w:rPr>
          <w:rFonts w:cstheme="minorHAnsi"/>
          <w:color w:val="000000" w:themeColor="text1"/>
        </w:rPr>
      </w:pPr>
    </w:p>
    <w:p w14:paraId="2EE696FE" w14:textId="77777777" w:rsidR="0012124C" w:rsidRPr="006A30A6" w:rsidRDefault="0012124C" w:rsidP="0012124C">
      <w:pPr>
        <w:rPr>
          <w:rFonts w:cstheme="minorHAnsi"/>
          <w:color w:val="000000" w:themeColor="text1"/>
        </w:rPr>
      </w:pPr>
      <w:r w:rsidRPr="006A30A6">
        <w:rPr>
          <w:rFonts w:cstheme="minorHAnsi"/>
          <w:color w:val="000000" w:themeColor="text1"/>
        </w:rPr>
        <w:t>21.4</w:t>
      </w:r>
      <w:r w:rsidRPr="006A30A6">
        <w:rPr>
          <w:rFonts w:cstheme="minorHAnsi"/>
          <w:color w:val="000000" w:themeColor="text1"/>
        </w:rPr>
        <w:tab/>
        <w:t xml:space="preserve">We will ensure the </w:t>
      </w:r>
      <w:proofErr w:type="gramStart"/>
      <w:r w:rsidRPr="006A30A6">
        <w:rPr>
          <w:rFonts w:cstheme="minorHAnsi"/>
          <w:color w:val="000000" w:themeColor="text1"/>
        </w:rPr>
        <w:t>school works</w:t>
      </w:r>
      <w:proofErr w:type="gramEnd"/>
      <w:r w:rsidRPr="006A30A6">
        <w:rPr>
          <w:rFonts w:cstheme="minorHAnsi"/>
          <w:color w:val="000000" w:themeColor="text1"/>
        </w:rPr>
        <w:t xml:space="preserve"> in partnership with parents/ carers and other agencies as appropriate.</w:t>
      </w:r>
    </w:p>
    <w:p w14:paraId="5F3B688F" w14:textId="77777777" w:rsidR="0012124C" w:rsidRPr="006A30A6" w:rsidRDefault="0012124C" w:rsidP="0012124C">
      <w:pPr>
        <w:rPr>
          <w:rFonts w:cstheme="minorHAnsi"/>
          <w:color w:val="000000" w:themeColor="text1"/>
        </w:rPr>
      </w:pPr>
    </w:p>
    <w:p w14:paraId="0527316F"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22.0</w:t>
      </w:r>
      <w:r w:rsidRPr="006A30A6">
        <w:rPr>
          <w:rFonts w:eastAsiaTheme="majorEastAsia" w:cstheme="minorHAnsi"/>
          <w:b/>
          <w:bCs/>
          <w:color w:val="000000" w:themeColor="text1"/>
        </w:rPr>
        <w:tab/>
        <w:t>Responding to an allegation about a member of staff</w:t>
      </w:r>
    </w:p>
    <w:p w14:paraId="4BA02FFD"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 </w:t>
      </w:r>
    </w:p>
    <w:p w14:paraId="5B5DCD62" w14:textId="50FEDA93" w:rsidR="0012124C" w:rsidRPr="006A30A6" w:rsidRDefault="0012124C" w:rsidP="0012124C">
      <w:pPr>
        <w:rPr>
          <w:rFonts w:cstheme="minorHAnsi"/>
          <w:color w:val="000000" w:themeColor="text1"/>
        </w:rPr>
      </w:pPr>
      <w:r w:rsidRPr="006A30A6">
        <w:rPr>
          <w:rFonts w:cstheme="minorHAnsi"/>
          <w:color w:val="000000" w:themeColor="text1"/>
        </w:rPr>
        <w:t>22.1</w:t>
      </w:r>
      <w:r w:rsidRPr="006A30A6">
        <w:rPr>
          <w:rFonts w:cstheme="minorHAnsi"/>
          <w:color w:val="000000" w:themeColor="text1"/>
        </w:rPr>
        <w:tab/>
        <w:t>This procedure must be used in any case in which it is alleged that a member of staff, visiting professional or volunteer has:</w:t>
      </w:r>
    </w:p>
    <w:p w14:paraId="389D0597" w14:textId="77777777" w:rsidR="0012124C" w:rsidRPr="006A30A6" w:rsidRDefault="0012124C" w:rsidP="0012124C">
      <w:pPr>
        <w:rPr>
          <w:rFonts w:cstheme="minorHAnsi"/>
          <w:color w:val="000000" w:themeColor="text1"/>
        </w:rPr>
      </w:pPr>
    </w:p>
    <w:p w14:paraId="7AEC354A" w14:textId="2E0E0B30" w:rsidR="0012124C" w:rsidRPr="006A30A6" w:rsidRDefault="0012124C" w:rsidP="0012124C">
      <w:pPr>
        <w:numPr>
          <w:ilvl w:val="0"/>
          <w:numId w:val="39"/>
        </w:numPr>
        <w:contextualSpacing/>
        <w:rPr>
          <w:rFonts w:cstheme="minorHAnsi"/>
          <w:color w:val="000000" w:themeColor="text1"/>
        </w:rPr>
      </w:pPr>
      <w:r w:rsidRPr="006A30A6">
        <w:rPr>
          <w:rFonts w:cstheme="minorHAnsi"/>
          <w:color w:val="000000" w:themeColor="text1"/>
        </w:rPr>
        <w:t xml:space="preserve">Behaved in a way that has harmed a child/young person or may have harmed a child/young </w:t>
      </w:r>
      <w:r w:rsidR="00D97706" w:rsidRPr="006A30A6">
        <w:rPr>
          <w:rFonts w:cstheme="minorHAnsi"/>
          <w:color w:val="000000" w:themeColor="text1"/>
        </w:rPr>
        <w:t>person.</w:t>
      </w:r>
    </w:p>
    <w:p w14:paraId="52C54401" w14:textId="77777777" w:rsidR="0012124C" w:rsidRPr="006A30A6" w:rsidRDefault="0012124C" w:rsidP="0012124C">
      <w:pPr>
        <w:numPr>
          <w:ilvl w:val="0"/>
          <w:numId w:val="39"/>
        </w:numPr>
        <w:contextualSpacing/>
        <w:rPr>
          <w:rFonts w:cstheme="minorHAnsi"/>
          <w:color w:val="000000" w:themeColor="text1"/>
        </w:rPr>
      </w:pPr>
      <w:r w:rsidRPr="006A30A6">
        <w:rPr>
          <w:rFonts w:cstheme="minorHAnsi"/>
          <w:color w:val="000000" w:themeColor="text1"/>
        </w:rPr>
        <w:t>Possibly committed a criminal offence against or related to a child/young person; or</w:t>
      </w:r>
    </w:p>
    <w:p w14:paraId="74CEB865" w14:textId="77777777" w:rsidR="0012124C" w:rsidRPr="006A30A6" w:rsidRDefault="0012124C" w:rsidP="0012124C">
      <w:pPr>
        <w:numPr>
          <w:ilvl w:val="0"/>
          <w:numId w:val="39"/>
        </w:numPr>
        <w:contextualSpacing/>
        <w:rPr>
          <w:rFonts w:cstheme="minorHAnsi"/>
          <w:color w:val="000000" w:themeColor="text1"/>
        </w:rPr>
      </w:pPr>
      <w:r w:rsidRPr="006A30A6">
        <w:rPr>
          <w:rFonts w:cstheme="minorHAnsi"/>
          <w:color w:val="000000" w:themeColor="text1"/>
        </w:rPr>
        <w:t>Behaved in a way that indicates s/he may not be suitable to work with children/young people.</w:t>
      </w:r>
    </w:p>
    <w:p w14:paraId="3984F952" w14:textId="77777777" w:rsidR="0012124C" w:rsidRPr="006A30A6" w:rsidRDefault="0012124C" w:rsidP="0012124C">
      <w:pPr>
        <w:numPr>
          <w:ilvl w:val="0"/>
          <w:numId w:val="39"/>
        </w:numPr>
        <w:contextualSpacing/>
        <w:rPr>
          <w:rFonts w:cstheme="minorHAnsi"/>
          <w:color w:val="000000" w:themeColor="text1"/>
        </w:rPr>
      </w:pPr>
      <w:r w:rsidRPr="006A30A6">
        <w:rPr>
          <w:rFonts w:cstheme="minorHAnsi"/>
          <w:color w:val="000000" w:themeColor="text1"/>
        </w:rPr>
        <w:t>Behaved towards a child or children in a way that indicated s/he may pose a risk of harm to children.</w:t>
      </w:r>
    </w:p>
    <w:p w14:paraId="3D5D97BB" w14:textId="77777777" w:rsidR="0012124C" w:rsidRPr="006A30A6" w:rsidRDefault="0012124C" w:rsidP="0012124C">
      <w:pPr>
        <w:rPr>
          <w:rFonts w:cstheme="minorHAnsi"/>
          <w:color w:val="000000" w:themeColor="text1"/>
        </w:rPr>
      </w:pPr>
    </w:p>
    <w:p w14:paraId="4A92ABB6" w14:textId="042E0925" w:rsidR="0012124C" w:rsidRPr="006A30A6" w:rsidRDefault="0012124C" w:rsidP="0012124C">
      <w:pPr>
        <w:rPr>
          <w:rFonts w:cstheme="minorHAnsi"/>
          <w:color w:val="000000" w:themeColor="text1"/>
        </w:rPr>
      </w:pPr>
      <w:r w:rsidRPr="006A30A6">
        <w:rPr>
          <w:rFonts w:cstheme="minorHAnsi"/>
          <w:color w:val="000000" w:themeColor="text1"/>
        </w:rPr>
        <w:t>22.2</w:t>
      </w:r>
      <w:r w:rsidRPr="006A30A6">
        <w:rPr>
          <w:rFonts w:cstheme="minorHAnsi"/>
          <w:color w:val="000000" w:themeColor="text1"/>
        </w:rPr>
        <w:tab/>
        <w:t xml:space="preserve">Although it is an uncomfortable thought, it needs to be acknowledged that there is the potential for staff in school to abuse </w:t>
      </w:r>
      <w:r w:rsidR="0090731E">
        <w:rPr>
          <w:rFonts w:cstheme="minorHAnsi"/>
          <w:color w:val="000000" w:themeColor="text1"/>
        </w:rPr>
        <w:t>student</w:t>
      </w:r>
      <w:r w:rsidRPr="006A30A6">
        <w:rPr>
          <w:rFonts w:cstheme="minorHAnsi"/>
          <w:color w:val="000000" w:themeColor="text1"/>
        </w:rPr>
        <w:t>s. In our school we also recognise that concerns may be apparent before an allegation is made.</w:t>
      </w:r>
    </w:p>
    <w:p w14:paraId="77D24998" w14:textId="77777777" w:rsidR="0012124C" w:rsidRPr="006A30A6" w:rsidRDefault="0012124C" w:rsidP="0012124C">
      <w:pPr>
        <w:rPr>
          <w:rFonts w:cstheme="minorHAnsi"/>
          <w:color w:val="000000" w:themeColor="text1"/>
        </w:rPr>
      </w:pPr>
    </w:p>
    <w:p w14:paraId="595E3C4F" w14:textId="77777777" w:rsidR="0012124C" w:rsidRPr="006A30A6" w:rsidRDefault="0012124C" w:rsidP="0012124C">
      <w:pPr>
        <w:rPr>
          <w:rFonts w:cstheme="minorHAnsi"/>
          <w:color w:val="000000" w:themeColor="text1"/>
        </w:rPr>
      </w:pPr>
      <w:r w:rsidRPr="006A30A6">
        <w:rPr>
          <w:rFonts w:cstheme="minorHAnsi"/>
          <w:color w:val="000000" w:themeColor="text1"/>
        </w:rPr>
        <w:t>22.3</w:t>
      </w:r>
      <w:r w:rsidRPr="006A30A6">
        <w:rPr>
          <w:rFonts w:cstheme="minorHAnsi"/>
          <w:color w:val="000000" w:themeColor="text1"/>
        </w:rPr>
        <w:tab/>
        <w:t xml:space="preserve">All staff working within our organisation must report any potential safeguarding concerns about an individual’s behaviour towards children and young people immediately.  </w:t>
      </w:r>
    </w:p>
    <w:p w14:paraId="0F3C98B7" w14:textId="77777777" w:rsidR="0012124C" w:rsidRPr="006A30A6" w:rsidRDefault="0012124C" w:rsidP="0012124C">
      <w:pPr>
        <w:rPr>
          <w:rFonts w:cstheme="minorHAnsi"/>
          <w:color w:val="000000" w:themeColor="text1"/>
        </w:rPr>
      </w:pPr>
    </w:p>
    <w:p w14:paraId="22BB5B2E" w14:textId="704221CD" w:rsidR="0012124C" w:rsidRPr="006A30A6" w:rsidRDefault="0012124C" w:rsidP="0012124C">
      <w:pPr>
        <w:rPr>
          <w:rFonts w:cstheme="minorHAnsi"/>
          <w:color w:val="000000" w:themeColor="text1"/>
        </w:rPr>
      </w:pPr>
      <w:r w:rsidRPr="006A30A6">
        <w:rPr>
          <w:rFonts w:cstheme="minorHAnsi"/>
          <w:color w:val="000000" w:themeColor="text1"/>
        </w:rPr>
        <w:t xml:space="preserve">22.3.1 Allegations or concerns about staff, </w:t>
      </w:r>
      <w:r w:rsidR="00D97706" w:rsidRPr="006A30A6">
        <w:rPr>
          <w:rFonts w:cstheme="minorHAnsi"/>
          <w:color w:val="000000" w:themeColor="text1"/>
        </w:rPr>
        <w:t>colleagues,</w:t>
      </w:r>
      <w:r w:rsidRPr="006A30A6">
        <w:rPr>
          <w:rFonts w:cstheme="minorHAnsi"/>
          <w:color w:val="000000" w:themeColor="text1"/>
        </w:rPr>
        <w:t xml:space="preserve"> and visitors (recognising that schools hold the responsibility to fully explore concerns about supply staff) must be reported directly to the Head Teacher who will liaise with the </w:t>
      </w:r>
      <w:r w:rsidR="000F513B" w:rsidRPr="006A30A6">
        <w:rPr>
          <w:rFonts w:cstheme="minorHAnsi"/>
          <w:color w:val="000000" w:themeColor="text1"/>
        </w:rPr>
        <w:t>Solihull LSCP</w:t>
      </w:r>
      <w:r w:rsidRPr="006A30A6">
        <w:rPr>
          <w:rFonts w:cstheme="minorHAnsi"/>
          <w:color w:val="000000" w:themeColor="text1"/>
        </w:rPr>
        <w:t xml:space="preserve"> Designated Officer (LADO) Team who will decide on any action required. (Where a Head Teacher is also the sole Proprietor of an Independent school it is mandatory to report to the LADO).</w:t>
      </w:r>
    </w:p>
    <w:p w14:paraId="08A5BE1E" w14:textId="77777777" w:rsidR="0012124C" w:rsidRPr="006A30A6" w:rsidRDefault="0012124C" w:rsidP="0012124C">
      <w:pPr>
        <w:rPr>
          <w:rFonts w:cstheme="minorHAnsi"/>
          <w:color w:val="000000" w:themeColor="text1"/>
        </w:rPr>
      </w:pPr>
    </w:p>
    <w:p w14:paraId="597B4689" w14:textId="0B14D172" w:rsidR="0012124C" w:rsidRPr="006A30A6" w:rsidRDefault="0012124C" w:rsidP="0012124C">
      <w:pPr>
        <w:rPr>
          <w:rFonts w:cstheme="minorHAnsi"/>
          <w:color w:val="000000" w:themeColor="text1"/>
        </w:rPr>
      </w:pPr>
      <w:r w:rsidRPr="006A30A6">
        <w:rPr>
          <w:rFonts w:cstheme="minorHAnsi"/>
          <w:color w:val="000000" w:themeColor="text1"/>
        </w:rPr>
        <w:t xml:space="preserve">22.3.2 If the concern relates to the Headteacher, it must be reported immediately to the Chair of the Governing Body, who will liaise with the Designated Officer in </w:t>
      </w:r>
      <w:r w:rsidR="000F513B" w:rsidRPr="006A30A6">
        <w:rPr>
          <w:rFonts w:cstheme="minorHAnsi"/>
          <w:color w:val="000000" w:themeColor="text1"/>
        </w:rPr>
        <w:t>Solihull LSCP</w:t>
      </w:r>
      <w:r w:rsidRPr="006A30A6">
        <w:rPr>
          <w:rFonts w:cstheme="minorHAnsi"/>
          <w:color w:val="000000" w:themeColor="text1"/>
        </w:rPr>
        <w:t xml:space="preserve"> (LADO</w:t>
      </w:r>
      <w:r w:rsidR="00D97706" w:rsidRPr="006A30A6">
        <w:rPr>
          <w:rFonts w:cstheme="minorHAnsi"/>
          <w:color w:val="000000" w:themeColor="text1"/>
        </w:rPr>
        <w:t>),</w:t>
      </w:r>
      <w:r w:rsidRPr="006A30A6">
        <w:rPr>
          <w:rFonts w:cstheme="minorHAnsi"/>
          <w:color w:val="000000" w:themeColor="text1"/>
        </w:rPr>
        <w:t xml:space="preserve"> and they will decide on any action required.</w:t>
      </w:r>
    </w:p>
    <w:p w14:paraId="694DD41A" w14:textId="614D1DE3" w:rsidR="0012124C" w:rsidRPr="006A30A6" w:rsidRDefault="0012124C" w:rsidP="0012124C">
      <w:pPr>
        <w:rPr>
          <w:rFonts w:cstheme="minorHAnsi"/>
          <w:color w:val="000000" w:themeColor="text1"/>
        </w:rPr>
      </w:pPr>
      <w:r w:rsidRPr="006A30A6">
        <w:rPr>
          <w:rFonts w:cstheme="minorHAnsi"/>
          <w:color w:val="000000" w:themeColor="text1"/>
        </w:rPr>
        <w:t xml:space="preserve">22.3.3 If the safeguarding concern relates to the proprietor of the </w:t>
      </w:r>
      <w:r w:rsidR="00D97706" w:rsidRPr="006A30A6">
        <w:rPr>
          <w:rFonts w:cstheme="minorHAnsi"/>
          <w:color w:val="000000" w:themeColor="text1"/>
        </w:rPr>
        <w:t>setting,</w:t>
      </w:r>
      <w:r w:rsidRPr="006A30A6">
        <w:rPr>
          <w:rFonts w:cstheme="minorHAnsi"/>
          <w:color w:val="000000" w:themeColor="text1"/>
        </w:rPr>
        <w:t xml:space="preserve"> then the concern must be made directly to the </w:t>
      </w:r>
      <w:r w:rsidR="000F513B" w:rsidRPr="006A30A6">
        <w:rPr>
          <w:rFonts w:cstheme="minorHAnsi"/>
          <w:color w:val="000000" w:themeColor="text1"/>
        </w:rPr>
        <w:t>Solihull LSCP</w:t>
      </w:r>
      <w:r w:rsidRPr="006A30A6">
        <w:rPr>
          <w:rFonts w:cstheme="minorHAnsi"/>
          <w:color w:val="000000" w:themeColor="text1"/>
        </w:rPr>
        <w:t xml:space="preserve"> Designated Officer (LADO) Team who will decide on any action required.</w:t>
      </w:r>
    </w:p>
    <w:p w14:paraId="69CEDD95" w14:textId="77777777" w:rsidR="0012124C" w:rsidRPr="006A30A6" w:rsidRDefault="0012124C" w:rsidP="0012124C">
      <w:pPr>
        <w:rPr>
          <w:rFonts w:cstheme="minorHAnsi"/>
          <w:color w:val="000000" w:themeColor="text1"/>
        </w:rPr>
      </w:pPr>
    </w:p>
    <w:p w14:paraId="40178BCC"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t>23.0</w:t>
      </w:r>
      <w:r w:rsidRPr="006A30A6">
        <w:rPr>
          <w:rFonts w:eastAsiaTheme="majorEastAsia" w:cstheme="minorHAnsi"/>
          <w:b/>
          <w:bCs/>
          <w:color w:val="000000" w:themeColor="text1"/>
        </w:rPr>
        <w:tab/>
        <w:t>Children with additional needs</w:t>
      </w:r>
    </w:p>
    <w:p w14:paraId="625AF5D0" w14:textId="77777777" w:rsidR="0012124C" w:rsidRPr="006A30A6" w:rsidRDefault="0012124C" w:rsidP="0012124C">
      <w:pPr>
        <w:rPr>
          <w:rFonts w:cstheme="minorHAnsi"/>
          <w:color w:val="000000" w:themeColor="text1"/>
        </w:rPr>
      </w:pPr>
    </w:p>
    <w:p w14:paraId="56950B32" w14:textId="61E9E3FB" w:rsidR="0012124C" w:rsidRPr="006A30A6" w:rsidRDefault="0012124C" w:rsidP="0012124C">
      <w:pPr>
        <w:rPr>
          <w:rFonts w:cstheme="minorHAnsi"/>
          <w:color w:val="000000" w:themeColor="text1"/>
        </w:rPr>
      </w:pPr>
      <w:r w:rsidRPr="006A30A6">
        <w:rPr>
          <w:rFonts w:cstheme="minorHAnsi"/>
          <w:color w:val="000000" w:themeColor="text1"/>
        </w:rPr>
        <w:t>23.1</w:t>
      </w:r>
      <w:r w:rsidRPr="006A30A6">
        <w:rPr>
          <w:rFonts w:cstheme="minorHAnsi"/>
          <w:color w:val="000000" w:themeColor="text1"/>
        </w:rPr>
        <w:tab/>
        <w:t xml:space="preserve">Our School recognises that all </w:t>
      </w:r>
      <w:r w:rsidR="0090731E">
        <w:rPr>
          <w:rFonts w:cstheme="minorHAnsi"/>
          <w:color w:val="000000" w:themeColor="text1"/>
        </w:rPr>
        <w:t>student</w:t>
      </w:r>
      <w:r w:rsidRPr="006A30A6">
        <w:rPr>
          <w:rFonts w:cstheme="minorHAnsi"/>
          <w:color w:val="000000" w:themeColor="text1"/>
        </w:rPr>
        <w:t xml:space="preserve">s have a right to be safe. Some </w:t>
      </w:r>
      <w:r w:rsidR="0090731E">
        <w:rPr>
          <w:rFonts w:cstheme="minorHAnsi"/>
          <w:color w:val="000000" w:themeColor="text1"/>
        </w:rPr>
        <w:t>student</w:t>
      </w:r>
      <w:r w:rsidRPr="006A30A6">
        <w:rPr>
          <w:rFonts w:cstheme="minorHAnsi"/>
          <w:color w:val="000000" w:themeColor="text1"/>
        </w:rPr>
        <w:t xml:space="preserve">s may be more vulnerable to abuse, for example those with a disability or special educational need, those living with domestic violence or drug/alcohol abusing parents, etc. </w:t>
      </w:r>
    </w:p>
    <w:p w14:paraId="2EDB66D0" w14:textId="77777777" w:rsidR="0012124C" w:rsidRPr="006A30A6" w:rsidRDefault="0012124C" w:rsidP="0012124C">
      <w:pPr>
        <w:rPr>
          <w:rFonts w:cstheme="minorHAnsi"/>
          <w:color w:val="000000" w:themeColor="text1"/>
        </w:rPr>
      </w:pPr>
    </w:p>
    <w:p w14:paraId="320417C0" w14:textId="67B6C647" w:rsidR="0012124C" w:rsidRPr="006A30A6" w:rsidRDefault="0012124C" w:rsidP="0012124C">
      <w:pPr>
        <w:rPr>
          <w:rFonts w:cstheme="minorHAnsi"/>
          <w:color w:val="000000" w:themeColor="text1"/>
        </w:rPr>
      </w:pPr>
      <w:r w:rsidRPr="006A30A6">
        <w:rPr>
          <w:rFonts w:cstheme="minorHAnsi"/>
          <w:color w:val="000000" w:themeColor="text1"/>
        </w:rPr>
        <w:t>23.2</w:t>
      </w:r>
      <w:r w:rsidRPr="006A30A6">
        <w:rPr>
          <w:rFonts w:cstheme="minorHAnsi"/>
          <w:color w:val="000000" w:themeColor="text1"/>
        </w:rPr>
        <w:tab/>
        <w:t xml:space="preserve">When the school is considering excluding, either for a fixed term or permanently, a vulnerable </w:t>
      </w:r>
      <w:r w:rsidR="0090731E">
        <w:rPr>
          <w:rFonts w:cstheme="minorHAnsi"/>
          <w:color w:val="000000" w:themeColor="text1"/>
        </w:rPr>
        <w:t>student</w:t>
      </w:r>
      <w:r w:rsidRPr="006A30A6">
        <w:rPr>
          <w:rFonts w:cstheme="minorHAnsi"/>
          <w:color w:val="000000" w:themeColor="text1"/>
        </w:rPr>
        <w:t xml:space="preserve"> or one who is the subject of a Child Protection Plan, or where there is an existing child protection file, we will conduct a holistic multi-agency risk-assessment prior to making the decision to exclude.  In the event of a one-off serious incident resulting in an immediate decision to exclude, the risk assessment should be completed prior to convening a meeting of the governing body.</w:t>
      </w:r>
    </w:p>
    <w:p w14:paraId="620FE096" w14:textId="77777777" w:rsidR="0012124C" w:rsidRPr="006A30A6" w:rsidRDefault="0012124C" w:rsidP="0012124C">
      <w:pPr>
        <w:rPr>
          <w:rFonts w:cstheme="minorHAnsi"/>
          <w:color w:val="000000" w:themeColor="text1"/>
        </w:rPr>
      </w:pPr>
    </w:p>
    <w:p w14:paraId="3417A6B3" w14:textId="77777777" w:rsidR="00DB6A44" w:rsidRPr="006A30A6" w:rsidRDefault="00DB6A44" w:rsidP="0012124C">
      <w:pPr>
        <w:rPr>
          <w:rFonts w:cstheme="minorHAnsi"/>
          <w:color w:val="000000" w:themeColor="text1"/>
        </w:rPr>
      </w:pPr>
    </w:p>
    <w:p w14:paraId="0E289766" w14:textId="77777777" w:rsidR="00DB6A44" w:rsidRPr="006A30A6" w:rsidRDefault="00DB6A44" w:rsidP="0012124C">
      <w:pPr>
        <w:rPr>
          <w:rFonts w:cstheme="minorHAnsi"/>
          <w:color w:val="000000" w:themeColor="text1"/>
        </w:rPr>
      </w:pPr>
    </w:p>
    <w:p w14:paraId="5A918821" w14:textId="77777777" w:rsidR="00DB6A44" w:rsidRPr="006A30A6" w:rsidRDefault="00DB6A44" w:rsidP="0012124C">
      <w:pPr>
        <w:rPr>
          <w:rFonts w:cstheme="minorHAnsi"/>
          <w:color w:val="000000" w:themeColor="text1"/>
        </w:rPr>
      </w:pPr>
    </w:p>
    <w:p w14:paraId="1627D168" w14:textId="77777777" w:rsidR="0012124C" w:rsidRPr="006A30A6" w:rsidRDefault="0012124C" w:rsidP="0012124C">
      <w:pPr>
        <w:rPr>
          <w:rFonts w:eastAsiaTheme="majorEastAsia" w:cstheme="minorHAnsi"/>
          <w:b/>
          <w:bCs/>
          <w:color w:val="000000" w:themeColor="text1"/>
        </w:rPr>
      </w:pPr>
      <w:r w:rsidRPr="006A30A6">
        <w:rPr>
          <w:rFonts w:eastAsiaTheme="majorEastAsia" w:cstheme="minorHAnsi"/>
          <w:b/>
          <w:bCs/>
          <w:color w:val="000000" w:themeColor="text1"/>
        </w:rPr>
        <w:lastRenderedPageBreak/>
        <w:t>24.0</w:t>
      </w:r>
      <w:r w:rsidRPr="006A30A6">
        <w:rPr>
          <w:rFonts w:eastAsiaTheme="majorEastAsia" w:cstheme="minorHAnsi"/>
          <w:b/>
          <w:bCs/>
          <w:color w:val="000000" w:themeColor="text1"/>
        </w:rPr>
        <w:tab/>
        <w:t>Children in specific circumstances</w:t>
      </w:r>
    </w:p>
    <w:p w14:paraId="10994060" w14:textId="77777777" w:rsidR="0012124C" w:rsidRPr="006A30A6" w:rsidRDefault="0012124C" w:rsidP="0012124C">
      <w:pPr>
        <w:rPr>
          <w:rFonts w:cstheme="minorHAnsi"/>
          <w:color w:val="000000" w:themeColor="text1"/>
        </w:rPr>
      </w:pPr>
    </w:p>
    <w:p w14:paraId="62476230" w14:textId="77777777" w:rsidR="0012124C" w:rsidRPr="006A30A6" w:rsidRDefault="0012124C" w:rsidP="0012124C">
      <w:pPr>
        <w:rPr>
          <w:rFonts w:cstheme="minorHAnsi"/>
          <w:color w:val="000000" w:themeColor="text1"/>
        </w:rPr>
      </w:pPr>
      <w:r w:rsidRPr="006A30A6">
        <w:rPr>
          <w:rFonts w:cstheme="minorHAnsi"/>
          <w:color w:val="000000" w:themeColor="text1"/>
        </w:rPr>
        <w:t>24.1</w:t>
      </w:r>
      <w:r w:rsidRPr="006A30A6">
        <w:rPr>
          <w:rFonts w:cstheme="minorHAnsi"/>
          <w:color w:val="000000" w:themeColor="text1"/>
        </w:rPr>
        <w:tab/>
        <w:t>Private Fostering</w:t>
      </w:r>
    </w:p>
    <w:p w14:paraId="678EB7EE" w14:textId="77777777" w:rsidR="0012124C" w:rsidRPr="006A30A6" w:rsidRDefault="0012124C" w:rsidP="0012124C">
      <w:pPr>
        <w:rPr>
          <w:rFonts w:cstheme="minorHAnsi"/>
          <w:color w:val="000000" w:themeColor="text1"/>
        </w:rPr>
      </w:pPr>
    </w:p>
    <w:p w14:paraId="69332643" w14:textId="68D0F871" w:rsidR="0012124C" w:rsidRPr="006A30A6" w:rsidRDefault="0012124C" w:rsidP="0012124C">
      <w:pPr>
        <w:rPr>
          <w:rFonts w:cstheme="minorHAnsi"/>
          <w:color w:val="000000" w:themeColor="text1"/>
        </w:rPr>
      </w:pPr>
      <w:r w:rsidRPr="006A30A6">
        <w:rPr>
          <w:rFonts w:cstheme="minorHAnsi"/>
          <w:color w:val="000000" w:themeColor="text1"/>
        </w:rPr>
        <w:t>24.1.1</w:t>
      </w:r>
      <w:r w:rsidRPr="006A30A6">
        <w:rPr>
          <w:rFonts w:cstheme="minorHAnsi"/>
          <w:color w:val="000000" w:themeColor="text1"/>
        </w:rPr>
        <w:tab/>
        <w:t>Many adults find themselves looking after someone else’s child without realising that they may be involved in private fostering.  A private fostering arrangement is one that is made privately (</w:t>
      </w:r>
      <w:proofErr w:type="gramStart"/>
      <w:r w:rsidRPr="006A30A6">
        <w:rPr>
          <w:rFonts w:cstheme="minorHAnsi"/>
          <w:color w:val="000000" w:themeColor="text1"/>
        </w:rPr>
        <w:t>that is to say without</w:t>
      </w:r>
      <w:proofErr w:type="gramEnd"/>
      <w:r w:rsidRPr="006A30A6">
        <w:rPr>
          <w:rFonts w:cstheme="minorHAnsi"/>
          <w:color w:val="000000" w:themeColor="text1"/>
        </w:rPr>
        <w:t xml:space="preserve"> the involvement of </w:t>
      </w:r>
      <w:r w:rsidR="000F513B" w:rsidRPr="006A30A6">
        <w:rPr>
          <w:rFonts w:cstheme="minorHAnsi"/>
          <w:color w:val="000000" w:themeColor="text1"/>
        </w:rPr>
        <w:t>Solihull LSCP</w:t>
      </w:r>
      <w:r w:rsidRPr="006A30A6">
        <w:rPr>
          <w:rFonts w:cstheme="minorHAnsi"/>
          <w:color w:val="000000" w:themeColor="text1"/>
        </w:rPr>
        <w:t>) for the care of a child under the age of 16 (under 18, if disabled) by someone other than a parent or immediate relative.  If the arrangement is to last, or has lasted, for 28 days or more, it is categorised as private fostering.</w:t>
      </w:r>
    </w:p>
    <w:p w14:paraId="6A4FBB65" w14:textId="77777777" w:rsidR="0012124C" w:rsidRPr="006A30A6" w:rsidRDefault="0012124C" w:rsidP="0012124C">
      <w:pPr>
        <w:rPr>
          <w:rFonts w:cstheme="minorHAnsi"/>
          <w:color w:val="000000" w:themeColor="text1"/>
        </w:rPr>
      </w:pPr>
    </w:p>
    <w:p w14:paraId="0FD4F07B" w14:textId="3307A0D1" w:rsidR="0012124C" w:rsidRPr="006A30A6" w:rsidRDefault="0012124C" w:rsidP="0012124C">
      <w:pPr>
        <w:rPr>
          <w:rFonts w:cstheme="minorHAnsi"/>
          <w:color w:val="000000" w:themeColor="text1"/>
        </w:rPr>
      </w:pPr>
      <w:r w:rsidRPr="006A30A6">
        <w:rPr>
          <w:rFonts w:cstheme="minorHAnsi"/>
          <w:color w:val="000000" w:themeColor="text1"/>
        </w:rPr>
        <w:t>24.1.2</w:t>
      </w:r>
      <w:r w:rsidRPr="006A30A6">
        <w:rPr>
          <w:rFonts w:cstheme="minorHAnsi"/>
          <w:color w:val="000000" w:themeColor="text1"/>
        </w:rPr>
        <w:tab/>
        <w:t xml:space="preserve">The Children Act 1989 defines an immediate relative as a grandparent, brother, sister, </w:t>
      </w:r>
      <w:r w:rsidR="00D97706" w:rsidRPr="006A30A6">
        <w:rPr>
          <w:rFonts w:cstheme="minorHAnsi"/>
          <w:color w:val="000000" w:themeColor="text1"/>
        </w:rPr>
        <w:t>uncle,</w:t>
      </w:r>
      <w:r w:rsidRPr="006A30A6">
        <w:rPr>
          <w:rFonts w:cstheme="minorHAnsi"/>
          <w:color w:val="000000" w:themeColor="text1"/>
        </w:rPr>
        <w:t xml:space="preserve"> or aunt (whether of full blood or half blood or by marriage or civil partnership), or a stepparent. </w:t>
      </w:r>
    </w:p>
    <w:p w14:paraId="771A498A" w14:textId="77777777" w:rsidR="0012124C" w:rsidRPr="006A30A6" w:rsidRDefault="0012124C" w:rsidP="0012124C">
      <w:pPr>
        <w:rPr>
          <w:rFonts w:cstheme="minorHAnsi"/>
          <w:color w:val="000000" w:themeColor="text1"/>
        </w:rPr>
      </w:pPr>
    </w:p>
    <w:p w14:paraId="46842F70" w14:textId="77777777" w:rsidR="0012124C" w:rsidRPr="006A30A6" w:rsidRDefault="0012124C" w:rsidP="0012124C">
      <w:pPr>
        <w:rPr>
          <w:rFonts w:cstheme="minorHAnsi"/>
          <w:color w:val="000000" w:themeColor="text1"/>
        </w:rPr>
      </w:pPr>
      <w:r w:rsidRPr="006A30A6">
        <w:rPr>
          <w:rFonts w:cstheme="minorHAnsi"/>
          <w:color w:val="000000" w:themeColor="text1"/>
        </w:rPr>
        <w:t>24.1.3</w:t>
      </w:r>
      <w:r w:rsidRPr="006A30A6">
        <w:rPr>
          <w:rFonts w:cstheme="minorHAnsi"/>
          <w:color w:val="000000" w:themeColor="text1"/>
        </w:rPr>
        <w:tab/>
        <w:t>People become involved in private fostering for all kinds of reasons.  Examples of private fostering include:</w:t>
      </w:r>
    </w:p>
    <w:p w14:paraId="581CC2B6" w14:textId="7CDEF041" w:rsidR="0012124C" w:rsidRPr="006A30A6" w:rsidRDefault="0012124C" w:rsidP="0012124C">
      <w:pPr>
        <w:numPr>
          <w:ilvl w:val="0"/>
          <w:numId w:val="40"/>
        </w:numPr>
        <w:contextualSpacing/>
        <w:rPr>
          <w:rFonts w:cstheme="minorHAnsi"/>
          <w:color w:val="000000" w:themeColor="text1"/>
        </w:rPr>
      </w:pPr>
      <w:r w:rsidRPr="006A30A6">
        <w:rPr>
          <w:rFonts w:cstheme="minorHAnsi"/>
          <w:color w:val="000000" w:themeColor="text1"/>
        </w:rPr>
        <w:t xml:space="preserve">Children/young people who need alternative care because of parental </w:t>
      </w:r>
      <w:r w:rsidR="00D97706" w:rsidRPr="006A30A6">
        <w:rPr>
          <w:rFonts w:cstheme="minorHAnsi"/>
          <w:color w:val="000000" w:themeColor="text1"/>
        </w:rPr>
        <w:t>illness.</w:t>
      </w:r>
    </w:p>
    <w:p w14:paraId="6266B6F4" w14:textId="013C24C5" w:rsidR="0012124C" w:rsidRPr="006A30A6" w:rsidRDefault="0012124C" w:rsidP="0012124C">
      <w:pPr>
        <w:numPr>
          <w:ilvl w:val="0"/>
          <w:numId w:val="40"/>
        </w:numPr>
        <w:contextualSpacing/>
        <w:rPr>
          <w:rFonts w:cstheme="minorHAnsi"/>
          <w:color w:val="000000" w:themeColor="text1"/>
        </w:rPr>
      </w:pPr>
      <w:r w:rsidRPr="006A30A6">
        <w:rPr>
          <w:rFonts w:cstheme="minorHAnsi"/>
          <w:color w:val="000000" w:themeColor="text1"/>
        </w:rPr>
        <w:t xml:space="preserve">Children/young people whose parents cannot care for them because their work or study involves long or antisocial </w:t>
      </w:r>
      <w:r w:rsidR="00D97706" w:rsidRPr="006A30A6">
        <w:rPr>
          <w:rFonts w:cstheme="minorHAnsi"/>
          <w:color w:val="000000" w:themeColor="text1"/>
        </w:rPr>
        <w:t>hours.</w:t>
      </w:r>
    </w:p>
    <w:p w14:paraId="19858BA1" w14:textId="759C73B7" w:rsidR="0012124C" w:rsidRPr="006A30A6" w:rsidRDefault="0012124C" w:rsidP="0012124C">
      <w:pPr>
        <w:numPr>
          <w:ilvl w:val="0"/>
          <w:numId w:val="40"/>
        </w:numPr>
        <w:contextualSpacing/>
        <w:rPr>
          <w:rFonts w:cstheme="minorHAnsi"/>
          <w:color w:val="000000" w:themeColor="text1"/>
        </w:rPr>
      </w:pPr>
      <w:r w:rsidRPr="006A30A6">
        <w:rPr>
          <w:rFonts w:cstheme="minorHAnsi"/>
          <w:color w:val="000000" w:themeColor="text1"/>
        </w:rPr>
        <w:t xml:space="preserve">Children/young people sent from abroad to stay with another family, usually to improve their educational </w:t>
      </w:r>
      <w:r w:rsidR="00D97706" w:rsidRPr="006A30A6">
        <w:rPr>
          <w:rFonts w:cstheme="minorHAnsi"/>
          <w:color w:val="000000" w:themeColor="text1"/>
        </w:rPr>
        <w:t>opportunities.</w:t>
      </w:r>
      <w:r w:rsidRPr="006A30A6">
        <w:rPr>
          <w:rFonts w:cstheme="minorHAnsi"/>
          <w:color w:val="000000" w:themeColor="text1"/>
        </w:rPr>
        <w:t xml:space="preserve"> </w:t>
      </w:r>
    </w:p>
    <w:p w14:paraId="334A62ED" w14:textId="1B2BF9E6" w:rsidR="0012124C" w:rsidRPr="006A30A6" w:rsidRDefault="0012124C" w:rsidP="0012124C">
      <w:pPr>
        <w:numPr>
          <w:ilvl w:val="0"/>
          <w:numId w:val="40"/>
        </w:numPr>
        <w:contextualSpacing/>
        <w:rPr>
          <w:rFonts w:cstheme="minorHAnsi"/>
          <w:color w:val="000000" w:themeColor="text1"/>
        </w:rPr>
      </w:pPr>
      <w:r w:rsidRPr="006A30A6">
        <w:rPr>
          <w:rFonts w:cstheme="minorHAnsi"/>
          <w:color w:val="000000" w:themeColor="text1"/>
        </w:rPr>
        <w:t xml:space="preserve">Unaccompanied asylum seeking and refugee children/young </w:t>
      </w:r>
      <w:r w:rsidR="00D97706" w:rsidRPr="006A30A6">
        <w:rPr>
          <w:rFonts w:cstheme="minorHAnsi"/>
          <w:color w:val="000000" w:themeColor="text1"/>
        </w:rPr>
        <w:t>people.</w:t>
      </w:r>
      <w:r w:rsidRPr="006A30A6">
        <w:rPr>
          <w:rFonts w:cstheme="minorHAnsi"/>
          <w:color w:val="000000" w:themeColor="text1"/>
        </w:rPr>
        <w:t xml:space="preserve"> </w:t>
      </w:r>
    </w:p>
    <w:p w14:paraId="47C1E3DB" w14:textId="0F2A81DE" w:rsidR="0012124C" w:rsidRPr="006A30A6" w:rsidRDefault="0012124C" w:rsidP="0012124C">
      <w:pPr>
        <w:numPr>
          <w:ilvl w:val="0"/>
          <w:numId w:val="40"/>
        </w:numPr>
        <w:contextualSpacing/>
        <w:rPr>
          <w:rFonts w:cstheme="minorHAnsi"/>
          <w:color w:val="000000" w:themeColor="text1"/>
        </w:rPr>
      </w:pPr>
      <w:r w:rsidRPr="006A30A6">
        <w:rPr>
          <w:rFonts w:cstheme="minorHAnsi"/>
          <w:color w:val="000000" w:themeColor="text1"/>
        </w:rPr>
        <w:t xml:space="preserve">Teenagers who stay with friends (or other non-relatives) because they have fallen out with their </w:t>
      </w:r>
      <w:r w:rsidR="00D97706" w:rsidRPr="006A30A6">
        <w:rPr>
          <w:rFonts w:cstheme="minorHAnsi"/>
          <w:color w:val="000000" w:themeColor="text1"/>
        </w:rPr>
        <w:t>parents.</w:t>
      </w:r>
      <w:r w:rsidRPr="006A30A6">
        <w:rPr>
          <w:rFonts w:cstheme="minorHAnsi"/>
          <w:color w:val="000000" w:themeColor="text1"/>
        </w:rPr>
        <w:t xml:space="preserve"> </w:t>
      </w:r>
    </w:p>
    <w:p w14:paraId="744F2684" w14:textId="77777777" w:rsidR="0012124C" w:rsidRPr="006A30A6" w:rsidRDefault="0012124C" w:rsidP="0012124C">
      <w:pPr>
        <w:numPr>
          <w:ilvl w:val="0"/>
          <w:numId w:val="40"/>
        </w:numPr>
        <w:contextualSpacing/>
        <w:rPr>
          <w:rFonts w:cstheme="minorHAnsi"/>
          <w:color w:val="000000" w:themeColor="text1"/>
        </w:rPr>
      </w:pPr>
      <w:r w:rsidRPr="006A30A6">
        <w:rPr>
          <w:rFonts w:cstheme="minorHAnsi"/>
          <w:color w:val="000000" w:themeColor="text1"/>
        </w:rPr>
        <w:t>Children/young people staying with families while attending a school away from their home area.</w:t>
      </w:r>
    </w:p>
    <w:p w14:paraId="1B858D9E" w14:textId="77777777" w:rsidR="0012124C" w:rsidRPr="006A30A6" w:rsidRDefault="0012124C" w:rsidP="0012124C">
      <w:pPr>
        <w:rPr>
          <w:rFonts w:cstheme="minorHAnsi"/>
          <w:color w:val="000000" w:themeColor="text1"/>
        </w:rPr>
      </w:pPr>
    </w:p>
    <w:p w14:paraId="6D969D05" w14:textId="69C8DF1A" w:rsidR="0012124C" w:rsidRPr="006A30A6" w:rsidRDefault="0012124C" w:rsidP="0012124C">
      <w:pPr>
        <w:rPr>
          <w:rFonts w:cstheme="minorHAnsi"/>
          <w:color w:val="000000" w:themeColor="text1"/>
        </w:rPr>
      </w:pPr>
      <w:r w:rsidRPr="006A30A6">
        <w:rPr>
          <w:rFonts w:cstheme="minorHAnsi"/>
          <w:color w:val="000000" w:themeColor="text1"/>
        </w:rPr>
        <w:t>24.1.4</w:t>
      </w:r>
      <w:r w:rsidRPr="006A30A6">
        <w:rPr>
          <w:rFonts w:cstheme="minorHAnsi"/>
          <w:color w:val="000000" w:themeColor="text1"/>
        </w:rPr>
        <w:tab/>
        <w:t xml:space="preserve">There is a mandatory duty on the school to inform </w:t>
      </w:r>
      <w:r w:rsidR="000F513B" w:rsidRPr="006A30A6">
        <w:rPr>
          <w:rFonts w:cstheme="minorHAnsi"/>
          <w:color w:val="000000" w:themeColor="text1"/>
        </w:rPr>
        <w:t>Solihull LSCP</w:t>
      </w:r>
      <w:r w:rsidRPr="006A30A6">
        <w:rPr>
          <w:rFonts w:cstheme="minorHAnsi"/>
          <w:color w:val="000000" w:themeColor="text1"/>
        </w:rPr>
        <w:t xml:space="preserve"> of a private fostering arrangement - this is done by contacting </w:t>
      </w:r>
      <w:r w:rsidR="00B10C9D" w:rsidRPr="006A30A6">
        <w:rPr>
          <w:rFonts w:cstheme="minorHAnsi"/>
          <w:color w:val="000000" w:themeColor="text1"/>
        </w:rPr>
        <w:t>MASH</w:t>
      </w:r>
      <w:r w:rsidRPr="006A30A6">
        <w:rPr>
          <w:rFonts w:cstheme="minorHAnsi"/>
          <w:color w:val="000000" w:themeColor="text1"/>
        </w:rPr>
        <w:t xml:space="preserve"> (</w:t>
      </w:r>
      <w:r w:rsidR="00B10C9D" w:rsidRPr="006A30A6">
        <w:rPr>
          <w:rFonts w:cstheme="minorHAnsi"/>
          <w:color w:val="000000" w:themeColor="text1"/>
        </w:rPr>
        <w:t>0121 788 4300 opt 2</w:t>
      </w:r>
      <w:r w:rsidRPr="006A30A6">
        <w:rPr>
          <w:rFonts w:cstheme="minorHAnsi"/>
          <w:color w:val="000000" w:themeColor="text1"/>
        </w:rPr>
        <w:t xml:space="preserve">).  The Trust then has a duty to check that the child/young person is being properly cared for and that the arrangement is satisfactory. </w:t>
      </w:r>
    </w:p>
    <w:p w14:paraId="4612B29D" w14:textId="77777777" w:rsidR="0012124C" w:rsidRPr="006A30A6" w:rsidRDefault="0012124C" w:rsidP="0012124C">
      <w:pPr>
        <w:rPr>
          <w:rFonts w:cstheme="minorHAnsi"/>
          <w:color w:val="000000" w:themeColor="text1"/>
        </w:rPr>
      </w:pPr>
    </w:p>
    <w:p w14:paraId="565B1D28" w14:textId="77777777" w:rsidR="0012124C" w:rsidRPr="006A30A6" w:rsidRDefault="0012124C" w:rsidP="0012124C">
      <w:pPr>
        <w:rPr>
          <w:rFonts w:cstheme="minorHAnsi"/>
          <w:b/>
          <w:bCs/>
          <w:color w:val="000000" w:themeColor="text1"/>
        </w:rPr>
      </w:pPr>
      <w:r w:rsidRPr="006A30A6">
        <w:rPr>
          <w:rFonts w:cstheme="minorHAnsi"/>
          <w:b/>
          <w:bCs/>
          <w:color w:val="000000" w:themeColor="text1"/>
        </w:rPr>
        <w:t>25.0</w:t>
      </w:r>
      <w:r w:rsidRPr="006A30A6">
        <w:rPr>
          <w:rFonts w:cstheme="minorHAnsi"/>
          <w:b/>
          <w:bCs/>
          <w:color w:val="000000" w:themeColor="text1"/>
        </w:rPr>
        <w:tab/>
        <w:t xml:space="preserve">Links to additional information about safeguarding issues and forms of abuse </w:t>
      </w:r>
    </w:p>
    <w:p w14:paraId="007A657F" w14:textId="77777777" w:rsidR="0012124C" w:rsidRPr="006A30A6" w:rsidRDefault="0012124C" w:rsidP="0012124C">
      <w:pPr>
        <w:rPr>
          <w:rFonts w:cstheme="minorHAnsi"/>
          <w:color w:val="000000" w:themeColor="text1"/>
        </w:rPr>
      </w:pPr>
    </w:p>
    <w:p w14:paraId="72946411" w14:textId="77777777" w:rsidR="0012124C" w:rsidRPr="006A30A6" w:rsidRDefault="0012124C" w:rsidP="0012124C">
      <w:pPr>
        <w:rPr>
          <w:rFonts w:cstheme="minorHAnsi"/>
          <w:color w:val="000000" w:themeColor="text1"/>
        </w:rPr>
      </w:pPr>
      <w:r w:rsidRPr="006A30A6">
        <w:rPr>
          <w:rFonts w:cstheme="minorHAnsi"/>
          <w:color w:val="000000" w:themeColor="text1"/>
        </w:rPr>
        <w:t>25.1</w:t>
      </w:r>
      <w:r w:rsidRPr="006A30A6">
        <w:rPr>
          <w:rFonts w:cstheme="minorHAnsi"/>
          <w:color w:val="000000" w:themeColor="text1"/>
        </w:rPr>
        <w:tab/>
        <w:t>Staff who work directly with children/young people, and their leadership team should refer to this information</w:t>
      </w:r>
    </w:p>
    <w:p w14:paraId="41CFE374" w14:textId="77777777" w:rsidR="0012124C" w:rsidRPr="006A30A6" w:rsidRDefault="0012124C" w:rsidP="0012124C">
      <w:pPr>
        <w:rPr>
          <w:rFonts w:cstheme="minorHAnsi"/>
          <w:color w:val="000000" w:themeColor="text1"/>
        </w:rPr>
      </w:pPr>
    </w:p>
    <w:p w14:paraId="5F55A125" w14:textId="450EEB1A" w:rsidR="0012124C" w:rsidRPr="006A30A6" w:rsidRDefault="0012124C" w:rsidP="0012124C">
      <w:pPr>
        <w:rPr>
          <w:rFonts w:cstheme="minorHAnsi"/>
          <w:color w:val="000000" w:themeColor="text1"/>
        </w:rPr>
      </w:pPr>
      <w:r w:rsidRPr="006A30A6">
        <w:rPr>
          <w:rFonts w:cstheme="minorHAnsi"/>
          <w:color w:val="000000" w:themeColor="text1"/>
        </w:rPr>
        <w:t>25.2</w:t>
      </w:r>
      <w:r w:rsidRPr="006A30A6">
        <w:rPr>
          <w:rFonts w:cstheme="minorHAnsi"/>
          <w:color w:val="000000" w:themeColor="text1"/>
        </w:rPr>
        <w:tab/>
        <w:t>Guidance on children in specific circumstances found in Annex A of KCSIE 20</w:t>
      </w:r>
      <w:r w:rsidR="00D97706" w:rsidRPr="006A30A6">
        <w:rPr>
          <w:rFonts w:cstheme="minorHAnsi"/>
          <w:color w:val="000000" w:themeColor="text1"/>
        </w:rPr>
        <w:t>22</w:t>
      </w:r>
      <w:r w:rsidRPr="006A30A6">
        <w:rPr>
          <w:rFonts w:cstheme="minorHAnsi"/>
          <w:color w:val="000000" w:themeColor="text1"/>
        </w:rPr>
        <w:t>, and additional resources as listed below:</w:t>
      </w:r>
    </w:p>
    <w:p w14:paraId="7313F7A2" w14:textId="77777777" w:rsidR="0012124C" w:rsidRPr="006A30A6" w:rsidRDefault="0012124C" w:rsidP="0012124C">
      <w:pPr>
        <w:rPr>
          <w:rFonts w:cstheme="minorHAnsi"/>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696"/>
        <w:gridCol w:w="6521"/>
        <w:gridCol w:w="1701"/>
      </w:tblGrid>
      <w:tr w:rsidR="0012124C" w:rsidRPr="006A30A6" w14:paraId="0FF13189" w14:textId="77777777" w:rsidTr="005B0A62">
        <w:trPr>
          <w:tblHeader/>
        </w:trPr>
        <w:tc>
          <w:tcPr>
            <w:tcW w:w="1696" w:type="dxa"/>
          </w:tcPr>
          <w:p w14:paraId="600FF0F8" w14:textId="77777777" w:rsidR="0012124C" w:rsidRPr="006A30A6" w:rsidRDefault="0012124C" w:rsidP="0012124C">
            <w:pPr>
              <w:rPr>
                <w:rFonts w:asciiTheme="minorHAnsi" w:hAnsiTheme="minorHAnsi" w:cstheme="minorHAnsi"/>
                <w:b/>
                <w:color w:val="000000" w:themeColor="text1"/>
                <w:sz w:val="22"/>
                <w:szCs w:val="22"/>
              </w:rPr>
            </w:pPr>
            <w:r w:rsidRPr="006A30A6">
              <w:rPr>
                <w:rFonts w:asciiTheme="minorHAnsi" w:hAnsiTheme="minorHAnsi" w:cstheme="minorHAnsi"/>
                <w:b/>
                <w:color w:val="000000" w:themeColor="text1"/>
                <w:sz w:val="22"/>
                <w:szCs w:val="22"/>
              </w:rPr>
              <w:t>Issue</w:t>
            </w:r>
          </w:p>
        </w:tc>
        <w:tc>
          <w:tcPr>
            <w:tcW w:w="6521" w:type="dxa"/>
          </w:tcPr>
          <w:p w14:paraId="5E9C4251" w14:textId="77777777" w:rsidR="0012124C" w:rsidRPr="006A30A6" w:rsidRDefault="0012124C" w:rsidP="0012124C">
            <w:pPr>
              <w:rPr>
                <w:rFonts w:asciiTheme="minorHAnsi" w:hAnsiTheme="minorHAnsi" w:cstheme="minorHAnsi"/>
                <w:b/>
                <w:color w:val="000000" w:themeColor="text1"/>
                <w:sz w:val="22"/>
                <w:szCs w:val="22"/>
              </w:rPr>
            </w:pPr>
            <w:r w:rsidRPr="006A30A6">
              <w:rPr>
                <w:rFonts w:asciiTheme="minorHAnsi" w:hAnsiTheme="minorHAnsi" w:cstheme="minorHAnsi"/>
                <w:b/>
                <w:color w:val="000000" w:themeColor="text1"/>
                <w:sz w:val="22"/>
                <w:szCs w:val="22"/>
              </w:rPr>
              <w:t>Guidance</w:t>
            </w:r>
          </w:p>
        </w:tc>
        <w:tc>
          <w:tcPr>
            <w:tcW w:w="1701" w:type="dxa"/>
          </w:tcPr>
          <w:p w14:paraId="2BA910AB" w14:textId="77777777" w:rsidR="0012124C" w:rsidRPr="006A30A6" w:rsidRDefault="0012124C" w:rsidP="0012124C">
            <w:pPr>
              <w:rPr>
                <w:rFonts w:asciiTheme="minorHAnsi" w:hAnsiTheme="minorHAnsi" w:cstheme="minorHAnsi"/>
                <w:b/>
                <w:color w:val="000000" w:themeColor="text1"/>
                <w:sz w:val="22"/>
                <w:szCs w:val="22"/>
              </w:rPr>
            </w:pPr>
            <w:r w:rsidRPr="006A30A6">
              <w:rPr>
                <w:rFonts w:asciiTheme="minorHAnsi" w:hAnsiTheme="minorHAnsi" w:cstheme="minorHAnsi"/>
                <w:b/>
                <w:color w:val="000000" w:themeColor="text1"/>
                <w:sz w:val="22"/>
                <w:szCs w:val="22"/>
              </w:rPr>
              <w:t>Source</w:t>
            </w:r>
          </w:p>
        </w:tc>
      </w:tr>
      <w:tr w:rsidR="0012124C" w:rsidRPr="006A30A6" w14:paraId="4E7E68D5" w14:textId="77777777" w:rsidTr="005B0A62">
        <w:tc>
          <w:tcPr>
            <w:tcW w:w="1696" w:type="dxa"/>
          </w:tcPr>
          <w:p w14:paraId="33061E33"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Abuse</w:t>
            </w:r>
          </w:p>
        </w:tc>
        <w:tc>
          <w:tcPr>
            <w:tcW w:w="6521" w:type="dxa"/>
          </w:tcPr>
          <w:p w14:paraId="0CC164AB" w14:textId="77777777" w:rsidR="0012124C" w:rsidRPr="006A30A6" w:rsidRDefault="0012124C" w:rsidP="0012124C">
            <w:pPr>
              <w:rPr>
                <w:rFonts w:asciiTheme="minorHAnsi" w:hAnsiTheme="minorHAnsi" w:cstheme="minorHAnsi"/>
                <w:b/>
                <w:bCs/>
                <w:color w:val="000000" w:themeColor="text1"/>
                <w:sz w:val="22"/>
                <w:szCs w:val="22"/>
                <w:u w:val="single"/>
              </w:rPr>
            </w:pPr>
            <w:hyperlink r:id="rId26" w:history="1">
              <w:r w:rsidRPr="006A30A6">
                <w:rPr>
                  <w:rFonts w:asciiTheme="minorHAnsi" w:hAnsiTheme="minorHAnsi" w:cstheme="minorHAnsi"/>
                  <w:b/>
                  <w:bCs/>
                  <w:color w:val="000000" w:themeColor="text1"/>
                  <w:sz w:val="22"/>
                  <w:szCs w:val="22"/>
                  <w:u w:val="single"/>
                </w:rPr>
                <w:t>http://westmidlands.procedures.org.uk/pkphz/regional-safeguarding-guidance/abuse-linked-to-faith-or-belief</w:t>
              </w:r>
            </w:hyperlink>
          </w:p>
          <w:p w14:paraId="723FBB4D" w14:textId="77777777" w:rsidR="0012124C" w:rsidRPr="006A30A6" w:rsidRDefault="0012124C" w:rsidP="0012124C">
            <w:pPr>
              <w:rPr>
                <w:rFonts w:asciiTheme="minorHAnsi" w:hAnsiTheme="minorHAnsi" w:cstheme="minorHAnsi"/>
                <w:b/>
                <w:bCs/>
                <w:color w:val="000000" w:themeColor="text1"/>
                <w:sz w:val="22"/>
                <w:szCs w:val="22"/>
                <w:u w:val="single"/>
              </w:rPr>
            </w:pPr>
          </w:p>
          <w:p w14:paraId="1201683F" w14:textId="77777777" w:rsidR="0012124C" w:rsidRPr="006A30A6" w:rsidRDefault="0012124C" w:rsidP="0012124C">
            <w:pPr>
              <w:rPr>
                <w:rFonts w:asciiTheme="minorHAnsi" w:hAnsiTheme="minorHAnsi" w:cstheme="minorHAnsi"/>
                <w:b/>
                <w:bCs/>
                <w:color w:val="000000" w:themeColor="text1"/>
                <w:sz w:val="22"/>
                <w:szCs w:val="22"/>
                <w:u w:val="single"/>
              </w:rPr>
            </w:pPr>
            <w:hyperlink r:id="rId27" w:history="1">
              <w:r w:rsidRPr="006A30A6">
                <w:rPr>
                  <w:rFonts w:asciiTheme="minorHAnsi" w:hAnsiTheme="minorHAnsi" w:cstheme="minorHAnsi"/>
                  <w:b/>
                  <w:bCs/>
                  <w:color w:val="000000" w:themeColor="text1"/>
                  <w:sz w:val="22"/>
                  <w:szCs w:val="22"/>
                  <w:u w:val="single"/>
                </w:rPr>
                <w:t>http://westmidlands.procedures.org.uk/pkost/regional-safeguarding-guidance/domestic-violence-and-abuse</w:t>
              </w:r>
            </w:hyperlink>
          </w:p>
          <w:p w14:paraId="5B08E252" w14:textId="77777777" w:rsidR="0012124C" w:rsidRPr="006A30A6" w:rsidRDefault="0012124C" w:rsidP="0012124C">
            <w:pPr>
              <w:rPr>
                <w:rFonts w:asciiTheme="minorHAnsi" w:hAnsiTheme="minorHAnsi" w:cstheme="minorHAnsi"/>
                <w:b/>
                <w:bCs/>
                <w:color w:val="000000" w:themeColor="text1"/>
                <w:sz w:val="22"/>
                <w:szCs w:val="22"/>
                <w:u w:val="single"/>
              </w:rPr>
            </w:pPr>
          </w:p>
          <w:p w14:paraId="7EDF4EC8" w14:textId="77777777" w:rsidR="0012124C" w:rsidRPr="006A30A6" w:rsidRDefault="0012124C" w:rsidP="0012124C">
            <w:pPr>
              <w:rPr>
                <w:rFonts w:asciiTheme="minorHAnsi" w:hAnsiTheme="minorHAnsi" w:cstheme="minorHAnsi"/>
                <w:b/>
                <w:bCs/>
                <w:color w:val="000000" w:themeColor="text1"/>
                <w:sz w:val="22"/>
                <w:szCs w:val="22"/>
                <w:u w:val="single"/>
              </w:rPr>
            </w:pPr>
            <w:hyperlink r:id="rId28" w:history="1">
              <w:r w:rsidRPr="006A30A6">
                <w:rPr>
                  <w:rFonts w:asciiTheme="minorHAnsi" w:hAnsiTheme="minorHAnsi" w:cstheme="minorHAnsi"/>
                  <w:b/>
                  <w:bCs/>
                  <w:color w:val="000000" w:themeColor="text1"/>
                  <w:sz w:val="22"/>
                  <w:szCs w:val="22"/>
                  <w:u w:val="single"/>
                </w:rPr>
                <w:t>http://westmidlands.procedures.org.uk/pkphl/regional-safeguarding-guidance/neglect</w:t>
              </w:r>
            </w:hyperlink>
          </w:p>
          <w:p w14:paraId="57DE5D8B" w14:textId="77777777" w:rsidR="0012124C" w:rsidRPr="006A30A6" w:rsidRDefault="0012124C" w:rsidP="0012124C">
            <w:pPr>
              <w:rPr>
                <w:rFonts w:asciiTheme="minorHAnsi" w:hAnsiTheme="minorHAnsi" w:cstheme="minorHAnsi"/>
                <w:b/>
                <w:bCs/>
                <w:color w:val="000000" w:themeColor="text1"/>
                <w:sz w:val="22"/>
                <w:szCs w:val="22"/>
                <w:u w:val="single"/>
              </w:rPr>
            </w:pPr>
          </w:p>
          <w:p w14:paraId="08B78653" w14:textId="77777777" w:rsidR="0012124C" w:rsidRPr="006A30A6" w:rsidRDefault="0012124C" w:rsidP="0012124C">
            <w:pPr>
              <w:rPr>
                <w:rFonts w:asciiTheme="minorHAnsi" w:hAnsiTheme="minorHAnsi" w:cstheme="minorHAnsi"/>
                <w:b/>
                <w:bCs/>
                <w:color w:val="000000" w:themeColor="text1"/>
                <w:sz w:val="22"/>
                <w:szCs w:val="22"/>
                <w:u w:val="single"/>
              </w:rPr>
            </w:pPr>
            <w:hyperlink r:id="rId29" w:history="1">
              <w:r w:rsidRPr="006A30A6">
                <w:rPr>
                  <w:rFonts w:asciiTheme="minorHAnsi" w:hAnsiTheme="minorHAnsi" w:cstheme="minorHAnsi"/>
                  <w:b/>
                  <w:bCs/>
                  <w:color w:val="000000" w:themeColor="text1"/>
                  <w:sz w:val="22"/>
                  <w:szCs w:val="22"/>
                  <w:u w:val="single"/>
                </w:rPr>
                <w:t>Children who abuse others | West Midlands Safeguarding Children Group</w:t>
              </w:r>
            </w:hyperlink>
          </w:p>
          <w:p w14:paraId="03A8D60E"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7F287787"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Safeguarding Children Procedures</w:t>
            </w:r>
          </w:p>
        </w:tc>
      </w:tr>
      <w:tr w:rsidR="0012124C" w:rsidRPr="006A30A6" w14:paraId="2596E914" w14:textId="77777777" w:rsidTr="005B0A62">
        <w:tc>
          <w:tcPr>
            <w:tcW w:w="1696" w:type="dxa"/>
          </w:tcPr>
          <w:p w14:paraId="628897B5"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Bullying</w:t>
            </w:r>
          </w:p>
        </w:tc>
        <w:tc>
          <w:tcPr>
            <w:tcW w:w="6521" w:type="dxa"/>
          </w:tcPr>
          <w:p w14:paraId="2D30DCE9" w14:textId="77777777" w:rsidR="0012124C" w:rsidRPr="006A30A6" w:rsidRDefault="0012124C" w:rsidP="0012124C">
            <w:pPr>
              <w:rPr>
                <w:rFonts w:asciiTheme="minorHAnsi" w:hAnsiTheme="minorHAnsi" w:cstheme="minorHAnsi"/>
                <w:b/>
                <w:bCs/>
                <w:color w:val="000000" w:themeColor="text1"/>
                <w:sz w:val="22"/>
                <w:szCs w:val="22"/>
                <w:u w:val="single"/>
              </w:rPr>
            </w:pPr>
            <w:hyperlink r:id="rId30" w:history="1">
              <w:r w:rsidRPr="006A30A6">
                <w:rPr>
                  <w:rFonts w:asciiTheme="minorHAnsi" w:hAnsiTheme="minorHAnsi" w:cstheme="minorHAnsi"/>
                  <w:b/>
                  <w:bCs/>
                  <w:color w:val="000000" w:themeColor="text1"/>
                  <w:sz w:val="22"/>
                  <w:szCs w:val="22"/>
                  <w:u w:val="single"/>
                </w:rPr>
                <w:t>http://westmidlands.procedures.org.uk/pkphh/regional-safeguarding-guidance/bullying#</w:t>
              </w:r>
            </w:hyperlink>
          </w:p>
          <w:p w14:paraId="4697AE89" w14:textId="77777777" w:rsidR="0012124C" w:rsidRPr="006A30A6" w:rsidRDefault="0012124C" w:rsidP="0012124C">
            <w:pPr>
              <w:ind w:left="1440" w:hanging="720"/>
              <w:rPr>
                <w:rFonts w:asciiTheme="minorHAnsi" w:hAnsiTheme="minorHAnsi" w:cstheme="minorHAnsi"/>
                <w:b/>
                <w:bCs/>
                <w:color w:val="000000" w:themeColor="text1"/>
                <w:sz w:val="22"/>
                <w:szCs w:val="22"/>
                <w:u w:val="single"/>
              </w:rPr>
            </w:pPr>
          </w:p>
        </w:tc>
        <w:tc>
          <w:tcPr>
            <w:tcW w:w="1701" w:type="dxa"/>
          </w:tcPr>
          <w:p w14:paraId="440F9A15"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lastRenderedPageBreak/>
              <w:t xml:space="preserve">West Midlands Safeguarding </w:t>
            </w:r>
            <w:r w:rsidRPr="006A30A6">
              <w:rPr>
                <w:rFonts w:asciiTheme="minorHAnsi" w:hAnsiTheme="minorHAnsi" w:cstheme="minorHAnsi"/>
                <w:color w:val="000000" w:themeColor="text1"/>
                <w:sz w:val="22"/>
                <w:szCs w:val="22"/>
              </w:rPr>
              <w:lastRenderedPageBreak/>
              <w:t>Children Procedures</w:t>
            </w:r>
          </w:p>
        </w:tc>
      </w:tr>
      <w:tr w:rsidR="0012124C" w:rsidRPr="006A30A6" w14:paraId="20FA5CF0" w14:textId="77777777" w:rsidTr="005B0A62">
        <w:tc>
          <w:tcPr>
            <w:tcW w:w="1696" w:type="dxa"/>
          </w:tcPr>
          <w:p w14:paraId="297868C0"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lastRenderedPageBreak/>
              <w:t>Children and the Courts</w:t>
            </w:r>
          </w:p>
        </w:tc>
        <w:tc>
          <w:tcPr>
            <w:tcW w:w="6521" w:type="dxa"/>
          </w:tcPr>
          <w:p w14:paraId="0B576858" w14:textId="77777777" w:rsidR="0012124C" w:rsidRPr="006A30A6" w:rsidRDefault="0012124C" w:rsidP="0012124C">
            <w:pPr>
              <w:rPr>
                <w:rFonts w:asciiTheme="minorHAnsi" w:hAnsiTheme="minorHAnsi" w:cstheme="minorHAnsi"/>
                <w:b/>
                <w:bCs/>
                <w:color w:val="000000" w:themeColor="text1"/>
                <w:sz w:val="22"/>
                <w:szCs w:val="22"/>
                <w:u w:val="single"/>
              </w:rPr>
            </w:pPr>
            <w:hyperlink r:id="rId31" w:history="1">
              <w:r w:rsidRPr="006A30A6">
                <w:rPr>
                  <w:rFonts w:asciiTheme="minorHAnsi" w:hAnsiTheme="minorHAnsi" w:cstheme="minorHAnsi"/>
                  <w:b/>
                  <w:bCs/>
                  <w:color w:val="000000" w:themeColor="text1"/>
                  <w:sz w:val="22"/>
                  <w:szCs w:val="22"/>
                  <w:u w:val="single"/>
                </w:rPr>
                <w:t>https://www.gov.uk/government/publications/young-witness-booklet-for-5-to-11-year-olds</w:t>
              </w:r>
            </w:hyperlink>
          </w:p>
          <w:p w14:paraId="334A9C3C" w14:textId="77777777" w:rsidR="0012124C" w:rsidRPr="006A30A6" w:rsidRDefault="0012124C" w:rsidP="0012124C">
            <w:pPr>
              <w:rPr>
                <w:rFonts w:asciiTheme="minorHAnsi" w:hAnsiTheme="minorHAnsi" w:cstheme="minorHAnsi"/>
                <w:b/>
                <w:bCs/>
                <w:color w:val="000000" w:themeColor="text1"/>
                <w:sz w:val="22"/>
                <w:szCs w:val="22"/>
                <w:u w:val="single"/>
              </w:rPr>
            </w:pPr>
          </w:p>
          <w:p w14:paraId="50588057" w14:textId="77777777" w:rsidR="0012124C" w:rsidRPr="006A30A6" w:rsidRDefault="0012124C" w:rsidP="0012124C">
            <w:pPr>
              <w:rPr>
                <w:rFonts w:asciiTheme="minorHAnsi" w:hAnsiTheme="minorHAnsi" w:cstheme="minorHAnsi"/>
                <w:b/>
                <w:bCs/>
                <w:color w:val="000000" w:themeColor="text1"/>
                <w:sz w:val="22"/>
                <w:szCs w:val="22"/>
                <w:u w:val="single"/>
              </w:rPr>
            </w:pPr>
            <w:hyperlink r:id="rId32" w:history="1">
              <w:r w:rsidRPr="006A30A6">
                <w:rPr>
                  <w:rFonts w:asciiTheme="minorHAnsi" w:hAnsiTheme="minorHAnsi" w:cstheme="minorHAnsi"/>
                  <w:b/>
                  <w:bCs/>
                  <w:color w:val="000000" w:themeColor="text1"/>
                  <w:sz w:val="22"/>
                  <w:szCs w:val="22"/>
                  <w:u w:val="single"/>
                </w:rPr>
                <w:t>https://www.gov.uk/government/publications/young-witness-booklet-for-12-to-17-year-olds</w:t>
              </w:r>
            </w:hyperlink>
          </w:p>
          <w:p w14:paraId="6E405B93"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36060BAB"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MoJ advice</w:t>
            </w:r>
          </w:p>
        </w:tc>
      </w:tr>
      <w:tr w:rsidR="0012124C" w:rsidRPr="006A30A6" w14:paraId="4E387ABB" w14:textId="77777777" w:rsidTr="005B0A62">
        <w:tc>
          <w:tcPr>
            <w:tcW w:w="1696" w:type="dxa"/>
          </w:tcPr>
          <w:p w14:paraId="3FCC3768" w14:textId="05D87EFB"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 xml:space="preserve">Missing from Education, </w:t>
            </w:r>
            <w:r w:rsidR="00D97706" w:rsidRPr="006A30A6">
              <w:rPr>
                <w:rFonts w:asciiTheme="minorHAnsi" w:hAnsiTheme="minorHAnsi" w:cstheme="minorHAnsi"/>
                <w:color w:val="000000" w:themeColor="text1"/>
                <w:sz w:val="22"/>
                <w:szCs w:val="22"/>
              </w:rPr>
              <w:t>Home,</w:t>
            </w:r>
            <w:r w:rsidRPr="006A30A6">
              <w:rPr>
                <w:rFonts w:asciiTheme="minorHAnsi" w:hAnsiTheme="minorHAnsi" w:cstheme="minorHAnsi"/>
                <w:color w:val="000000" w:themeColor="text1"/>
                <w:sz w:val="22"/>
                <w:szCs w:val="22"/>
              </w:rPr>
              <w:t xml:space="preserve"> or Care</w:t>
            </w:r>
          </w:p>
          <w:p w14:paraId="187670EB" w14:textId="77777777" w:rsidR="0012124C" w:rsidRPr="006A30A6" w:rsidRDefault="0012124C" w:rsidP="0012124C">
            <w:pPr>
              <w:rPr>
                <w:rFonts w:asciiTheme="minorHAnsi" w:hAnsiTheme="minorHAnsi" w:cstheme="minorHAnsi"/>
                <w:color w:val="000000" w:themeColor="text1"/>
                <w:sz w:val="22"/>
                <w:szCs w:val="22"/>
              </w:rPr>
            </w:pPr>
          </w:p>
        </w:tc>
        <w:tc>
          <w:tcPr>
            <w:tcW w:w="6521" w:type="dxa"/>
          </w:tcPr>
          <w:p w14:paraId="12D69C93" w14:textId="77777777" w:rsidR="0012124C" w:rsidRPr="006A30A6" w:rsidRDefault="0012124C" w:rsidP="0012124C">
            <w:pPr>
              <w:rPr>
                <w:rFonts w:asciiTheme="minorHAnsi" w:hAnsiTheme="minorHAnsi" w:cstheme="minorHAnsi"/>
                <w:b/>
                <w:bCs/>
                <w:color w:val="000000" w:themeColor="text1"/>
                <w:sz w:val="22"/>
                <w:szCs w:val="22"/>
                <w:u w:val="single"/>
              </w:rPr>
            </w:pPr>
            <w:hyperlink r:id="rId33" w:history="1">
              <w:r w:rsidRPr="006A30A6">
                <w:rPr>
                  <w:rFonts w:asciiTheme="minorHAnsi" w:hAnsiTheme="minorHAnsi" w:cstheme="minorHAnsi"/>
                  <w:b/>
                  <w:bCs/>
                  <w:color w:val="000000" w:themeColor="text1"/>
                  <w:sz w:val="22"/>
                  <w:szCs w:val="22"/>
                  <w:u w:val="single"/>
                </w:rPr>
                <w:t>http://westmidlands.procedures.org.uk/pkpls/regional-safeguarding-guidance/children-missing-from-care-home-and-education</w:t>
              </w:r>
            </w:hyperlink>
          </w:p>
          <w:p w14:paraId="4E416587" w14:textId="77777777" w:rsidR="0012124C" w:rsidRPr="006A30A6" w:rsidRDefault="0012124C" w:rsidP="0012124C">
            <w:pPr>
              <w:rPr>
                <w:rFonts w:asciiTheme="minorHAnsi" w:hAnsiTheme="minorHAnsi" w:cstheme="minorHAnsi"/>
                <w:b/>
                <w:bCs/>
                <w:color w:val="000000" w:themeColor="text1"/>
                <w:sz w:val="22"/>
                <w:szCs w:val="22"/>
                <w:u w:val="single"/>
              </w:rPr>
            </w:pPr>
          </w:p>
          <w:p w14:paraId="3DE0D9BD" w14:textId="77777777" w:rsidR="0012124C" w:rsidRPr="006A30A6" w:rsidRDefault="0012124C" w:rsidP="0012124C">
            <w:pPr>
              <w:rPr>
                <w:rFonts w:asciiTheme="minorHAnsi" w:hAnsiTheme="minorHAnsi" w:cstheme="minorHAnsi"/>
                <w:b/>
                <w:bCs/>
                <w:color w:val="000000" w:themeColor="text1"/>
                <w:sz w:val="22"/>
                <w:szCs w:val="22"/>
                <w:u w:val="single"/>
              </w:rPr>
            </w:pPr>
            <w:hyperlink r:id="rId34" w:history="1">
              <w:r w:rsidRPr="006A30A6">
                <w:rPr>
                  <w:rFonts w:asciiTheme="minorHAnsi" w:hAnsiTheme="minorHAnsi" w:cstheme="minorHAnsi"/>
                  <w:b/>
                  <w:bCs/>
                  <w:color w:val="000000" w:themeColor="text1"/>
                  <w:sz w:val="22"/>
                  <w:szCs w:val="22"/>
                  <w:u w:val="single"/>
                </w:rPr>
                <w:t>http://westmidlands.procedures.org.uk/pkotx/regional-safeguarding-guidance/children-missing-education-cme</w:t>
              </w:r>
            </w:hyperlink>
          </w:p>
          <w:p w14:paraId="760DFE80"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11E96259"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 xml:space="preserve">West Midlands Safeguarding </w:t>
            </w:r>
          </w:p>
          <w:p w14:paraId="416EAEE6"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Children Procedures</w:t>
            </w:r>
          </w:p>
        </w:tc>
      </w:tr>
      <w:tr w:rsidR="0012124C" w:rsidRPr="006A30A6" w14:paraId="2B434E52" w14:textId="77777777" w:rsidTr="005B0A62">
        <w:tc>
          <w:tcPr>
            <w:tcW w:w="1696" w:type="dxa"/>
          </w:tcPr>
          <w:p w14:paraId="67C93538"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Family Members in Prison</w:t>
            </w:r>
          </w:p>
        </w:tc>
        <w:tc>
          <w:tcPr>
            <w:tcW w:w="6521" w:type="dxa"/>
          </w:tcPr>
          <w:p w14:paraId="2D0B84A7" w14:textId="77777777" w:rsidR="0012124C" w:rsidRPr="006A30A6" w:rsidRDefault="0012124C" w:rsidP="0012124C">
            <w:pPr>
              <w:rPr>
                <w:rFonts w:asciiTheme="minorHAnsi" w:hAnsiTheme="minorHAnsi" w:cstheme="minorHAnsi"/>
                <w:b/>
                <w:bCs/>
                <w:color w:val="000000" w:themeColor="text1"/>
                <w:sz w:val="22"/>
                <w:szCs w:val="22"/>
                <w:u w:val="single"/>
              </w:rPr>
            </w:pPr>
            <w:hyperlink r:id="rId35" w:history="1">
              <w:r w:rsidRPr="006A30A6">
                <w:rPr>
                  <w:rFonts w:asciiTheme="minorHAnsi" w:hAnsiTheme="minorHAnsi" w:cstheme="minorHAnsi"/>
                  <w:b/>
                  <w:bCs/>
                  <w:color w:val="000000" w:themeColor="text1"/>
                  <w:sz w:val="22"/>
                  <w:szCs w:val="22"/>
                  <w:u w:val="single"/>
                </w:rPr>
                <w:t>https://www.nicco.org.uk/</w:t>
              </w:r>
            </w:hyperlink>
          </w:p>
          <w:p w14:paraId="2DECD64F"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71E64DCB"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Barnardo’s in partnership with Her Majesty’s Prison and Probation Service (HMPPS)</w:t>
            </w:r>
          </w:p>
        </w:tc>
      </w:tr>
      <w:tr w:rsidR="0012124C" w:rsidRPr="006A30A6" w14:paraId="63FA55A3" w14:textId="77777777" w:rsidTr="005B0A62">
        <w:tc>
          <w:tcPr>
            <w:tcW w:w="1696" w:type="dxa"/>
          </w:tcPr>
          <w:p w14:paraId="1D58AEF9"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Domestic Abuse</w:t>
            </w:r>
          </w:p>
        </w:tc>
        <w:tc>
          <w:tcPr>
            <w:tcW w:w="6521" w:type="dxa"/>
          </w:tcPr>
          <w:p w14:paraId="6E3D57AD" w14:textId="77777777" w:rsidR="0012124C" w:rsidRPr="006A30A6" w:rsidRDefault="0012124C" w:rsidP="0012124C">
            <w:pPr>
              <w:rPr>
                <w:rFonts w:asciiTheme="minorHAnsi" w:hAnsiTheme="minorHAnsi" w:cstheme="minorHAnsi"/>
                <w:b/>
                <w:bCs/>
                <w:color w:val="000000" w:themeColor="text1"/>
                <w:sz w:val="22"/>
                <w:szCs w:val="22"/>
                <w:u w:val="single"/>
              </w:rPr>
            </w:pPr>
            <w:hyperlink r:id="rId36" w:history="1">
              <w:r w:rsidRPr="006A30A6">
                <w:rPr>
                  <w:rFonts w:asciiTheme="minorHAnsi" w:hAnsiTheme="minorHAnsi" w:cstheme="minorHAnsi"/>
                  <w:b/>
                  <w:bCs/>
                  <w:color w:val="000000" w:themeColor="text1"/>
                  <w:sz w:val="22"/>
                  <w:szCs w:val="22"/>
                  <w:u w:val="single"/>
                </w:rPr>
                <w:t>http://westmidlands.procedures.org.uk/pkost/regional-safeguarding-guidance/domestic-violence-and-abuse</w:t>
              </w:r>
            </w:hyperlink>
          </w:p>
          <w:p w14:paraId="42598427"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7F2FB331"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Safeguarding Children Procedures</w:t>
            </w:r>
          </w:p>
        </w:tc>
      </w:tr>
      <w:tr w:rsidR="0012124C" w:rsidRPr="006A30A6" w14:paraId="12E50936" w14:textId="77777777" w:rsidTr="005B0A62">
        <w:tc>
          <w:tcPr>
            <w:tcW w:w="1696" w:type="dxa"/>
          </w:tcPr>
          <w:p w14:paraId="15B42B5B"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Child Exploitation</w:t>
            </w:r>
          </w:p>
        </w:tc>
        <w:tc>
          <w:tcPr>
            <w:tcW w:w="6521" w:type="dxa"/>
          </w:tcPr>
          <w:p w14:paraId="3BEFED11" w14:textId="77777777" w:rsidR="0012124C" w:rsidRPr="006A30A6" w:rsidRDefault="0012124C" w:rsidP="0012124C">
            <w:pPr>
              <w:rPr>
                <w:rFonts w:asciiTheme="minorHAnsi" w:hAnsiTheme="minorHAnsi" w:cstheme="minorHAnsi"/>
                <w:b/>
                <w:bCs/>
                <w:color w:val="000000" w:themeColor="text1"/>
                <w:sz w:val="22"/>
                <w:szCs w:val="22"/>
                <w:u w:val="single"/>
              </w:rPr>
            </w:pPr>
            <w:hyperlink r:id="rId37" w:history="1">
              <w:r w:rsidRPr="006A30A6">
                <w:rPr>
                  <w:rFonts w:asciiTheme="minorHAnsi" w:hAnsiTheme="minorHAnsi" w:cstheme="minorHAnsi"/>
                  <w:b/>
                  <w:bCs/>
                  <w:color w:val="000000" w:themeColor="text1"/>
                  <w:sz w:val="22"/>
                  <w:szCs w:val="22"/>
                  <w:u w:val="single"/>
                </w:rPr>
                <w:t>http://westmidlands.procedures.org.uk/pkpll/regional-safeguarding-guidance/child-sexual-exploitation</w:t>
              </w:r>
            </w:hyperlink>
          </w:p>
          <w:p w14:paraId="7E66890D" w14:textId="77777777" w:rsidR="0012124C" w:rsidRPr="006A30A6" w:rsidRDefault="0012124C" w:rsidP="0012124C">
            <w:pPr>
              <w:rPr>
                <w:rFonts w:asciiTheme="minorHAnsi" w:hAnsiTheme="minorHAnsi" w:cstheme="minorHAnsi"/>
                <w:b/>
                <w:bCs/>
                <w:color w:val="000000" w:themeColor="text1"/>
                <w:sz w:val="22"/>
                <w:szCs w:val="22"/>
                <w:u w:val="single"/>
              </w:rPr>
            </w:pPr>
          </w:p>
          <w:p w14:paraId="3EA4BCCC" w14:textId="77777777" w:rsidR="0012124C" w:rsidRPr="006A30A6" w:rsidRDefault="0012124C" w:rsidP="0012124C">
            <w:pPr>
              <w:rPr>
                <w:rFonts w:asciiTheme="minorHAnsi" w:hAnsiTheme="minorHAnsi" w:cstheme="minorHAnsi"/>
                <w:b/>
                <w:bCs/>
                <w:color w:val="000000" w:themeColor="text1"/>
                <w:sz w:val="22"/>
                <w:szCs w:val="22"/>
                <w:u w:val="single"/>
              </w:rPr>
            </w:pPr>
            <w:hyperlink r:id="rId38" w:history="1">
              <w:r w:rsidRPr="006A30A6">
                <w:rPr>
                  <w:rFonts w:asciiTheme="minorHAnsi" w:hAnsiTheme="minorHAnsi" w:cstheme="minorHAnsi"/>
                  <w:b/>
                  <w:bCs/>
                  <w:color w:val="000000" w:themeColor="text1"/>
                  <w:sz w:val="22"/>
                  <w:szCs w:val="22"/>
                  <w:u w:val="single"/>
                </w:rPr>
                <w:t>http://westmidlands.procedures.org.uk/pkpsx/regional-safeguarding-guidance/trafficked-children</w:t>
              </w:r>
            </w:hyperlink>
          </w:p>
          <w:p w14:paraId="50EBA85D" w14:textId="77777777" w:rsidR="0012124C" w:rsidRPr="006A30A6" w:rsidRDefault="0012124C" w:rsidP="0012124C">
            <w:pPr>
              <w:rPr>
                <w:rFonts w:asciiTheme="minorHAnsi" w:hAnsiTheme="minorHAnsi" w:cstheme="minorHAnsi"/>
                <w:b/>
                <w:bCs/>
                <w:color w:val="000000" w:themeColor="text1"/>
                <w:sz w:val="22"/>
                <w:szCs w:val="22"/>
                <w:u w:val="single"/>
              </w:rPr>
            </w:pPr>
          </w:p>
          <w:p w14:paraId="65C5813E" w14:textId="77777777" w:rsidR="0012124C" w:rsidRPr="006A30A6" w:rsidRDefault="0012124C" w:rsidP="00800AAC">
            <w:pPr>
              <w:rPr>
                <w:rFonts w:asciiTheme="minorHAnsi" w:hAnsiTheme="minorHAnsi" w:cstheme="minorHAnsi"/>
                <w:b/>
                <w:bCs/>
                <w:color w:val="000000" w:themeColor="text1"/>
                <w:sz w:val="22"/>
                <w:szCs w:val="22"/>
                <w:u w:val="single"/>
              </w:rPr>
            </w:pPr>
          </w:p>
        </w:tc>
        <w:tc>
          <w:tcPr>
            <w:tcW w:w="1701" w:type="dxa"/>
          </w:tcPr>
          <w:p w14:paraId="64FC2434"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Safeguarding Children Procedures</w:t>
            </w:r>
          </w:p>
          <w:p w14:paraId="3805C252" w14:textId="77777777" w:rsidR="0012124C" w:rsidRPr="006A30A6" w:rsidRDefault="0012124C" w:rsidP="0012124C">
            <w:pPr>
              <w:rPr>
                <w:rFonts w:asciiTheme="minorHAnsi" w:hAnsiTheme="minorHAnsi" w:cstheme="minorHAnsi"/>
                <w:color w:val="000000" w:themeColor="text1"/>
                <w:sz w:val="22"/>
                <w:szCs w:val="22"/>
              </w:rPr>
            </w:pPr>
          </w:p>
          <w:p w14:paraId="4FFC9F0D" w14:textId="77777777" w:rsidR="0012124C" w:rsidRPr="006A30A6" w:rsidRDefault="0012124C" w:rsidP="0012124C">
            <w:pPr>
              <w:rPr>
                <w:rFonts w:asciiTheme="minorHAnsi" w:hAnsiTheme="minorHAnsi" w:cstheme="minorHAnsi"/>
                <w:color w:val="000000" w:themeColor="text1"/>
                <w:sz w:val="22"/>
                <w:szCs w:val="22"/>
              </w:rPr>
            </w:pPr>
          </w:p>
          <w:p w14:paraId="296E98B4"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 xml:space="preserve">WMP, BCSP, BCT </w:t>
            </w:r>
          </w:p>
        </w:tc>
      </w:tr>
      <w:tr w:rsidR="0012124C" w:rsidRPr="006A30A6" w14:paraId="668473EE" w14:textId="77777777" w:rsidTr="005B0A62">
        <w:tc>
          <w:tcPr>
            <w:tcW w:w="1696" w:type="dxa"/>
          </w:tcPr>
          <w:p w14:paraId="779F0B98"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Homelessness</w:t>
            </w:r>
          </w:p>
        </w:tc>
        <w:tc>
          <w:tcPr>
            <w:tcW w:w="6521" w:type="dxa"/>
          </w:tcPr>
          <w:p w14:paraId="2B8CC227" w14:textId="77777777" w:rsidR="0012124C" w:rsidRPr="006A30A6" w:rsidRDefault="0012124C" w:rsidP="0012124C">
            <w:pPr>
              <w:rPr>
                <w:rFonts w:asciiTheme="minorHAnsi" w:hAnsiTheme="minorHAnsi" w:cstheme="minorHAnsi"/>
                <w:b/>
                <w:bCs/>
                <w:color w:val="000000" w:themeColor="text1"/>
                <w:sz w:val="22"/>
                <w:szCs w:val="22"/>
                <w:u w:val="single"/>
              </w:rPr>
            </w:pPr>
            <w:hyperlink r:id="rId39" w:history="1">
              <w:r w:rsidRPr="006A30A6">
                <w:rPr>
                  <w:rFonts w:asciiTheme="minorHAnsi" w:hAnsiTheme="minorHAnsi" w:cstheme="minorHAnsi"/>
                  <w:b/>
                  <w:bCs/>
                  <w:color w:val="000000" w:themeColor="text1"/>
                  <w:sz w:val="22"/>
                  <w:szCs w:val="22"/>
                  <w:u w:val="single"/>
                </w:rPr>
                <w:t>https://www.gov.uk/government/publications/homelessness-reduction-bill-policy-factsheets</w:t>
              </w:r>
            </w:hyperlink>
          </w:p>
          <w:p w14:paraId="5201166D"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0EC63FA6"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HCLG</w:t>
            </w:r>
          </w:p>
        </w:tc>
      </w:tr>
      <w:tr w:rsidR="0012124C" w:rsidRPr="006A30A6" w14:paraId="0D4B5537" w14:textId="77777777" w:rsidTr="005B0A62">
        <w:tc>
          <w:tcPr>
            <w:tcW w:w="1696" w:type="dxa"/>
          </w:tcPr>
          <w:p w14:paraId="02606D3F"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Health</w:t>
            </w:r>
          </w:p>
          <w:p w14:paraId="484BC00F"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&amp; Wellbeing</w:t>
            </w:r>
          </w:p>
        </w:tc>
        <w:tc>
          <w:tcPr>
            <w:tcW w:w="6521" w:type="dxa"/>
          </w:tcPr>
          <w:p w14:paraId="1D13E5CE" w14:textId="77777777" w:rsidR="0012124C" w:rsidRPr="006A30A6" w:rsidRDefault="0012124C" w:rsidP="0012124C">
            <w:pPr>
              <w:rPr>
                <w:rFonts w:asciiTheme="minorHAnsi" w:hAnsiTheme="minorHAnsi" w:cstheme="minorHAnsi"/>
                <w:b/>
                <w:bCs/>
                <w:color w:val="000000" w:themeColor="text1"/>
                <w:sz w:val="22"/>
                <w:szCs w:val="22"/>
                <w:u w:val="single"/>
              </w:rPr>
            </w:pPr>
            <w:hyperlink r:id="rId40" w:history="1">
              <w:r w:rsidRPr="006A30A6">
                <w:rPr>
                  <w:rFonts w:asciiTheme="minorHAnsi" w:hAnsiTheme="minorHAnsi" w:cstheme="minorHAnsi"/>
                  <w:b/>
                  <w:bCs/>
                  <w:color w:val="000000" w:themeColor="text1"/>
                  <w:sz w:val="22"/>
                  <w:szCs w:val="22"/>
                  <w:u w:val="single"/>
                </w:rPr>
                <w:t>http://westmidlands.procedures.org.uk/pkpht/regional-safeguarding-guidance/self-harm-and-suicidal-behaviour</w:t>
              </w:r>
            </w:hyperlink>
          </w:p>
          <w:p w14:paraId="1F63DEF6" w14:textId="77777777" w:rsidR="0012124C" w:rsidRPr="006A30A6" w:rsidRDefault="0012124C" w:rsidP="0012124C">
            <w:pPr>
              <w:rPr>
                <w:rFonts w:asciiTheme="minorHAnsi" w:hAnsiTheme="minorHAnsi" w:cstheme="minorHAnsi"/>
                <w:b/>
                <w:bCs/>
                <w:color w:val="000000" w:themeColor="text1"/>
                <w:sz w:val="22"/>
                <w:szCs w:val="22"/>
                <w:u w:val="single"/>
              </w:rPr>
            </w:pPr>
          </w:p>
          <w:p w14:paraId="556D5603" w14:textId="77777777" w:rsidR="0012124C" w:rsidRPr="006A30A6" w:rsidRDefault="0012124C" w:rsidP="0012124C">
            <w:pPr>
              <w:rPr>
                <w:rFonts w:asciiTheme="minorHAnsi" w:hAnsiTheme="minorHAnsi" w:cstheme="minorHAnsi"/>
                <w:b/>
                <w:bCs/>
                <w:color w:val="000000" w:themeColor="text1"/>
                <w:sz w:val="22"/>
                <w:szCs w:val="22"/>
                <w:u w:val="single"/>
              </w:rPr>
            </w:pPr>
          </w:p>
          <w:p w14:paraId="5E899857" w14:textId="77777777" w:rsidR="0012124C" w:rsidRPr="006A30A6" w:rsidRDefault="0012124C" w:rsidP="0012124C">
            <w:pPr>
              <w:rPr>
                <w:rFonts w:asciiTheme="minorHAnsi" w:hAnsiTheme="minorHAnsi" w:cstheme="minorHAnsi"/>
                <w:b/>
                <w:bCs/>
                <w:color w:val="000000" w:themeColor="text1"/>
                <w:sz w:val="22"/>
                <w:szCs w:val="22"/>
                <w:u w:val="single"/>
              </w:rPr>
            </w:pPr>
          </w:p>
          <w:p w14:paraId="0432622C" w14:textId="77777777" w:rsidR="0012124C" w:rsidRPr="006A30A6" w:rsidRDefault="0012124C" w:rsidP="00800AAC">
            <w:pPr>
              <w:rPr>
                <w:rFonts w:asciiTheme="minorHAnsi" w:hAnsiTheme="minorHAnsi" w:cstheme="minorHAnsi"/>
                <w:b/>
                <w:bCs/>
                <w:color w:val="000000" w:themeColor="text1"/>
                <w:sz w:val="22"/>
                <w:szCs w:val="22"/>
                <w:u w:val="single"/>
              </w:rPr>
            </w:pPr>
          </w:p>
        </w:tc>
        <w:tc>
          <w:tcPr>
            <w:tcW w:w="1701" w:type="dxa"/>
          </w:tcPr>
          <w:p w14:paraId="1BECF68C"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Safeguarding Children Procedures</w:t>
            </w:r>
          </w:p>
          <w:p w14:paraId="5FFD2398" w14:textId="10E7105C" w:rsidR="0012124C" w:rsidRPr="006A30A6" w:rsidRDefault="0012124C" w:rsidP="0012124C">
            <w:pPr>
              <w:rPr>
                <w:rFonts w:asciiTheme="minorHAnsi" w:hAnsiTheme="minorHAnsi" w:cstheme="minorHAnsi"/>
                <w:color w:val="000000" w:themeColor="text1"/>
                <w:sz w:val="22"/>
                <w:szCs w:val="22"/>
              </w:rPr>
            </w:pPr>
          </w:p>
        </w:tc>
      </w:tr>
      <w:tr w:rsidR="0012124C" w:rsidRPr="006A30A6" w14:paraId="51667ED9" w14:textId="77777777" w:rsidTr="005B0A62">
        <w:tc>
          <w:tcPr>
            <w:tcW w:w="1696" w:type="dxa"/>
          </w:tcPr>
          <w:p w14:paraId="1E10CE0A"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Online</w:t>
            </w:r>
          </w:p>
        </w:tc>
        <w:tc>
          <w:tcPr>
            <w:tcW w:w="6521" w:type="dxa"/>
          </w:tcPr>
          <w:p w14:paraId="1E714BD8" w14:textId="77777777" w:rsidR="0012124C" w:rsidRPr="006A30A6" w:rsidRDefault="0012124C" w:rsidP="0012124C">
            <w:pPr>
              <w:rPr>
                <w:rFonts w:asciiTheme="minorHAnsi" w:hAnsiTheme="minorHAnsi" w:cstheme="minorHAnsi"/>
                <w:b/>
                <w:bCs/>
                <w:color w:val="000000" w:themeColor="text1"/>
                <w:sz w:val="22"/>
                <w:szCs w:val="22"/>
                <w:u w:val="single"/>
              </w:rPr>
            </w:pPr>
          </w:p>
          <w:p w14:paraId="7B775CA1" w14:textId="77777777" w:rsidR="0012124C" w:rsidRPr="006A30A6" w:rsidRDefault="0012124C" w:rsidP="0012124C">
            <w:pPr>
              <w:rPr>
                <w:rFonts w:asciiTheme="minorHAnsi" w:hAnsiTheme="minorHAnsi" w:cstheme="minorHAnsi"/>
                <w:b/>
                <w:bCs/>
                <w:color w:val="000000" w:themeColor="text1"/>
                <w:sz w:val="22"/>
                <w:szCs w:val="22"/>
                <w:u w:val="single"/>
              </w:rPr>
            </w:pPr>
            <w:hyperlink r:id="rId41" w:history="1">
              <w:r w:rsidRPr="006A30A6">
                <w:rPr>
                  <w:rFonts w:asciiTheme="minorHAnsi" w:hAnsiTheme="minorHAnsi" w:cstheme="minorHAnsi"/>
                  <w:b/>
                  <w:bCs/>
                  <w:color w:val="000000" w:themeColor="text1"/>
                  <w:sz w:val="22"/>
                  <w:szCs w:val="22"/>
                  <w:u w:val="single"/>
                </w:rPr>
                <w:t>Online safety: Children exposed to abuse through digital media | West Midlands Safeguarding Children Group</w:t>
              </w:r>
            </w:hyperlink>
          </w:p>
          <w:p w14:paraId="2D29916A" w14:textId="77777777" w:rsidR="0012124C" w:rsidRPr="006A30A6" w:rsidRDefault="0012124C" w:rsidP="0012124C">
            <w:pPr>
              <w:autoSpaceDE w:val="0"/>
              <w:autoSpaceDN w:val="0"/>
              <w:adjustRightInd w:val="0"/>
              <w:rPr>
                <w:rFonts w:asciiTheme="minorHAnsi" w:hAnsiTheme="minorHAnsi" w:cstheme="minorHAnsi"/>
                <w:b/>
                <w:bCs/>
                <w:color w:val="000000" w:themeColor="text1"/>
                <w:sz w:val="22"/>
                <w:szCs w:val="22"/>
                <w:u w:val="single"/>
              </w:rPr>
            </w:pPr>
          </w:p>
          <w:p w14:paraId="2EBC4BFA" w14:textId="77777777" w:rsidR="0012124C" w:rsidRPr="006A30A6" w:rsidRDefault="0012124C" w:rsidP="0012124C">
            <w:pPr>
              <w:autoSpaceDE w:val="0"/>
              <w:autoSpaceDN w:val="0"/>
              <w:adjustRightInd w:val="0"/>
              <w:rPr>
                <w:rFonts w:asciiTheme="minorHAnsi" w:hAnsiTheme="minorHAnsi" w:cstheme="minorHAnsi"/>
                <w:b/>
                <w:bCs/>
                <w:color w:val="000000" w:themeColor="text1"/>
                <w:sz w:val="22"/>
                <w:szCs w:val="22"/>
                <w:u w:val="single"/>
              </w:rPr>
            </w:pPr>
            <w:hyperlink r:id="rId42" w:history="1">
              <w:r w:rsidRPr="006A30A6">
                <w:rPr>
                  <w:rFonts w:asciiTheme="minorHAnsi" w:hAnsiTheme="minorHAnsi" w:cstheme="minorHAnsi"/>
                  <w:b/>
                  <w:bCs/>
                  <w:color w:val="000000" w:themeColor="text1"/>
                  <w:sz w:val="22"/>
                  <w:szCs w:val="22"/>
                  <w:u w:val="single"/>
                </w:rPr>
                <w:t>Teaching online safety in school</w:t>
              </w:r>
            </w:hyperlink>
          </w:p>
          <w:p w14:paraId="08BB7FB4" w14:textId="77777777" w:rsidR="0012124C" w:rsidRPr="006A30A6" w:rsidRDefault="0012124C" w:rsidP="0012124C">
            <w:pPr>
              <w:autoSpaceDE w:val="0"/>
              <w:autoSpaceDN w:val="0"/>
              <w:adjustRightInd w:val="0"/>
              <w:rPr>
                <w:rFonts w:asciiTheme="minorHAnsi" w:hAnsiTheme="minorHAnsi" w:cstheme="minorHAnsi"/>
                <w:b/>
                <w:bCs/>
                <w:color w:val="000000" w:themeColor="text1"/>
                <w:sz w:val="22"/>
                <w:szCs w:val="22"/>
                <w:u w:val="single"/>
              </w:rPr>
            </w:pPr>
          </w:p>
        </w:tc>
        <w:tc>
          <w:tcPr>
            <w:tcW w:w="1701" w:type="dxa"/>
          </w:tcPr>
          <w:p w14:paraId="1FDF56B7" w14:textId="4C98F91D" w:rsidR="0012124C" w:rsidRPr="006A30A6" w:rsidRDefault="00800AAC" w:rsidP="0012124C">
            <w:pPr>
              <w:rPr>
                <w:rFonts w:asciiTheme="minorHAnsi" w:eastAsia="Arial" w:hAnsiTheme="minorHAnsi" w:cstheme="minorHAnsi"/>
                <w:color w:val="000000" w:themeColor="text1"/>
                <w:position w:val="-1"/>
                <w:sz w:val="22"/>
                <w:szCs w:val="22"/>
              </w:rPr>
            </w:pPr>
            <w:r w:rsidRPr="006A30A6">
              <w:rPr>
                <w:rFonts w:asciiTheme="minorHAnsi" w:eastAsia="Arial" w:hAnsiTheme="minorHAnsi" w:cstheme="minorHAnsi"/>
                <w:color w:val="000000" w:themeColor="text1"/>
                <w:position w:val="-1"/>
                <w:sz w:val="22"/>
                <w:szCs w:val="22"/>
              </w:rPr>
              <w:t>West Midlands</w:t>
            </w:r>
          </w:p>
          <w:p w14:paraId="560E6513" w14:textId="77777777" w:rsidR="0012124C" w:rsidRPr="006A30A6" w:rsidRDefault="0012124C" w:rsidP="0012124C">
            <w:pPr>
              <w:rPr>
                <w:rFonts w:asciiTheme="minorHAnsi" w:eastAsia="Arial" w:hAnsiTheme="minorHAnsi" w:cstheme="minorHAnsi"/>
                <w:color w:val="000000" w:themeColor="text1"/>
                <w:position w:val="-1"/>
                <w:sz w:val="22"/>
                <w:szCs w:val="22"/>
              </w:rPr>
            </w:pPr>
          </w:p>
          <w:p w14:paraId="01486565"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eastAsia="Arial" w:hAnsiTheme="minorHAnsi" w:cstheme="minorHAnsi"/>
                <w:color w:val="000000" w:themeColor="text1"/>
                <w:position w:val="-1"/>
                <w:sz w:val="22"/>
                <w:szCs w:val="22"/>
              </w:rPr>
              <w:t>DfE</w:t>
            </w:r>
          </w:p>
        </w:tc>
      </w:tr>
      <w:tr w:rsidR="0012124C" w:rsidRPr="006A30A6" w14:paraId="243AC429" w14:textId="77777777" w:rsidTr="005B0A62">
        <w:tc>
          <w:tcPr>
            <w:tcW w:w="1696" w:type="dxa"/>
          </w:tcPr>
          <w:p w14:paraId="022191C3"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Radicalisation</w:t>
            </w:r>
          </w:p>
        </w:tc>
        <w:tc>
          <w:tcPr>
            <w:tcW w:w="6521" w:type="dxa"/>
          </w:tcPr>
          <w:p w14:paraId="5CE18B27" w14:textId="77777777" w:rsidR="0012124C" w:rsidRPr="006A30A6" w:rsidRDefault="0012124C" w:rsidP="0012124C">
            <w:pPr>
              <w:rPr>
                <w:rFonts w:asciiTheme="minorHAnsi" w:hAnsiTheme="minorHAnsi" w:cstheme="minorHAnsi"/>
                <w:b/>
                <w:bCs/>
                <w:color w:val="000000" w:themeColor="text1"/>
                <w:sz w:val="22"/>
                <w:szCs w:val="22"/>
                <w:u w:val="single"/>
              </w:rPr>
            </w:pPr>
            <w:hyperlink r:id="rId43" w:history="1">
              <w:r w:rsidRPr="006A30A6">
                <w:rPr>
                  <w:rFonts w:asciiTheme="minorHAnsi" w:hAnsiTheme="minorHAnsi" w:cstheme="minorHAnsi"/>
                  <w:b/>
                  <w:bCs/>
                  <w:color w:val="000000" w:themeColor="text1"/>
                  <w:sz w:val="22"/>
                  <w:szCs w:val="22"/>
                  <w:u w:val="single"/>
                </w:rPr>
                <w:t>http://westmidlands.procedures.org.uk/pkpzt/regional-safeguarding-guidance/safeguarding-children-and-young-people-against-radicalisation-and-violent-extremism</w:t>
              </w:r>
            </w:hyperlink>
          </w:p>
          <w:p w14:paraId="53A4428B" w14:textId="77777777" w:rsidR="0012124C" w:rsidRPr="006A30A6" w:rsidRDefault="0012124C" w:rsidP="0012124C">
            <w:pPr>
              <w:rPr>
                <w:rFonts w:asciiTheme="minorHAnsi" w:hAnsiTheme="minorHAnsi" w:cstheme="minorHAnsi"/>
                <w:b/>
                <w:bCs/>
                <w:color w:val="000000" w:themeColor="text1"/>
                <w:sz w:val="22"/>
                <w:szCs w:val="22"/>
                <w:u w:val="single"/>
              </w:rPr>
            </w:pPr>
          </w:p>
        </w:tc>
        <w:tc>
          <w:tcPr>
            <w:tcW w:w="1701" w:type="dxa"/>
          </w:tcPr>
          <w:p w14:paraId="5F99A423"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Safeguarding Children Procedures</w:t>
            </w:r>
          </w:p>
        </w:tc>
      </w:tr>
      <w:tr w:rsidR="0012124C" w:rsidRPr="006A30A6" w14:paraId="505A47A0" w14:textId="77777777" w:rsidTr="005B0A62">
        <w:tc>
          <w:tcPr>
            <w:tcW w:w="1696" w:type="dxa"/>
          </w:tcPr>
          <w:p w14:paraId="7D840C84"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lastRenderedPageBreak/>
              <w:t>Violence</w:t>
            </w:r>
          </w:p>
        </w:tc>
        <w:tc>
          <w:tcPr>
            <w:tcW w:w="6521" w:type="dxa"/>
          </w:tcPr>
          <w:p w14:paraId="4DE129ED" w14:textId="77777777" w:rsidR="0012124C" w:rsidRPr="006A30A6" w:rsidRDefault="0012124C" w:rsidP="0012124C">
            <w:pPr>
              <w:rPr>
                <w:rFonts w:asciiTheme="minorHAnsi" w:hAnsiTheme="minorHAnsi" w:cstheme="minorHAnsi"/>
                <w:b/>
                <w:bCs/>
                <w:color w:val="000000" w:themeColor="text1"/>
                <w:u w:val="single"/>
              </w:rPr>
            </w:pPr>
            <w:hyperlink r:id="rId44" w:history="1">
              <w:r w:rsidRPr="006A30A6">
                <w:rPr>
                  <w:rFonts w:asciiTheme="minorHAnsi" w:hAnsiTheme="minorHAnsi" w:cstheme="minorHAnsi"/>
                  <w:b/>
                  <w:bCs/>
                  <w:color w:val="000000" w:themeColor="text1"/>
                  <w:sz w:val="22"/>
                  <w:szCs w:val="22"/>
                  <w:u w:val="single"/>
                </w:rPr>
                <w:t>http://westmidlands.procedures.org.uk/pkplh/regional-safeguarding-guidance/sexually-active-children-and-young-people-including-under-age-sexual-activity</w:t>
              </w:r>
            </w:hyperlink>
          </w:p>
          <w:p w14:paraId="52123A3F" w14:textId="77777777" w:rsidR="0012124C" w:rsidRPr="006A30A6" w:rsidRDefault="0012124C" w:rsidP="0012124C">
            <w:pPr>
              <w:rPr>
                <w:rFonts w:asciiTheme="minorHAnsi" w:hAnsiTheme="minorHAnsi" w:cstheme="minorHAnsi"/>
                <w:b/>
                <w:bCs/>
                <w:color w:val="000000" w:themeColor="text1"/>
                <w:sz w:val="22"/>
                <w:szCs w:val="22"/>
                <w:u w:val="single"/>
              </w:rPr>
            </w:pPr>
          </w:p>
          <w:p w14:paraId="1CFD6004" w14:textId="77777777" w:rsidR="0012124C" w:rsidRPr="006A30A6" w:rsidRDefault="0012124C" w:rsidP="0012124C">
            <w:pPr>
              <w:rPr>
                <w:rFonts w:asciiTheme="minorHAnsi" w:hAnsiTheme="minorHAnsi" w:cstheme="minorHAnsi"/>
                <w:b/>
                <w:bCs/>
                <w:color w:val="000000" w:themeColor="text1"/>
                <w:sz w:val="22"/>
                <w:szCs w:val="22"/>
                <w:u w:val="single"/>
              </w:rPr>
            </w:pPr>
          </w:p>
          <w:p w14:paraId="3F593CD0" w14:textId="77777777" w:rsidR="0012124C" w:rsidRPr="006A30A6" w:rsidRDefault="0012124C" w:rsidP="0012124C">
            <w:pPr>
              <w:rPr>
                <w:rFonts w:asciiTheme="minorHAnsi" w:hAnsiTheme="minorHAnsi" w:cstheme="minorHAnsi"/>
                <w:b/>
                <w:bCs/>
                <w:color w:val="000000" w:themeColor="text1"/>
                <w:sz w:val="22"/>
                <w:szCs w:val="22"/>
                <w:u w:val="single"/>
              </w:rPr>
            </w:pPr>
            <w:hyperlink r:id="rId45" w:history="1">
              <w:r w:rsidRPr="006A30A6">
                <w:rPr>
                  <w:rFonts w:asciiTheme="minorHAnsi" w:hAnsiTheme="minorHAnsi" w:cstheme="minorHAnsi"/>
                  <w:b/>
                  <w:bCs/>
                  <w:color w:val="000000" w:themeColor="text1"/>
                  <w:sz w:val="22"/>
                  <w:szCs w:val="22"/>
                  <w:u w:val="single"/>
                </w:rPr>
                <w:t>http://westmidlands.procedures.org.uk/pkpzs/regional-safeguarding-guidance/children-affected-by-gang-activity-and-youth-violence</w:t>
              </w:r>
            </w:hyperlink>
          </w:p>
          <w:p w14:paraId="5D7EDCB7" w14:textId="77777777" w:rsidR="0012124C" w:rsidRPr="006A30A6" w:rsidRDefault="0012124C" w:rsidP="0012124C">
            <w:pPr>
              <w:rPr>
                <w:rFonts w:asciiTheme="minorHAnsi" w:hAnsiTheme="minorHAnsi" w:cstheme="minorHAnsi"/>
                <w:b/>
                <w:bCs/>
                <w:color w:val="000000" w:themeColor="text1"/>
                <w:sz w:val="22"/>
                <w:szCs w:val="22"/>
                <w:u w:val="single"/>
              </w:rPr>
            </w:pPr>
          </w:p>
          <w:p w14:paraId="66E63A8F" w14:textId="77777777" w:rsidR="0012124C" w:rsidRPr="006A30A6" w:rsidRDefault="0012124C" w:rsidP="0012124C">
            <w:pPr>
              <w:rPr>
                <w:rFonts w:asciiTheme="minorHAnsi" w:hAnsiTheme="minorHAnsi" w:cstheme="minorHAnsi"/>
                <w:b/>
                <w:bCs/>
                <w:color w:val="000000" w:themeColor="text1"/>
                <w:sz w:val="22"/>
                <w:szCs w:val="22"/>
                <w:u w:val="single"/>
              </w:rPr>
            </w:pPr>
            <w:hyperlink r:id="rId46" w:history="1">
              <w:r w:rsidRPr="006A30A6">
                <w:rPr>
                  <w:rFonts w:asciiTheme="minorHAnsi" w:hAnsiTheme="minorHAnsi" w:cstheme="minorHAnsi"/>
                  <w:b/>
                  <w:bCs/>
                  <w:color w:val="000000" w:themeColor="text1"/>
                  <w:sz w:val="22"/>
                  <w:szCs w:val="22"/>
                  <w:u w:val="single"/>
                </w:rPr>
                <w:t>https://www.gov.uk/government/policies/violence-against-women-and-girls</w:t>
              </w:r>
            </w:hyperlink>
          </w:p>
          <w:p w14:paraId="2961773D" w14:textId="77777777" w:rsidR="0012124C" w:rsidRPr="006A30A6" w:rsidRDefault="0012124C" w:rsidP="0012124C">
            <w:pPr>
              <w:rPr>
                <w:rFonts w:asciiTheme="minorHAnsi" w:hAnsiTheme="minorHAnsi" w:cstheme="minorHAnsi"/>
                <w:b/>
                <w:bCs/>
                <w:color w:val="000000" w:themeColor="text1"/>
                <w:sz w:val="22"/>
                <w:szCs w:val="22"/>
                <w:u w:val="single"/>
              </w:rPr>
            </w:pPr>
          </w:p>
          <w:p w14:paraId="1B28193B" w14:textId="77777777" w:rsidR="0012124C" w:rsidRPr="006A30A6" w:rsidRDefault="0012124C" w:rsidP="0012124C">
            <w:pPr>
              <w:rPr>
                <w:rFonts w:asciiTheme="minorHAnsi" w:hAnsiTheme="minorHAnsi" w:cstheme="minorHAnsi"/>
                <w:b/>
                <w:bCs/>
                <w:color w:val="000000" w:themeColor="text1"/>
                <w:sz w:val="22"/>
                <w:szCs w:val="22"/>
                <w:u w:val="single"/>
              </w:rPr>
            </w:pPr>
            <w:hyperlink r:id="rId47" w:history="1">
              <w:r w:rsidRPr="006A30A6">
                <w:rPr>
                  <w:rFonts w:asciiTheme="minorHAnsi" w:hAnsiTheme="minorHAnsi" w:cstheme="minorHAnsi"/>
                  <w:b/>
                  <w:bCs/>
                  <w:color w:val="000000" w:themeColor="text1"/>
                  <w:sz w:val="22"/>
                  <w:szCs w:val="22"/>
                  <w:u w:val="single"/>
                </w:rPr>
                <w:t>Honour-based violence | West Midlands Safeguarding Children Group</w:t>
              </w:r>
            </w:hyperlink>
          </w:p>
          <w:p w14:paraId="6C5CBD81" w14:textId="77777777" w:rsidR="0012124C" w:rsidRPr="006A30A6" w:rsidRDefault="0012124C" w:rsidP="0012124C">
            <w:pPr>
              <w:rPr>
                <w:rFonts w:asciiTheme="minorHAnsi" w:hAnsiTheme="minorHAnsi" w:cstheme="minorHAnsi"/>
                <w:b/>
                <w:bCs/>
                <w:color w:val="000000" w:themeColor="text1"/>
                <w:sz w:val="22"/>
                <w:szCs w:val="22"/>
              </w:rPr>
            </w:pPr>
          </w:p>
        </w:tc>
        <w:tc>
          <w:tcPr>
            <w:tcW w:w="1701" w:type="dxa"/>
          </w:tcPr>
          <w:p w14:paraId="3CDEEC3C" w14:textId="77777777" w:rsidR="0012124C" w:rsidRPr="006A30A6" w:rsidRDefault="0012124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Safeguarding Children Procedures</w:t>
            </w:r>
          </w:p>
          <w:p w14:paraId="4F1982B4" w14:textId="7C925141" w:rsidR="0012124C" w:rsidRPr="006A30A6" w:rsidRDefault="00800AAC" w:rsidP="0012124C">
            <w:pPr>
              <w:rPr>
                <w:rFonts w:asciiTheme="minorHAnsi" w:hAnsiTheme="minorHAnsi" w:cstheme="minorHAnsi"/>
                <w:color w:val="000000" w:themeColor="text1"/>
                <w:sz w:val="22"/>
                <w:szCs w:val="22"/>
              </w:rPr>
            </w:pPr>
            <w:r w:rsidRPr="006A30A6">
              <w:rPr>
                <w:rFonts w:asciiTheme="minorHAnsi" w:hAnsiTheme="minorHAnsi" w:cstheme="minorHAnsi"/>
                <w:color w:val="000000" w:themeColor="text1"/>
                <w:sz w:val="22"/>
                <w:szCs w:val="22"/>
              </w:rPr>
              <w:t>West Midlands Procedures</w:t>
            </w:r>
          </w:p>
          <w:p w14:paraId="144429C5" w14:textId="1603277C" w:rsidR="00800AAC" w:rsidRPr="006A30A6" w:rsidRDefault="00800AAC" w:rsidP="0012124C">
            <w:pPr>
              <w:rPr>
                <w:rFonts w:asciiTheme="minorHAnsi" w:hAnsiTheme="minorHAnsi" w:cstheme="minorHAnsi"/>
                <w:color w:val="000000" w:themeColor="text1"/>
                <w:sz w:val="22"/>
                <w:szCs w:val="22"/>
              </w:rPr>
            </w:pPr>
          </w:p>
          <w:p w14:paraId="120E8D60" w14:textId="77777777" w:rsidR="00800AAC" w:rsidRPr="006A30A6" w:rsidRDefault="00800AAC" w:rsidP="0012124C">
            <w:pPr>
              <w:rPr>
                <w:rFonts w:asciiTheme="minorHAnsi" w:hAnsiTheme="minorHAnsi" w:cstheme="minorHAnsi"/>
                <w:color w:val="000000" w:themeColor="text1"/>
                <w:sz w:val="22"/>
                <w:szCs w:val="22"/>
              </w:rPr>
            </w:pPr>
          </w:p>
          <w:p w14:paraId="1CA44042" w14:textId="77777777" w:rsidR="0012124C" w:rsidRPr="006A30A6" w:rsidRDefault="0012124C" w:rsidP="0012124C">
            <w:pPr>
              <w:rPr>
                <w:rFonts w:asciiTheme="minorHAnsi" w:hAnsiTheme="minorHAnsi" w:cstheme="minorHAnsi"/>
                <w:color w:val="000000" w:themeColor="text1"/>
                <w:sz w:val="22"/>
                <w:szCs w:val="22"/>
              </w:rPr>
            </w:pPr>
          </w:p>
          <w:p w14:paraId="6441EE27" w14:textId="77777777" w:rsidR="0012124C" w:rsidRPr="006A30A6" w:rsidRDefault="0012124C" w:rsidP="0012124C">
            <w:pPr>
              <w:rPr>
                <w:rFonts w:asciiTheme="minorHAnsi" w:hAnsiTheme="minorHAnsi" w:cstheme="minorHAnsi"/>
                <w:color w:val="000000" w:themeColor="text1"/>
                <w:sz w:val="22"/>
                <w:szCs w:val="22"/>
              </w:rPr>
            </w:pPr>
          </w:p>
        </w:tc>
      </w:tr>
    </w:tbl>
    <w:p w14:paraId="327AAFD3" w14:textId="77777777" w:rsidR="0012124C" w:rsidRPr="006A30A6" w:rsidRDefault="0012124C" w:rsidP="0012124C">
      <w:pPr>
        <w:rPr>
          <w:rFonts w:cstheme="minorHAnsi"/>
          <w:color w:val="000000" w:themeColor="text1"/>
        </w:rPr>
      </w:pPr>
    </w:p>
    <w:p w14:paraId="27B7FE4E" w14:textId="77777777" w:rsidR="0012124C" w:rsidRPr="006A30A6" w:rsidRDefault="0012124C" w:rsidP="0012124C">
      <w:pPr>
        <w:rPr>
          <w:rFonts w:cstheme="minorHAnsi"/>
          <w:color w:val="000000" w:themeColor="text1"/>
        </w:rPr>
      </w:pPr>
    </w:p>
    <w:p w14:paraId="58A3C935" w14:textId="77777777" w:rsidR="0012124C" w:rsidRPr="006A30A6" w:rsidRDefault="0012124C" w:rsidP="0012124C">
      <w:pPr>
        <w:rPr>
          <w:rFonts w:cstheme="minorHAnsi"/>
          <w:color w:val="000000" w:themeColor="text1"/>
        </w:rPr>
      </w:pPr>
    </w:p>
    <w:p w14:paraId="1E6ACC0D" w14:textId="77777777" w:rsidR="0012124C" w:rsidRPr="006A30A6" w:rsidRDefault="0012124C" w:rsidP="0012124C">
      <w:pPr>
        <w:rPr>
          <w:rFonts w:cstheme="minorHAnsi"/>
          <w:color w:val="000000" w:themeColor="text1"/>
        </w:rPr>
      </w:pPr>
    </w:p>
    <w:p w14:paraId="0222C161" w14:textId="77777777" w:rsidR="0012124C" w:rsidRPr="006A30A6" w:rsidRDefault="0012124C" w:rsidP="0012124C">
      <w:pPr>
        <w:rPr>
          <w:rFonts w:cstheme="minorHAnsi"/>
          <w:color w:val="000000" w:themeColor="text1"/>
        </w:rPr>
      </w:pPr>
    </w:p>
    <w:p w14:paraId="0A6151A0" w14:textId="77777777" w:rsidR="0012124C" w:rsidRPr="006A30A6" w:rsidRDefault="0012124C" w:rsidP="0012124C">
      <w:pPr>
        <w:rPr>
          <w:rFonts w:cstheme="minorHAnsi"/>
          <w:color w:val="000000" w:themeColor="text1"/>
        </w:rPr>
      </w:pPr>
    </w:p>
    <w:p w14:paraId="5285211F" w14:textId="77777777" w:rsidR="0012124C" w:rsidRPr="006A30A6" w:rsidRDefault="0012124C" w:rsidP="0012124C">
      <w:pPr>
        <w:rPr>
          <w:rFonts w:cstheme="minorHAnsi"/>
          <w:color w:val="000000" w:themeColor="text1"/>
        </w:rPr>
      </w:pPr>
    </w:p>
    <w:p w14:paraId="5854835C" w14:textId="77777777" w:rsidR="0012124C" w:rsidRPr="006A30A6" w:rsidRDefault="0012124C" w:rsidP="0012124C">
      <w:pPr>
        <w:rPr>
          <w:rFonts w:cstheme="minorHAnsi"/>
          <w:color w:val="000000" w:themeColor="text1"/>
        </w:rPr>
      </w:pPr>
    </w:p>
    <w:p w14:paraId="3D403A90" w14:textId="77777777" w:rsidR="0012124C" w:rsidRPr="006A30A6" w:rsidRDefault="0012124C" w:rsidP="0012124C">
      <w:pPr>
        <w:rPr>
          <w:rFonts w:cstheme="minorHAnsi"/>
          <w:color w:val="000000" w:themeColor="text1"/>
        </w:rPr>
      </w:pPr>
    </w:p>
    <w:p w14:paraId="64136D7E" w14:textId="77777777" w:rsidR="0012124C" w:rsidRPr="006A30A6" w:rsidRDefault="0012124C" w:rsidP="0012124C">
      <w:pPr>
        <w:rPr>
          <w:rFonts w:cstheme="minorHAnsi"/>
          <w:color w:val="000000" w:themeColor="text1"/>
        </w:rPr>
      </w:pPr>
    </w:p>
    <w:p w14:paraId="1A55E35E" w14:textId="77777777" w:rsidR="00800AAC" w:rsidRPr="006A30A6" w:rsidRDefault="00800AAC" w:rsidP="0012124C">
      <w:pPr>
        <w:rPr>
          <w:rFonts w:eastAsiaTheme="majorEastAsia" w:cstheme="minorHAnsi"/>
          <w:b/>
          <w:bCs/>
          <w:color w:val="000000" w:themeColor="text1"/>
          <w:sz w:val="32"/>
          <w:szCs w:val="32"/>
        </w:rPr>
      </w:pPr>
    </w:p>
    <w:p w14:paraId="611DC766" w14:textId="77777777" w:rsidR="00800AAC" w:rsidRPr="006A30A6" w:rsidRDefault="00800AAC" w:rsidP="0012124C">
      <w:pPr>
        <w:rPr>
          <w:rFonts w:eastAsiaTheme="majorEastAsia" w:cstheme="minorHAnsi"/>
          <w:b/>
          <w:bCs/>
          <w:color w:val="000000" w:themeColor="text1"/>
          <w:sz w:val="32"/>
          <w:szCs w:val="32"/>
        </w:rPr>
      </w:pPr>
    </w:p>
    <w:p w14:paraId="58AE259E" w14:textId="77777777" w:rsidR="00800AAC" w:rsidRPr="006A30A6" w:rsidRDefault="00800AAC" w:rsidP="0012124C">
      <w:pPr>
        <w:rPr>
          <w:rFonts w:eastAsiaTheme="majorEastAsia" w:cstheme="minorHAnsi"/>
          <w:b/>
          <w:bCs/>
          <w:color w:val="000000" w:themeColor="text1"/>
          <w:sz w:val="32"/>
          <w:szCs w:val="32"/>
        </w:rPr>
      </w:pPr>
    </w:p>
    <w:p w14:paraId="33622BF3" w14:textId="77777777" w:rsidR="00800AAC" w:rsidRPr="006A30A6" w:rsidRDefault="00800AAC" w:rsidP="0012124C">
      <w:pPr>
        <w:rPr>
          <w:rFonts w:eastAsiaTheme="majorEastAsia" w:cstheme="minorHAnsi"/>
          <w:b/>
          <w:bCs/>
          <w:color w:val="000000" w:themeColor="text1"/>
          <w:sz w:val="32"/>
          <w:szCs w:val="32"/>
        </w:rPr>
      </w:pPr>
    </w:p>
    <w:p w14:paraId="31FBD1EB" w14:textId="77777777" w:rsidR="00800AAC" w:rsidRPr="006A30A6" w:rsidRDefault="00800AAC" w:rsidP="0012124C">
      <w:pPr>
        <w:rPr>
          <w:rFonts w:eastAsiaTheme="majorEastAsia" w:cstheme="minorHAnsi"/>
          <w:b/>
          <w:bCs/>
          <w:color w:val="000000" w:themeColor="text1"/>
          <w:sz w:val="32"/>
          <w:szCs w:val="32"/>
        </w:rPr>
      </w:pPr>
    </w:p>
    <w:p w14:paraId="32AE0AF7" w14:textId="77777777" w:rsidR="00800AAC" w:rsidRPr="006A30A6" w:rsidRDefault="00800AAC" w:rsidP="0012124C">
      <w:pPr>
        <w:rPr>
          <w:rFonts w:eastAsiaTheme="majorEastAsia" w:cstheme="minorHAnsi"/>
          <w:b/>
          <w:bCs/>
          <w:color w:val="000000" w:themeColor="text1"/>
          <w:sz w:val="32"/>
          <w:szCs w:val="32"/>
        </w:rPr>
      </w:pPr>
    </w:p>
    <w:p w14:paraId="20F35744" w14:textId="77777777" w:rsidR="00800AAC" w:rsidRPr="006A30A6" w:rsidRDefault="00800AAC" w:rsidP="0012124C">
      <w:pPr>
        <w:rPr>
          <w:rFonts w:eastAsiaTheme="majorEastAsia" w:cstheme="minorHAnsi"/>
          <w:b/>
          <w:bCs/>
          <w:color w:val="000000" w:themeColor="text1"/>
          <w:sz w:val="32"/>
          <w:szCs w:val="32"/>
        </w:rPr>
      </w:pPr>
    </w:p>
    <w:p w14:paraId="491F0705" w14:textId="77777777" w:rsidR="00800AAC" w:rsidRPr="006A30A6" w:rsidRDefault="00800AAC" w:rsidP="0012124C">
      <w:pPr>
        <w:rPr>
          <w:rFonts w:eastAsiaTheme="majorEastAsia" w:cstheme="minorHAnsi"/>
          <w:b/>
          <w:bCs/>
          <w:color w:val="000000" w:themeColor="text1"/>
          <w:sz w:val="32"/>
          <w:szCs w:val="32"/>
        </w:rPr>
      </w:pPr>
    </w:p>
    <w:p w14:paraId="7CCD244A" w14:textId="77777777" w:rsidR="00800AAC" w:rsidRPr="006A30A6" w:rsidRDefault="00800AAC" w:rsidP="0012124C">
      <w:pPr>
        <w:rPr>
          <w:rFonts w:eastAsiaTheme="majorEastAsia" w:cstheme="minorHAnsi"/>
          <w:b/>
          <w:bCs/>
          <w:color w:val="000000" w:themeColor="text1"/>
          <w:sz w:val="32"/>
          <w:szCs w:val="32"/>
        </w:rPr>
      </w:pPr>
    </w:p>
    <w:p w14:paraId="508F9761" w14:textId="77777777" w:rsidR="00800AAC" w:rsidRPr="006A30A6" w:rsidRDefault="00800AAC" w:rsidP="0012124C">
      <w:pPr>
        <w:rPr>
          <w:rFonts w:eastAsiaTheme="majorEastAsia" w:cstheme="minorHAnsi"/>
          <w:b/>
          <w:bCs/>
          <w:color w:val="000000" w:themeColor="text1"/>
          <w:sz w:val="32"/>
          <w:szCs w:val="32"/>
        </w:rPr>
      </w:pPr>
    </w:p>
    <w:p w14:paraId="72A52326" w14:textId="77777777" w:rsidR="00800AAC" w:rsidRPr="006A30A6" w:rsidRDefault="00800AAC" w:rsidP="0012124C">
      <w:pPr>
        <w:rPr>
          <w:rFonts w:eastAsiaTheme="majorEastAsia" w:cstheme="minorHAnsi"/>
          <w:b/>
          <w:bCs/>
          <w:color w:val="000000" w:themeColor="text1"/>
          <w:sz w:val="32"/>
          <w:szCs w:val="32"/>
        </w:rPr>
      </w:pPr>
    </w:p>
    <w:p w14:paraId="4031012A" w14:textId="77777777" w:rsidR="00800AAC" w:rsidRPr="006A30A6" w:rsidRDefault="00800AAC" w:rsidP="0012124C">
      <w:pPr>
        <w:rPr>
          <w:rFonts w:eastAsiaTheme="majorEastAsia" w:cstheme="minorHAnsi"/>
          <w:b/>
          <w:bCs/>
          <w:color w:val="000000" w:themeColor="text1"/>
          <w:sz w:val="32"/>
          <w:szCs w:val="32"/>
        </w:rPr>
      </w:pPr>
    </w:p>
    <w:p w14:paraId="1B71EDFD" w14:textId="77777777" w:rsidR="00800AAC" w:rsidRPr="006A30A6" w:rsidRDefault="00800AAC" w:rsidP="0012124C">
      <w:pPr>
        <w:rPr>
          <w:rFonts w:eastAsiaTheme="majorEastAsia" w:cstheme="minorHAnsi"/>
          <w:b/>
          <w:bCs/>
          <w:color w:val="000000" w:themeColor="text1"/>
          <w:sz w:val="32"/>
          <w:szCs w:val="32"/>
        </w:rPr>
      </w:pPr>
    </w:p>
    <w:p w14:paraId="7F187904" w14:textId="77777777" w:rsidR="00800AAC" w:rsidRPr="006A30A6" w:rsidRDefault="00800AAC" w:rsidP="0012124C">
      <w:pPr>
        <w:rPr>
          <w:rFonts w:eastAsiaTheme="majorEastAsia" w:cstheme="minorHAnsi"/>
          <w:b/>
          <w:bCs/>
          <w:color w:val="000000" w:themeColor="text1"/>
          <w:sz w:val="32"/>
          <w:szCs w:val="32"/>
        </w:rPr>
      </w:pPr>
    </w:p>
    <w:p w14:paraId="15F11970" w14:textId="77777777" w:rsidR="00800AAC" w:rsidRPr="006A30A6" w:rsidRDefault="00800AAC" w:rsidP="0012124C">
      <w:pPr>
        <w:rPr>
          <w:rFonts w:eastAsiaTheme="majorEastAsia" w:cstheme="minorHAnsi"/>
          <w:b/>
          <w:bCs/>
          <w:color w:val="000000" w:themeColor="text1"/>
          <w:sz w:val="32"/>
          <w:szCs w:val="32"/>
        </w:rPr>
      </w:pPr>
    </w:p>
    <w:p w14:paraId="36296779" w14:textId="77777777" w:rsidR="00800AAC" w:rsidRPr="006A30A6" w:rsidRDefault="00800AAC" w:rsidP="0012124C">
      <w:pPr>
        <w:rPr>
          <w:rFonts w:eastAsiaTheme="majorEastAsia" w:cstheme="minorHAnsi"/>
          <w:b/>
          <w:bCs/>
          <w:color w:val="000000" w:themeColor="text1"/>
          <w:sz w:val="32"/>
          <w:szCs w:val="32"/>
        </w:rPr>
      </w:pPr>
    </w:p>
    <w:p w14:paraId="7EEDD545" w14:textId="77777777" w:rsidR="00800AAC" w:rsidRPr="006A30A6" w:rsidRDefault="00800AAC" w:rsidP="0012124C">
      <w:pPr>
        <w:rPr>
          <w:rFonts w:eastAsiaTheme="majorEastAsia" w:cstheme="minorHAnsi"/>
          <w:b/>
          <w:bCs/>
          <w:color w:val="000000" w:themeColor="text1"/>
          <w:sz w:val="32"/>
          <w:szCs w:val="32"/>
        </w:rPr>
      </w:pPr>
    </w:p>
    <w:p w14:paraId="12D8080F" w14:textId="77777777" w:rsidR="00800AAC" w:rsidRPr="006A30A6" w:rsidRDefault="00800AAC" w:rsidP="0012124C">
      <w:pPr>
        <w:rPr>
          <w:rFonts w:eastAsiaTheme="majorEastAsia" w:cstheme="minorHAnsi"/>
          <w:b/>
          <w:bCs/>
          <w:color w:val="000000" w:themeColor="text1"/>
          <w:sz w:val="32"/>
          <w:szCs w:val="32"/>
        </w:rPr>
      </w:pPr>
    </w:p>
    <w:p w14:paraId="6A219B7B" w14:textId="77777777" w:rsidR="00800AAC" w:rsidRPr="006A30A6" w:rsidRDefault="00800AAC" w:rsidP="0012124C">
      <w:pPr>
        <w:rPr>
          <w:rFonts w:eastAsiaTheme="majorEastAsia" w:cstheme="minorHAnsi"/>
          <w:b/>
          <w:bCs/>
          <w:color w:val="000000" w:themeColor="text1"/>
          <w:sz w:val="32"/>
          <w:szCs w:val="32"/>
        </w:rPr>
      </w:pPr>
    </w:p>
    <w:p w14:paraId="0380681F" w14:textId="77777777" w:rsidR="00DB6A44" w:rsidRPr="006A30A6" w:rsidRDefault="00DB6A44" w:rsidP="0012124C">
      <w:pPr>
        <w:rPr>
          <w:rFonts w:eastAsiaTheme="majorEastAsia" w:cstheme="minorHAnsi"/>
          <w:b/>
          <w:bCs/>
          <w:color w:val="000000" w:themeColor="text1"/>
          <w:sz w:val="32"/>
          <w:szCs w:val="32"/>
        </w:rPr>
      </w:pPr>
    </w:p>
    <w:p w14:paraId="4E210C66" w14:textId="7C2A72BB" w:rsidR="0012124C" w:rsidRPr="006A30A6" w:rsidRDefault="0012124C" w:rsidP="0012124C">
      <w:pPr>
        <w:rPr>
          <w:rFonts w:eastAsiaTheme="majorEastAsia" w:cstheme="minorHAnsi"/>
          <w:b/>
          <w:bCs/>
          <w:color w:val="000000" w:themeColor="text1"/>
          <w:sz w:val="32"/>
          <w:szCs w:val="32"/>
        </w:rPr>
      </w:pPr>
      <w:r w:rsidRPr="006A30A6">
        <w:rPr>
          <w:rFonts w:eastAsiaTheme="majorEastAsia" w:cstheme="minorHAnsi"/>
          <w:b/>
          <w:bCs/>
          <w:color w:val="000000" w:themeColor="text1"/>
          <w:sz w:val="32"/>
          <w:szCs w:val="32"/>
        </w:rPr>
        <w:lastRenderedPageBreak/>
        <w:t>Appendices</w:t>
      </w:r>
    </w:p>
    <w:p w14:paraId="64E58017" w14:textId="77777777" w:rsidR="0012124C" w:rsidRPr="006A30A6" w:rsidRDefault="0012124C" w:rsidP="0012124C">
      <w:pPr>
        <w:rPr>
          <w:rFonts w:cstheme="minorHAnsi"/>
          <w:color w:val="000000" w:themeColor="text1"/>
        </w:rPr>
      </w:pPr>
    </w:p>
    <w:p w14:paraId="536FE6CB" w14:textId="77777777"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t>Appendix 1</w:t>
      </w:r>
    </w:p>
    <w:p w14:paraId="06F5DDEE" w14:textId="77777777" w:rsidR="0012124C" w:rsidRPr="006A30A6" w:rsidRDefault="0012124C" w:rsidP="0012124C">
      <w:pPr>
        <w:rPr>
          <w:rFonts w:cstheme="minorHAnsi"/>
          <w:color w:val="000000" w:themeColor="text1"/>
        </w:rPr>
      </w:pPr>
    </w:p>
    <w:p w14:paraId="214FA152" w14:textId="77777777" w:rsidR="0012124C" w:rsidRPr="006A30A6" w:rsidRDefault="0012124C" w:rsidP="0012124C">
      <w:pPr>
        <w:rPr>
          <w:rFonts w:cstheme="minorHAnsi"/>
          <w:color w:val="000000" w:themeColor="text1"/>
        </w:rPr>
      </w:pPr>
      <w:r w:rsidRPr="006A30A6">
        <w:rPr>
          <w:rFonts w:cstheme="minorHAnsi"/>
          <w:color w:val="000000" w:themeColor="text1"/>
        </w:rPr>
        <w:t>Definitions and indicators of abuse</w:t>
      </w:r>
    </w:p>
    <w:p w14:paraId="06EC8090" w14:textId="77777777" w:rsidR="0012124C" w:rsidRPr="006A30A6" w:rsidRDefault="0012124C" w:rsidP="0012124C">
      <w:pPr>
        <w:rPr>
          <w:rFonts w:cstheme="minorHAnsi"/>
          <w:color w:val="000000" w:themeColor="text1"/>
        </w:rPr>
      </w:pPr>
    </w:p>
    <w:p w14:paraId="3A0CC983" w14:textId="77777777" w:rsidR="0012124C" w:rsidRPr="006A30A6" w:rsidRDefault="0012124C" w:rsidP="0012124C">
      <w:pPr>
        <w:rPr>
          <w:rFonts w:cstheme="minorHAnsi"/>
          <w:color w:val="000000" w:themeColor="text1"/>
        </w:rPr>
      </w:pPr>
      <w:r w:rsidRPr="006A30A6">
        <w:rPr>
          <w:rFonts w:cstheme="minorHAnsi"/>
          <w:color w:val="000000" w:themeColor="text1"/>
        </w:rPr>
        <w:t>1. Neglect</w:t>
      </w:r>
    </w:p>
    <w:p w14:paraId="179B7F15"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43670FF6" w14:textId="77777777" w:rsidR="0012124C" w:rsidRPr="006A30A6" w:rsidRDefault="0012124C" w:rsidP="0012124C">
      <w:pPr>
        <w:rPr>
          <w:rFonts w:cstheme="minorHAnsi"/>
          <w:color w:val="000000" w:themeColor="text1"/>
        </w:rPr>
      </w:pPr>
    </w:p>
    <w:p w14:paraId="63DC2735" w14:textId="68DC559B" w:rsidR="0012124C" w:rsidRPr="006A30A6" w:rsidRDefault="0012124C" w:rsidP="0012124C">
      <w:pPr>
        <w:numPr>
          <w:ilvl w:val="0"/>
          <w:numId w:val="41"/>
        </w:numPr>
        <w:contextualSpacing/>
        <w:rPr>
          <w:rFonts w:cstheme="minorHAnsi"/>
          <w:color w:val="000000" w:themeColor="text1"/>
        </w:rPr>
      </w:pPr>
      <w:r w:rsidRPr="006A30A6">
        <w:rPr>
          <w:rFonts w:cstheme="minorHAnsi"/>
          <w:color w:val="000000" w:themeColor="text1"/>
        </w:rPr>
        <w:t xml:space="preserve">Provide adequate food, </w:t>
      </w:r>
      <w:r w:rsidR="00D97706" w:rsidRPr="006A30A6">
        <w:rPr>
          <w:rFonts w:cstheme="minorHAnsi"/>
          <w:color w:val="000000" w:themeColor="text1"/>
        </w:rPr>
        <w:t>clothing,</w:t>
      </w:r>
      <w:r w:rsidRPr="006A30A6">
        <w:rPr>
          <w:rFonts w:cstheme="minorHAnsi"/>
          <w:color w:val="000000" w:themeColor="text1"/>
        </w:rPr>
        <w:t xml:space="preserve"> and shelter (including exclusion from home or abandonment</w:t>
      </w:r>
      <w:r w:rsidR="00D97706" w:rsidRPr="006A30A6">
        <w:rPr>
          <w:rFonts w:cstheme="minorHAnsi"/>
          <w:color w:val="000000" w:themeColor="text1"/>
        </w:rPr>
        <w:t>).</w:t>
      </w:r>
      <w:r w:rsidRPr="006A30A6">
        <w:rPr>
          <w:rFonts w:cstheme="minorHAnsi"/>
          <w:color w:val="000000" w:themeColor="text1"/>
        </w:rPr>
        <w:t xml:space="preserve"> </w:t>
      </w:r>
    </w:p>
    <w:p w14:paraId="0FD90A1A" w14:textId="414C4778" w:rsidR="0012124C" w:rsidRPr="006A30A6" w:rsidRDefault="0012124C" w:rsidP="0012124C">
      <w:pPr>
        <w:numPr>
          <w:ilvl w:val="0"/>
          <w:numId w:val="41"/>
        </w:numPr>
        <w:contextualSpacing/>
        <w:rPr>
          <w:rFonts w:cstheme="minorHAnsi"/>
          <w:color w:val="000000" w:themeColor="text1"/>
        </w:rPr>
      </w:pPr>
      <w:r w:rsidRPr="006A30A6">
        <w:rPr>
          <w:rFonts w:cstheme="minorHAnsi"/>
          <w:color w:val="000000" w:themeColor="text1"/>
        </w:rPr>
        <w:t xml:space="preserve">Protect a child from physical and emotional harm or </w:t>
      </w:r>
      <w:r w:rsidR="00D97706" w:rsidRPr="006A30A6">
        <w:rPr>
          <w:rFonts w:cstheme="minorHAnsi"/>
          <w:color w:val="000000" w:themeColor="text1"/>
        </w:rPr>
        <w:t>danger.</w:t>
      </w:r>
    </w:p>
    <w:p w14:paraId="146545DD" w14:textId="77777777" w:rsidR="0012124C" w:rsidRPr="006A30A6" w:rsidRDefault="0012124C" w:rsidP="0012124C">
      <w:pPr>
        <w:numPr>
          <w:ilvl w:val="0"/>
          <w:numId w:val="41"/>
        </w:numPr>
        <w:contextualSpacing/>
        <w:rPr>
          <w:rFonts w:cstheme="minorHAnsi"/>
          <w:color w:val="000000" w:themeColor="text1"/>
        </w:rPr>
      </w:pPr>
      <w:r w:rsidRPr="006A30A6">
        <w:rPr>
          <w:rFonts w:cstheme="minorHAnsi"/>
          <w:color w:val="000000" w:themeColor="text1"/>
        </w:rPr>
        <w:t xml:space="preserve">Ensure adequate supervision (including the use of inadequate </w:t>
      </w:r>
      <w:proofErr w:type="gramStart"/>
      <w:r w:rsidRPr="006A30A6">
        <w:rPr>
          <w:rFonts w:cstheme="minorHAnsi"/>
          <w:color w:val="000000" w:themeColor="text1"/>
        </w:rPr>
        <w:t>care-givers</w:t>
      </w:r>
      <w:proofErr w:type="gramEnd"/>
      <w:r w:rsidRPr="006A30A6">
        <w:rPr>
          <w:rFonts w:cstheme="minorHAnsi"/>
          <w:color w:val="000000" w:themeColor="text1"/>
        </w:rPr>
        <w:t>); or</w:t>
      </w:r>
    </w:p>
    <w:p w14:paraId="0C35EE87" w14:textId="77777777" w:rsidR="0012124C" w:rsidRPr="006A30A6" w:rsidRDefault="0012124C" w:rsidP="0012124C">
      <w:pPr>
        <w:numPr>
          <w:ilvl w:val="0"/>
          <w:numId w:val="41"/>
        </w:numPr>
        <w:contextualSpacing/>
        <w:rPr>
          <w:rFonts w:cstheme="minorHAnsi"/>
          <w:color w:val="000000" w:themeColor="text1"/>
        </w:rPr>
      </w:pPr>
      <w:r w:rsidRPr="006A30A6">
        <w:rPr>
          <w:rFonts w:cstheme="minorHAnsi"/>
          <w:color w:val="000000" w:themeColor="text1"/>
        </w:rPr>
        <w:t>Ensure access to appropriate medical care or treatment.</w:t>
      </w:r>
    </w:p>
    <w:p w14:paraId="0C0C7036" w14:textId="77777777" w:rsidR="0012124C" w:rsidRPr="006A30A6" w:rsidRDefault="0012124C" w:rsidP="0012124C">
      <w:pPr>
        <w:rPr>
          <w:rFonts w:cstheme="minorHAnsi"/>
          <w:color w:val="000000" w:themeColor="text1"/>
        </w:rPr>
      </w:pPr>
    </w:p>
    <w:p w14:paraId="54397FD0" w14:textId="77777777" w:rsidR="0012124C" w:rsidRPr="006A30A6" w:rsidRDefault="0012124C" w:rsidP="0012124C">
      <w:pPr>
        <w:rPr>
          <w:rFonts w:cstheme="minorHAnsi"/>
          <w:color w:val="000000" w:themeColor="text1"/>
        </w:rPr>
      </w:pPr>
      <w:r w:rsidRPr="006A30A6">
        <w:rPr>
          <w:rFonts w:cstheme="minorHAnsi"/>
          <w:color w:val="000000" w:themeColor="text1"/>
        </w:rPr>
        <w:t>It may also include neglect of, or unresponsiveness to, a child's basic emotional needs.</w:t>
      </w:r>
    </w:p>
    <w:p w14:paraId="3CE9313E" w14:textId="77777777" w:rsidR="0012124C" w:rsidRPr="006A30A6" w:rsidRDefault="0012124C" w:rsidP="0012124C">
      <w:pPr>
        <w:rPr>
          <w:rFonts w:cstheme="minorHAnsi"/>
          <w:color w:val="000000" w:themeColor="text1"/>
        </w:rPr>
      </w:pPr>
    </w:p>
    <w:p w14:paraId="5912F9D4" w14:textId="77777777" w:rsidR="0012124C" w:rsidRPr="006A30A6" w:rsidRDefault="0012124C" w:rsidP="0012124C">
      <w:pPr>
        <w:rPr>
          <w:rFonts w:cstheme="minorHAnsi"/>
          <w:color w:val="000000" w:themeColor="text1"/>
        </w:rPr>
      </w:pPr>
      <w:r w:rsidRPr="006A30A6">
        <w:rPr>
          <w:rFonts w:cstheme="minorHAnsi"/>
          <w:color w:val="000000" w:themeColor="text1"/>
        </w:rPr>
        <w:t>The following may be indicators of neglect (this is not designed to be used as a checklist):</w:t>
      </w:r>
    </w:p>
    <w:p w14:paraId="48071FD8" w14:textId="77777777" w:rsidR="0012124C" w:rsidRPr="006A30A6" w:rsidRDefault="0012124C" w:rsidP="0012124C">
      <w:pPr>
        <w:rPr>
          <w:rFonts w:cstheme="minorHAnsi"/>
          <w:color w:val="000000" w:themeColor="text1"/>
        </w:rPr>
      </w:pPr>
    </w:p>
    <w:p w14:paraId="545D758A"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Constant hunger</w:t>
      </w:r>
    </w:p>
    <w:p w14:paraId="20730155"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Stealing, scavenging and/or hoarding food</w:t>
      </w:r>
    </w:p>
    <w:p w14:paraId="7706D751"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Frequent tiredness or listlessness</w:t>
      </w:r>
    </w:p>
    <w:p w14:paraId="5C7F3C87"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Frequently dirty or unkempt</w:t>
      </w:r>
    </w:p>
    <w:p w14:paraId="1841FBDC"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Often poorly or inappropriately clad for the weather</w:t>
      </w:r>
    </w:p>
    <w:p w14:paraId="3667E138"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Poor school attendance or often late for school</w:t>
      </w:r>
    </w:p>
    <w:p w14:paraId="4A37E0F5"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Poor concentration</w:t>
      </w:r>
    </w:p>
    <w:p w14:paraId="5CBDF902"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Affection or attention seeking behaviour</w:t>
      </w:r>
    </w:p>
    <w:p w14:paraId="7F06B20A"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Illnesses or injuries that are left untreated</w:t>
      </w:r>
    </w:p>
    <w:p w14:paraId="3EE9348D"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Failure to achieve developmental milestones, for example growth, weight</w:t>
      </w:r>
    </w:p>
    <w:p w14:paraId="1391D613"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Failure to develop intellectually or socially</w:t>
      </w:r>
    </w:p>
    <w:p w14:paraId="5CCE4A01"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Responsibility for activity that is not age appropriate such as cooking, ironing, caring for siblings</w:t>
      </w:r>
    </w:p>
    <w:p w14:paraId="70F9DD8E"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The child is regularly not collected or received from school</w:t>
      </w:r>
    </w:p>
    <w:p w14:paraId="3CB57E95" w14:textId="77777777" w:rsidR="0012124C" w:rsidRPr="006A30A6" w:rsidRDefault="0012124C" w:rsidP="0012124C">
      <w:pPr>
        <w:numPr>
          <w:ilvl w:val="0"/>
          <w:numId w:val="42"/>
        </w:numPr>
        <w:contextualSpacing/>
        <w:rPr>
          <w:rFonts w:cstheme="minorHAnsi"/>
          <w:color w:val="000000" w:themeColor="text1"/>
        </w:rPr>
      </w:pPr>
      <w:r w:rsidRPr="006A30A6">
        <w:rPr>
          <w:rFonts w:cstheme="minorHAnsi"/>
          <w:color w:val="000000" w:themeColor="text1"/>
        </w:rPr>
        <w:t>The child is left at home alone or with inappropriate carers</w:t>
      </w:r>
    </w:p>
    <w:p w14:paraId="19C5E67C" w14:textId="77777777" w:rsidR="0012124C" w:rsidRPr="006A30A6" w:rsidRDefault="0012124C" w:rsidP="0012124C">
      <w:pPr>
        <w:rPr>
          <w:rFonts w:cstheme="minorHAnsi"/>
          <w:color w:val="000000" w:themeColor="text1"/>
        </w:rPr>
      </w:pPr>
    </w:p>
    <w:p w14:paraId="5827DA0B" w14:textId="77777777" w:rsidR="0012124C" w:rsidRPr="006A30A6" w:rsidRDefault="0012124C" w:rsidP="0012124C">
      <w:pPr>
        <w:rPr>
          <w:rFonts w:cstheme="minorHAnsi"/>
          <w:color w:val="000000" w:themeColor="text1"/>
        </w:rPr>
      </w:pPr>
    </w:p>
    <w:p w14:paraId="0BE4BE47" w14:textId="77777777" w:rsidR="0012124C" w:rsidRPr="006A30A6" w:rsidRDefault="0012124C" w:rsidP="0012124C">
      <w:pPr>
        <w:rPr>
          <w:rFonts w:cstheme="minorHAnsi"/>
          <w:color w:val="000000" w:themeColor="text1"/>
        </w:rPr>
      </w:pPr>
      <w:r w:rsidRPr="006A30A6">
        <w:rPr>
          <w:rFonts w:cstheme="minorHAnsi"/>
          <w:color w:val="000000" w:themeColor="text1"/>
        </w:rPr>
        <w:t>2. Physical abuse</w:t>
      </w:r>
    </w:p>
    <w:p w14:paraId="61645AF2" w14:textId="1836A5EA" w:rsidR="0012124C" w:rsidRPr="006A30A6" w:rsidRDefault="0012124C" w:rsidP="0012124C">
      <w:pPr>
        <w:rPr>
          <w:rFonts w:cstheme="minorHAnsi"/>
          <w:color w:val="000000" w:themeColor="text1"/>
        </w:rPr>
      </w:pPr>
      <w:r w:rsidRPr="006A30A6">
        <w:rPr>
          <w:rFonts w:cstheme="minorHAnsi"/>
          <w:color w:val="000000" w:themeColor="text1"/>
        </w:rPr>
        <w:t xml:space="preserve">Physical abuse may involve hitting, shaking, throwing, poisoning, </w:t>
      </w:r>
      <w:r w:rsidR="00D97706" w:rsidRPr="006A30A6">
        <w:rPr>
          <w:rFonts w:cstheme="minorHAnsi"/>
          <w:color w:val="000000" w:themeColor="text1"/>
        </w:rPr>
        <w:t>burning,</w:t>
      </w:r>
      <w:r w:rsidRPr="006A30A6">
        <w:rPr>
          <w:rFonts w:cstheme="minorHAnsi"/>
          <w:color w:val="000000" w:themeColor="text1"/>
        </w:rPr>
        <w:t xml:space="preserve"> or scalding, drowning, suffocating or otherwise causing physical harm to a child.  Physical harm may also be caused when a parent or carer fabricates the symptoms of, or deliberately induces, illness in a child.</w:t>
      </w:r>
    </w:p>
    <w:p w14:paraId="6201D5BF" w14:textId="77777777" w:rsidR="0012124C" w:rsidRPr="006A30A6" w:rsidRDefault="0012124C" w:rsidP="0012124C">
      <w:pPr>
        <w:rPr>
          <w:rFonts w:cstheme="minorHAnsi"/>
          <w:color w:val="000000" w:themeColor="text1"/>
        </w:rPr>
      </w:pPr>
    </w:p>
    <w:p w14:paraId="7B71E670" w14:textId="77777777" w:rsidR="0012124C" w:rsidRPr="006A30A6" w:rsidRDefault="0012124C" w:rsidP="0012124C">
      <w:pPr>
        <w:rPr>
          <w:rFonts w:cstheme="minorHAnsi"/>
          <w:color w:val="000000" w:themeColor="text1"/>
        </w:rPr>
      </w:pPr>
      <w:r w:rsidRPr="006A30A6">
        <w:rPr>
          <w:rFonts w:cstheme="minorHAnsi"/>
          <w:color w:val="000000" w:themeColor="text1"/>
        </w:rPr>
        <w:t>The following may be indicators of physical abuse (this is not designed to be used as a checklist):</w:t>
      </w:r>
    </w:p>
    <w:p w14:paraId="5BA23FA9" w14:textId="77777777" w:rsidR="0012124C" w:rsidRPr="006A30A6" w:rsidRDefault="0012124C" w:rsidP="0012124C">
      <w:pPr>
        <w:rPr>
          <w:rFonts w:cstheme="minorHAnsi"/>
          <w:color w:val="000000" w:themeColor="text1"/>
        </w:rPr>
      </w:pPr>
    </w:p>
    <w:p w14:paraId="7A7122AA"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Multiple bruises in clusters, or of uniform shape</w:t>
      </w:r>
    </w:p>
    <w:p w14:paraId="614BBFA7"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Bruises that carry an imprint, such as a hand or a belt</w:t>
      </w:r>
    </w:p>
    <w:p w14:paraId="32045916"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Bite marks</w:t>
      </w:r>
    </w:p>
    <w:p w14:paraId="6BDA7EA6"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Round burn marks</w:t>
      </w:r>
    </w:p>
    <w:p w14:paraId="3839A875" w14:textId="315DF321"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 xml:space="preserve">Multiple burn marks and burns on unusual areas of the body such as the back, </w:t>
      </w:r>
      <w:r w:rsidR="00D97706" w:rsidRPr="006A30A6">
        <w:rPr>
          <w:rFonts w:cstheme="minorHAnsi"/>
          <w:color w:val="000000" w:themeColor="text1"/>
        </w:rPr>
        <w:t>shoulders,</w:t>
      </w:r>
      <w:r w:rsidRPr="006A30A6">
        <w:rPr>
          <w:rFonts w:cstheme="minorHAnsi"/>
          <w:color w:val="000000" w:themeColor="text1"/>
        </w:rPr>
        <w:t xml:space="preserve"> or </w:t>
      </w:r>
      <w:r w:rsidR="00D97706" w:rsidRPr="006A30A6">
        <w:rPr>
          <w:rFonts w:cstheme="minorHAnsi"/>
          <w:color w:val="000000" w:themeColor="text1"/>
        </w:rPr>
        <w:t>buttocks.</w:t>
      </w:r>
    </w:p>
    <w:p w14:paraId="1700579D"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An injury that is not consistent with the account given</w:t>
      </w:r>
    </w:p>
    <w:p w14:paraId="032DE3FA"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lastRenderedPageBreak/>
        <w:t>Changing or different accounts of how an injury occurred</w:t>
      </w:r>
    </w:p>
    <w:p w14:paraId="128F9B4E"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Bald patches</w:t>
      </w:r>
    </w:p>
    <w:p w14:paraId="2A45BCA2"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Symptoms of drug or alcohol intoxication or poisoning</w:t>
      </w:r>
    </w:p>
    <w:p w14:paraId="50624D4C"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Unaccountable covering of limbs, even in hot weather</w:t>
      </w:r>
    </w:p>
    <w:p w14:paraId="663C2A28"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Fear of going home or parents being contacted</w:t>
      </w:r>
    </w:p>
    <w:p w14:paraId="2D2A40A9"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Fear of medical help</w:t>
      </w:r>
    </w:p>
    <w:p w14:paraId="48FF5E19"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Fear of changing for PE</w:t>
      </w:r>
    </w:p>
    <w:p w14:paraId="07C9C299"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Inexplicable fear of adults or over-compliance</w:t>
      </w:r>
    </w:p>
    <w:p w14:paraId="623B0F11"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Violence or aggression towards others including bullying</w:t>
      </w:r>
    </w:p>
    <w:p w14:paraId="0EBDF4D1" w14:textId="77777777" w:rsidR="0012124C" w:rsidRPr="006A30A6" w:rsidRDefault="0012124C" w:rsidP="0012124C">
      <w:pPr>
        <w:numPr>
          <w:ilvl w:val="0"/>
          <w:numId w:val="43"/>
        </w:numPr>
        <w:contextualSpacing/>
        <w:rPr>
          <w:rFonts w:cstheme="minorHAnsi"/>
          <w:color w:val="000000" w:themeColor="text1"/>
        </w:rPr>
      </w:pPr>
      <w:r w:rsidRPr="006A30A6">
        <w:rPr>
          <w:rFonts w:cstheme="minorHAnsi"/>
          <w:color w:val="000000" w:themeColor="text1"/>
        </w:rPr>
        <w:t>Isolation from peers</w:t>
      </w:r>
    </w:p>
    <w:p w14:paraId="2865B026" w14:textId="77777777" w:rsidR="0012124C" w:rsidRPr="006A30A6" w:rsidRDefault="0012124C" w:rsidP="0012124C">
      <w:pPr>
        <w:rPr>
          <w:rFonts w:cstheme="minorHAnsi"/>
          <w:color w:val="000000" w:themeColor="text1"/>
        </w:rPr>
      </w:pPr>
    </w:p>
    <w:p w14:paraId="60235A73" w14:textId="77777777" w:rsidR="0012124C" w:rsidRPr="006A30A6" w:rsidRDefault="0012124C" w:rsidP="0012124C">
      <w:pPr>
        <w:rPr>
          <w:rFonts w:cstheme="minorHAnsi"/>
          <w:color w:val="000000" w:themeColor="text1"/>
        </w:rPr>
      </w:pPr>
      <w:r w:rsidRPr="006A30A6">
        <w:rPr>
          <w:rFonts w:cstheme="minorHAnsi"/>
          <w:color w:val="000000" w:themeColor="text1"/>
        </w:rPr>
        <w:t>3. Sexual abuse</w:t>
      </w:r>
    </w:p>
    <w:p w14:paraId="4751D3E8" w14:textId="1D15BFBC" w:rsidR="0012124C" w:rsidRPr="006A30A6" w:rsidRDefault="0012124C" w:rsidP="0012124C">
      <w:pPr>
        <w:rPr>
          <w:rFonts w:cstheme="minorHAnsi"/>
          <w:color w:val="000000" w:themeColor="text1"/>
        </w:rPr>
      </w:pPr>
      <w:r w:rsidRPr="006A30A6">
        <w:rPr>
          <w:rFonts w:cstheme="minorHAnsi"/>
          <w:color w:val="000000" w:themeColor="text1"/>
        </w:rPr>
        <w:t xml:space="preserve">Sexual abuse involves forcing or enticing a child or young person to take part in sexual activities, not necessarily involving a high level of violence, </w:t>
      </w:r>
      <w:proofErr w:type="gramStart"/>
      <w:r w:rsidRPr="006A30A6">
        <w:rPr>
          <w:rFonts w:cstheme="minorHAnsi"/>
          <w:color w:val="000000" w:themeColor="text1"/>
        </w:rPr>
        <w:t>whether or not</w:t>
      </w:r>
      <w:proofErr w:type="gramEnd"/>
      <w:r w:rsidRPr="006A30A6">
        <w:rPr>
          <w:rFonts w:cstheme="minorHAnsi"/>
          <w:color w:val="000000" w:themeColor="text1"/>
        </w:rPr>
        <w:t xml:space="preserve"> the child is aware of what is happening.  The activities may involve physical contact, including assault by rape and/or penetration or non-penetrative acts such as masturbation, kissing, </w:t>
      </w:r>
      <w:r w:rsidR="00D97706" w:rsidRPr="006A30A6">
        <w:rPr>
          <w:rFonts w:cstheme="minorHAnsi"/>
          <w:color w:val="000000" w:themeColor="text1"/>
        </w:rPr>
        <w:t>rubbing,</w:t>
      </w:r>
      <w:r w:rsidRPr="006A30A6">
        <w:rPr>
          <w:rFonts w:cstheme="minorHAnsi"/>
          <w:color w:val="000000" w:themeColor="text1"/>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93B34DD" w14:textId="77777777" w:rsidR="0012124C" w:rsidRPr="006A30A6" w:rsidRDefault="0012124C" w:rsidP="0012124C">
      <w:pPr>
        <w:rPr>
          <w:rFonts w:cstheme="minorHAnsi"/>
          <w:color w:val="000000" w:themeColor="text1"/>
        </w:rPr>
      </w:pPr>
    </w:p>
    <w:p w14:paraId="5F67C3FF" w14:textId="77777777" w:rsidR="0012124C" w:rsidRPr="006A30A6" w:rsidRDefault="0012124C" w:rsidP="0012124C">
      <w:pPr>
        <w:rPr>
          <w:rFonts w:cstheme="minorHAnsi"/>
          <w:color w:val="000000" w:themeColor="text1"/>
        </w:rPr>
      </w:pPr>
      <w:r w:rsidRPr="006A30A6">
        <w:rPr>
          <w:rFonts w:cstheme="minorHAnsi"/>
          <w:color w:val="000000" w:themeColor="text1"/>
        </w:rPr>
        <w:t>The following may be indicators of sexual abuse (this is not designed to be used as a checklist):</w:t>
      </w:r>
    </w:p>
    <w:p w14:paraId="2AD6F2F1" w14:textId="77777777" w:rsidR="0012124C" w:rsidRPr="006A30A6" w:rsidRDefault="0012124C" w:rsidP="0012124C">
      <w:pPr>
        <w:rPr>
          <w:rFonts w:cstheme="minorHAnsi"/>
          <w:color w:val="000000" w:themeColor="text1"/>
        </w:rPr>
      </w:pPr>
    </w:p>
    <w:p w14:paraId="1332D135"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Sexually explicit play or behaviour or age-inappropriate knowledge</w:t>
      </w:r>
    </w:p>
    <w:p w14:paraId="1F90A6F0" w14:textId="0C298F85"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 xml:space="preserve">Anal or vaginal discharge, </w:t>
      </w:r>
      <w:r w:rsidR="00D97706" w:rsidRPr="006A30A6">
        <w:rPr>
          <w:rFonts w:cstheme="minorHAnsi"/>
          <w:color w:val="000000" w:themeColor="text1"/>
        </w:rPr>
        <w:t>soreness,</w:t>
      </w:r>
      <w:r w:rsidRPr="006A30A6">
        <w:rPr>
          <w:rFonts w:cstheme="minorHAnsi"/>
          <w:color w:val="000000" w:themeColor="text1"/>
        </w:rPr>
        <w:t xml:space="preserve"> or scratching</w:t>
      </w:r>
    </w:p>
    <w:p w14:paraId="0B610002"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Reluctance to go home</w:t>
      </w:r>
    </w:p>
    <w:p w14:paraId="234A16C2"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Inability to concentrate, tiredness</w:t>
      </w:r>
    </w:p>
    <w:p w14:paraId="6C57D5A2"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Refusal to communicate</w:t>
      </w:r>
    </w:p>
    <w:p w14:paraId="00AB9ACC"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Thrush, persistent complaints of stomach disorders or pains</w:t>
      </w:r>
    </w:p>
    <w:p w14:paraId="525E29CC"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Eating disorders, for example anorexia nervosa and bulimia</w:t>
      </w:r>
    </w:p>
    <w:p w14:paraId="01765EF7"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Attention seeking behaviour, self-mutilation, substance abuse</w:t>
      </w:r>
    </w:p>
    <w:p w14:paraId="3525DF3B"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Aggressive behaviour including sexual harassment or molestation</w:t>
      </w:r>
    </w:p>
    <w:p w14:paraId="08F1A870"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Unusual compliance</w:t>
      </w:r>
    </w:p>
    <w:p w14:paraId="39D7930A"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Regressive behaviour, enuresis, soiling</w:t>
      </w:r>
    </w:p>
    <w:p w14:paraId="1E30A743"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Frequent or openly masturbating, touching others inappropriately</w:t>
      </w:r>
    </w:p>
    <w:p w14:paraId="4B8D6F2F"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Depression, withdrawal, isolation from peer group</w:t>
      </w:r>
    </w:p>
    <w:p w14:paraId="0BEF409C"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Reluctance to undress for PE or swimming</w:t>
      </w:r>
    </w:p>
    <w:p w14:paraId="748E4EAD" w14:textId="77777777" w:rsidR="0012124C" w:rsidRPr="006A30A6" w:rsidRDefault="0012124C" w:rsidP="0012124C">
      <w:pPr>
        <w:numPr>
          <w:ilvl w:val="0"/>
          <w:numId w:val="44"/>
        </w:numPr>
        <w:contextualSpacing/>
        <w:rPr>
          <w:rFonts w:cstheme="minorHAnsi"/>
          <w:color w:val="000000" w:themeColor="text1"/>
        </w:rPr>
      </w:pPr>
      <w:r w:rsidRPr="006A30A6">
        <w:rPr>
          <w:rFonts w:cstheme="minorHAnsi"/>
          <w:color w:val="000000" w:themeColor="text1"/>
        </w:rPr>
        <w:t>Bruises or scratches in the genital area</w:t>
      </w:r>
    </w:p>
    <w:p w14:paraId="126D30EC" w14:textId="77777777" w:rsidR="0012124C" w:rsidRPr="006A30A6" w:rsidRDefault="0012124C" w:rsidP="0012124C">
      <w:pPr>
        <w:rPr>
          <w:rFonts w:cstheme="minorHAnsi"/>
          <w:color w:val="000000" w:themeColor="text1"/>
        </w:rPr>
      </w:pPr>
    </w:p>
    <w:p w14:paraId="01FA7AC5" w14:textId="77777777" w:rsidR="0012124C" w:rsidRPr="006A30A6" w:rsidRDefault="0012124C" w:rsidP="0012124C">
      <w:pPr>
        <w:rPr>
          <w:rFonts w:cstheme="minorHAnsi"/>
          <w:color w:val="000000" w:themeColor="text1"/>
        </w:rPr>
      </w:pPr>
    </w:p>
    <w:p w14:paraId="0144916A" w14:textId="77777777" w:rsidR="0012124C" w:rsidRPr="006A30A6" w:rsidRDefault="0012124C" w:rsidP="0012124C">
      <w:pPr>
        <w:rPr>
          <w:rFonts w:cstheme="minorHAnsi"/>
          <w:color w:val="000000" w:themeColor="text1"/>
        </w:rPr>
      </w:pPr>
      <w:r w:rsidRPr="006A30A6">
        <w:rPr>
          <w:rFonts w:cstheme="minorHAnsi"/>
          <w:color w:val="000000" w:themeColor="text1"/>
        </w:rPr>
        <w:t>4.  Sexual exploitation</w:t>
      </w:r>
    </w:p>
    <w:p w14:paraId="3E8B4BAE"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Child sexual exploitation occurs when a child or young person, or another person, receives “something” (for example food, accommodation, drugs, alcohol, cigarettes, affection, gifts, money) </w:t>
      </w:r>
      <w:proofErr w:type="gramStart"/>
      <w:r w:rsidRPr="006A30A6">
        <w:rPr>
          <w:rFonts w:cstheme="minorHAnsi"/>
          <w:color w:val="000000" w:themeColor="text1"/>
        </w:rPr>
        <w:t>as a result of</w:t>
      </w:r>
      <w:proofErr w:type="gramEnd"/>
      <w:r w:rsidRPr="006A30A6">
        <w:rPr>
          <w:rFonts w:cstheme="minorHAnsi"/>
          <w:color w:val="000000" w:themeColor="text1"/>
        </w:rPr>
        <w:t xml:space="preserve"> the child/young person performing sexual activities, or another person performing sexual activities on the child/young person.  </w:t>
      </w:r>
    </w:p>
    <w:p w14:paraId="00E31738" w14:textId="77777777" w:rsidR="0012124C" w:rsidRPr="006A30A6" w:rsidRDefault="0012124C" w:rsidP="0012124C">
      <w:pPr>
        <w:rPr>
          <w:rFonts w:cstheme="minorHAnsi"/>
          <w:color w:val="000000" w:themeColor="text1"/>
        </w:rPr>
      </w:pPr>
    </w:p>
    <w:p w14:paraId="22FE6AE1" w14:textId="0AA06E58" w:rsidR="0012124C" w:rsidRPr="006A30A6" w:rsidRDefault="0012124C" w:rsidP="0012124C">
      <w:pPr>
        <w:rPr>
          <w:rFonts w:cstheme="minorHAnsi"/>
          <w:color w:val="000000" w:themeColor="text1"/>
        </w:rPr>
      </w:pPr>
      <w:r w:rsidRPr="006A30A6">
        <w:rPr>
          <w:rFonts w:cstheme="minorHAnsi"/>
          <w:color w:val="000000" w:themeColor="text1"/>
        </w:rPr>
        <w:t xml:space="preserve">The presence of any significant indicator for sexual exploitation should trigger a referral to </w:t>
      </w:r>
      <w:r w:rsidR="000F513B" w:rsidRPr="006A30A6">
        <w:rPr>
          <w:rFonts w:cstheme="minorHAnsi"/>
          <w:color w:val="000000" w:themeColor="text1"/>
        </w:rPr>
        <w:t>Solihull LSCP</w:t>
      </w:r>
      <w:r w:rsidRPr="006A30A6">
        <w:rPr>
          <w:rFonts w:cstheme="minorHAnsi"/>
          <w:color w:val="000000" w:themeColor="text1"/>
        </w:rPr>
        <w:t xml:space="preserve">.  The significant indicators are: </w:t>
      </w:r>
    </w:p>
    <w:p w14:paraId="155701AC" w14:textId="77777777" w:rsidR="0012124C" w:rsidRPr="006A30A6" w:rsidRDefault="0012124C" w:rsidP="0012124C">
      <w:pPr>
        <w:rPr>
          <w:rFonts w:cstheme="minorHAnsi"/>
          <w:color w:val="000000" w:themeColor="text1"/>
        </w:rPr>
      </w:pPr>
    </w:p>
    <w:p w14:paraId="45E7F0D9" w14:textId="77777777"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lastRenderedPageBreak/>
        <w:t>Having a relationship of concern with a controlling adult or young person (this may involve physical and/or emotional abuse and/or gang activity)</w:t>
      </w:r>
    </w:p>
    <w:p w14:paraId="6E0F905B" w14:textId="77777777"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t>Entering and/or leaving vehicles driven by unknown adults</w:t>
      </w:r>
    </w:p>
    <w:p w14:paraId="6621DB35" w14:textId="382E0771"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t xml:space="preserve">Possessing unexplained amounts of money, expensive </w:t>
      </w:r>
      <w:r w:rsidR="00D97706" w:rsidRPr="006A30A6">
        <w:rPr>
          <w:rFonts w:cstheme="minorHAnsi"/>
          <w:color w:val="000000" w:themeColor="text1"/>
        </w:rPr>
        <w:t>clothes,</w:t>
      </w:r>
      <w:r w:rsidRPr="006A30A6">
        <w:rPr>
          <w:rFonts w:cstheme="minorHAnsi"/>
          <w:color w:val="000000" w:themeColor="text1"/>
        </w:rPr>
        <w:t xml:space="preserve"> or other items</w:t>
      </w:r>
    </w:p>
    <w:p w14:paraId="3BE36CAD" w14:textId="77777777"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t>Frequenting areas known for risky activities</w:t>
      </w:r>
    </w:p>
    <w:p w14:paraId="1ECCFC52" w14:textId="77777777"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t>Being groomed or abused via the Internet and mobile technology; and</w:t>
      </w:r>
    </w:p>
    <w:p w14:paraId="38F8969A" w14:textId="77777777"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t>Having unexplained contact with hotels, taxi companies or fast-food outlets.</w:t>
      </w:r>
    </w:p>
    <w:p w14:paraId="33B6705B" w14:textId="77777777" w:rsidR="0012124C" w:rsidRPr="006A30A6" w:rsidRDefault="0012124C" w:rsidP="0012124C">
      <w:pPr>
        <w:numPr>
          <w:ilvl w:val="0"/>
          <w:numId w:val="45"/>
        </w:numPr>
        <w:contextualSpacing/>
        <w:rPr>
          <w:rFonts w:cstheme="minorHAnsi"/>
          <w:color w:val="000000" w:themeColor="text1"/>
        </w:rPr>
      </w:pPr>
      <w:r w:rsidRPr="006A30A6">
        <w:rPr>
          <w:rFonts w:cstheme="minorHAnsi"/>
          <w:color w:val="000000" w:themeColor="text1"/>
        </w:rPr>
        <w:t>Missing for periods of time (CSE and county lines)</w:t>
      </w:r>
    </w:p>
    <w:p w14:paraId="790127CD" w14:textId="77777777" w:rsidR="0012124C" w:rsidRPr="006A30A6" w:rsidRDefault="0012124C" w:rsidP="0012124C">
      <w:pPr>
        <w:rPr>
          <w:rFonts w:cstheme="minorHAnsi"/>
          <w:color w:val="000000" w:themeColor="text1"/>
        </w:rPr>
      </w:pPr>
    </w:p>
    <w:p w14:paraId="3C60CE05" w14:textId="77777777" w:rsidR="0012124C" w:rsidRPr="006A30A6" w:rsidRDefault="0012124C" w:rsidP="0012124C">
      <w:pPr>
        <w:rPr>
          <w:rFonts w:cstheme="minorHAnsi"/>
          <w:color w:val="000000" w:themeColor="text1"/>
        </w:rPr>
      </w:pPr>
    </w:p>
    <w:p w14:paraId="68CC7B0B" w14:textId="77777777" w:rsidR="0012124C" w:rsidRPr="006A30A6" w:rsidRDefault="0012124C" w:rsidP="0012124C">
      <w:pPr>
        <w:rPr>
          <w:rFonts w:cstheme="minorHAnsi"/>
          <w:color w:val="000000" w:themeColor="text1"/>
        </w:rPr>
      </w:pPr>
      <w:r w:rsidRPr="006A30A6">
        <w:rPr>
          <w:rFonts w:cstheme="minorHAnsi"/>
          <w:color w:val="000000" w:themeColor="text1"/>
        </w:rPr>
        <w:t>5. Emotional abuse</w:t>
      </w:r>
    </w:p>
    <w:p w14:paraId="07993E0D"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 causing children/young people frequently to feel frightened or in danger, or the exploitation or corruption of children/young people.  Some level of emotional abuse is involved in all types of maltreatment. </w:t>
      </w:r>
    </w:p>
    <w:p w14:paraId="1CEE1F2A" w14:textId="77777777" w:rsidR="0012124C" w:rsidRPr="006A30A6" w:rsidRDefault="0012124C" w:rsidP="0012124C">
      <w:pPr>
        <w:rPr>
          <w:rFonts w:cstheme="minorHAnsi"/>
          <w:color w:val="000000" w:themeColor="text1"/>
        </w:rPr>
      </w:pPr>
    </w:p>
    <w:p w14:paraId="762E48B3" w14:textId="77777777" w:rsidR="0012124C" w:rsidRPr="006A30A6" w:rsidRDefault="0012124C" w:rsidP="0012124C">
      <w:pPr>
        <w:rPr>
          <w:rFonts w:cstheme="minorHAnsi"/>
          <w:color w:val="000000" w:themeColor="text1"/>
        </w:rPr>
      </w:pPr>
      <w:r w:rsidRPr="006A30A6">
        <w:rPr>
          <w:rFonts w:cstheme="minorHAnsi"/>
          <w:color w:val="000000" w:themeColor="text1"/>
        </w:rPr>
        <w:t>The following may be indicators of emotional abuse (this is not designed to be used as a checklist):</w:t>
      </w:r>
    </w:p>
    <w:p w14:paraId="68A7EEF0" w14:textId="77777777" w:rsidR="0012124C" w:rsidRPr="006A30A6" w:rsidRDefault="0012124C" w:rsidP="0012124C">
      <w:pPr>
        <w:rPr>
          <w:rFonts w:cstheme="minorHAnsi"/>
          <w:color w:val="000000" w:themeColor="text1"/>
        </w:rPr>
      </w:pPr>
    </w:p>
    <w:p w14:paraId="0D866D65" w14:textId="77777777" w:rsidR="0012124C" w:rsidRPr="006A30A6" w:rsidRDefault="0012124C" w:rsidP="0012124C">
      <w:pPr>
        <w:rPr>
          <w:rFonts w:cstheme="minorHAnsi"/>
          <w:color w:val="000000" w:themeColor="text1"/>
        </w:rPr>
      </w:pPr>
      <w:r w:rsidRPr="006A30A6">
        <w:rPr>
          <w:rFonts w:cstheme="minorHAnsi"/>
          <w:color w:val="000000" w:themeColor="text1"/>
        </w:rPr>
        <w:t>The child consistently describes him/herself in very negative ways – as stupid, naughty, hopeless, ugly</w:t>
      </w:r>
    </w:p>
    <w:p w14:paraId="791F66FF"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Over-reaction to mistakes</w:t>
      </w:r>
    </w:p>
    <w:p w14:paraId="44BF4464" w14:textId="587D1AC9"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 xml:space="preserve">Delayed physical, </w:t>
      </w:r>
      <w:r w:rsidR="00D97706" w:rsidRPr="006A30A6">
        <w:rPr>
          <w:rFonts w:cstheme="minorHAnsi"/>
          <w:color w:val="000000" w:themeColor="text1"/>
        </w:rPr>
        <w:t>mental,</w:t>
      </w:r>
      <w:r w:rsidRPr="006A30A6">
        <w:rPr>
          <w:rFonts w:cstheme="minorHAnsi"/>
          <w:color w:val="000000" w:themeColor="text1"/>
        </w:rPr>
        <w:t xml:space="preserve"> or emotional development</w:t>
      </w:r>
    </w:p>
    <w:p w14:paraId="78AF7EA0"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Sudden speech or sensory disorders</w:t>
      </w:r>
    </w:p>
    <w:p w14:paraId="7F99B935"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Inappropriate emotional responses, fantasies</w:t>
      </w:r>
    </w:p>
    <w:p w14:paraId="47631479" w14:textId="4724C603"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 xml:space="preserve">Neurotic behaviour: rocking, banging head, regression, </w:t>
      </w:r>
      <w:r w:rsidR="00D97706" w:rsidRPr="006A30A6">
        <w:rPr>
          <w:rFonts w:cstheme="minorHAnsi"/>
          <w:color w:val="000000" w:themeColor="text1"/>
        </w:rPr>
        <w:t>tics,</w:t>
      </w:r>
      <w:r w:rsidRPr="006A30A6">
        <w:rPr>
          <w:rFonts w:cstheme="minorHAnsi"/>
          <w:color w:val="000000" w:themeColor="text1"/>
        </w:rPr>
        <w:t xml:space="preserve"> and twitches</w:t>
      </w:r>
    </w:p>
    <w:p w14:paraId="3F15474A" w14:textId="26FBB2BD"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 xml:space="preserve">Self-harming, </w:t>
      </w:r>
      <w:r w:rsidR="00D97706" w:rsidRPr="006A30A6">
        <w:rPr>
          <w:rFonts w:cstheme="minorHAnsi"/>
          <w:color w:val="000000" w:themeColor="text1"/>
        </w:rPr>
        <w:t>drug,</w:t>
      </w:r>
      <w:r w:rsidRPr="006A30A6">
        <w:rPr>
          <w:rFonts w:cstheme="minorHAnsi"/>
          <w:color w:val="000000" w:themeColor="text1"/>
        </w:rPr>
        <w:t xml:space="preserve"> or solvent abuse</w:t>
      </w:r>
    </w:p>
    <w:p w14:paraId="2E5CB9DA"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Fear of parents being contacted</w:t>
      </w:r>
    </w:p>
    <w:p w14:paraId="36529D1D"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Running away</w:t>
      </w:r>
    </w:p>
    <w:p w14:paraId="1A622EDD"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Compulsive stealing</w:t>
      </w:r>
    </w:p>
    <w:p w14:paraId="43AC9925"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Appetite disorders - anorexia nervosa, bulimia; or</w:t>
      </w:r>
    </w:p>
    <w:p w14:paraId="4F7BF782" w14:textId="77777777" w:rsidR="0012124C" w:rsidRPr="006A30A6" w:rsidRDefault="0012124C" w:rsidP="0012124C">
      <w:pPr>
        <w:numPr>
          <w:ilvl w:val="0"/>
          <w:numId w:val="46"/>
        </w:numPr>
        <w:contextualSpacing/>
        <w:rPr>
          <w:rFonts w:cstheme="minorHAnsi"/>
          <w:color w:val="000000" w:themeColor="text1"/>
        </w:rPr>
      </w:pPr>
      <w:r w:rsidRPr="006A30A6">
        <w:rPr>
          <w:rFonts w:cstheme="minorHAnsi"/>
          <w:color w:val="000000" w:themeColor="text1"/>
        </w:rPr>
        <w:t>Soiling, smearing faeces, enuresis.</w:t>
      </w:r>
    </w:p>
    <w:p w14:paraId="61D3129D" w14:textId="77777777" w:rsidR="0012124C" w:rsidRPr="006A30A6" w:rsidRDefault="0012124C" w:rsidP="0012124C">
      <w:pPr>
        <w:rPr>
          <w:rFonts w:cstheme="minorHAnsi"/>
          <w:color w:val="000000" w:themeColor="text1"/>
        </w:rPr>
      </w:pPr>
    </w:p>
    <w:p w14:paraId="797DE973" w14:textId="77777777" w:rsidR="0012124C" w:rsidRPr="006A30A6" w:rsidRDefault="0012124C" w:rsidP="0012124C">
      <w:pPr>
        <w:rPr>
          <w:rFonts w:cstheme="minorHAnsi"/>
          <w:color w:val="000000" w:themeColor="text1"/>
        </w:rPr>
      </w:pPr>
      <w:r w:rsidRPr="006A30A6">
        <w:rPr>
          <w:rFonts w:cstheme="minorHAnsi"/>
          <w:color w:val="000000" w:themeColor="text1"/>
        </w:rPr>
        <w:t>N.B: Some situations where children stop communicating suddenly (known as “traumatic mutism”) can indicate maltreatment.</w:t>
      </w:r>
    </w:p>
    <w:p w14:paraId="6E71C780" w14:textId="77777777" w:rsidR="0012124C" w:rsidRPr="006A30A6" w:rsidRDefault="0012124C" w:rsidP="0012124C">
      <w:pPr>
        <w:rPr>
          <w:rFonts w:cstheme="minorHAnsi"/>
          <w:color w:val="000000" w:themeColor="text1"/>
        </w:rPr>
      </w:pPr>
    </w:p>
    <w:p w14:paraId="1DFF7AE7" w14:textId="77777777" w:rsidR="0012124C" w:rsidRPr="006A30A6" w:rsidRDefault="0012124C" w:rsidP="0012124C">
      <w:pPr>
        <w:rPr>
          <w:rFonts w:cstheme="minorHAnsi"/>
          <w:color w:val="000000" w:themeColor="text1"/>
        </w:rPr>
      </w:pPr>
    </w:p>
    <w:p w14:paraId="6D1ABE11" w14:textId="77777777" w:rsidR="0012124C" w:rsidRPr="006A30A6" w:rsidRDefault="0012124C" w:rsidP="0012124C">
      <w:pPr>
        <w:rPr>
          <w:rFonts w:cstheme="minorHAnsi"/>
          <w:color w:val="000000" w:themeColor="text1"/>
        </w:rPr>
      </w:pPr>
      <w:r w:rsidRPr="006A30A6">
        <w:rPr>
          <w:rFonts w:cstheme="minorHAnsi"/>
          <w:color w:val="000000" w:themeColor="text1"/>
        </w:rPr>
        <w:t>6. Responses from parents/carers</w:t>
      </w:r>
    </w:p>
    <w:p w14:paraId="35FA7D53" w14:textId="77777777" w:rsidR="0012124C" w:rsidRPr="006A30A6" w:rsidRDefault="0012124C" w:rsidP="0012124C">
      <w:pPr>
        <w:rPr>
          <w:rFonts w:cstheme="minorHAnsi"/>
          <w:color w:val="000000" w:themeColor="text1"/>
        </w:rPr>
      </w:pPr>
      <w:r w:rsidRPr="006A30A6">
        <w:rPr>
          <w:rFonts w:cstheme="minorHAnsi"/>
          <w:color w:val="000000" w:themeColor="text1"/>
        </w:rPr>
        <w:t>Research and experience indicate that the following responses from parents may suggest a cause for concern across all five categories:</w:t>
      </w:r>
    </w:p>
    <w:p w14:paraId="65A6A966" w14:textId="77777777" w:rsidR="0012124C" w:rsidRPr="006A30A6" w:rsidRDefault="0012124C" w:rsidP="0012124C">
      <w:pPr>
        <w:rPr>
          <w:rFonts w:cstheme="minorHAnsi"/>
          <w:color w:val="000000" w:themeColor="text1"/>
        </w:rPr>
      </w:pPr>
    </w:p>
    <w:p w14:paraId="45BD9C80"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Delay in seeking treatment that is obviously needed</w:t>
      </w:r>
    </w:p>
    <w:p w14:paraId="1629AA4D" w14:textId="7110D93B"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 xml:space="preserve">Unawareness or denial of any injury, </w:t>
      </w:r>
      <w:r w:rsidR="00D97706" w:rsidRPr="006A30A6">
        <w:rPr>
          <w:rFonts w:cstheme="minorHAnsi"/>
          <w:color w:val="000000" w:themeColor="text1"/>
        </w:rPr>
        <w:t>pain,</w:t>
      </w:r>
      <w:r w:rsidRPr="006A30A6">
        <w:rPr>
          <w:rFonts w:cstheme="minorHAnsi"/>
          <w:color w:val="000000" w:themeColor="text1"/>
        </w:rPr>
        <w:t xml:space="preserve"> or loss of function (for example, a fractured limb)</w:t>
      </w:r>
    </w:p>
    <w:p w14:paraId="5777109B"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lastRenderedPageBreak/>
        <w:t>Incompatible explanations offered, several different explanations or the child is said to have acted in a way that is inappropriate to her/his age and development</w:t>
      </w:r>
    </w:p>
    <w:p w14:paraId="0DC4F2D6"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Reluctance to give information or failure to mention other known relevant injuries</w:t>
      </w:r>
    </w:p>
    <w:p w14:paraId="57A4BE21"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Frequent presentation of minor injuries</w:t>
      </w:r>
    </w:p>
    <w:p w14:paraId="661ECF47"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A persistently negative attitude towards the child</w:t>
      </w:r>
    </w:p>
    <w:p w14:paraId="4702C816"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Unrealistic expectations or constant complaints about the child</w:t>
      </w:r>
    </w:p>
    <w:p w14:paraId="50C2C00B"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Alcohol misuse or other drug/substance misuse</w:t>
      </w:r>
    </w:p>
    <w:p w14:paraId="5A4E4DD8"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Parents request removal of the child from home; or</w:t>
      </w:r>
    </w:p>
    <w:p w14:paraId="090D4E3C"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Violence between adults in the household</w:t>
      </w:r>
    </w:p>
    <w:p w14:paraId="5E7F0373" w14:textId="77777777" w:rsidR="0012124C" w:rsidRPr="006A30A6" w:rsidRDefault="0012124C" w:rsidP="0012124C">
      <w:pPr>
        <w:numPr>
          <w:ilvl w:val="0"/>
          <w:numId w:val="47"/>
        </w:numPr>
        <w:contextualSpacing/>
        <w:rPr>
          <w:rFonts w:cstheme="minorHAnsi"/>
          <w:color w:val="000000" w:themeColor="text1"/>
        </w:rPr>
      </w:pPr>
      <w:r w:rsidRPr="006A30A6">
        <w:rPr>
          <w:rFonts w:cstheme="minorHAnsi"/>
          <w:color w:val="000000" w:themeColor="text1"/>
        </w:rPr>
        <w:t>Evidence of coercion and control. </w:t>
      </w:r>
    </w:p>
    <w:p w14:paraId="49B440B2" w14:textId="77777777" w:rsidR="0012124C" w:rsidRPr="006A30A6" w:rsidRDefault="0012124C" w:rsidP="0012124C">
      <w:pPr>
        <w:rPr>
          <w:rFonts w:cstheme="minorHAnsi"/>
          <w:color w:val="000000" w:themeColor="text1"/>
        </w:rPr>
      </w:pPr>
    </w:p>
    <w:p w14:paraId="2322D86A" w14:textId="77777777" w:rsidR="0012124C" w:rsidRPr="006A30A6" w:rsidRDefault="0012124C" w:rsidP="0012124C">
      <w:pPr>
        <w:rPr>
          <w:rFonts w:cstheme="minorHAnsi"/>
          <w:color w:val="000000" w:themeColor="text1"/>
        </w:rPr>
      </w:pPr>
      <w:r w:rsidRPr="006A30A6">
        <w:rPr>
          <w:rFonts w:cstheme="minorHAnsi"/>
          <w:color w:val="000000" w:themeColor="text1"/>
        </w:rPr>
        <w:t>7. Disabled children</w:t>
      </w:r>
    </w:p>
    <w:p w14:paraId="0AD515A1" w14:textId="77777777" w:rsidR="0012124C" w:rsidRPr="006A30A6" w:rsidRDefault="0012124C" w:rsidP="0012124C">
      <w:pPr>
        <w:rPr>
          <w:rFonts w:cstheme="minorHAnsi"/>
          <w:color w:val="000000" w:themeColor="text1"/>
        </w:rPr>
      </w:pPr>
      <w:r w:rsidRPr="006A30A6">
        <w:rPr>
          <w:rFonts w:cstheme="minorHAnsi"/>
          <w:color w:val="000000" w:themeColor="text1"/>
        </w:rPr>
        <w:t>When working with children with disabilities, practitioners need to be aware that additional possible indicators of abuse and/or neglect may also include:</w:t>
      </w:r>
    </w:p>
    <w:p w14:paraId="2BAB8107" w14:textId="77777777" w:rsidR="0012124C" w:rsidRPr="006A30A6" w:rsidRDefault="0012124C" w:rsidP="0012124C">
      <w:pPr>
        <w:rPr>
          <w:rFonts w:cstheme="minorHAnsi"/>
          <w:color w:val="000000" w:themeColor="text1"/>
        </w:rPr>
      </w:pPr>
    </w:p>
    <w:p w14:paraId="6D81C494"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A bruise in a site that may not be of concern on an ambulant child such as the shin, maybe of concern on a non-mobile child</w:t>
      </w:r>
    </w:p>
    <w:p w14:paraId="265F5635"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Not getting enough help with feeding leading to malnourishment</w:t>
      </w:r>
    </w:p>
    <w:p w14:paraId="327AED39"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Poor toileting arrangements</w:t>
      </w:r>
    </w:p>
    <w:p w14:paraId="30EB5F80"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Lack of stimulation</w:t>
      </w:r>
    </w:p>
    <w:p w14:paraId="50BB8964"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 xml:space="preserve">Unjustified and/or excessive use of restraint </w:t>
      </w:r>
    </w:p>
    <w:p w14:paraId="45929DA4" w14:textId="51355C2B"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 xml:space="preserve">Rough handling, extreme behaviour modification such as deprivation of medication, </w:t>
      </w:r>
      <w:r w:rsidR="00D97706" w:rsidRPr="006A30A6">
        <w:rPr>
          <w:rFonts w:cstheme="minorHAnsi"/>
          <w:color w:val="000000" w:themeColor="text1"/>
        </w:rPr>
        <w:t>food,</w:t>
      </w:r>
      <w:r w:rsidRPr="006A30A6">
        <w:rPr>
          <w:rFonts w:cstheme="minorHAnsi"/>
          <w:color w:val="000000" w:themeColor="text1"/>
        </w:rPr>
        <w:t xml:space="preserve"> or clothing, disabling wheelchair batteries</w:t>
      </w:r>
    </w:p>
    <w:p w14:paraId="24B66E07"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Unwillingness to try to learn a child’s means of communication</w:t>
      </w:r>
    </w:p>
    <w:p w14:paraId="05A7C708"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Ill-fitting equipment, for example, callipers, sleep boards, inappropriate splinting</w:t>
      </w:r>
    </w:p>
    <w:p w14:paraId="108B3222"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Misappropriation of a child’s finances; or</w:t>
      </w:r>
    </w:p>
    <w:p w14:paraId="470F0CFB" w14:textId="77777777" w:rsidR="0012124C" w:rsidRPr="006A30A6" w:rsidRDefault="0012124C" w:rsidP="0012124C">
      <w:pPr>
        <w:numPr>
          <w:ilvl w:val="0"/>
          <w:numId w:val="48"/>
        </w:numPr>
        <w:contextualSpacing/>
        <w:rPr>
          <w:rFonts w:cstheme="minorHAnsi"/>
          <w:color w:val="000000" w:themeColor="text1"/>
        </w:rPr>
      </w:pPr>
      <w:r w:rsidRPr="006A30A6">
        <w:rPr>
          <w:rFonts w:cstheme="minorHAnsi"/>
          <w:color w:val="000000" w:themeColor="text1"/>
        </w:rPr>
        <w:t>Inappropriate invasive procedures.</w:t>
      </w:r>
    </w:p>
    <w:p w14:paraId="2771CFBA"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 </w:t>
      </w:r>
    </w:p>
    <w:p w14:paraId="543AE48A" w14:textId="77777777" w:rsidR="0012124C" w:rsidRPr="006A30A6" w:rsidRDefault="0012124C" w:rsidP="0012124C">
      <w:pPr>
        <w:rPr>
          <w:rFonts w:eastAsiaTheme="majorEastAsia" w:cstheme="minorHAnsi"/>
          <w:color w:val="000000" w:themeColor="text1"/>
        </w:rPr>
      </w:pPr>
    </w:p>
    <w:p w14:paraId="725E7765" w14:textId="77777777" w:rsidR="0012124C" w:rsidRPr="006A30A6" w:rsidRDefault="0012124C" w:rsidP="0012124C">
      <w:pPr>
        <w:rPr>
          <w:rFonts w:eastAsiaTheme="majorEastAsia" w:cstheme="minorHAnsi"/>
          <w:color w:val="000000" w:themeColor="text1"/>
        </w:rPr>
      </w:pPr>
    </w:p>
    <w:p w14:paraId="2D1741CC" w14:textId="77777777" w:rsidR="0012124C" w:rsidRPr="006A30A6" w:rsidRDefault="0012124C" w:rsidP="0012124C">
      <w:pPr>
        <w:rPr>
          <w:rFonts w:eastAsiaTheme="majorEastAsia" w:cstheme="minorHAnsi"/>
          <w:color w:val="000000" w:themeColor="text1"/>
        </w:rPr>
      </w:pPr>
    </w:p>
    <w:p w14:paraId="7043FC5C" w14:textId="77777777" w:rsidR="0012124C" w:rsidRPr="006A30A6" w:rsidRDefault="0012124C" w:rsidP="0012124C">
      <w:pPr>
        <w:rPr>
          <w:rFonts w:eastAsiaTheme="majorEastAsia" w:cstheme="minorHAnsi"/>
          <w:color w:val="000000" w:themeColor="text1"/>
        </w:rPr>
      </w:pPr>
    </w:p>
    <w:p w14:paraId="7B3539AC" w14:textId="77777777" w:rsidR="0012124C" w:rsidRPr="006A30A6" w:rsidRDefault="0012124C" w:rsidP="0012124C">
      <w:pPr>
        <w:rPr>
          <w:rFonts w:eastAsiaTheme="majorEastAsia" w:cstheme="minorHAnsi"/>
          <w:color w:val="000000" w:themeColor="text1"/>
        </w:rPr>
      </w:pPr>
    </w:p>
    <w:p w14:paraId="43F27D2F" w14:textId="77777777" w:rsidR="0012124C" w:rsidRPr="006A30A6" w:rsidRDefault="0012124C" w:rsidP="0012124C">
      <w:pPr>
        <w:rPr>
          <w:rFonts w:eastAsiaTheme="majorEastAsia" w:cstheme="minorHAnsi"/>
          <w:color w:val="000000" w:themeColor="text1"/>
        </w:rPr>
      </w:pPr>
    </w:p>
    <w:p w14:paraId="48B95E19" w14:textId="77777777" w:rsidR="0012124C" w:rsidRPr="006A30A6" w:rsidRDefault="0012124C" w:rsidP="0012124C">
      <w:pPr>
        <w:rPr>
          <w:rFonts w:eastAsiaTheme="majorEastAsia" w:cstheme="minorHAnsi"/>
          <w:color w:val="000000" w:themeColor="text1"/>
        </w:rPr>
      </w:pPr>
    </w:p>
    <w:p w14:paraId="0A5BBFC0" w14:textId="77777777" w:rsidR="0012124C" w:rsidRPr="006A30A6" w:rsidRDefault="0012124C" w:rsidP="0012124C">
      <w:pPr>
        <w:rPr>
          <w:rFonts w:eastAsiaTheme="majorEastAsia" w:cstheme="minorHAnsi"/>
          <w:color w:val="000000" w:themeColor="text1"/>
        </w:rPr>
      </w:pPr>
    </w:p>
    <w:p w14:paraId="7CD7D3FB" w14:textId="77777777" w:rsidR="0012124C" w:rsidRPr="006A30A6" w:rsidRDefault="0012124C" w:rsidP="0012124C">
      <w:pPr>
        <w:rPr>
          <w:rFonts w:eastAsiaTheme="majorEastAsia" w:cstheme="minorHAnsi"/>
          <w:color w:val="000000" w:themeColor="text1"/>
        </w:rPr>
      </w:pPr>
    </w:p>
    <w:p w14:paraId="7EEC3CF7" w14:textId="77777777" w:rsidR="0012124C" w:rsidRPr="006A30A6" w:rsidRDefault="0012124C" w:rsidP="0012124C">
      <w:pPr>
        <w:rPr>
          <w:rFonts w:eastAsiaTheme="majorEastAsia" w:cstheme="minorHAnsi"/>
          <w:color w:val="000000" w:themeColor="text1"/>
        </w:rPr>
      </w:pPr>
    </w:p>
    <w:p w14:paraId="47EBC871" w14:textId="77777777" w:rsidR="0012124C" w:rsidRPr="006A30A6" w:rsidRDefault="0012124C" w:rsidP="0012124C">
      <w:pPr>
        <w:rPr>
          <w:rFonts w:eastAsiaTheme="majorEastAsia" w:cstheme="minorHAnsi"/>
          <w:color w:val="000000" w:themeColor="text1"/>
        </w:rPr>
      </w:pPr>
    </w:p>
    <w:p w14:paraId="3B756281" w14:textId="77777777" w:rsidR="0012124C" w:rsidRPr="006A30A6" w:rsidRDefault="0012124C" w:rsidP="0012124C">
      <w:pPr>
        <w:rPr>
          <w:rFonts w:eastAsiaTheme="majorEastAsia" w:cstheme="minorHAnsi"/>
          <w:color w:val="000000" w:themeColor="text1"/>
        </w:rPr>
      </w:pPr>
    </w:p>
    <w:p w14:paraId="2150C555" w14:textId="77777777" w:rsidR="0012124C" w:rsidRPr="006A30A6" w:rsidRDefault="0012124C" w:rsidP="0012124C">
      <w:pPr>
        <w:rPr>
          <w:rFonts w:eastAsiaTheme="majorEastAsia" w:cstheme="minorHAnsi"/>
          <w:color w:val="000000" w:themeColor="text1"/>
        </w:rPr>
      </w:pPr>
    </w:p>
    <w:p w14:paraId="32AF18E2" w14:textId="77777777" w:rsidR="0012124C" w:rsidRPr="006A30A6" w:rsidRDefault="0012124C" w:rsidP="0012124C">
      <w:pPr>
        <w:rPr>
          <w:rFonts w:eastAsiaTheme="majorEastAsia" w:cstheme="minorHAnsi"/>
          <w:color w:val="000000" w:themeColor="text1"/>
        </w:rPr>
      </w:pPr>
    </w:p>
    <w:p w14:paraId="025A6920" w14:textId="77777777" w:rsidR="0012124C" w:rsidRPr="006A30A6" w:rsidRDefault="0012124C" w:rsidP="0012124C">
      <w:pPr>
        <w:rPr>
          <w:rFonts w:eastAsiaTheme="majorEastAsia" w:cstheme="minorHAnsi"/>
          <w:color w:val="000000" w:themeColor="text1"/>
        </w:rPr>
      </w:pPr>
    </w:p>
    <w:p w14:paraId="617FADFD" w14:textId="77777777" w:rsidR="0012124C" w:rsidRPr="006A30A6" w:rsidRDefault="0012124C" w:rsidP="0012124C">
      <w:pPr>
        <w:rPr>
          <w:rFonts w:eastAsiaTheme="majorEastAsia" w:cstheme="minorHAnsi"/>
          <w:color w:val="000000" w:themeColor="text1"/>
        </w:rPr>
      </w:pPr>
    </w:p>
    <w:p w14:paraId="7A42BA0C" w14:textId="77777777" w:rsidR="0012124C" w:rsidRPr="006A30A6" w:rsidRDefault="0012124C" w:rsidP="0012124C">
      <w:pPr>
        <w:rPr>
          <w:rFonts w:eastAsiaTheme="majorEastAsia" w:cstheme="minorHAnsi"/>
          <w:color w:val="000000" w:themeColor="text1"/>
        </w:rPr>
      </w:pPr>
    </w:p>
    <w:p w14:paraId="6CE847DB" w14:textId="77777777" w:rsidR="0012124C" w:rsidRPr="006A30A6" w:rsidRDefault="0012124C" w:rsidP="0012124C">
      <w:pPr>
        <w:rPr>
          <w:rFonts w:eastAsiaTheme="majorEastAsia" w:cstheme="minorHAnsi"/>
          <w:color w:val="000000" w:themeColor="text1"/>
        </w:rPr>
      </w:pPr>
    </w:p>
    <w:p w14:paraId="2619932C" w14:textId="77777777" w:rsidR="0012124C" w:rsidRPr="006A30A6" w:rsidRDefault="0012124C" w:rsidP="0012124C">
      <w:pPr>
        <w:rPr>
          <w:rFonts w:eastAsiaTheme="majorEastAsia" w:cstheme="minorHAnsi"/>
          <w:color w:val="000000" w:themeColor="text1"/>
        </w:rPr>
      </w:pPr>
    </w:p>
    <w:p w14:paraId="3E2FC724" w14:textId="77777777" w:rsidR="0012124C" w:rsidRPr="006A30A6" w:rsidRDefault="0012124C" w:rsidP="0012124C">
      <w:pPr>
        <w:rPr>
          <w:rFonts w:eastAsiaTheme="majorEastAsia" w:cstheme="minorHAnsi"/>
          <w:color w:val="000000" w:themeColor="text1"/>
        </w:rPr>
      </w:pPr>
    </w:p>
    <w:p w14:paraId="49F786D8" w14:textId="77777777" w:rsidR="0012124C" w:rsidRPr="006A30A6" w:rsidRDefault="0012124C" w:rsidP="0012124C">
      <w:pPr>
        <w:rPr>
          <w:rFonts w:eastAsiaTheme="majorEastAsia" w:cstheme="minorHAnsi"/>
          <w:color w:val="000000" w:themeColor="text1"/>
        </w:rPr>
      </w:pPr>
    </w:p>
    <w:p w14:paraId="7CEE03A9" w14:textId="77777777" w:rsidR="000D0830" w:rsidRPr="006A30A6" w:rsidRDefault="000D0830" w:rsidP="0012124C">
      <w:pPr>
        <w:rPr>
          <w:rFonts w:eastAsiaTheme="majorEastAsia" w:cstheme="minorHAnsi"/>
          <w:color w:val="000000" w:themeColor="text1"/>
        </w:rPr>
      </w:pPr>
    </w:p>
    <w:p w14:paraId="6965F590" w14:textId="68C5878C"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lastRenderedPageBreak/>
        <w:t>Appendix 2</w:t>
      </w:r>
    </w:p>
    <w:p w14:paraId="078A882E" w14:textId="77777777" w:rsidR="0012124C" w:rsidRPr="006A30A6" w:rsidRDefault="0012124C" w:rsidP="0012124C">
      <w:pPr>
        <w:rPr>
          <w:rFonts w:cstheme="minorHAnsi"/>
          <w:color w:val="000000" w:themeColor="text1"/>
        </w:rPr>
      </w:pPr>
    </w:p>
    <w:p w14:paraId="689711A5"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Dealing with a disclosure of abuse </w:t>
      </w:r>
    </w:p>
    <w:p w14:paraId="068CC4FB" w14:textId="08976FC4" w:rsidR="0012124C" w:rsidRPr="006A30A6" w:rsidRDefault="0012124C" w:rsidP="0012124C">
      <w:pPr>
        <w:rPr>
          <w:rFonts w:cstheme="minorHAnsi"/>
          <w:color w:val="000000" w:themeColor="text1"/>
        </w:rPr>
      </w:pPr>
      <w:r w:rsidRPr="006A30A6">
        <w:rPr>
          <w:rFonts w:cstheme="minorHAnsi"/>
          <w:color w:val="000000" w:themeColor="text1"/>
        </w:rPr>
        <w:t xml:space="preserve">When a </w:t>
      </w:r>
      <w:r w:rsidR="0090731E">
        <w:rPr>
          <w:rFonts w:cstheme="minorHAnsi"/>
          <w:color w:val="000000" w:themeColor="text1"/>
        </w:rPr>
        <w:t>student</w:t>
      </w:r>
      <w:r w:rsidRPr="006A30A6">
        <w:rPr>
          <w:rFonts w:cstheme="minorHAnsi"/>
          <w:color w:val="000000" w:themeColor="text1"/>
        </w:rPr>
        <w:t xml:space="preserve"> tells me about abuse, they have suffered, what should I remember?</w:t>
      </w:r>
    </w:p>
    <w:p w14:paraId="616D8316" w14:textId="77777777" w:rsidR="0012124C" w:rsidRPr="006A30A6" w:rsidRDefault="0012124C" w:rsidP="0012124C">
      <w:pPr>
        <w:rPr>
          <w:rFonts w:cstheme="minorHAnsi"/>
          <w:color w:val="000000" w:themeColor="text1"/>
        </w:rPr>
      </w:pPr>
    </w:p>
    <w:p w14:paraId="414ABBC8"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Stay calm.</w:t>
      </w:r>
    </w:p>
    <w:p w14:paraId="6B12CADC" w14:textId="7418571D"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 xml:space="preserve">Do not communicate shock, </w:t>
      </w:r>
      <w:r w:rsidR="00D97706" w:rsidRPr="006A30A6">
        <w:rPr>
          <w:rFonts w:cstheme="minorHAnsi"/>
          <w:color w:val="000000" w:themeColor="text1"/>
        </w:rPr>
        <w:t>anger,</w:t>
      </w:r>
      <w:r w:rsidRPr="006A30A6">
        <w:rPr>
          <w:rFonts w:cstheme="minorHAnsi"/>
          <w:color w:val="000000" w:themeColor="text1"/>
        </w:rPr>
        <w:t xml:space="preserve"> or embarrassment.</w:t>
      </w:r>
    </w:p>
    <w:p w14:paraId="4AFD46A4"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Reassure the child. Tell her/him you are pleased that s/he is speaking to you.</w:t>
      </w:r>
    </w:p>
    <w:p w14:paraId="718BF0FE"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 xml:space="preserve">Never </w:t>
      </w:r>
      <w:proofErr w:type="gramStart"/>
      <w:r w:rsidRPr="006A30A6">
        <w:rPr>
          <w:rFonts w:cstheme="minorHAnsi"/>
          <w:color w:val="000000" w:themeColor="text1"/>
        </w:rPr>
        <w:t>enter into</w:t>
      </w:r>
      <w:proofErr w:type="gramEnd"/>
      <w:r w:rsidRPr="006A30A6">
        <w:rPr>
          <w:rFonts w:cstheme="minorHAnsi"/>
          <w:color w:val="000000" w:themeColor="text1"/>
        </w:rPr>
        <w:t xml:space="preserve"> a pact of secrecy with the child.  Assure her/him that you will try to help but let the child know that you will have to tell other people </w:t>
      </w:r>
      <w:proofErr w:type="gramStart"/>
      <w:r w:rsidRPr="006A30A6">
        <w:rPr>
          <w:rFonts w:cstheme="minorHAnsi"/>
          <w:color w:val="000000" w:themeColor="text1"/>
        </w:rPr>
        <w:t>in order to</w:t>
      </w:r>
      <w:proofErr w:type="gramEnd"/>
      <w:r w:rsidRPr="006A30A6">
        <w:rPr>
          <w:rFonts w:cstheme="minorHAnsi"/>
          <w:color w:val="000000" w:themeColor="text1"/>
        </w:rPr>
        <w:t xml:space="preserve"> do this.  State who this will be and why.</w:t>
      </w:r>
    </w:p>
    <w:p w14:paraId="20A9444D"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Tell her/him that you believe them. Children very rarely lie about abuse; but s/he may have tried to tell others and not been heard or believed.</w:t>
      </w:r>
    </w:p>
    <w:p w14:paraId="18ADF38D"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Tell the child that it is not her/his fault.</w:t>
      </w:r>
    </w:p>
    <w:p w14:paraId="646516D3"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Encourage the child to talk but do not ask "leading questions" or press for information.</w:t>
      </w:r>
    </w:p>
    <w:p w14:paraId="15299C1C"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Listen and remember.</w:t>
      </w:r>
    </w:p>
    <w:p w14:paraId="78569085"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Check that you have understood correctly what the child is trying to tell you.</w:t>
      </w:r>
    </w:p>
    <w:p w14:paraId="2BF340EB"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Praise the child for telling you. Communicate that s/he has a right to be safe and protected.</w:t>
      </w:r>
    </w:p>
    <w:p w14:paraId="2E0E41ED" w14:textId="0E0C3AEC"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 xml:space="preserve">Do not tell the child that what s/he experienced is dirty, </w:t>
      </w:r>
      <w:r w:rsidR="00D97706" w:rsidRPr="006A30A6">
        <w:rPr>
          <w:rFonts w:cstheme="minorHAnsi"/>
          <w:color w:val="000000" w:themeColor="text1"/>
        </w:rPr>
        <w:t>naughty,</w:t>
      </w:r>
      <w:r w:rsidRPr="006A30A6">
        <w:rPr>
          <w:rFonts w:cstheme="minorHAnsi"/>
          <w:color w:val="000000" w:themeColor="text1"/>
        </w:rPr>
        <w:t xml:space="preserve"> or bad.</w:t>
      </w:r>
    </w:p>
    <w:p w14:paraId="7403F0AB"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It is inappropriate to make any comments about the alleged offender.</w:t>
      </w:r>
    </w:p>
    <w:p w14:paraId="5634CC93"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Be aware that the child may retract what s/he has told you.  It is essential to record in writing, all you have heard, though not necessarily at the time of disclosure.</w:t>
      </w:r>
    </w:p>
    <w:p w14:paraId="4299185E"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At the end of the conversation, tell the child again who you are going to tell and why that person or those people need to know.</w:t>
      </w:r>
    </w:p>
    <w:p w14:paraId="06489662"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As soon as you can afterwards, make a detailed record of the conversation using the child’s own language.  Include any questions you may have asked.  Do not add any opinions or interpretations.</w:t>
      </w:r>
    </w:p>
    <w:p w14:paraId="29BDE4FA" w14:textId="77777777" w:rsidR="0012124C" w:rsidRPr="006A30A6" w:rsidRDefault="0012124C" w:rsidP="0012124C">
      <w:pPr>
        <w:numPr>
          <w:ilvl w:val="0"/>
          <w:numId w:val="49"/>
        </w:numPr>
        <w:contextualSpacing/>
        <w:rPr>
          <w:rFonts w:cstheme="minorHAnsi"/>
          <w:color w:val="000000" w:themeColor="text1"/>
        </w:rPr>
      </w:pPr>
      <w:r w:rsidRPr="006A30A6">
        <w:rPr>
          <w:rFonts w:cstheme="minorHAnsi"/>
          <w:color w:val="000000" w:themeColor="text1"/>
        </w:rPr>
        <w:t>If the disclosure relates to a physical injury do not photograph the injury but record in writing as much detail as possible.</w:t>
      </w:r>
    </w:p>
    <w:p w14:paraId="75060736" w14:textId="77777777" w:rsidR="0012124C" w:rsidRPr="006A30A6" w:rsidRDefault="0012124C" w:rsidP="0012124C">
      <w:pPr>
        <w:rPr>
          <w:rFonts w:cstheme="minorHAnsi"/>
          <w:color w:val="000000" w:themeColor="text1"/>
        </w:rPr>
      </w:pPr>
    </w:p>
    <w:p w14:paraId="034F8BE5" w14:textId="77777777" w:rsidR="0012124C" w:rsidRPr="006A30A6" w:rsidRDefault="0012124C" w:rsidP="0012124C">
      <w:pPr>
        <w:rPr>
          <w:rFonts w:cstheme="minorHAnsi"/>
          <w:color w:val="000000" w:themeColor="text1"/>
        </w:rPr>
      </w:pPr>
      <w:r w:rsidRPr="006A30A6">
        <w:rPr>
          <w:rFonts w:cstheme="minorHAnsi"/>
          <w:color w:val="000000" w:themeColor="text1"/>
        </w:rPr>
        <w:t>NB - it is not education staff’s role to seek disclosures.  Their role is to observe that something may be wrong, ask about it, listen, be available and try to make time to talk.</w:t>
      </w:r>
    </w:p>
    <w:p w14:paraId="1DB68B9D" w14:textId="77777777" w:rsidR="0012124C" w:rsidRPr="006A30A6" w:rsidRDefault="0012124C" w:rsidP="0012124C">
      <w:pPr>
        <w:rPr>
          <w:rFonts w:cstheme="minorHAnsi"/>
          <w:color w:val="000000" w:themeColor="text1"/>
        </w:rPr>
      </w:pPr>
    </w:p>
    <w:p w14:paraId="7F16BB15" w14:textId="77777777" w:rsidR="0012124C" w:rsidRPr="006A30A6" w:rsidRDefault="0012124C" w:rsidP="0012124C">
      <w:pPr>
        <w:rPr>
          <w:rFonts w:cstheme="minorHAnsi"/>
          <w:color w:val="000000" w:themeColor="text1"/>
        </w:rPr>
      </w:pPr>
      <w:r w:rsidRPr="006A30A6">
        <w:rPr>
          <w:rFonts w:cstheme="minorHAnsi"/>
          <w:color w:val="000000" w:themeColor="text1"/>
        </w:rPr>
        <w:t>Immediately after a disclosure</w:t>
      </w:r>
    </w:p>
    <w:p w14:paraId="26141C8D" w14:textId="77777777" w:rsidR="0012124C" w:rsidRPr="006A30A6" w:rsidRDefault="0012124C" w:rsidP="0012124C">
      <w:pPr>
        <w:rPr>
          <w:rFonts w:cstheme="minorHAnsi"/>
          <w:color w:val="000000" w:themeColor="text1"/>
        </w:rPr>
      </w:pPr>
    </w:p>
    <w:p w14:paraId="6C9813E1" w14:textId="27D3AB89" w:rsidR="0012124C" w:rsidRPr="006A30A6" w:rsidRDefault="0012124C" w:rsidP="0012124C">
      <w:pPr>
        <w:numPr>
          <w:ilvl w:val="0"/>
          <w:numId w:val="50"/>
        </w:numPr>
        <w:contextualSpacing/>
        <w:rPr>
          <w:rFonts w:cstheme="minorHAnsi"/>
          <w:color w:val="000000" w:themeColor="text1"/>
        </w:rPr>
      </w:pPr>
      <w:r w:rsidRPr="006A30A6">
        <w:rPr>
          <w:rFonts w:cstheme="minorHAnsi"/>
          <w:color w:val="000000" w:themeColor="text1"/>
        </w:rPr>
        <w:t xml:space="preserve">You should not deal with this yourself. Clear indications or disclosure of abuse must be reported to </w:t>
      </w:r>
      <w:r w:rsidR="000F513B" w:rsidRPr="006A30A6">
        <w:rPr>
          <w:rFonts w:cstheme="minorHAnsi"/>
          <w:color w:val="000000" w:themeColor="text1"/>
        </w:rPr>
        <w:t>Solihull LSCP</w:t>
      </w:r>
      <w:r w:rsidRPr="006A30A6">
        <w:rPr>
          <w:rFonts w:cstheme="minorHAnsi"/>
          <w:color w:val="000000" w:themeColor="text1"/>
        </w:rPr>
        <w:t xml:space="preserve"> without delay, by the Headteacher, DSL or in exceptional circumstances by the staff member who has raised the concern.</w:t>
      </w:r>
    </w:p>
    <w:p w14:paraId="213F8398" w14:textId="77777777" w:rsidR="0012124C" w:rsidRPr="006A30A6" w:rsidRDefault="0012124C" w:rsidP="0012124C">
      <w:pPr>
        <w:numPr>
          <w:ilvl w:val="0"/>
          <w:numId w:val="50"/>
        </w:numPr>
        <w:contextualSpacing/>
        <w:rPr>
          <w:rFonts w:cstheme="minorHAnsi"/>
          <w:color w:val="000000" w:themeColor="text1"/>
        </w:rPr>
      </w:pPr>
      <w:r w:rsidRPr="006A30A6">
        <w:rPr>
          <w:rFonts w:cstheme="minorHAnsi"/>
          <w:color w:val="000000" w:themeColor="text1"/>
        </w:rPr>
        <w:t>Children making a disclosure may do so with difficulty, having chosen carefully to whom they will speak.  Listening to and supporting a child/young person who has been abused can be traumatic for the adults involved.  Support for you will be available from your DSL or Headteacher.</w:t>
      </w:r>
    </w:p>
    <w:p w14:paraId="1CA82494"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 </w:t>
      </w:r>
    </w:p>
    <w:p w14:paraId="79900ABE" w14:textId="77777777" w:rsidR="0012124C" w:rsidRPr="006A30A6" w:rsidRDefault="0012124C" w:rsidP="0012124C">
      <w:pPr>
        <w:rPr>
          <w:rFonts w:eastAsiaTheme="majorEastAsia" w:cstheme="minorHAnsi"/>
          <w:color w:val="000000" w:themeColor="text1"/>
        </w:rPr>
      </w:pPr>
    </w:p>
    <w:p w14:paraId="073F427E" w14:textId="77777777" w:rsidR="000A10B2" w:rsidRPr="006A30A6" w:rsidRDefault="000A10B2" w:rsidP="0012124C">
      <w:pPr>
        <w:rPr>
          <w:rFonts w:eastAsiaTheme="majorEastAsia" w:cstheme="minorHAnsi"/>
          <w:color w:val="000000" w:themeColor="text1"/>
        </w:rPr>
      </w:pPr>
    </w:p>
    <w:p w14:paraId="46DEC9C2" w14:textId="77777777" w:rsidR="000A10B2" w:rsidRPr="006A30A6" w:rsidRDefault="000A10B2" w:rsidP="0012124C">
      <w:pPr>
        <w:rPr>
          <w:rFonts w:eastAsiaTheme="majorEastAsia" w:cstheme="minorHAnsi"/>
          <w:color w:val="000000" w:themeColor="text1"/>
        </w:rPr>
      </w:pPr>
    </w:p>
    <w:p w14:paraId="4B728227" w14:textId="77777777" w:rsidR="000A10B2" w:rsidRPr="006A30A6" w:rsidRDefault="000A10B2" w:rsidP="0012124C">
      <w:pPr>
        <w:rPr>
          <w:rFonts w:eastAsiaTheme="majorEastAsia" w:cstheme="minorHAnsi"/>
          <w:color w:val="000000" w:themeColor="text1"/>
        </w:rPr>
      </w:pPr>
    </w:p>
    <w:p w14:paraId="7EC67C22" w14:textId="77777777" w:rsidR="000A10B2" w:rsidRPr="006A30A6" w:rsidRDefault="000A10B2" w:rsidP="0012124C">
      <w:pPr>
        <w:rPr>
          <w:rFonts w:eastAsiaTheme="majorEastAsia" w:cstheme="minorHAnsi"/>
          <w:color w:val="000000" w:themeColor="text1"/>
        </w:rPr>
      </w:pPr>
    </w:p>
    <w:p w14:paraId="36CDCE17" w14:textId="77777777" w:rsidR="000A10B2" w:rsidRPr="006A30A6" w:rsidRDefault="000A10B2" w:rsidP="0012124C">
      <w:pPr>
        <w:rPr>
          <w:rFonts w:eastAsiaTheme="majorEastAsia" w:cstheme="minorHAnsi"/>
          <w:color w:val="000000" w:themeColor="text1"/>
        </w:rPr>
      </w:pPr>
    </w:p>
    <w:p w14:paraId="05790F67" w14:textId="77777777" w:rsidR="000A10B2" w:rsidRPr="006A30A6" w:rsidRDefault="000A10B2" w:rsidP="0012124C">
      <w:pPr>
        <w:rPr>
          <w:rFonts w:eastAsiaTheme="majorEastAsia" w:cstheme="minorHAnsi"/>
          <w:color w:val="000000" w:themeColor="text1"/>
        </w:rPr>
      </w:pPr>
    </w:p>
    <w:p w14:paraId="7C517DDB" w14:textId="77777777" w:rsidR="000A10B2" w:rsidRPr="006A30A6" w:rsidRDefault="000A10B2" w:rsidP="0012124C">
      <w:pPr>
        <w:rPr>
          <w:rFonts w:eastAsiaTheme="majorEastAsia" w:cstheme="minorHAnsi"/>
          <w:color w:val="000000" w:themeColor="text1"/>
        </w:rPr>
      </w:pPr>
    </w:p>
    <w:p w14:paraId="3453E316" w14:textId="77777777" w:rsidR="000D0830" w:rsidRPr="006A30A6" w:rsidRDefault="000D0830" w:rsidP="0012124C">
      <w:pPr>
        <w:rPr>
          <w:rFonts w:eastAsiaTheme="majorEastAsia" w:cstheme="minorHAnsi"/>
          <w:color w:val="000000" w:themeColor="text1"/>
        </w:rPr>
      </w:pPr>
    </w:p>
    <w:p w14:paraId="25F91815" w14:textId="520F699F"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lastRenderedPageBreak/>
        <w:t>Appendix 3</w:t>
      </w:r>
    </w:p>
    <w:p w14:paraId="601D973F" w14:textId="77777777" w:rsidR="0012124C" w:rsidRPr="006A30A6" w:rsidRDefault="0012124C" w:rsidP="0012124C">
      <w:pPr>
        <w:rPr>
          <w:rFonts w:cstheme="minorHAnsi"/>
          <w:color w:val="000000" w:themeColor="text1"/>
        </w:rPr>
      </w:pPr>
    </w:p>
    <w:p w14:paraId="6A403FE0" w14:textId="0249B416" w:rsidR="0012124C" w:rsidRPr="006A30A6" w:rsidRDefault="0012124C" w:rsidP="0012124C">
      <w:pPr>
        <w:rPr>
          <w:rFonts w:cstheme="minorHAnsi"/>
          <w:color w:val="000000" w:themeColor="text1"/>
        </w:rPr>
      </w:pPr>
      <w:r w:rsidRPr="006A30A6">
        <w:rPr>
          <w:rFonts w:cstheme="minorHAnsi"/>
          <w:color w:val="000000" w:themeColor="text1"/>
        </w:rPr>
        <w:t xml:space="preserve">Allegations about a member of staff or volunteer </w:t>
      </w:r>
    </w:p>
    <w:p w14:paraId="3DDF551C" w14:textId="77777777" w:rsidR="0012124C" w:rsidRPr="006A30A6" w:rsidRDefault="0012124C" w:rsidP="0012124C">
      <w:pPr>
        <w:rPr>
          <w:rFonts w:cstheme="minorHAnsi"/>
          <w:color w:val="000000" w:themeColor="text1"/>
        </w:rPr>
      </w:pPr>
    </w:p>
    <w:p w14:paraId="3BD0D9C1" w14:textId="77777777" w:rsidR="0012124C" w:rsidRPr="006A30A6" w:rsidRDefault="0012124C" w:rsidP="0012124C">
      <w:pPr>
        <w:rPr>
          <w:rFonts w:cstheme="minorHAnsi"/>
          <w:color w:val="000000" w:themeColor="text1"/>
        </w:rPr>
      </w:pPr>
      <w:r w:rsidRPr="006A30A6">
        <w:rPr>
          <w:rFonts w:cstheme="minorHAnsi"/>
          <w:color w:val="000000" w:themeColor="text1"/>
        </w:rPr>
        <w:t>1. Inappropriate behaviour by staff/volunteers could take the following forms:</w:t>
      </w:r>
    </w:p>
    <w:p w14:paraId="563E9EFF" w14:textId="77777777" w:rsidR="0012124C" w:rsidRPr="006A30A6" w:rsidRDefault="0012124C" w:rsidP="0012124C">
      <w:pPr>
        <w:rPr>
          <w:rFonts w:cstheme="minorHAnsi"/>
          <w:color w:val="000000" w:themeColor="text1"/>
        </w:rPr>
      </w:pPr>
    </w:p>
    <w:p w14:paraId="3B668D54"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Physical </w:t>
      </w:r>
    </w:p>
    <w:p w14:paraId="6848B08C" w14:textId="77777777" w:rsidR="0012124C" w:rsidRPr="006A30A6" w:rsidRDefault="0012124C" w:rsidP="0012124C">
      <w:pPr>
        <w:rPr>
          <w:rFonts w:cstheme="minorHAnsi"/>
          <w:color w:val="000000" w:themeColor="text1"/>
        </w:rPr>
      </w:pPr>
      <w:r w:rsidRPr="006A30A6">
        <w:rPr>
          <w:rFonts w:cstheme="minorHAnsi"/>
          <w:color w:val="000000" w:themeColor="text1"/>
        </w:rPr>
        <w:t>For example, the intentional use of force as a punishment, slapping, use of objects to hit with, throwing objects, or rough physical handling.</w:t>
      </w:r>
    </w:p>
    <w:p w14:paraId="47A9CD51" w14:textId="77777777" w:rsidR="0012124C" w:rsidRPr="006A30A6" w:rsidRDefault="0012124C" w:rsidP="0012124C">
      <w:pPr>
        <w:rPr>
          <w:rFonts w:cstheme="minorHAnsi"/>
          <w:color w:val="000000" w:themeColor="text1"/>
        </w:rPr>
      </w:pPr>
    </w:p>
    <w:p w14:paraId="583669D3"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Emotional </w:t>
      </w:r>
    </w:p>
    <w:p w14:paraId="3A86B5D8" w14:textId="3C04A5D1" w:rsidR="0012124C" w:rsidRPr="006A30A6" w:rsidRDefault="0012124C" w:rsidP="0012124C">
      <w:pPr>
        <w:rPr>
          <w:rFonts w:cstheme="minorHAnsi"/>
          <w:color w:val="000000" w:themeColor="text1"/>
        </w:rPr>
      </w:pPr>
      <w:r w:rsidRPr="006A30A6">
        <w:rPr>
          <w:rFonts w:cstheme="minorHAnsi"/>
          <w:color w:val="000000" w:themeColor="text1"/>
        </w:rPr>
        <w:t xml:space="preserve">For example, intimidation, belittling, scapegoating, sarcasm, lack of respect for children’s rights, and attitudes that discriminate on the grounds of race, gender, </w:t>
      </w:r>
      <w:r w:rsidR="00D97706" w:rsidRPr="006A30A6">
        <w:rPr>
          <w:rFonts w:cstheme="minorHAnsi"/>
          <w:color w:val="000000" w:themeColor="text1"/>
        </w:rPr>
        <w:t>disability,</w:t>
      </w:r>
      <w:r w:rsidRPr="006A30A6">
        <w:rPr>
          <w:rFonts w:cstheme="minorHAnsi"/>
          <w:color w:val="000000" w:themeColor="text1"/>
        </w:rPr>
        <w:t xml:space="preserve"> or sexuality.</w:t>
      </w:r>
    </w:p>
    <w:p w14:paraId="5CFAF26A" w14:textId="77777777" w:rsidR="0012124C" w:rsidRPr="006A30A6" w:rsidRDefault="0012124C" w:rsidP="0012124C">
      <w:pPr>
        <w:rPr>
          <w:rFonts w:cstheme="minorHAnsi"/>
          <w:color w:val="000000" w:themeColor="text1"/>
        </w:rPr>
      </w:pPr>
    </w:p>
    <w:p w14:paraId="2232A945"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Sexual </w:t>
      </w:r>
    </w:p>
    <w:p w14:paraId="0C9490F7" w14:textId="1813B1EF" w:rsidR="0012124C" w:rsidRPr="006A30A6" w:rsidRDefault="0012124C" w:rsidP="0012124C">
      <w:pPr>
        <w:rPr>
          <w:rFonts w:cstheme="minorHAnsi"/>
          <w:color w:val="000000" w:themeColor="text1"/>
        </w:rPr>
      </w:pPr>
      <w:r w:rsidRPr="006A30A6">
        <w:rPr>
          <w:rFonts w:cstheme="minorHAnsi"/>
          <w:color w:val="000000" w:themeColor="text1"/>
        </w:rPr>
        <w:t xml:space="preserve">For example, sexualised behaviour towards </w:t>
      </w:r>
      <w:r w:rsidR="0090731E">
        <w:rPr>
          <w:rFonts w:cstheme="minorHAnsi"/>
          <w:color w:val="000000" w:themeColor="text1"/>
        </w:rPr>
        <w:t>student</w:t>
      </w:r>
      <w:r w:rsidRPr="006A30A6">
        <w:rPr>
          <w:rFonts w:cstheme="minorHAnsi"/>
          <w:color w:val="000000" w:themeColor="text1"/>
        </w:rPr>
        <w:t xml:space="preserve">s, sexual harassment, inappropriate phone calls and texts, images via social media, sexual </w:t>
      </w:r>
      <w:r w:rsidR="00D97706" w:rsidRPr="006A30A6">
        <w:rPr>
          <w:rFonts w:cstheme="minorHAnsi"/>
          <w:color w:val="000000" w:themeColor="text1"/>
        </w:rPr>
        <w:t>assault,</w:t>
      </w:r>
      <w:r w:rsidRPr="006A30A6">
        <w:rPr>
          <w:rFonts w:cstheme="minorHAnsi"/>
          <w:color w:val="000000" w:themeColor="text1"/>
        </w:rPr>
        <w:t xml:space="preserve"> and rape.</w:t>
      </w:r>
    </w:p>
    <w:p w14:paraId="3A89FF7D" w14:textId="77777777" w:rsidR="0012124C" w:rsidRPr="006A30A6" w:rsidRDefault="0012124C" w:rsidP="0012124C">
      <w:pPr>
        <w:rPr>
          <w:rFonts w:cstheme="minorHAnsi"/>
          <w:color w:val="000000" w:themeColor="text1"/>
        </w:rPr>
      </w:pPr>
    </w:p>
    <w:p w14:paraId="5B1B3B3F" w14:textId="77777777" w:rsidR="0012124C" w:rsidRPr="006A30A6" w:rsidRDefault="0012124C" w:rsidP="0012124C">
      <w:pPr>
        <w:rPr>
          <w:rFonts w:cstheme="minorHAnsi"/>
          <w:color w:val="000000" w:themeColor="text1"/>
        </w:rPr>
      </w:pPr>
      <w:r w:rsidRPr="006A30A6">
        <w:rPr>
          <w:rFonts w:cstheme="minorHAnsi"/>
          <w:color w:val="000000" w:themeColor="text1"/>
        </w:rPr>
        <w:t>Neglect</w:t>
      </w:r>
    </w:p>
    <w:p w14:paraId="3EBCBBC0" w14:textId="77777777" w:rsidR="0012124C" w:rsidRPr="006A30A6" w:rsidRDefault="0012124C" w:rsidP="0012124C">
      <w:pPr>
        <w:rPr>
          <w:rFonts w:cstheme="minorHAnsi"/>
          <w:color w:val="000000" w:themeColor="text1"/>
        </w:rPr>
      </w:pPr>
      <w:r w:rsidRPr="006A30A6">
        <w:rPr>
          <w:rFonts w:cstheme="minorHAnsi"/>
          <w:color w:val="000000" w:themeColor="text1"/>
        </w:rPr>
        <w:t>For example, failing to act to protect children/young people, failing to seek medical attention or failure to carry out an appropriate risk assessment.</w:t>
      </w:r>
    </w:p>
    <w:p w14:paraId="697B82C0" w14:textId="77777777" w:rsidR="0012124C" w:rsidRPr="006A30A6" w:rsidRDefault="0012124C" w:rsidP="0012124C">
      <w:pPr>
        <w:rPr>
          <w:rFonts w:cstheme="minorHAnsi"/>
          <w:color w:val="000000" w:themeColor="text1"/>
        </w:rPr>
      </w:pPr>
    </w:p>
    <w:p w14:paraId="4253DCF6" w14:textId="77777777" w:rsidR="0012124C" w:rsidRPr="006A30A6" w:rsidRDefault="0012124C" w:rsidP="0012124C">
      <w:pPr>
        <w:rPr>
          <w:rFonts w:cstheme="minorHAnsi"/>
          <w:color w:val="000000" w:themeColor="text1"/>
        </w:rPr>
      </w:pPr>
      <w:r w:rsidRPr="006A30A6">
        <w:rPr>
          <w:rFonts w:cstheme="minorHAnsi"/>
          <w:color w:val="000000" w:themeColor="text1"/>
        </w:rPr>
        <w:t>Spiritual Abuse</w:t>
      </w:r>
    </w:p>
    <w:p w14:paraId="2650A1B6" w14:textId="77777777" w:rsidR="0012124C" w:rsidRPr="006A30A6" w:rsidRDefault="0012124C" w:rsidP="0012124C">
      <w:pPr>
        <w:rPr>
          <w:rFonts w:cstheme="minorHAnsi"/>
          <w:color w:val="000000" w:themeColor="text1"/>
        </w:rPr>
      </w:pPr>
      <w:r w:rsidRPr="006A30A6">
        <w:rPr>
          <w:rFonts w:cstheme="minorHAnsi"/>
          <w:color w:val="000000" w:themeColor="text1"/>
        </w:rPr>
        <w:t>For example, using undue influence or pressure to control individuals or ensure obedience, follow religious practices that are harmful such as beatings or starvation.</w:t>
      </w:r>
    </w:p>
    <w:p w14:paraId="7E587C82" w14:textId="77777777" w:rsidR="0012124C" w:rsidRPr="006A30A6" w:rsidRDefault="0012124C" w:rsidP="0012124C">
      <w:pPr>
        <w:rPr>
          <w:rFonts w:cstheme="minorHAnsi"/>
          <w:color w:val="000000" w:themeColor="text1"/>
        </w:rPr>
      </w:pPr>
    </w:p>
    <w:p w14:paraId="23AD8CAD" w14:textId="302B405E" w:rsidR="0012124C" w:rsidRPr="006A30A6" w:rsidRDefault="0012124C" w:rsidP="0012124C">
      <w:pPr>
        <w:rPr>
          <w:rFonts w:cstheme="minorHAnsi"/>
          <w:color w:val="000000" w:themeColor="text1"/>
        </w:rPr>
      </w:pPr>
      <w:r w:rsidRPr="006A30A6">
        <w:rPr>
          <w:rFonts w:cstheme="minorHAnsi"/>
          <w:color w:val="000000" w:themeColor="text1"/>
        </w:rPr>
        <w:t xml:space="preserve">2. If a child makes an allegation about a member of staff, visitor or volunteer the Headteacher must be informed immediately.  The Head Teacher must carry out an urgent initial consideration </w:t>
      </w:r>
      <w:proofErr w:type="gramStart"/>
      <w:r w:rsidRPr="006A30A6">
        <w:rPr>
          <w:rFonts w:cstheme="minorHAnsi"/>
          <w:color w:val="000000" w:themeColor="text1"/>
        </w:rPr>
        <w:t>in order to</w:t>
      </w:r>
      <w:proofErr w:type="gramEnd"/>
      <w:r w:rsidRPr="006A30A6">
        <w:rPr>
          <w:rFonts w:cstheme="minorHAnsi"/>
          <w:color w:val="000000" w:themeColor="text1"/>
        </w:rPr>
        <w:t xml:space="preserve"> establish whether there is substance to the allegation.  The Headteacher should not carry out the investigation him/herself or interview </w:t>
      </w:r>
      <w:r w:rsidR="0090731E">
        <w:rPr>
          <w:rFonts w:cstheme="minorHAnsi"/>
          <w:color w:val="000000" w:themeColor="text1"/>
        </w:rPr>
        <w:t>student</w:t>
      </w:r>
      <w:r w:rsidRPr="006A30A6">
        <w:rPr>
          <w:rFonts w:cstheme="minorHAnsi"/>
          <w:color w:val="000000" w:themeColor="text1"/>
        </w:rPr>
        <w:t xml:space="preserve">s. However, they should ensure that all investigations including for supply staff are completed appropriately. </w:t>
      </w:r>
    </w:p>
    <w:p w14:paraId="53FA8FA7" w14:textId="77777777" w:rsidR="0012124C" w:rsidRPr="006A30A6" w:rsidRDefault="0012124C" w:rsidP="0012124C">
      <w:pPr>
        <w:rPr>
          <w:rFonts w:cstheme="minorHAnsi"/>
          <w:color w:val="000000" w:themeColor="text1"/>
        </w:rPr>
      </w:pPr>
    </w:p>
    <w:p w14:paraId="4E65EC75"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3. The Headteacher should exercise and be accountable for their professional judgement on the action to be taken as follows: </w:t>
      </w:r>
    </w:p>
    <w:p w14:paraId="372D28D5" w14:textId="77777777" w:rsidR="0012124C" w:rsidRPr="006A30A6" w:rsidRDefault="0012124C" w:rsidP="0012124C">
      <w:pPr>
        <w:rPr>
          <w:rFonts w:cstheme="minorHAnsi"/>
          <w:color w:val="000000" w:themeColor="text1"/>
        </w:rPr>
      </w:pPr>
    </w:p>
    <w:p w14:paraId="5A845589" w14:textId="5FCCDF65" w:rsidR="0012124C" w:rsidRPr="006A30A6" w:rsidRDefault="0012124C" w:rsidP="0012124C">
      <w:pPr>
        <w:rPr>
          <w:rFonts w:cstheme="minorHAnsi"/>
          <w:color w:val="000000" w:themeColor="text1"/>
        </w:rPr>
      </w:pPr>
      <w:r w:rsidRPr="006A30A6">
        <w:rPr>
          <w:rFonts w:cstheme="minorHAnsi"/>
          <w:color w:val="000000" w:themeColor="text1"/>
        </w:rPr>
        <w:t xml:space="preserve">If the actions of the member of staff, and the consequences of the actions, raise credible child protection concerns the Headteacher will notify </w:t>
      </w:r>
      <w:r w:rsidR="000F513B" w:rsidRPr="006A30A6">
        <w:rPr>
          <w:rFonts w:cstheme="minorHAnsi"/>
          <w:color w:val="000000" w:themeColor="text1"/>
        </w:rPr>
        <w:t>Solihull LSCP</w:t>
      </w:r>
      <w:r w:rsidRPr="006A30A6">
        <w:rPr>
          <w:rFonts w:cstheme="minorHAnsi"/>
          <w:color w:val="000000" w:themeColor="text1"/>
        </w:rPr>
        <w:t xml:space="preserve"> Designated Officer (LADO) Team (Tel: 0121 675 1669).  The LADO Team will liaise with the </w:t>
      </w:r>
      <w:r w:rsidR="00E425EE" w:rsidRPr="006A30A6">
        <w:rPr>
          <w:rFonts w:cstheme="minorHAnsi"/>
          <w:color w:val="000000" w:themeColor="text1"/>
        </w:rPr>
        <w:t>propri</w:t>
      </w:r>
      <w:r w:rsidR="00046AEF" w:rsidRPr="006A30A6">
        <w:rPr>
          <w:rFonts w:cstheme="minorHAnsi"/>
          <w:color w:val="000000" w:themeColor="text1"/>
        </w:rPr>
        <w:t xml:space="preserve">etor </w:t>
      </w:r>
      <w:r w:rsidRPr="006A30A6">
        <w:rPr>
          <w:rFonts w:cstheme="minorHAnsi"/>
          <w:color w:val="000000" w:themeColor="text1"/>
        </w:rPr>
        <w:t xml:space="preserve">and advise about action to be taken and may initiate internal referrals within </w:t>
      </w:r>
      <w:r w:rsidR="000F513B" w:rsidRPr="006A30A6">
        <w:rPr>
          <w:rFonts w:cstheme="minorHAnsi"/>
          <w:color w:val="000000" w:themeColor="text1"/>
        </w:rPr>
        <w:t>Solihull LSCP</w:t>
      </w:r>
      <w:r w:rsidRPr="006A30A6">
        <w:rPr>
          <w:rFonts w:cstheme="minorHAnsi"/>
          <w:color w:val="000000" w:themeColor="text1"/>
        </w:rPr>
        <w:t xml:space="preserve"> to address the needs of children likely to have been affected.</w:t>
      </w:r>
    </w:p>
    <w:p w14:paraId="21D240AA" w14:textId="74518714" w:rsidR="0012124C" w:rsidRPr="006A30A6" w:rsidRDefault="0012124C" w:rsidP="0012124C">
      <w:pPr>
        <w:numPr>
          <w:ilvl w:val="0"/>
          <w:numId w:val="51"/>
        </w:numPr>
        <w:contextualSpacing/>
        <w:rPr>
          <w:rFonts w:cstheme="minorHAnsi"/>
          <w:color w:val="000000" w:themeColor="text1"/>
        </w:rPr>
      </w:pPr>
      <w:r w:rsidRPr="006A30A6">
        <w:rPr>
          <w:rFonts w:cstheme="minorHAnsi"/>
          <w:color w:val="000000" w:themeColor="text1"/>
        </w:rPr>
        <w:t xml:space="preserve">If the actions of the member of staff, and the consequences of the actions, do not raise credible child protection concerns, but do raise other issues in relation to the conduct of the member of staff or the </w:t>
      </w:r>
      <w:r w:rsidR="0090731E">
        <w:rPr>
          <w:rFonts w:cstheme="minorHAnsi"/>
          <w:color w:val="000000" w:themeColor="text1"/>
        </w:rPr>
        <w:t>student</w:t>
      </w:r>
      <w:r w:rsidRPr="006A30A6">
        <w:rPr>
          <w:rFonts w:cstheme="minorHAnsi"/>
          <w:color w:val="000000" w:themeColor="text1"/>
        </w:rPr>
        <w:t>. These should be addressed through the school’s own internal procedures.</w:t>
      </w:r>
    </w:p>
    <w:p w14:paraId="1A076FB5" w14:textId="77777777" w:rsidR="0012124C" w:rsidRPr="006A30A6" w:rsidRDefault="0012124C" w:rsidP="0012124C">
      <w:pPr>
        <w:numPr>
          <w:ilvl w:val="0"/>
          <w:numId w:val="51"/>
        </w:numPr>
        <w:contextualSpacing/>
        <w:rPr>
          <w:rFonts w:cstheme="minorHAnsi"/>
          <w:color w:val="000000" w:themeColor="text1"/>
        </w:rPr>
      </w:pPr>
      <w:r w:rsidRPr="006A30A6">
        <w:rPr>
          <w:rFonts w:cstheme="minorHAnsi"/>
          <w:color w:val="000000" w:themeColor="text1"/>
        </w:rPr>
        <w:t>If the Headteacher decides that the allegation is without foundation and no further formal action is necessary, all those involved should be informed of this conclusion, and the reasons for the decision should be recorded on the child’s safeguarding file. The allegation should be removed from personnel records.</w:t>
      </w:r>
    </w:p>
    <w:p w14:paraId="2A554434" w14:textId="77777777" w:rsidR="0012124C" w:rsidRPr="006A30A6" w:rsidRDefault="0012124C" w:rsidP="0012124C">
      <w:pPr>
        <w:rPr>
          <w:rFonts w:cstheme="minorHAnsi"/>
          <w:color w:val="000000" w:themeColor="text1"/>
        </w:rPr>
      </w:pPr>
    </w:p>
    <w:p w14:paraId="24264361" w14:textId="1F20EAA3" w:rsidR="0012124C" w:rsidRPr="006A30A6" w:rsidRDefault="0012124C" w:rsidP="0012124C">
      <w:pPr>
        <w:rPr>
          <w:rFonts w:cstheme="minorHAnsi"/>
          <w:color w:val="000000" w:themeColor="text1"/>
        </w:rPr>
      </w:pPr>
      <w:r w:rsidRPr="006A30A6">
        <w:rPr>
          <w:rFonts w:cstheme="minorHAnsi"/>
          <w:color w:val="000000" w:themeColor="text1"/>
        </w:rPr>
        <w:t xml:space="preserve">4. Where an allegation has been made against the Headteacher, then the </w:t>
      </w:r>
      <w:r w:rsidR="00481B47" w:rsidRPr="006A30A6">
        <w:rPr>
          <w:rFonts w:cstheme="minorHAnsi"/>
          <w:color w:val="000000" w:themeColor="text1"/>
        </w:rPr>
        <w:t>Proprietor</w:t>
      </w:r>
      <w:r w:rsidRPr="006A30A6">
        <w:rPr>
          <w:rFonts w:cstheme="minorHAnsi"/>
          <w:color w:val="000000" w:themeColor="text1"/>
        </w:rPr>
        <w:t xml:space="preserve"> takes on the role of liaising with the LADO Team in determining the appropriate way forward.  For details of this specific procedure see the Section on Allegations against Staff and Volunteers in the West Midlands Child protection procedures. </w:t>
      </w:r>
    </w:p>
    <w:p w14:paraId="6AF39476" w14:textId="77777777" w:rsidR="0012124C" w:rsidRPr="006A30A6" w:rsidRDefault="0012124C" w:rsidP="0012124C">
      <w:pPr>
        <w:rPr>
          <w:rFonts w:cstheme="minorHAnsi"/>
          <w:color w:val="000000" w:themeColor="text1"/>
        </w:rPr>
      </w:pPr>
    </w:p>
    <w:p w14:paraId="1D9363DD" w14:textId="77777777" w:rsidR="0012124C" w:rsidRPr="006A30A6" w:rsidRDefault="0012124C" w:rsidP="0012124C">
      <w:pPr>
        <w:rPr>
          <w:rFonts w:cstheme="minorHAnsi"/>
          <w:color w:val="000000" w:themeColor="text1"/>
        </w:rPr>
      </w:pPr>
      <w:r w:rsidRPr="006A30A6">
        <w:rPr>
          <w:rFonts w:cstheme="minorHAnsi"/>
          <w:color w:val="000000" w:themeColor="text1"/>
        </w:rPr>
        <w:t>5. Where the allegation is against the sole proprietor, the referral should be made to the LADO Team directly.</w:t>
      </w:r>
    </w:p>
    <w:p w14:paraId="3A6AC577"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 </w:t>
      </w:r>
    </w:p>
    <w:p w14:paraId="2D263834" w14:textId="77777777" w:rsidR="0012124C" w:rsidRPr="006A30A6" w:rsidRDefault="0012124C" w:rsidP="0012124C">
      <w:pPr>
        <w:rPr>
          <w:rFonts w:eastAsiaTheme="majorEastAsia" w:cstheme="minorHAnsi"/>
          <w:color w:val="000000" w:themeColor="text1"/>
        </w:rPr>
      </w:pPr>
    </w:p>
    <w:p w14:paraId="2E46F1CB" w14:textId="77777777" w:rsidR="0012124C" w:rsidRPr="006A30A6" w:rsidRDefault="0012124C" w:rsidP="0012124C">
      <w:pPr>
        <w:rPr>
          <w:rFonts w:eastAsiaTheme="majorEastAsia" w:cstheme="minorHAnsi"/>
          <w:color w:val="000000" w:themeColor="text1"/>
        </w:rPr>
      </w:pPr>
    </w:p>
    <w:p w14:paraId="72B6B67C" w14:textId="77777777" w:rsidR="0012124C" w:rsidRPr="006A30A6" w:rsidRDefault="0012124C" w:rsidP="0012124C">
      <w:pPr>
        <w:rPr>
          <w:rFonts w:eastAsiaTheme="majorEastAsia" w:cstheme="minorHAnsi"/>
          <w:color w:val="000000" w:themeColor="text1"/>
        </w:rPr>
      </w:pPr>
    </w:p>
    <w:p w14:paraId="6683A6A9" w14:textId="77777777" w:rsidR="0012124C" w:rsidRPr="006A30A6" w:rsidRDefault="0012124C" w:rsidP="0012124C">
      <w:pPr>
        <w:rPr>
          <w:rFonts w:eastAsiaTheme="majorEastAsia" w:cstheme="minorHAnsi"/>
          <w:color w:val="000000" w:themeColor="text1"/>
        </w:rPr>
      </w:pPr>
    </w:p>
    <w:p w14:paraId="639D85B9" w14:textId="77777777" w:rsidR="0012124C" w:rsidRPr="006A30A6" w:rsidRDefault="0012124C" w:rsidP="0012124C">
      <w:pPr>
        <w:rPr>
          <w:rFonts w:eastAsiaTheme="majorEastAsia" w:cstheme="minorHAnsi"/>
          <w:color w:val="000000" w:themeColor="text1"/>
        </w:rPr>
      </w:pPr>
    </w:p>
    <w:p w14:paraId="2D1FEC5D" w14:textId="77777777" w:rsidR="0012124C" w:rsidRPr="006A30A6" w:rsidRDefault="0012124C" w:rsidP="0012124C">
      <w:pPr>
        <w:rPr>
          <w:rFonts w:eastAsiaTheme="majorEastAsia" w:cstheme="minorHAnsi"/>
          <w:color w:val="000000" w:themeColor="text1"/>
        </w:rPr>
      </w:pPr>
    </w:p>
    <w:p w14:paraId="3CBB83AD" w14:textId="77777777" w:rsidR="0012124C" w:rsidRPr="006A30A6" w:rsidRDefault="0012124C" w:rsidP="0012124C">
      <w:pPr>
        <w:rPr>
          <w:rFonts w:eastAsiaTheme="majorEastAsia" w:cstheme="minorHAnsi"/>
          <w:color w:val="000000" w:themeColor="text1"/>
        </w:rPr>
      </w:pPr>
    </w:p>
    <w:p w14:paraId="00B7602A" w14:textId="77777777" w:rsidR="0012124C" w:rsidRPr="006A30A6" w:rsidRDefault="0012124C" w:rsidP="0012124C">
      <w:pPr>
        <w:rPr>
          <w:rFonts w:eastAsiaTheme="majorEastAsia" w:cstheme="minorHAnsi"/>
          <w:color w:val="000000" w:themeColor="text1"/>
        </w:rPr>
      </w:pPr>
    </w:p>
    <w:p w14:paraId="15F0D658" w14:textId="77777777" w:rsidR="0012124C" w:rsidRPr="006A30A6" w:rsidRDefault="0012124C" w:rsidP="0012124C">
      <w:pPr>
        <w:rPr>
          <w:rFonts w:eastAsiaTheme="majorEastAsia" w:cstheme="minorHAnsi"/>
          <w:color w:val="000000" w:themeColor="text1"/>
        </w:rPr>
      </w:pPr>
    </w:p>
    <w:p w14:paraId="535BB274" w14:textId="77777777" w:rsidR="0012124C" w:rsidRPr="006A30A6" w:rsidRDefault="0012124C" w:rsidP="0012124C">
      <w:pPr>
        <w:rPr>
          <w:rFonts w:eastAsiaTheme="majorEastAsia" w:cstheme="minorHAnsi"/>
          <w:color w:val="000000" w:themeColor="text1"/>
        </w:rPr>
      </w:pPr>
    </w:p>
    <w:p w14:paraId="7FD9F23A" w14:textId="77777777" w:rsidR="0012124C" w:rsidRPr="006A30A6" w:rsidRDefault="0012124C" w:rsidP="0012124C">
      <w:pPr>
        <w:rPr>
          <w:rFonts w:eastAsiaTheme="majorEastAsia" w:cstheme="minorHAnsi"/>
          <w:color w:val="000000" w:themeColor="text1"/>
        </w:rPr>
      </w:pPr>
    </w:p>
    <w:p w14:paraId="672E9ABF" w14:textId="77777777" w:rsidR="0012124C" w:rsidRPr="006A30A6" w:rsidRDefault="0012124C" w:rsidP="0012124C">
      <w:pPr>
        <w:rPr>
          <w:rFonts w:eastAsiaTheme="majorEastAsia" w:cstheme="minorHAnsi"/>
          <w:color w:val="000000" w:themeColor="text1"/>
        </w:rPr>
      </w:pPr>
    </w:p>
    <w:p w14:paraId="01F37F03" w14:textId="77777777" w:rsidR="0012124C" w:rsidRPr="006A30A6" w:rsidRDefault="0012124C" w:rsidP="0012124C">
      <w:pPr>
        <w:rPr>
          <w:rFonts w:eastAsiaTheme="majorEastAsia" w:cstheme="minorHAnsi"/>
          <w:color w:val="000000" w:themeColor="text1"/>
        </w:rPr>
      </w:pPr>
    </w:p>
    <w:p w14:paraId="755C3F99" w14:textId="77777777" w:rsidR="0012124C" w:rsidRPr="006A30A6" w:rsidRDefault="0012124C" w:rsidP="0012124C">
      <w:pPr>
        <w:rPr>
          <w:rFonts w:eastAsiaTheme="majorEastAsia" w:cstheme="minorHAnsi"/>
          <w:color w:val="000000" w:themeColor="text1"/>
        </w:rPr>
      </w:pPr>
    </w:p>
    <w:p w14:paraId="6F00C28C" w14:textId="77777777" w:rsidR="0012124C" w:rsidRPr="006A30A6" w:rsidRDefault="0012124C" w:rsidP="0012124C">
      <w:pPr>
        <w:rPr>
          <w:rFonts w:eastAsiaTheme="majorEastAsia" w:cstheme="minorHAnsi"/>
          <w:color w:val="000000" w:themeColor="text1"/>
        </w:rPr>
      </w:pPr>
    </w:p>
    <w:p w14:paraId="0B347045" w14:textId="77777777" w:rsidR="0012124C" w:rsidRPr="006A30A6" w:rsidRDefault="0012124C" w:rsidP="0012124C">
      <w:pPr>
        <w:rPr>
          <w:rFonts w:eastAsiaTheme="majorEastAsia" w:cstheme="minorHAnsi"/>
          <w:color w:val="000000" w:themeColor="text1"/>
        </w:rPr>
      </w:pPr>
    </w:p>
    <w:p w14:paraId="75C3C0D5" w14:textId="77777777" w:rsidR="0012124C" w:rsidRPr="006A30A6" w:rsidRDefault="0012124C" w:rsidP="0012124C">
      <w:pPr>
        <w:rPr>
          <w:rFonts w:eastAsiaTheme="majorEastAsia" w:cstheme="minorHAnsi"/>
          <w:color w:val="000000" w:themeColor="text1"/>
        </w:rPr>
      </w:pPr>
    </w:p>
    <w:p w14:paraId="71C9AD4D" w14:textId="77777777" w:rsidR="0012124C" w:rsidRPr="006A30A6" w:rsidRDefault="0012124C" w:rsidP="0012124C">
      <w:pPr>
        <w:rPr>
          <w:rFonts w:eastAsiaTheme="majorEastAsia" w:cstheme="minorHAnsi"/>
          <w:color w:val="000000" w:themeColor="text1"/>
        </w:rPr>
      </w:pPr>
    </w:p>
    <w:p w14:paraId="610A61F9" w14:textId="77777777" w:rsidR="0012124C" w:rsidRPr="006A30A6" w:rsidRDefault="0012124C" w:rsidP="0012124C">
      <w:pPr>
        <w:rPr>
          <w:rFonts w:eastAsiaTheme="majorEastAsia" w:cstheme="minorHAnsi"/>
          <w:color w:val="000000" w:themeColor="text1"/>
        </w:rPr>
      </w:pPr>
    </w:p>
    <w:p w14:paraId="665D8929" w14:textId="77777777" w:rsidR="0012124C" w:rsidRPr="006A30A6" w:rsidRDefault="0012124C" w:rsidP="0012124C">
      <w:pPr>
        <w:rPr>
          <w:rFonts w:eastAsiaTheme="majorEastAsia" w:cstheme="minorHAnsi"/>
          <w:color w:val="000000" w:themeColor="text1"/>
        </w:rPr>
      </w:pPr>
    </w:p>
    <w:p w14:paraId="2D63E5D4" w14:textId="77777777" w:rsidR="0012124C" w:rsidRPr="006A30A6" w:rsidRDefault="0012124C" w:rsidP="0012124C">
      <w:pPr>
        <w:rPr>
          <w:rFonts w:eastAsiaTheme="majorEastAsia" w:cstheme="minorHAnsi"/>
          <w:color w:val="000000" w:themeColor="text1"/>
        </w:rPr>
      </w:pPr>
    </w:p>
    <w:p w14:paraId="6C74BA20" w14:textId="77777777" w:rsidR="0012124C" w:rsidRPr="006A30A6" w:rsidRDefault="0012124C" w:rsidP="0012124C">
      <w:pPr>
        <w:rPr>
          <w:rFonts w:eastAsiaTheme="majorEastAsia" w:cstheme="minorHAnsi"/>
          <w:color w:val="000000" w:themeColor="text1"/>
        </w:rPr>
      </w:pPr>
    </w:p>
    <w:p w14:paraId="55153BBC" w14:textId="77777777" w:rsidR="0012124C" w:rsidRPr="006A30A6" w:rsidRDefault="0012124C" w:rsidP="0012124C">
      <w:pPr>
        <w:rPr>
          <w:rFonts w:eastAsiaTheme="majorEastAsia" w:cstheme="minorHAnsi"/>
          <w:color w:val="000000" w:themeColor="text1"/>
        </w:rPr>
      </w:pPr>
    </w:p>
    <w:p w14:paraId="2AA17A88" w14:textId="77777777" w:rsidR="0012124C" w:rsidRPr="006A30A6" w:rsidRDefault="0012124C" w:rsidP="0012124C">
      <w:pPr>
        <w:rPr>
          <w:rFonts w:eastAsiaTheme="majorEastAsia" w:cstheme="minorHAnsi"/>
          <w:color w:val="000000" w:themeColor="text1"/>
        </w:rPr>
      </w:pPr>
    </w:p>
    <w:p w14:paraId="0FE68814" w14:textId="77777777" w:rsidR="0012124C" w:rsidRPr="006A30A6" w:rsidRDefault="0012124C" w:rsidP="0012124C">
      <w:pPr>
        <w:rPr>
          <w:rFonts w:eastAsiaTheme="majorEastAsia" w:cstheme="minorHAnsi"/>
          <w:color w:val="000000" w:themeColor="text1"/>
        </w:rPr>
      </w:pPr>
    </w:p>
    <w:p w14:paraId="19FF247C" w14:textId="77777777" w:rsidR="0012124C" w:rsidRPr="006A30A6" w:rsidRDefault="0012124C" w:rsidP="0012124C">
      <w:pPr>
        <w:rPr>
          <w:rFonts w:eastAsiaTheme="majorEastAsia" w:cstheme="minorHAnsi"/>
          <w:color w:val="000000" w:themeColor="text1"/>
        </w:rPr>
      </w:pPr>
    </w:p>
    <w:p w14:paraId="6C276BE1" w14:textId="77777777" w:rsidR="0012124C" w:rsidRPr="006A30A6" w:rsidRDefault="0012124C" w:rsidP="0012124C">
      <w:pPr>
        <w:rPr>
          <w:rFonts w:eastAsiaTheme="majorEastAsia" w:cstheme="minorHAnsi"/>
          <w:color w:val="000000" w:themeColor="text1"/>
        </w:rPr>
      </w:pPr>
    </w:p>
    <w:p w14:paraId="3F6297D7" w14:textId="77777777" w:rsidR="0012124C" w:rsidRPr="006A30A6" w:rsidRDefault="0012124C" w:rsidP="0012124C">
      <w:pPr>
        <w:rPr>
          <w:rFonts w:eastAsiaTheme="majorEastAsia" w:cstheme="minorHAnsi"/>
          <w:color w:val="000000" w:themeColor="text1"/>
        </w:rPr>
      </w:pPr>
    </w:p>
    <w:p w14:paraId="4467EBBF" w14:textId="77777777" w:rsidR="0012124C" w:rsidRPr="006A30A6" w:rsidRDefault="0012124C" w:rsidP="0012124C">
      <w:pPr>
        <w:rPr>
          <w:rFonts w:eastAsiaTheme="majorEastAsia" w:cstheme="minorHAnsi"/>
          <w:color w:val="000000" w:themeColor="text1"/>
        </w:rPr>
      </w:pPr>
    </w:p>
    <w:p w14:paraId="61CBD3A7" w14:textId="77777777" w:rsidR="0012124C" w:rsidRPr="006A30A6" w:rsidRDefault="0012124C" w:rsidP="0012124C">
      <w:pPr>
        <w:rPr>
          <w:rFonts w:eastAsiaTheme="majorEastAsia" w:cstheme="minorHAnsi"/>
          <w:color w:val="000000" w:themeColor="text1"/>
        </w:rPr>
      </w:pPr>
    </w:p>
    <w:p w14:paraId="6383A2A1" w14:textId="77777777" w:rsidR="0012124C" w:rsidRPr="006A30A6" w:rsidRDefault="0012124C" w:rsidP="0012124C">
      <w:pPr>
        <w:rPr>
          <w:rFonts w:eastAsiaTheme="majorEastAsia" w:cstheme="minorHAnsi"/>
          <w:color w:val="000000" w:themeColor="text1"/>
        </w:rPr>
      </w:pPr>
    </w:p>
    <w:p w14:paraId="4C02E915" w14:textId="77777777" w:rsidR="0012124C" w:rsidRPr="006A30A6" w:rsidRDefault="0012124C" w:rsidP="0012124C">
      <w:pPr>
        <w:rPr>
          <w:rFonts w:eastAsiaTheme="majorEastAsia" w:cstheme="minorHAnsi"/>
          <w:color w:val="000000" w:themeColor="text1"/>
        </w:rPr>
      </w:pPr>
    </w:p>
    <w:p w14:paraId="26B4A85E" w14:textId="77777777" w:rsidR="0012124C" w:rsidRPr="006A30A6" w:rsidRDefault="0012124C" w:rsidP="0012124C">
      <w:pPr>
        <w:rPr>
          <w:rFonts w:eastAsiaTheme="majorEastAsia" w:cstheme="minorHAnsi"/>
          <w:color w:val="000000" w:themeColor="text1"/>
        </w:rPr>
      </w:pPr>
    </w:p>
    <w:p w14:paraId="7BABDA8A" w14:textId="77777777" w:rsidR="0012124C" w:rsidRPr="006A30A6" w:rsidRDefault="0012124C" w:rsidP="0012124C">
      <w:pPr>
        <w:rPr>
          <w:rFonts w:eastAsiaTheme="majorEastAsia" w:cstheme="minorHAnsi"/>
          <w:color w:val="000000" w:themeColor="text1"/>
        </w:rPr>
      </w:pPr>
    </w:p>
    <w:p w14:paraId="3EFF5EA6" w14:textId="77777777" w:rsidR="000A10B2" w:rsidRPr="006A30A6" w:rsidRDefault="000A10B2" w:rsidP="0012124C">
      <w:pPr>
        <w:rPr>
          <w:rFonts w:eastAsiaTheme="majorEastAsia" w:cstheme="minorHAnsi"/>
          <w:color w:val="000000" w:themeColor="text1"/>
        </w:rPr>
      </w:pPr>
    </w:p>
    <w:p w14:paraId="307DD1CF" w14:textId="77777777" w:rsidR="000A10B2" w:rsidRPr="006A30A6" w:rsidRDefault="000A10B2" w:rsidP="0012124C">
      <w:pPr>
        <w:rPr>
          <w:rFonts w:eastAsiaTheme="majorEastAsia" w:cstheme="minorHAnsi"/>
          <w:color w:val="000000" w:themeColor="text1"/>
        </w:rPr>
      </w:pPr>
    </w:p>
    <w:p w14:paraId="5D7163E1" w14:textId="77777777" w:rsidR="000A10B2" w:rsidRPr="006A30A6" w:rsidRDefault="000A10B2" w:rsidP="0012124C">
      <w:pPr>
        <w:rPr>
          <w:rFonts w:eastAsiaTheme="majorEastAsia" w:cstheme="minorHAnsi"/>
          <w:color w:val="000000" w:themeColor="text1"/>
        </w:rPr>
      </w:pPr>
    </w:p>
    <w:p w14:paraId="5788D23A" w14:textId="77777777" w:rsidR="000A10B2" w:rsidRPr="006A30A6" w:rsidRDefault="000A10B2" w:rsidP="0012124C">
      <w:pPr>
        <w:rPr>
          <w:rFonts w:eastAsiaTheme="majorEastAsia" w:cstheme="minorHAnsi"/>
          <w:color w:val="000000" w:themeColor="text1"/>
        </w:rPr>
      </w:pPr>
    </w:p>
    <w:p w14:paraId="1217E7BF" w14:textId="77777777" w:rsidR="000A10B2" w:rsidRPr="006A30A6" w:rsidRDefault="000A10B2" w:rsidP="0012124C">
      <w:pPr>
        <w:rPr>
          <w:rFonts w:eastAsiaTheme="majorEastAsia" w:cstheme="minorHAnsi"/>
          <w:color w:val="000000" w:themeColor="text1"/>
        </w:rPr>
      </w:pPr>
    </w:p>
    <w:p w14:paraId="51FEF2AD" w14:textId="77777777" w:rsidR="000A10B2" w:rsidRPr="006A30A6" w:rsidRDefault="000A10B2" w:rsidP="0012124C">
      <w:pPr>
        <w:rPr>
          <w:rFonts w:eastAsiaTheme="majorEastAsia" w:cstheme="minorHAnsi"/>
          <w:color w:val="000000" w:themeColor="text1"/>
        </w:rPr>
      </w:pPr>
    </w:p>
    <w:p w14:paraId="6290D4EF" w14:textId="77777777" w:rsidR="000A10B2" w:rsidRPr="006A30A6" w:rsidRDefault="000A10B2" w:rsidP="0012124C">
      <w:pPr>
        <w:rPr>
          <w:rFonts w:eastAsiaTheme="majorEastAsia" w:cstheme="minorHAnsi"/>
          <w:color w:val="000000" w:themeColor="text1"/>
        </w:rPr>
      </w:pPr>
    </w:p>
    <w:p w14:paraId="33F0E2E9" w14:textId="77777777" w:rsidR="000A10B2" w:rsidRPr="006A30A6" w:rsidRDefault="000A10B2" w:rsidP="0012124C">
      <w:pPr>
        <w:rPr>
          <w:rFonts w:eastAsiaTheme="majorEastAsia" w:cstheme="minorHAnsi"/>
          <w:color w:val="000000" w:themeColor="text1"/>
        </w:rPr>
      </w:pPr>
    </w:p>
    <w:p w14:paraId="4D7664C6" w14:textId="77777777" w:rsidR="000A10B2" w:rsidRPr="006A30A6" w:rsidRDefault="000A10B2" w:rsidP="0012124C">
      <w:pPr>
        <w:rPr>
          <w:rFonts w:eastAsiaTheme="majorEastAsia" w:cstheme="minorHAnsi"/>
          <w:color w:val="000000" w:themeColor="text1"/>
        </w:rPr>
      </w:pPr>
    </w:p>
    <w:p w14:paraId="1EF52E4F" w14:textId="77777777" w:rsidR="000A10B2" w:rsidRPr="006A30A6" w:rsidRDefault="000A10B2" w:rsidP="0012124C">
      <w:pPr>
        <w:rPr>
          <w:rFonts w:eastAsiaTheme="majorEastAsia" w:cstheme="minorHAnsi"/>
          <w:color w:val="000000" w:themeColor="text1"/>
        </w:rPr>
      </w:pPr>
    </w:p>
    <w:p w14:paraId="358999BC" w14:textId="77777777" w:rsidR="000D0830" w:rsidRPr="006A30A6" w:rsidRDefault="000D0830" w:rsidP="0012124C">
      <w:pPr>
        <w:rPr>
          <w:rFonts w:eastAsiaTheme="majorEastAsia" w:cstheme="minorHAnsi"/>
          <w:color w:val="000000" w:themeColor="text1"/>
        </w:rPr>
      </w:pPr>
    </w:p>
    <w:p w14:paraId="2B42A0C7" w14:textId="77777777" w:rsidR="00B10C9D" w:rsidRPr="006A30A6" w:rsidRDefault="00B10C9D" w:rsidP="0012124C">
      <w:pPr>
        <w:rPr>
          <w:rFonts w:eastAsiaTheme="majorEastAsia" w:cstheme="minorHAnsi"/>
          <w:color w:val="000000" w:themeColor="text1"/>
        </w:rPr>
      </w:pPr>
    </w:p>
    <w:p w14:paraId="52067A03" w14:textId="77777777" w:rsidR="00B10C9D" w:rsidRPr="006A30A6" w:rsidRDefault="00B10C9D" w:rsidP="0012124C">
      <w:pPr>
        <w:rPr>
          <w:rFonts w:eastAsiaTheme="majorEastAsia" w:cstheme="minorHAnsi"/>
          <w:color w:val="000000" w:themeColor="text1"/>
        </w:rPr>
      </w:pPr>
    </w:p>
    <w:p w14:paraId="0AEBC969" w14:textId="361EAE03"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lastRenderedPageBreak/>
        <w:t>Appendix 4</w:t>
      </w:r>
    </w:p>
    <w:p w14:paraId="129A7C91" w14:textId="77777777" w:rsidR="0012124C" w:rsidRPr="006A30A6" w:rsidRDefault="0012124C" w:rsidP="0012124C">
      <w:pPr>
        <w:rPr>
          <w:rFonts w:cstheme="minorHAnsi"/>
          <w:color w:val="000000" w:themeColor="text1"/>
        </w:rPr>
      </w:pPr>
    </w:p>
    <w:p w14:paraId="4BA97BBA" w14:textId="77777777" w:rsidR="0012124C" w:rsidRPr="006A30A6" w:rsidRDefault="0012124C" w:rsidP="0012124C">
      <w:pPr>
        <w:rPr>
          <w:rFonts w:cstheme="minorHAnsi"/>
          <w:color w:val="000000" w:themeColor="text1"/>
        </w:rPr>
      </w:pPr>
      <w:r w:rsidRPr="006A30A6">
        <w:rPr>
          <w:rFonts w:cstheme="minorHAnsi"/>
          <w:color w:val="000000" w:themeColor="text1"/>
        </w:rPr>
        <w:t>Indicators of vulnerability to radicalisation</w:t>
      </w:r>
    </w:p>
    <w:p w14:paraId="3FFC5920" w14:textId="77777777" w:rsidR="0012124C" w:rsidRPr="006A30A6" w:rsidRDefault="0012124C" w:rsidP="0012124C">
      <w:pPr>
        <w:rPr>
          <w:rFonts w:cstheme="minorHAnsi"/>
          <w:color w:val="000000" w:themeColor="text1"/>
        </w:rPr>
      </w:pPr>
    </w:p>
    <w:p w14:paraId="4EF3F033" w14:textId="70399571" w:rsidR="0012124C" w:rsidRPr="006A30A6" w:rsidRDefault="0012124C" w:rsidP="0012124C">
      <w:pPr>
        <w:rPr>
          <w:rFonts w:cstheme="minorHAnsi"/>
          <w:color w:val="000000" w:themeColor="text1"/>
        </w:rPr>
      </w:pPr>
      <w:r w:rsidRPr="006A30A6">
        <w:rPr>
          <w:rFonts w:cstheme="minorHAnsi"/>
          <w:color w:val="000000" w:themeColor="text1"/>
        </w:rPr>
        <w:t xml:space="preserve">1. Radicalisation is defined in </w:t>
      </w:r>
      <w:r w:rsidR="00D97706" w:rsidRPr="006A30A6">
        <w:rPr>
          <w:rFonts w:cstheme="minorHAnsi"/>
          <w:color w:val="000000" w:themeColor="text1"/>
        </w:rPr>
        <w:t>KCSIE 202</w:t>
      </w:r>
      <w:r w:rsidR="007356D2">
        <w:rPr>
          <w:rFonts w:cstheme="minorHAnsi"/>
          <w:color w:val="000000" w:themeColor="text1"/>
        </w:rPr>
        <w:t>4</w:t>
      </w:r>
      <w:r w:rsidRPr="006A30A6">
        <w:rPr>
          <w:rFonts w:cstheme="minorHAnsi"/>
          <w:color w:val="000000" w:themeColor="text1"/>
        </w:rPr>
        <w:t>:</w:t>
      </w:r>
    </w:p>
    <w:p w14:paraId="7F52AA9E" w14:textId="77777777" w:rsidR="0012124C" w:rsidRPr="006A30A6" w:rsidRDefault="0012124C" w:rsidP="0012124C">
      <w:pPr>
        <w:rPr>
          <w:rFonts w:cstheme="minorHAnsi"/>
          <w:color w:val="000000" w:themeColor="text1"/>
        </w:rPr>
      </w:pPr>
      <w:r w:rsidRPr="006A30A6">
        <w:rPr>
          <w:rFonts w:cstheme="minorHAnsi"/>
          <w:color w:val="000000" w:themeColor="text1"/>
        </w:rPr>
        <w:t>The process by which a person comes to support terrorism and extremist ideologies associated with terrorist groups.</w:t>
      </w:r>
    </w:p>
    <w:p w14:paraId="2168644A" w14:textId="77777777" w:rsidR="0012124C" w:rsidRPr="006A30A6" w:rsidRDefault="0012124C" w:rsidP="0012124C">
      <w:pPr>
        <w:rPr>
          <w:rFonts w:cstheme="minorHAnsi"/>
          <w:color w:val="000000" w:themeColor="text1"/>
        </w:rPr>
      </w:pPr>
    </w:p>
    <w:p w14:paraId="3CDC2C25"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2. Extremism is defined by the government in the Prevent Strategy as: </w:t>
      </w:r>
    </w:p>
    <w:p w14:paraId="6596694C"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6526AFD" w14:textId="77777777" w:rsidR="0012124C" w:rsidRPr="006A30A6" w:rsidRDefault="0012124C" w:rsidP="0012124C">
      <w:pPr>
        <w:rPr>
          <w:rFonts w:cstheme="minorHAnsi"/>
          <w:color w:val="000000" w:themeColor="text1"/>
        </w:rPr>
      </w:pPr>
    </w:p>
    <w:p w14:paraId="32DF58B5" w14:textId="77777777" w:rsidR="0012124C" w:rsidRPr="006A30A6" w:rsidRDefault="0012124C" w:rsidP="0012124C">
      <w:pPr>
        <w:rPr>
          <w:rFonts w:cstheme="minorHAnsi"/>
          <w:color w:val="000000" w:themeColor="text1"/>
        </w:rPr>
      </w:pPr>
      <w:r w:rsidRPr="006A30A6">
        <w:rPr>
          <w:rFonts w:cstheme="minorHAnsi"/>
          <w:color w:val="000000" w:themeColor="text1"/>
        </w:rPr>
        <w:t>3.Extremism is defined by the Crown Prosecution Service as:</w:t>
      </w:r>
    </w:p>
    <w:p w14:paraId="3D5AE7B4" w14:textId="77777777" w:rsidR="0012124C" w:rsidRPr="006A30A6" w:rsidRDefault="0012124C" w:rsidP="0012124C">
      <w:pPr>
        <w:rPr>
          <w:rFonts w:cstheme="minorHAnsi"/>
          <w:color w:val="000000" w:themeColor="text1"/>
        </w:rPr>
      </w:pPr>
      <w:r w:rsidRPr="006A30A6">
        <w:rPr>
          <w:rFonts w:cstheme="minorHAnsi"/>
          <w:color w:val="000000" w:themeColor="text1"/>
        </w:rPr>
        <w:t>The demonstration of unacceptable behaviour by using any means or medium to express views which:</w:t>
      </w:r>
    </w:p>
    <w:p w14:paraId="6377B6F6" w14:textId="77777777" w:rsidR="0012124C" w:rsidRPr="006A30A6" w:rsidRDefault="0012124C" w:rsidP="0012124C">
      <w:pPr>
        <w:rPr>
          <w:rFonts w:cstheme="minorHAnsi"/>
          <w:color w:val="000000" w:themeColor="text1"/>
        </w:rPr>
      </w:pPr>
    </w:p>
    <w:p w14:paraId="02B2DBA7" w14:textId="7949A620" w:rsidR="0012124C" w:rsidRPr="006A30A6" w:rsidRDefault="0012124C" w:rsidP="0012124C">
      <w:pPr>
        <w:numPr>
          <w:ilvl w:val="0"/>
          <w:numId w:val="52"/>
        </w:numPr>
        <w:contextualSpacing/>
        <w:rPr>
          <w:rFonts w:cstheme="minorHAnsi"/>
          <w:color w:val="000000" w:themeColor="text1"/>
        </w:rPr>
      </w:pPr>
      <w:r w:rsidRPr="006A30A6">
        <w:rPr>
          <w:rFonts w:cstheme="minorHAnsi"/>
          <w:color w:val="000000" w:themeColor="text1"/>
        </w:rPr>
        <w:t xml:space="preserve">Encourage, </w:t>
      </w:r>
      <w:r w:rsidR="00D97706" w:rsidRPr="006A30A6">
        <w:rPr>
          <w:rFonts w:cstheme="minorHAnsi"/>
          <w:color w:val="000000" w:themeColor="text1"/>
        </w:rPr>
        <w:t>justify,</w:t>
      </w:r>
      <w:r w:rsidRPr="006A30A6">
        <w:rPr>
          <w:rFonts w:cstheme="minorHAnsi"/>
          <w:color w:val="000000" w:themeColor="text1"/>
        </w:rPr>
        <w:t xml:space="preserve"> or glorify terrorist violence in furtherance of </w:t>
      </w:r>
      <w:proofErr w:type="gramStart"/>
      <w:r w:rsidRPr="006A30A6">
        <w:rPr>
          <w:rFonts w:cstheme="minorHAnsi"/>
          <w:color w:val="000000" w:themeColor="text1"/>
        </w:rPr>
        <w:t xml:space="preserve">particular </w:t>
      </w:r>
      <w:r w:rsidR="00D97706" w:rsidRPr="006A30A6">
        <w:rPr>
          <w:rFonts w:cstheme="minorHAnsi"/>
          <w:color w:val="000000" w:themeColor="text1"/>
        </w:rPr>
        <w:t>beliefs</w:t>
      </w:r>
      <w:proofErr w:type="gramEnd"/>
      <w:r w:rsidR="00D97706" w:rsidRPr="006A30A6">
        <w:rPr>
          <w:rFonts w:cstheme="minorHAnsi"/>
          <w:color w:val="000000" w:themeColor="text1"/>
        </w:rPr>
        <w:t>.</w:t>
      </w:r>
    </w:p>
    <w:p w14:paraId="22A158CE" w14:textId="2507E6CB" w:rsidR="0012124C" w:rsidRPr="006A30A6" w:rsidRDefault="0012124C" w:rsidP="0012124C">
      <w:pPr>
        <w:numPr>
          <w:ilvl w:val="0"/>
          <w:numId w:val="52"/>
        </w:numPr>
        <w:contextualSpacing/>
        <w:rPr>
          <w:rFonts w:cstheme="minorHAnsi"/>
          <w:color w:val="000000" w:themeColor="text1"/>
        </w:rPr>
      </w:pPr>
      <w:r w:rsidRPr="006A30A6">
        <w:rPr>
          <w:rFonts w:cstheme="minorHAnsi"/>
          <w:color w:val="000000" w:themeColor="text1"/>
        </w:rPr>
        <w:t xml:space="preserve">Seek to provoke others to terrorist </w:t>
      </w:r>
      <w:r w:rsidR="00D97706" w:rsidRPr="006A30A6">
        <w:rPr>
          <w:rFonts w:cstheme="minorHAnsi"/>
          <w:color w:val="000000" w:themeColor="text1"/>
        </w:rPr>
        <w:t>acts.</w:t>
      </w:r>
    </w:p>
    <w:p w14:paraId="22D8A717" w14:textId="77777777" w:rsidR="0012124C" w:rsidRPr="006A30A6" w:rsidRDefault="0012124C" w:rsidP="0012124C">
      <w:pPr>
        <w:numPr>
          <w:ilvl w:val="0"/>
          <w:numId w:val="52"/>
        </w:numPr>
        <w:contextualSpacing/>
        <w:rPr>
          <w:rFonts w:cstheme="minorHAnsi"/>
          <w:color w:val="000000" w:themeColor="text1"/>
        </w:rPr>
      </w:pPr>
      <w:r w:rsidRPr="006A30A6">
        <w:rPr>
          <w:rFonts w:cstheme="minorHAnsi"/>
          <w:color w:val="000000" w:themeColor="text1"/>
        </w:rPr>
        <w:t>Encourage other serious criminal activity or seek to provoke others to serious criminal acts; or</w:t>
      </w:r>
    </w:p>
    <w:p w14:paraId="6C8ED613" w14:textId="77777777" w:rsidR="0012124C" w:rsidRPr="006A30A6" w:rsidRDefault="0012124C" w:rsidP="0012124C">
      <w:pPr>
        <w:numPr>
          <w:ilvl w:val="0"/>
          <w:numId w:val="52"/>
        </w:numPr>
        <w:contextualSpacing/>
        <w:rPr>
          <w:rFonts w:cstheme="minorHAnsi"/>
          <w:color w:val="000000" w:themeColor="text1"/>
        </w:rPr>
      </w:pPr>
      <w:r w:rsidRPr="006A30A6">
        <w:rPr>
          <w:rFonts w:cstheme="minorHAnsi"/>
          <w:color w:val="000000" w:themeColor="text1"/>
        </w:rPr>
        <w:t>Foster hatred which might lead to inter-community violence in the UK.</w:t>
      </w:r>
    </w:p>
    <w:p w14:paraId="3EB78400" w14:textId="77777777" w:rsidR="0012124C" w:rsidRPr="006A30A6" w:rsidRDefault="0012124C" w:rsidP="0012124C">
      <w:pPr>
        <w:rPr>
          <w:rFonts w:cstheme="minorHAnsi"/>
          <w:color w:val="000000" w:themeColor="text1"/>
        </w:rPr>
      </w:pPr>
    </w:p>
    <w:p w14:paraId="214FB976" w14:textId="049A7E3C" w:rsidR="0012124C" w:rsidRPr="006A30A6" w:rsidRDefault="0012124C" w:rsidP="0012124C">
      <w:pPr>
        <w:rPr>
          <w:rFonts w:cstheme="minorHAnsi"/>
          <w:color w:val="000000" w:themeColor="text1"/>
        </w:rPr>
      </w:pPr>
      <w:r w:rsidRPr="006A30A6">
        <w:rPr>
          <w:rFonts w:cstheme="minorHAnsi"/>
          <w:color w:val="000000" w:themeColor="text1"/>
        </w:rPr>
        <w:t xml:space="preserve">4. </w:t>
      </w:r>
      <w:r w:rsidR="00D97706" w:rsidRPr="006A30A6">
        <w:rPr>
          <w:rFonts w:cstheme="minorHAnsi"/>
          <w:color w:val="000000" w:themeColor="text1"/>
        </w:rPr>
        <w:t>KCSIE 202</w:t>
      </w:r>
      <w:r w:rsidR="00123943">
        <w:rPr>
          <w:rFonts w:cstheme="minorHAnsi"/>
          <w:color w:val="000000" w:themeColor="text1"/>
        </w:rPr>
        <w:t xml:space="preserve">4 </w:t>
      </w:r>
      <w:r w:rsidRPr="006A30A6">
        <w:rPr>
          <w:rFonts w:cstheme="minorHAnsi"/>
          <w:color w:val="000000" w:themeColor="text1"/>
        </w:rPr>
        <w:t xml:space="preserve">describes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D97706" w:rsidRPr="006A30A6">
        <w:rPr>
          <w:rFonts w:cstheme="minorHAnsi"/>
          <w:color w:val="000000" w:themeColor="text1"/>
        </w:rPr>
        <w:t>religious,</w:t>
      </w:r>
      <w:r w:rsidRPr="006A30A6">
        <w:rPr>
          <w:rFonts w:cstheme="minorHAnsi"/>
          <w:color w:val="000000" w:themeColor="text1"/>
        </w:rPr>
        <w:t xml:space="preserve"> or ideological cause. </w:t>
      </w:r>
    </w:p>
    <w:p w14:paraId="0A8AA5F5" w14:textId="77777777" w:rsidR="0012124C" w:rsidRPr="006A30A6" w:rsidRDefault="0012124C" w:rsidP="0012124C">
      <w:pPr>
        <w:rPr>
          <w:rFonts w:cstheme="minorHAnsi"/>
          <w:color w:val="000000" w:themeColor="text1"/>
        </w:rPr>
      </w:pPr>
    </w:p>
    <w:p w14:paraId="040D636D" w14:textId="77777777" w:rsidR="0012124C" w:rsidRPr="006A30A6" w:rsidRDefault="0012124C" w:rsidP="0012124C">
      <w:pPr>
        <w:rPr>
          <w:rFonts w:cstheme="minorHAnsi"/>
          <w:color w:val="000000" w:themeColor="text1"/>
        </w:rPr>
      </w:pPr>
      <w:r w:rsidRPr="006A30A6">
        <w:rPr>
          <w:rFonts w:cstheme="minorHAnsi"/>
          <w:color w:val="000000" w:themeColor="text1"/>
        </w:rPr>
        <w:t>There is no such thing as a “typical extremist”. Those who become involved in extremist actions come from a range of backgrounds and experiences, and most individuals, even those who hold radical views, do not become involved in violent extremist activity.</w:t>
      </w:r>
    </w:p>
    <w:p w14:paraId="10AC01A6" w14:textId="77777777" w:rsidR="0012124C" w:rsidRPr="006A30A6" w:rsidRDefault="0012124C" w:rsidP="0012124C">
      <w:pPr>
        <w:rPr>
          <w:rFonts w:cstheme="minorHAnsi"/>
          <w:color w:val="000000" w:themeColor="text1"/>
        </w:rPr>
      </w:pPr>
    </w:p>
    <w:p w14:paraId="31C807DC" w14:textId="0C11FF61" w:rsidR="0012124C" w:rsidRPr="006A30A6" w:rsidRDefault="0012124C" w:rsidP="0012124C">
      <w:pPr>
        <w:rPr>
          <w:rFonts w:cstheme="minorHAnsi"/>
          <w:color w:val="000000" w:themeColor="text1"/>
        </w:rPr>
      </w:pPr>
      <w:r w:rsidRPr="006A30A6">
        <w:rPr>
          <w:rFonts w:cstheme="minorHAnsi"/>
          <w:color w:val="000000" w:themeColor="text1"/>
        </w:rPr>
        <w:t xml:space="preserve">5. </w:t>
      </w:r>
      <w:r w:rsidR="0090731E">
        <w:rPr>
          <w:rFonts w:cstheme="minorHAnsi"/>
          <w:color w:val="000000" w:themeColor="text1"/>
        </w:rPr>
        <w:t>Student</w:t>
      </w:r>
      <w:r w:rsidRPr="006A30A6">
        <w:rPr>
          <w:rFonts w:cstheme="minorHAnsi"/>
          <w:color w:val="000000" w:themeColor="text1"/>
        </w:rPr>
        <w:t xml:space="preserve">s may become susceptible to radicalisation through a range of social, </w:t>
      </w:r>
      <w:r w:rsidR="00D97706" w:rsidRPr="006A30A6">
        <w:rPr>
          <w:rFonts w:cstheme="minorHAnsi"/>
          <w:color w:val="000000" w:themeColor="text1"/>
        </w:rPr>
        <w:t>personal,</w:t>
      </w:r>
      <w:r w:rsidRPr="006A30A6">
        <w:rPr>
          <w:rFonts w:cstheme="minorHAnsi"/>
          <w:color w:val="000000" w:themeColor="text1"/>
        </w:rPr>
        <w:t xml:space="preserve"> and environmental factors - it is known that violent extremists exploit vulnerabilities in individuals to drive a wedge between them and their families and communities. It is vital that school staff </w:t>
      </w:r>
      <w:proofErr w:type="gramStart"/>
      <w:r w:rsidRPr="006A30A6">
        <w:rPr>
          <w:rFonts w:cstheme="minorHAnsi"/>
          <w:color w:val="000000" w:themeColor="text1"/>
        </w:rPr>
        <w:t>are able to</w:t>
      </w:r>
      <w:proofErr w:type="gramEnd"/>
      <w:r w:rsidRPr="006A30A6">
        <w:rPr>
          <w:rFonts w:cstheme="minorHAnsi"/>
          <w:color w:val="000000" w:themeColor="text1"/>
        </w:rPr>
        <w:t xml:space="preserve"> recognise those vulnerabilities.  </w:t>
      </w:r>
    </w:p>
    <w:p w14:paraId="61E2527E" w14:textId="77777777" w:rsidR="0012124C" w:rsidRPr="006A30A6" w:rsidRDefault="0012124C" w:rsidP="0012124C">
      <w:pPr>
        <w:rPr>
          <w:rFonts w:cstheme="minorHAnsi"/>
          <w:color w:val="000000" w:themeColor="text1"/>
        </w:rPr>
      </w:pPr>
    </w:p>
    <w:p w14:paraId="4283A83B" w14:textId="77777777" w:rsidR="0012124C" w:rsidRPr="006A30A6" w:rsidRDefault="0012124C" w:rsidP="0012124C">
      <w:pPr>
        <w:rPr>
          <w:rFonts w:cstheme="minorHAnsi"/>
          <w:color w:val="000000" w:themeColor="text1"/>
        </w:rPr>
      </w:pPr>
      <w:r w:rsidRPr="006A30A6">
        <w:rPr>
          <w:rFonts w:cstheme="minorHAnsi"/>
          <w:color w:val="000000" w:themeColor="text1"/>
        </w:rPr>
        <w:t>6. Indicators of vulnerability include:</w:t>
      </w:r>
    </w:p>
    <w:p w14:paraId="4FD9ADF5" w14:textId="77777777" w:rsidR="0012124C" w:rsidRPr="006A30A6" w:rsidRDefault="0012124C" w:rsidP="0012124C">
      <w:pPr>
        <w:rPr>
          <w:rFonts w:cstheme="minorHAnsi"/>
          <w:color w:val="000000" w:themeColor="text1"/>
        </w:rPr>
      </w:pPr>
    </w:p>
    <w:p w14:paraId="6CF377A1" w14:textId="062DA091" w:rsidR="0012124C" w:rsidRPr="006A30A6" w:rsidRDefault="0012124C" w:rsidP="0012124C">
      <w:pPr>
        <w:numPr>
          <w:ilvl w:val="0"/>
          <w:numId w:val="53"/>
        </w:numPr>
        <w:contextualSpacing/>
        <w:rPr>
          <w:rFonts w:cstheme="minorHAnsi"/>
          <w:color w:val="000000" w:themeColor="text1"/>
        </w:rPr>
      </w:pPr>
      <w:r w:rsidRPr="006A30A6">
        <w:rPr>
          <w:rFonts w:cstheme="minorHAnsi"/>
          <w:color w:val="000000" w:themeColor="text1"/>
        </w:rPr>
        <w:t xml:space="preserve">Identity crisis - the </w:t>
      </w:r>
      <w:r w:rsidR="0090731E">
        <w:rPr>
          <w:rFonts w:cstheme="minorHAnsi"/>
          <w:color w:val="000000" w:themeColor="text1"/>
        </w:rPr>
        <w:t>student</w:t>
      </w:r>
      <w:r w:rsidRPr="006A30A6">
        <w:rPr>
          <w:rFonts w:cstheme="minorHAnsi"/>
          <w:color w:val="000000" w:themeColor="text1"/>
        </w:rPr>
        <w:t xml:space="preserve"> is distanced from their cultural/religious heritage and experiences discomfort about their place in society</w:t>
      </w:r>
    </w:p>
    <w:p w14:paraId="53413D58" w14:textId="7B628545" w:rsidR="0012124C" w:rsidRPr="006A30A6" w:rsidRDefault="0012124C" w:rsidP="0012124C">
      <w:pPr>
        <w:numPr>
          <w:ilvl w:val="0"/>
          <w:numId w:val="53"/>
        </w:numPr>
        <w:contextualSpacing/>
        <w:rPr>
          <w:rFonts w:cstheme="minorHAnsi"/>
          <w:color w:val="000000" w:themeColor="text1"/>
        </w:rPr>
      </w:pPr>
      <w:r w:rsidRPr="006A30A6">
        <w:rPr>
          <w:rFonts w:cstheme="minorHAnsi"/>
          <w:color w:val="000000" w:themeColor="text1"/>
        </w:rPr>
        <w:t xml:space="preserve">Personal crisis - the </w:t>
      </w:r>
      <w:r w:rsidR="0090731E">
        <w:rPr>
          <w:rFonts w:cstheme="minorHAnsi"/>
          <w:color w:val="000000" w:themeColor="text1"/>
        </w:rPr>
        <w:t>student</w:t>
      </w:r>
      <w:r w:rsidRPr="006A30A6">
        <w:rPr>
          <w:rFonts w:cstheme="minorHAnsi"/>
          <w:color w:val="000000" w:themeColor="text1"/>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08DB3B81" w14:textId="3E2751EC" w:rsidR="0012124C" w:rsidRPr="006A30A6" w:rsidRDefault="0012124C" w:rsidP="0012124C">
      <w:pPr>
        <w:numPr>
          <w:ilvl w:val="0"/>
          <w:numId w:val="53"/>
        </w:numPr>
        <w:contextualSpacing/>
        <w:rPr>
          <w:rFonts w:cstheme="minorHAnsi"/>
          <w:color w:val="000000" w:themeColor="text1"/>
        </w:rPr>
      </w:pPr>
      <w:r w:rsidRPr="006A30A6">
        <w:rPr>
          <w:rFonts w:cstheme="minorHAnsi"/>
          <w:color w:val="000000" w:themeColor="text1"/>
        </w:rPr>
        <w:t xml:space="preserve">Personal circumstances - migration; local community tensions; and events affecting the </w:t>
      </w:r>
      <w:r w:rsidR="0090731E">
        <w:rPr>
          <w:rFonts w:cstheme="minorHAnsi"/>
          <w:color w:val="000000" w:themeColor="text1"/>
        </w:rPr>
        <w:t>student</w:t>
      </w:r>
      <w:r w:rsidRPr="006A30A6">
        <w:rPr>
          <w:rFonts w:cstheme="minorHAnsi"/>
          <w:color w:val="000000" w:themeColor="text1"/>
        </w:rPr>
        <w:t>’s country or region of origin may contribute to a sense of grievance that is triggered by personal experience of racism or discrimination or aspects of Government policy</w:t>
      </w:r>
    </w:p>
    <w:p w14:paraId="5D8671DE" w14:textId="6496A2EE" w:rsidR="0012124C" w:rsidRPr="006A30A6" w:rsidRDefault="0012124C" w:rsidP="0012124C">
      <w:pPr>
        <w:numPr>
          <w:ilvl w:val="0"/>
          <w:numId w:val="53"/>
        </w:numPr>
        <w:contextualSpacing/>
        <w:rPr>
          <w:rFonts w:cstheme="minorHAnsi"/>
          <w:color w:val="000000" w:themeColor="text1"/>
        </w:rPr>
      </w:pPr>
      <w:r w:rsidRPr="006A30A6">
        <w:rPr>
          <w:rFonts w:cstheme="minorHAnsi"/>
          <w:color w:val="000000" w:themeColor="text1"/>
        </w:rPr>
        <w:t xml:space="preserve">Unmet aspirations - the </w:t>
      </w:r>
      <w:r w:rsidR="0090731E">
        <w:rPr>
          <w:rFonts w:cstheme="minorHAnsi"/>
          <w:color w:val="000000" w:themeColor="text1"/>
        </w:rPr>
        <w:t>student</w:t>
      </w:r>
      <w:r w:rsidRPr="006A30A6">
        <w:rPr>
          <w:rFonts w:cstheme="minorHAnsi"/>
          <w:color w:val="000000" w:themeColor="text1"/>
        </w:rPr>
        <w:t xml:space="preserve"> may have perceptions of injustice; a feeling of failure; rejection of civic life</w:t>
      </w:r>
    </w:p>
    <w:p w14:paraId="09CB3FB9" w14:textId="77777777" w:rsidR="0012124C" w:rsidRPr="006A30A6" w:rsidRDefault="0012124C" w:rsidP="0012124C">
      <w:pPr>
        <w:numPr>
          <w:ilvl w:val="0"/>
          <w:numId w:val="53"/>
        </w:numPr>
        <w:contextualSpacing/>
        <w:rPr>
          <w:rFonts w:cstheme="minorHAnsi"/>
          <w:color w:val="000000" w:themeColor="text1"/>
        </w:rPr>
      </w:pPr>
      <w:r w:rsidRPr="006A30A6">
        <w:rPr>
          <w:rFonts w:cstheme="minorHAnsi"/>
          <w:color w:val="000000" w:themeColor="text1"/>
        </w:rPr>
        <w:t>Experiences of criminality - which may include involvement with criminal groups, imprisonment, and poor resettlement/reintegration</w:t>
      </w:r>
    </w:p>
    <w:p w14:paraId="5558492A" w14:textId="3E015834" w:rsidR="0012124C" w:rsidRPr="006A30A6" w:rsidRDefault="0012124C" w:rsidP="0012124C">
      <w:pPr>
        <w:numPr>
          <w:ilvl w:val="0"/>
          <w:numId w:val="53"/>
        </w:numPr>
        <w:contextualSpacing/>
        <w:rPr>
          <w:rFonts w:cstheme="minorHAnsi"/>
          <w:color w:val="000000" w:themeColor="text1"/>
        </w:rPr>
      </w:pPr>
      <w:r w:rsidRPr="006A30A6">
        <w:rPr>
          <w:rFonts w:cstheme="minorHAnsi"/>
          <w:color w:val="000000" w:themeColor="text1"/>
        </w:rPr>
        <w:lastRenderedPageBreak/>
        <w:t xml:space="preserve">Special educational need - </w:t>
      </w:r>
      <w:r w:rsidR="0090731E">
        <w:rPr>
          <w:rFonts w:cstheme="minorHAnsi"/>
          <w:color w:val="000000" w:themeColor="text1"/>
        </w:rPr>
        <w:t>student</w:t>
      </w:r>
      <w:r w:rsidRPr="006A30A6">
        <w:rPr>
          <w:rFonts w:cstheme="minorHAnsi"/>
          <w:color w:val="000000" w:themeColor="text1"/>
        </w:rPr>
        <w:t>s may experience difficulties with social interaction, empathy with others, understanding the consequences of their actions and awareness of the motivations of others.</w:t>
      </w:r>
    </w:p>
    <w:p w14:paraId="36FBA980" w14:textId="77777777" w:rsidR="0012124C" w:rsidRPr="006A30A6" w:rsidRDefault="0012124C" w:rsidP="0012124C">
      <w:pPr>
        <w:rPr>
          <w:rFonts w:cstheme="minorHAnsi"/>
          <w:color w:val="000000" w:themeColor="text1"/>
        </w:rPr>
      </w:pPr>
      <w:r w:rsidRPr="006A30A6">
        <w:rPr>
          <w:rFonts w:cstheme="minorHAnsi"/>
          <w:color w:val="000000" w:themeColor="text1"/>
        </w:rPr>
        <w:t>7. This list is not exhaustive, nor does it mean that all children/young people experiencing the above are at risk of radicalisation for the purposes of violent extremism.</w:t>
      </w:r>
    </w:p>
    <w:p w14:paraId="6FA253C9" w14:textId="77777777" w:rsidR="0012124C" w:rsidRPr="006A30A6" w:rsidRDefault="0012124C" w:rsidP="0012124C">
      <w:pPr>
        <w:rPr>
          <w:rFonts w:cstheme="minorHAnsi"/>
          <w:color w:val="000000" w:themeColor="text1"/>
        </w:rPr>
      </w:pPr>
    </w:p>
    <w:p w14:paraId="41754061" w14:textId="77777777" w:rsidR="0012124C" w:rsidRPr="006A30A6" w:rsidRDefault="0012124C" w:rsidP="0012124C">
      <w:pPr>
        <w:rPr>
          <w:rFonts w:cstheme="minorHAnsi"/>
          <w:color w:val="000000" w:themeColor="text1"/>
        </w:rPr>
      </w:pPr>
      <w:r w:rsidRPr="006A30A6">
        <w:rPr>
          <w:rFonts w:cstheme="minorHAnsi"/>
          <w:color w:val="000000" w:themeColor="text1"/>
        </w:rPr>
        <w:t>8. More critical risk factors could include:</w:t>
      </w:r>
    </w:p>
    <w:p w14:paraId="4A33948A" w14:textId="77777777" w:rsidR="0012124C" w:rsidRPr="006A30A6" w:rsidRDefault="0012124C" w:rsidP="0012124C">
      <w:pPr>
        <w:rPr>
          <w:rFonts w:cstheme="minorHAnsi"/>
          <w:color w:val="000000" w:themeColor="text1"/>
        </w:rPr>
      </w:pPr>
    </w:p>
    <w:p w14:paraId="37D66107"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Being in contact with extremist recruiters</w:t>
      </w:r>
    </w:p>
    <w:p w14:paraId="36551CCA"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Family members convicted of a terrorism act or subject to a Channel intervention</w:t>
      </w:r>
    </w:p>
    <w:p w14:paraId="7A3E43A7"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Accessing violent extremist websites, especially those with a social networking element</w:t>
      </w:r>
    </w:p>
    <w:p w14:paraId="41B64871"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Possessing or accessing violent extremist literature</w:t>
      </w:r>
    </w:p>
    <w:p w14:paraId="0905EAC0"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Using extremist narratives and a global ideology to explain personal disadvantage</w:t>
      </w:r>
    </w:p>
    <w:p w14:paraId="430B771B"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Justifying the use of violence to solve societal issues</w:t>
      </w:r>
    </w:p>
    <w:p w14:paraId="29E518DB"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Joining or seeking to join extremist organisations</w:t>
      </w:r>
    </w:p>
    <w:p w14:paraId="54F75F6D"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Significant changes to appearance and/or behaviour; and</w:t>
      </w:r>
    </w:p>
    <w:p w14:paraId="3114B895" w14:textId="77777777" w:rsidR="0012124C" w:rsidRPr="006A30A6" w:rsidRDefault="0012124C" w:rsidP="0012124C">
      <w:pPr>
        <w:numPr>
          <w:ilvl w:val="0"/>
          <w:numId w:val="54"/>
        </w:numPr>
        <w:contextualSpacing/>
        <w:rPr>
          <w:rFonts w:cstheme="minorHAnsi"/>
          <w:color w:val="000000" w:themeColor="text1"/>
        </w:rPr>
      </w:pPr>
      <w:r w:rsidRPr="006A30A6">
        <w:rPr>
          <w:rFonts w:cstheme="minorHAnsi"/>
          <w:color w:val="000000" w:themeColor="text1"/>
        </w:rPr>
        <w:t>Experiencing a high level of social isolation resulting in issues of identity crisis and/or personal crisis.</w:t>
      </w:r>
    </w:p>
    <w:p w14:paraId="02F9F9C2" w14:textId="77777777" w:rsidR="0012124C" w:rsidRPr="006A30A6" w:rsidRDefault="0012124C" w:rsidP="0012124C">
      <w:pPr>
        <w:rPr>
          <w:rFonts w:cstheme="minorHAnsi"/>
          <w:color w:val="000000" w:themeColor="text1"/>
        </w:rPr>
      </w:pPr>
    </w:p>
    <w:p w14:paraId="4AEF41D8" w14:textId="77777777" w:rsidR="0012124C" w:rsidRPr="006A30A6" w:rsidRDefault="0012124C" w:rsidP="0012124C">
      <w:pPr>
        <w:rPr>
          <w:rFonts w:cstheme="minorHAnsi"/>
          <w:color w:val="000000" w:themeColor="text1"/>
        </w:rPr>
      </w:pPr>
    </w:p>
    <w:p w14:paraId="57BDE86A"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 </w:t>
      </w:r>
    </w:p>
    <w:p w14:paraId="2B8A1F66" w14:textId="77777777" w:rsidR="0012124C" w:rsidRPr="006A30A6" w:rsidRDefault="0012124C" w:rsidP="0012124C">
      <w:pPr>
        <w:rPr>
          <w:rFonts w:eastAsiaTheme="majorEastAsia" w:cstheme="minorHAnsi"/>
          <w:color w:val="000000" w:themeColor="text1"/>
        </w:rPr>
      </w:pPr>
    </w:p>
    <w:p w14:paraId="6CE34D51" w14:textId="77777777" w:rsidR="0012124C" w:rsidRPr="006A30A6" w:rsidRDefault="0012124C" w:rsidP="0012124C">
      <w:pPr>
        <w:rPr>
          <w:rFonts w:eastAsiaTheme="majorEastAsia" w:cstheme="minorHAnsi"/>
          <w:color w:val="000000" w:themeColor="text1"/>
        </w:rPr>
      </w:pPr>
    </w:p>
    <w:p w14:paraId="6719FE48" w14:textId="77777777" w:rsidR="0012124C" w:rsidRPr="006A30A6" w:rsidRDefault="0012124C" w:rsidP="0012124C">
      <w:pPr>
        <w:rPr>
          <w:rFonts w:eastAsiaTheme="majorEastAsia" w:cstheme="minorHAnsi"/>
          <w:color w:val="000000" w:themeColor="text1"/>
        </w:rPr>
      </w:pPr>
    </w:p>
    <w:p w14:paraId="6B3CF2AF" w14:textId="77777777" w:rsidR="0012124C" w:rsidRPr="006A30A6" w:rsidRDefault="0012124C" w:rsidP="0012124C">
      <w:pPr>
        <w:rPr>
          <w:rFonts w:eastAsiaTheme="majorEastAsia" w:cstheme="minorHAnsi"/>
          <w:color w:val="000000" w:themeColor="text1"/>
        </w:rPr>
      </w:pPr>
    </w:p>
    <w:p w14:paraId="1C371E4F" w14:textId="77777777" w:rsidR="0012124C" w:rsidRPr="006A30A6" w:rsidRDefault="0012124C" w:rsidP="0012124C">
      <w:pPr>
        <w:rPr>
          <w:rFonts w:eastAsiaTheme="majorEastAsia" w:cstheme="minorHAnsi"/>
          <w:color w:val="000000" w:themeColor="text1"/>
        </w:rPr>
      </w:pPr>
    </w:p>
    <w:p w14:paraId="0992848F" w14:textId="77777777" w:rsidR="0012124C" w:rsidRPr="006A30A6" w:rsidRDefault="0012124C" w:rsidP="0012124C">
      <w:pPr>
        <w:rPr>
          <w:rFonts w:eastAsiaTheme="majorEastAsia" w:cstheme="minorHAnsi"/>
          <w:color w:val="000000" w:themeColor="text1"/>
        </w:rPr>
      </w:pPr>
    </w:p>
    <w:p w14:paraId="54F41CD8" w14:textId="77777777" w:rsidR="0012124C" w:rsidRPr="006A30A6" w:rsidRDefault="0012124C" w:rsidP="0012124C">
      <w:pPr>
        <w:rPr>
          <w:rFonts w:eastAsiaTheme="majorEastAsia" w:cstheme="minorHAnsi"/>
          <w:color w:val="000000" w:themeColor="text1"/>
        </w:rPr>
      </w:pPr>
    </w:p>
    <w:p w14:paraId="34035B78" w14:textId="77777777" w:rsidR="0012124C" w:rsidRPr="006A30A6" w:rsidRDefault="0012124C" w:rsidP="0012124C">
      <w:pPr>
        <w:rPr>
          <w:rFonts w:eastAsiaTheme="majorEastAsia" w:cstheme="minorHAnsi"/>
          <w:color w:val="000000" w:themeColor="text1"/>
        </w:rPr>
      </w:pPr>
    </w:p>
    <w:p w14:paraId="7FD8CBA1" w14:textId="77777777" w:rsidR="0012124C" w:rsidRPr="006A30A6" w:rsidRDefault="0012124C" w:rsidP="0012124C">
      <w:pPr>
        <w:rPr>
          <w:rFonts w:eastAsiaTheme="majorEastAsia" w:cstheme="minorHAnsi"/>
          <w:color w:val="000000" w:themeColor="text1"/>
        </w:rPr>
      </w:pPr>
    </w:p>
    <w:p w14:paraId="3B08D2CE" w14:textId="77777777" w:rsidR="0012124C" w:rsidRPr="006A30A6" w:rsidRDefault="0012124C" w:rsidP="0012124C">
      <w:pPr>
        <w:rPr>
          <w:rFonts w:eastAsiaTheme="majorEastAsia" w:cstheme="minorHAnsi"/>
          <w:color w:val="000000" w:themeColor="text1"/>
        </w:rPr>
      </w:pPr>
    </w:p>
    <w:p w14:paraId="5C8BF14A" w14:textId="77777777" w:rsidR="0012124C" w:rsidRPr="006A30A6" w:rsidRDefault="0012124C" w:rsidP="0012124C">
      <w:pPr>
        <w:rPr>
          <w:rFonts w:eastAsiaTheme="majorEastAsia" w:cstheme="minorHAnsi"/>
          <w:color w:val="000000" w:themeColor="text1"/>
        </w:rPr>
      </w:pPr>
    </w:p>
    <w:p w14:paraId="7FB49685" w14:textId="77777777" w:rsidR="0012124C" w:rsidRPr="006A30A6" w:rsidRDefault="0012124C" w:rsidP="0012124C">
      <w:pPr>
        <w:rPr>
          <w:rFonts w:eastAsiaTheme="majorEastAsia" w:cstheme="minorHAnsi"/>
          <w:color w:val="000000" w:themeColor="text1"/>
        </w:rPr>
      </w:pPr>
    </w:p>
    <w:p w14:paraId="4DFF6912" w14:textId="77777777" w:rsidR="0012124C" w:rsidRPr="006A30A6" w:rsidRDefault="0012124C" w:rsidP="0012124C">
      <w:pPr>
        <w:rPr>
          <w:rFonts w:eastAsiaTheme="majorEastAsia" w:cstheme="minorHAnsi"/>
          <w:color w:val="000000" w:themeColor="text1"/>
        </w:rPr>
      </w:pPr>
    </w:p>
    <w:p w14:paraId="5A6EC203" w14:textId="77777777" w:rsidR="0012124C" w:rsidRPr="006A30A6" w:rsidRDefault="0012124C" w:rsidP="0012124C">
      <w:pPr>
        <w:rPr>
          <w:rFonts w:eastAsiaTheme="majorEastAsia" w:cstheme="minorHAnsi"/>
          <w:color w:val="000000" w:themeColor="text1"/>
        </w:rPr>
      </w:pPr>
    </w:p>
    <w:p w14:paraId="6615CB33" w14:textId="77777777" w:rsidR="0012124C" w:rsidRPr="006A30A6" w:rsidRDefault="0012124C" w:rsidP="0012124C">
      <w:pPr>
        <w:rPr>
          <w:rFonts w:eastAsiaTheme="majorEastAsia" w:cstheme="minorHAnsi"/>
          <w:color w:val="000000" w:themeColor="text1"/>
        </w:rPr>
      </w:pPr>
    </w:p>
    <w:p w14:paraId="6D2142C2" w14:textId="77777777" w:rsidR="0012124C" w:rsidRPr="006A30A6" w:rsidRDefault="0012124C" w:rsidP="0012124C">
      <w:pPr>
        <w:rPr>
          <w:rFonts w:eastAsiaTheme="majorEastAsia" w:cstheme="minorHAnsi"/>
          <w:color w:val="000000" w:themeColor="text1"/>
        </w:rPr>
      </w:pPr>
    </w:p>
    <w:p w14:paraId="300B0783" w14:textId="77777777" w:rsidR="0012124C" w:rsidRPr="006A30A6" w:rsidRDefault="0012124C" w:rsidP="0012124C">
      <w:pPr>
        <w:rPr>
          <w:rFonts w:eastAsiaTheme="majorEastAsia" w:cstheme="minorHAnsi"/>
          <w:color w:val="000000" w:themeColor="text1"/>
        </w:rPr>
      </w:pPr>
    </w:p>
    <w:p w14:paraId="03DC86C0" w14:textId="77777777" w:rsidR="000A10B2" w:rsidRPr="006A30A6" w:rsidRDefault="000A10B2" w:rsidP="0012124C">
      <w:pPr>
        <w:rPr>
          <w:rFonts w:eastAsiaTheme="majorEastAsia" w:cstheme="minorHAnsi"/>
          <w:color w:val="000000" w:themeColor="text1"/>
        </w:rPr>
      </w:pPr>
    </w:p>
    <w:p w14:paraId="73941DB4" w14:textId="77777777" w:rsidR="000A10B2" w:rsidRPr="006A30A6" w:rsidRDefault="000A10B2" w:rsidP="0012124C">
      <w:pPr>
        <w:rPr>
          <w:rFonts w:eastAsiaTheme="majorEastAsia" w:cstheme="minorHAnsi"/>
          <w:color w:val="000000" w:themeColor="text1"/>
        </w:rPr>
      </w:pPr>
    </w:p>
    <w:p w14:paraId="216A28F4" w14:textId="77777777" w:rsidR="000A10B2" w:rsidRPr="006A30A6" w:rsidRDefault="000A10B2" w:rsidP="0012124C">
      <w:pPr>
        <w:rPr>
          <w:rFonts w:eastAsiaTheme="majorEastAsia" w:cstheme="minorHAnsi"/>
          <w:color w:val="000000" w:themeColor="text1"/>
        </w:rPr>
      </w:pPr>
    </w:p>
    <w:p w14:paraId="426BAFFD" w14:textId="77777777" w:rsidR="000A10B2" w:rsidRPr="006A30A6" w:rsidRDefault="000A10B2" w:rsidP="0012124C">
      <w:pPr>
        <w:rPr>
          <w:rFonts w:eastAsiaTheme="majorEastAsia" w:cstheme="minorHAnsi"/>
          <w:color w:val="000000" w:themeColor="text1"/>
        </w:rPr>
      </w:pPr>
    </w:p>
    <w:p w14:paraId="3EB8F076" w14:textId="77777777" w:rsidR="000A10B2" w:rsidRPr="006A30A6" w:rsidRDefault="000A10B2" w:rsidP="0012124C">
      <w:pPr>
        <w:rPr>
          <w:rFonts w:eastAsiaTheme="majorEastAsia" w:cstheme="minorHAnsi"/>
          <w:color w:val="000000" w:themeColor="text1"/>
        </w:rPr>
      </w:pPr>
    </w:p>
    <w:p w14:paraId="569D005F" w14:textId="77777777" w:rsidR="000A10B2" w:rsidRPr="006A30A6" w:rsidRDefault="000A10B2" w:rsidP="0012124C">
      <w:pPr>
        <w:rPr>
          <w:rFonts w:eastAsiaTheme="majorEastAsia" w:cstheme="minorHAnsi"/>
          <w:color w:val="000000" w:themeColor="text1"/>
        </w:rPr>
      </w:pPr>
    </w:p>
    <w:p w14:paraId="662C2D54" w14:textId="77777777" w:rsidR="000A10B2" w:rsidRPr="006A30A6" w:rsidRDefault="000A10B2" w:rsidP="0012124C">
      <w:pPr>
        <w:rPr>
          <w:rFonts w:eastAsiaTheme="majorEastAsia" w:cstheme="minorHAnsi"/>
          <w:color w:val="000000" w:themeColor="text1"/>
        </w:rPr>
      </w:pPr>
    </w:p>
    <w:p w14:paraId="24112C06" w14:textId="77777777" w:rsidR="000A10B2" w:rsidRPr="006A30A6" w:rsidRDefault="000A10B2" w:rsidP="0012124C">
      <w:pPr>
        <w:rPr>
          <w:rFonts w:eastAsiaTheme="majorEastAsia" w:cstheme="minorHAnsi"/>
          <w:color w:val="000000" w:themeColor="text1"/>
        </w:rPr>
      </w:pPr>
    </w:p>
    <w:p w14:paraId="4A3977DF" w14:textId="77777777" w:rsidR="000A10B2" w:rsidRPr="006A30A6" w:rsidRDefault="000A10B2" w:rsidP="0012124C">
      <w:pPr>
        <w:rPr>
          <w:rFonts w:eastAsiaTheme="majorEastAsia" w:cstheme="minorHAnsi"/>
          <w:color w:val="000000" w:themeColor="text1"/>
        </w:rPr>
      </w:pPr>
    </w:p>
    <w:p w14:paraId="557DE655" w14:textId="77777777" w:rsidR="000A10B2" w:rsidRPr="006A30A6" w:rsidRDefault="000A10B2" w:rsidP="0012124C">
      <w:pPr>
        <w:rPr>
          <w:rFonts w:eastAsiaTheme="majorEastAsia" w:cstheme="minorHAnsi"/>
          <w:color w:val="000000" w:themeColor="text1"/>
        </w:rPr>
      </w:pPr>
    </w:p>
    <w:p w14:paraId="6E7060B8" w14:textId="77777777" w:rsidR="000A10B2" w:rsidRPr="006A30A6" w:rsidRDefault="000A10B2" w:rsidP="0012124C">
      <w:pPr>
        <w:rPr>
          <w:rFonts w:eastAsiaTheme="majorEastAsia" w:cstheme="minorHAnsi"/>
          <w:color w:val="000000" w:themeColor="text1"/>
        </w:rPr>
      </w:pPr>
    </w:p>
    <w:p w14:paraId="47415894" w14:textId="77777777" w:rsidR="000A10B2" w:rsidRPr="006A30A6" w:rsidRDefault="000A10B2" w:rsidP="0012124C">
      <w:pPr>
        <w:rPr>
          <w:rFonts w:eastAsiaTheme="majorEastAsia" w:cstheme="minorHAnsi"/>
          <w:color w:val="000000" w:themeColor="text1"/>
        </w:rPr>
      </w:pPr>
    </w:p>
    <w:p w14:paraId="54F8499A" w14:textId="77777777" w:rsidR="000D0830" w:rsidRPr="006A30A6" w:rsidRDefault="000D0830" w:rsidP="0012124C">
      <w:pPr>
        <w:rPr>
          <w:rFonts w:eastAsiaTheme="majorEastAsia" w:cstheme="minorHAnsi"/>
          <w:color w:val="000000" w:themeColor="text1"/>
        </w:rPr>
      </w:pPr>
    </w:p>
    <w:p w14:paraId="322BE9F5" w14:textId="7ADB9537"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lastRenderedPageBreak/>
        <w:t>Appendix 5</w:t>
      </w:r>
    </w:p>
    <w:p w14:paraId="59BB2CC6" w14:textId="77777777" w:rsidR="0012124C" w:rsidRPr="006A30A6" w:rsidRDefault="0012124C" w:rsidP="0012124C">
      <w:pPr>
        <w:rPr>
          <w:rFonts w:cstheme="minorHAnsi"/>
          <w:color w:val="000000" w:themeColor="text1"/>
        </w:rPr>
      </w:pPr>
    </w:p>
    <w:p w14:paraId="7CB1A0C9" w14:textId="77777777" w:rsidR="0012124C" w:rsidRPr="006A30A6" w:rsidRDefault="0012124C" w:rsidP="0012124C">
      <w:pPr>
        <w:rPr>
          <w:rFonts w:cstheme="minorHAnsi"/>
          <w:color w:val="000000" w:themeColor="text1"/>
        </w:rPr>
      </w:pPr>
      <w:r w:rsidRPr="006A30A6">
        <w:rPr>
          <w:rFonts w:cstheme="minorHAnsi"/>
          <w:color w:val="000000" w:themeColor="text1"/>
        </w:rPr>
        <w:t>Preventing violent extremism - Roles and responsibilities of the Single Point of Contact (SPOC)</w:t>
      </w:r>
    </w:p>
    <w:p w14:paraId="45723EB3" w14:textId="77777777" w:rsidR="0012124C" w:rsidRPr="006A30A6" w:rsidRDefault="0012124C" w:rsidP="0012124C">
      <w:pPr>
        <w:rPr>
          <w:rFonts w:cstheme="minorHAnsi"/>
          <w:color w:val="000000" w:themeColor="text1"/>
        </w:rPr>
      </w:pPr>
    </w:p>
    <w:p w14:paraId="4ADC2049" w14:textId="08F7E581" w:rsidR="0012124C" w:rsidRPr="006A30A6" w:rsidRDefault="4EC9EF42" w:rsidP="4EC9EF42">
      <w:pPr>
        <w:rPr>
          <w:color w:val="000000" w:themeColor="text1"/>
        </w:rPr>
      </w:pPr>
      <w:r w:rsidRPr="006A30A6">
        <w:rPr>
          <w:color w:val="000000" w:themeColor="text1"/>
        </w:rPr>
        <w:t xml:space="preserve">The SPOC for </w:t>
      </w:r>
      <w:r w:rsidR="00AF20CD" w:rsidRPr="006A30A6">
        <w:rPr>
          <w:color w:val="000000" w:themeColor="text1"/>
        </w:rPr>
        <w:t>Trident Tuition Centres</w:t>
      </w:r>
      <w:r w:rsidRPr="006A30A6">
        <w:rPr>
          <w:color w:val="000000" w:themeColor="text1"/>
        </w:rPr>
        <w:t xml:space="preserve"> is Parvinder Kaur who is responsible for:</w:t>
      </w:r>
    </w:p>
    <w:p w14:paraId="79CF6064" w14:textId="77777777" w:rsidR="0012124C" w:rsidRPr="006A30A6" w:rsidRDefault="0012124C" w:rsidP="0012124C">
      <w:pPr>
        <w:rPr>
          <w:rFonts w:cstheme="minorHAnsi"/>
          <w:color w:val="000000" w:themeColor="text1"/>
        </w:rPr>
      </w:pPr>
    </w:p>
    <w:p w14:paraId="23B1CE4C" w14:textId="67B4DEE4"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Ensuring that staff of the school are aware that you are the SPOC in relation to protecting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 xml:space="preserve">s from radicalisation and involvement in </w:t>
      </w:r>
      <w:r w:rsidR="00D97706" w:rsidRPr="006A30A6">
        <w:rPr>
          <w:rFonts w:cstheme="minorHAnsi"/>
          <w:color w:val="000000" w:themeColor="text1"/>
        </w:rPr>
        <w:t>terrorism.</w:t>
      </w:r>
    </w:p>
    <w:p w14:paraId="7743F7B9" w14:textId="77777777" w:rsidR="0012124C" w:rsidRPr="006A30A6" w:rsidRDefault="0012124C" w:rsidP="0012124C">
      <w:pPr>
        <w:rPr>
          <w:rFonts w:cstheme="minorHAnsi"/>
          <w:color w:val="000000" w:themeColor="text1"/>
        </w:rPr>
      </w:pPr>
    </w:p>
    <w:p w14:paraId="0583644E" w14:textId="50FAD2D4"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Maintaining and applying a good understanding of the relevant guidance in relation to preventing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 xml:space="preserve">s from becoming involved in </w:t>
      </w:r>
      <w:r w:rsidR="00D97706" w:rsidRPr="006A30A6">
        <w:rPr>
          <w:rFonts w:cstheme="minorHAnsi"/>
          <w:color w:val="000000" w:themeColor="text1"/>
        </w:rPr>
        <w:t>terrorism and</w:t>
      </w:r>
      <w:r w:rsidRPr="006A30A6">
        <w:rPr>
          <w:rFonts w:cstheme="minorHAnsi"/>
          <w:color w:val="000000" w:themeColor="text1"/>
        </w:rPr>
        <w:t xml:space="preserve"> protecting them from radicalisation by those who support terrorism or forms of extremism which </w:t>
      </w:r>
      <w:proofErr w:type="gramStart"/>
      <w:r w:rsidRPr="006A30A6">
        <w:rPr>
          <w:rFonts w:cstheme="minorHAnsi"/>
          <w:color w:val="000000" w:themeColor="text1"/>
        </w:rPr>
        <w:t>lead</w:t>
      </w:r>
      <w:proofErr w:type="gramEnd"/>
      <w:r w:rsidRPr="006A30A6">
        <w:rPr>
          <w:rFonts w:cstheme="minorHAnsi"/>
          <w:color w:val="000000" w:themeColor="text1"/>
        </w:rPr>
        <w:t xml:space="preserve"> to </w:t>
      </w:r>
      <w:r w:rsidR="00D97706" w:rsidRPr="006A30A6">
        <w:rPr>
          <w:rFonts w:cstheme="minorHAnsi"/>
          <w:color w:val="000000" w:themeColor="text1"/>
        </w:rPr>
        <w:t>terrorism.</w:t>
      </w:r>
    </w:p>
    <w:p w14:paraId="1CABADA0" w14:textId="77777777" w:rsidR="0012124C" w:rsidRPr="006A30A6" w:rsidRDefault="0012124C" w:rsidP="0012124C">
      <w:pPr>
        <w:rPr>
          <w:rFonts w:cstheme="minorHAnsi"/>
          <w:color w:val="000000" w:themeColor="text1"/>
        </w:rPr>
      </w:pPr>
    </w:p>
    <w:p w14:paraId="013089D4" w14:textId="6D126A79"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Raising awareness about the role and responsibilities of </w:t>
      </w:r>
      <w:r w:rsidR="00BB6471" w:rsidRPr="006A30A6">
        <w:rPr>
          <w:rFonts w:cstheme="minorHAnsi"/>
          <w:color w:val="000000" w:themeColor="text1"/>
        </w:rPr>
        <w:t>Trident Alternative Provision</w:t>
      </w:r>
      <w:r w:rsidRPr="006A30A6">
        <w:rPr>
          <w:rFonts w:cstheme="minorHAnsi"/>
          <w:color w:val="000000" w:themeColor="text1"/>
        </w:rPr>
        <w:t xml:space="preserve"> in relation to protecting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 xml:space="preserve">s from radicalisation and involvement in </w:t>
      </w:r>
      <w:r w:rsidR="00D97706" w:rsidRPr="006A30A6">
        <w:rPr>
          <w:rFonts w:cstheme="minorHAnsi"/>
          <w:color w:val="000000" w:themeColor="text1"/>
        </w:rPr>
        <w:t>terrorism.</w:t>
      </w:r>
    </w:p>
    <w:p w14:paraId="3E242E0E" w14:textId="77777777" w:rsidR="0012124C" w:rsidRPr="006A30A6" w:rsidRDefault="0012124C" w:rsidP="0012124C">
      <w:pPr>
        <w:rPr>
          <w:rFonts w:cstheme="minorHAnsi"/>
          <w:color w:val="000000" w:themeColor="text1"/>
        </w:rPr>
      </w:pPr>
    </w:p>
    <w:p w14:paraId="0D07B717" w14:textId="002775CA"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Monitoring the effect in practice of the school’s RE curriculum and assembly policy to ensure that they are used to promote community cohesion and tolerance of different faiths and </w:t>
      </w:r>
      <w:r w:rsidR="00D97706" w:rsidRPr="006A30A6">
        <w:rPr>
          <w:rFonts w:cstheme="minorHAnsi"/>
          <w:color w:val="000000" w:themeColor="text1"/>
        </w:rPr>
        <w:t>beliefs.</w:t>
      </w:r>
    </w:p>
    <w:p w14:paraId="7C07B0CA" w14:textId="77777777" w:rsidR="0012124C" w:rsidRPr="006A30A6" w:rsidRDefault="0012124C" w:rsidP="0012124C">
      <w:pPr>
        <w:rPr>
          <w:rFonts w:cstheme="minorHAnsi"/>
          <w:color w:val="000000" w:themeColor="text1"/>
        </w:rPr>
      </w:pPr>
    </w:p>
    <w:p w14:paraId="4E162181" w14:textId="27C1F305"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Raising awareness within the school about the safeguarding processes relating to protecting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 xml:space="preserve">s from radicalisation and involvement in </w:t>
      </w:r>
      <w:r w:rsidR="00D97706" w:rsidRPr="006A30A6">
        <w:rPr>
          <w:rFonts w:cstheme="minorHAnsi"/>
          <w:color w:val="000000" w:themeColor="text1"/>
        </w:rPr>
        <w:t>terrorism.</w:t>
      </w:r>
    </w:p>
    <w:p w14:paraId="42102FE6" w14:textId="77777777" w:rsidR="0012124C" w:rsidRPr="006A30A6" w:rsidRDefault="0012124C" w:rsidP="0012124C">
      <w:pPr>
        <w:rPr>
          <w:rFonts w:cstheme="minorHAnsi"/>
          <w:color w:val="000000" w:themeColor="text1"/>
        </w:rPr>
      </w:pPr>
    </w:p>
    <w:p w14:paraId="020A62D3" w14:textId="23325B9A"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Acting as the first point of contact within the school for case discussions relating to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 xml:space="preserve">s who may be at risk of radicalisation or involved in </w:t>
      </w:r>
      <w:r w:rsidR="00D97706" w:rsidRPr="006A30A6">
        <w:rPr>
          <w:rFonts w:cstheme="minorHAnsi"/>
          <w:color w:val="000000" w:themeColor="text1"/>
        </w:rPr>
        <w:t>terrorism.</w:t>
      </w:r>
    </w:p>
    <w:p w14:paraId="637DEB14" w14:textId="77777777" w:rsidR="0012124C" w:rsidRPr="006A30A6" w:rsidRDefault="0012124C" w:rsidP="0012124C">
      <w:pPr>
        <w:rPr>
          <w:rFonts w:cstheme="minorHAnsi"/>
          <w:color w:val="000000" w:themeColor="text1"/>
        </w:rPr>
      </w:pPr>
    </w:p>
    <w:p w14:paraId="70B04178" w14:textId="1CD2EAA5"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Collating relevant information in relation to referrals of vulnerable </w:t>
      </w:r>
      <w:r w:rsidR="0090731E">
        <w:rPr>
          <w:rFonts w:cstheme="minorHAnsi"/>
          <w:color w:val="000000" w:themeColor="text1"/>
        </w:rPr>
        <w:t>student</w:t>
      </w:r>
      <w:r w:rsidRPr="006A30A6">
        <w:rPr>
          <w:rFonts w:cstheme="minorHAnsi"/>
          <w:color w:val="000000" w:themeColor="text1"/>
        </w:rPr>
        <w:t>s/</w:t>
      </w:r>
      <w:r w:rsidR="0090731E">
        <w:rPr>
          <w:rFonts w:cstheme="minorHAnsi"/>
          <w:color w:val="000000" w:themeColor="text1"/>
        </w:rPr>
        <w:t>student</w:t>
      </w:r>
      <w:r w:rsidRPr="006A30A6">
        <w:rPr>
          <w:rFonts w:cstheme="minorHAnsi"/>
          <w:color w:val="000000" w:themeColor="text1"/>
        </w:rPr>
        <w:t xml:space="preserve">s into the Channel </w:t>
      </w:r>
      <w:r w:rsidR="00D97706" w:rsidRPr="006A30A6">
        <w:rPr>
          <w:rFonts w:cstheme="minorHAnsi"/>
          <w:color w:val="000000" w:themeColor="text1"/>
        </w:rPr>
        <w:t>process.</w:t>
      </w:r>
    </w:p>
    <w:p w14:paraId="34CC9C52" w14:textId="77777777" w:rsidR="0012124C" w:rsidRPr="006A30A6" w:rsidRDefault="0012124C" w:rsidP="0012124C">
      <w:pPr>
        <w:rPr>
          <w:rFonts w:cstheme="minorHAnsi"/>
          <w:color w:val="000000" w:themeColor="text1"/>
        </w:rPr>
      </w:pPr>
    </w:p>
    <w:p w14:paraId="2895B5DB" w14:textId="08585353"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 xml:space="preserve">Attending Channel meetings as necessary and carrying out any actions as </w:t>
      </w:r>
      <w:r w:rsidR="00D97706" w:rsidRPr="006A30A6">
        <w:rPr>
          <w:rFonts w:cstheme="minorHAnsi"/>
          <w:color w:val="000000" w:themeColor="text1"/>
        </w:rPr>
        <w:t>agreed.</w:t>
      </w:r>
    </w:p>
    <w:p w14:paraId="126E51A7" w14:textId="77777777" w:rsidR="0012124C" w:rsidRPr="006A30A6" w:rsidRDefault="0012124C" w:rsidP="0012124C">
      <w:pPr>
        <w:rPr>
          <w:rFonts w:cstheme="minorHAnsi"/>
          <w:color w:val="000000" w:themeColor="text1"/>
        </w:rPr>
      </w:pPr>
    </w:p>
    <w:p w14:paraId="2D3F24E6" w14:textId="77777777" w:rsidR="0012124C" w:rsidRPr="006A30A6" w:rsidRDefault="0012124C" w:rsidP="0012124C">
      <w:pPr>
        <w:numPr>
          <w:ilvl w:val="0"/>
          <w:numId w:val="55"/>
        </w:numPr>
        <w:contextualSpacing/>
        <w:rPr>
          <w:rFonts w:cstheme="minorHAnsi"/>
          <w:color w:val="000000" w:themeColor="text1"/>
        </w:rPr>
      </w:pPr>
      <w:r w:rsidRPr="006A30A6">
        <w:rPr>
          <w:rFonts w:cstheme="minorHAnsi"/>
          <w:color w:val="000000" w:themeColor="text1"/>
        </w:rPr>
        <w:t>Reporting progress on actions to the Channel co-ordinator; and sharing any relevant additional information in a timely manner.</w:t>
      </w:r>
    </w:p>
    <w:p w14:paraId="6A774BFE" w14:textId="77777777" w:rsidR="0012124C" w:rsidRPr="006A30A6" w:rsidRDefault="0012124C" w:rsidP="0012124C">
      <w:pPr>
        <w:rPr>
          <w:rFonts w:cstheme="minorHAnsi"/>
          <w:color w:val="000000" w:themeColor="text1"/>
        </w:rPr>
      </w:pPr>
    </w:p>
    <w:p w14:paraId="7DAB3134" w14:textId="77777777" w:rsidR="0012124C" w:rsidRPr="006A30A6" w:rsidRDefault="0012124C" w:rsidP="0012124C">
      <w:pPr>
        <w:rPr>
          <w:rFonts w:cstheme="minorHAnsi"/>
          <w:color w:val="000000" w:themeColor="text1"/>
        </w:rPr>
      </w:pPr>
    </w:p>
    <w:p w14:paraId="2B8B813E" w14:textId="77777777" w:rsidR="0012124C" w:rsidRPr="006A30A6" w:rsidRDefault="0012124C" w:rsidP="0012124C">
      <w:pPr>
        <w:rPr>
          <w:rFonts w:cstheme="minorHAnsi"/>
          <w:color w:val="000000" w:themeColor="text1"/>
        </w:rPr>
      </w:pPr>
    </w:p>
    <w:p w14:paraId="21E9E9FD" w14:textId="77777777" w:rsidR="0012124C" w:rsidRPr="006A30A6" w:rsidRDefault="0012124C" w:rsidP="0012124C">
      <w:pPr>
        <w:rPr>
          <w:rFonts w:cstheme="minorHAnsi"/>
          <w:color w:val="000000" w:themeColor="text1"/>
        </w:rPr>
      </w:pPr>
    </w:p>
    <w:p w14:paraId="25C246CF" w14:textId="77777777" w:rsidR="0012124C" w:rsidRPr="006A30A6" w:rsidRDefault="0012124C" w:rsidP="0012124C">
      <w:pPr>
        <w:rPr>
          <w:rFonts w:cstheme="minorHAnsi"/>
          <w:color w:val="000000" w:themeColor="text1"/>
        </w:rPr>
      </w:pPr>
    </w:p>
    <w:p w14:paraId="29233A02" w14:textId="77777777" w:rsidR="0012124C" w:rsidRPr="006A30A6" w:rsidRDefault="0012124C" w:rsidP="0012124C">
      <w:pPr>
        <w:rPr>
          <w:rFonts w:cstheme="minorHAnsi"/>
          <w:color w:val="000000" w:themeColor="text1"/>
        </w:rPr>
      </w:pPr>
    </w:p>
    <w:p w14:paraId="47752B27" w14:textId="77777777" w:rsidR="0012124C" w:rsidRPr="006A30A6" w:rsidRDefault="0012124C" w:rsidP="0012124C">
      <w:pPr>
        <w:rPr>
          <w:rFonts w:eastAsiaTheme="majorEastAsia" w:cstheme="minorHAnsi"/>
          <w:color w:val="000000" w:themeColor="text1"/>
        </w:rPr>
      </w:pPr>
    </w:p>
    <w:p w14:paraId="75055B7E" w14:textId="77777777" w:rsidR="0012124C" w:rsidRPr="006A30A6" w:rsidRDefault="0012124C" w:rsidP="0012124C">
      <w:pPr>
        <w:rPr>
          <w:rFonts w:eastAsiaTheme="majorEastAsia" w:cstheme="minorHAnsi"/>
          <w:color w:val="000000" w:themeColor="text1"/>
        </w:rPr>
      </w:pPr>
    </w:p>
    <w:p w14:paraId="6993F94A" w14:textId="77777777" w:rsidR="0012124C" w:rsidRPr="006A30A6" w:rsidRDefault="0012124C" w:rsidP="0012124C">
      <w:pPr>
        <w:rPr>
          <w:rFonts w:eastAsiaTheme="majorEastAsia" w:cstheme="minorHAnsi"/>
          <w:color w:val="000000" w:themeColor="text1"/>
        </w:rPr>
      </w:pPr>
    </w:p>
    <w:p w14:paraId="6CCF8A49" w14:textId="77777777" w:rsidR="0012124C" w:rsidRPr="006A30A6" w:rsidRDefault="0012124C" w:rsidP="0012124C">
      <w:pPr>
        <w:rPr>
          <w:rFonts w:eastAsiaTheme="majorEastAsia" w:cstheme="minorHAnsi"/>
          <w:color w:val="000000" w:themeColor="text1"/>
        </w:rPr>
      </w:pPr>
    </w:p>
    <w:p w14:paraId="70F8FCC4" w14:textId="77777777" w:rsidR="0012124C" w:rsidRPr="006A30A6" w:rsidRDefault="0012124C" w:rsidP="0012124C">
      <w:pPr>
        <w:rPr>
          <w:rFonts w:eastAsiaTheme="majorEastAsia" w:cstheme="minorHAnsi"/>
          <w:color w:val="000000" w:themeColor="text1"/>
        </w:rPr>
      </w:pPr>
    </w:p>
    <w:p w14:paraId="6094CCBF" w14:textId="77777777" w:rsidR="000A10B2" w:rsidRPr="006A30A6" w:rsidRDefault="000A10B2" w:rsidP="0012124C">
      <w:pPr>
        <w:rPr>
          <w:rFonts w:eastAsiaTheme="majorEastAsia" w:cstheme="minorHAnsi"/>
          <w:color w:val="000000" w:themeColor="text1"/>
        </w:rPr>
      </w:pPr>
    </w:p>
    <w:p w14:paraId="07F39C8F" w14:textId="77777777" w:rsidR="000A10B2" w:rsidRPr="006A30A6" w:rsidRDefault="000A10B2" w:rsidP="0012124C">
      <w:pPr>
        <w:rPr>
          <w:rFonts w:eastAsiaTheme="majorEastAsia" w:cstheme="minorHAnsi"/>
          <w:color w:val="000000" w:themeColor="text1"/>
        </w:rPr>
      </w:pPr>
    </w:p>
    <w:p w14:paraId="0661632D" w14:textId="77777777" w:rsidR="000A10B2" w:rsidRPr="006A30A6" w:rsidRDefault="000A10B2" w:rsidP="0012124C">
      <w:pPr>
        <w:rPr>
          <w:rFonts w:eastAsiaTheme="majorEastAsia" w:cstheme="minorHAnsi"/>
          <w:color w:val="000000" w:themeColor="text1"/>
        </w:rPr>
      </w:pPr>
    </w:p>
    <w:p w14:paraId="1884E45B" w14:textId="77777777" w:rsidR="000A10B2" w:rsidRPr="006A30A6" w:rsidRDefault="000A10B2" w:rsidP="0012124C">
      <w:pPr>
        <w:rPr>
          <w:rFonts w:eastAsiaTheme="majorEastAsia" w:cstheme="minorHAnsi"/>
          <w:color w:val="000000" w:themeColor="text1"/>
        </w:rPr>
      </w:pPr>
    </w:p>
    <w:p w14:paraId="5501FCDD" w14:textId="77777777" w:rsidR="000A10B2" w:rsidRPr="006A30A6" w:rsidRDefault="000A10B2" w:rsidP="0012124C">
      <w:pPr>
        <w:rPr>
          <w:rFonts w:eastAsiaTheme="majorEastAsia" w:cstheme="minorHAnsi"/>
          <w:color w:val="000000" w:themeColor="text1"/>
        </w:rPr>
      </w:pPr>
    </w:p>
    <w:p w14:paraId="0829A60D" w14:textId="77777777" w:rsidR="000A10B2" w:rsidRPr="006A30A6" w:rsidRDefault="000A10B2" w:rsidP="0012124C">
      <w:pPr>
        <w:rPr>
          <w:rFonts w:eastAsiaTheme="majorEastAsia" w:cstheme="minorHAnsi"/>
          <w:color w:val="000000" w:themeColor="text1"/>
        </w:rPr>
      </w:pPr>
    </w:p>
    <w:p w14:paraId="1C3E11DE" w14:textId="77777777" w:rsidR="000A10B2" w:rsidRPr="006A30A6" w:rsidRDefault="000A10B2" w:rsidP="0012124C">
      <w:pPr>
        <w:rPr>
          <w:rFonts w:eastAsiaTheme="majorEastAsia" w:cstheme="minorHAnsi"/>
          <w:color w:val="000000" w:themeColor="text1"/>
        </w:rPr>
      </w:pPr>
    </w:p>
    <w:p w14:paraId="4AF9BB23" w14:textId="77777777" w:rsidR="000D0830" w:rsidRPr="006A30A6" w:rsidRDefault="000D0830" w:rsidP="0012124C">
      <w:pPr>
        <w:rPr>
          <w:rFonts w:eastAsiaTheme="majorEastAsia" w:cstheme="minorHAnsi"/>
          <w:color w:val="000000" w:themeColor="text1"/>
        </w:rPr>
      </w:pPr>
    </w:p>
    <w:p w14:paraId="1B05DAEC" w14:textId="542C8511" w:rsidR="0012124C" w:rsidRPr="006A30A6" w:rsidRDefault="0012124C" w:rsidP="0012124C">
      <w:pPr>
        <w:rPr>
          <w:rFonts w:eastAsiaTheme="majorEastAsia" w:cstheme="minorHAnsi"/>
          <w:color w:val="000000" w:themeColor="text1"/>
        </w:rPr>
      </w:pPr>
      <w:r w:rsidRPr="006A30A6">
        <w:rPr>
          <w:rFonts w:eastAsiaTheme="majorEastAsia" w:cstheme="minorHAnsi"/>
          <w:color w:val="000000" w:themeColor="text1"/>
        </w:rPr>
        <w:lastRenderedPageBreak/>
        <w:t>Appendix 6 – COVID-19 and safeguarding</w:t>
      </w:r>
    </w:p>
    <w:p w14:paraId="4AAC62FB" w14:textId="77777777" w:rsidR="0012124C" w:rsidRPr="006A30A6" w:rsidRDefault="0012124C" w:rsidP="0012124C">
      <w:pPr>
        <w:rPr>
          <w:rFonts w:cstheme="minorHAnsi"/>
          <w:color w:val="000000" w:themeColor="text1"/>
        </w:rPr>
      </w:pPr>
    </w:p>
    <w:p w14:paraId="525E0974" w14:textId="745C5BAD" w:rsidR="0012124C" w:rsidRPr="006A30A6" w:rsidRDefault="0012124C" w:rsidP="0012124C">
      <w:pPr>
        <w:rPr>
          <w:rFonts w:cstheme="minorHAnsi"/>
          <w:color w:val="000000" w:themeColor="text1"/>
        </w:rPr>
      </w:pPr>
      <w:r w:rsidRPr="006A30A6">
        <w:rPr>
          <w:rFonts w:cstheme="minorHAnsi"/>
          <w:color w:val="000000" w:themeColor="text1"/>
        </w:rPr>
        <w:t xml:space="preserve">Schools must have regard to the statutory safeguarding guidance, keeping children safe in education and should refer to </w:t>
      </w:r>
      <w:hyperlink r:id="rId48" w:history="1">
        <w:r w:rsidR="0005190D" w:rsidRPr="006A30A6">
          <w:rPr>
            <w:rStyle w:val="Hyperlink"/>
            <w:rFonts w:cstheme="minorHAnsi"/>
          </w:rPr>
          <w:t xml:space="preserve">“Emergency planning and response for education, childcare, and children’s social care settings </w:t>
        </w:r>
        <w:r w:rsidRPr="006A30A6">
          <w:rPr>
            <w:rStyle w:val="Hyperlink"/>
            <w:rFonts w:cstheme="minorHAnsi"/>
          </w:rPr>
          <w:t>guidance</w:t>
        </w:r>
        <w:r w:rsidR="0005190D" w:rsidRPr="006A30A6">
          <w:rPr>
            <w:rStyle w:val="Hyperlink"/>
            <w:rFonts w:cstheme="minorHAnsi"/>
          </w:rPr>
          <w:t>”</w:t>
        </w:r>
      </w:hyperlink>
      <w:r w:rsidRPr="006A30A6">
        <w:rPr>
          <w:rFonts w:cstheme="minorHAnsi"/>
          <w:color w:val="000000" w:themeColor="text1"/>
        </w:rPr>
        <w:t xml:space="preserve"> and update safeguarding procedures in line with DfE updates.</w:t>
      </w:r>
    </w:p>
    <w:p w14:paraId="7C9D91E9" w14:textId="77777777" w:rsidR="0012124C" w:rsidRPr="006A30A6" w:rsidRDefault="0012124C" w:rsidP="0012124C">
      <w:pPr>
        <w:rPr>
          <w:rFonts w:cstheme="minorHAnsi"/>
          <w:color w:val="000000" w:themeColor="text1"/>
        </w:rPr>
      </w:pPr>
    </w:p>
    <w:p w14:paraId="43F391A1" w14:textId="77777777" w:rsidR="0012124C" w:rsidRPr="006A30A6" w:rsidRDefault="0012124C" w:rsidP="0012124C">
      <w:pPr>
        <w:rPr>
          <w:rFonts w:cstheme="minorHAnsi"/>
          <w:color w:val="000000" w:themeColor="text1"/>
        </w:rPr>
      </w:pPr>
      <w:r w:rsidRPr="006A30A6">
        <w:rPr>
          <w:rFonts w:cstheme="minorHAnsi"/>
          <w:color w:val="000000" w:themeColor="text1"/>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p w14:paraId="72269C3C" w14:textId="77777777" w:rsidR="0012124C" w:rsidRPr="006A30A6" w:rsidRDefault="0012124C" w:rsidP="0012124C">
      <w:pPr>
        <w:rPr>
          <w:rFonts w:cstheme="minorHAnsi"/>
          <w:color w:val="000000" w:themeColor="text1"/>
        </w:rPr>
      </w:pPr>
    </w:p>
    <w:p w14:paraId="4E44A654" w14:textId="764D35E0" w:rsidR="0012124C" w:rsidRPr="006A30A6" w:rsidRDefault="0012124C" w:rsidP="0012124C">
      <w:pPr>
        <w:rPr>
          <w:rFonts w:cstheme="minorHAnsi"/>
          <w:color w:val="000000" w:themeColor="text1"/>
        </w:rPr>
      </w:pPr>
      <w:r w:rsidRPr="006A30A6">
        <w:rPr>
          <w:rFonts w:cstheme="minorHAnsi"/>
          <w:color w:val="000000" w:themeColor="text1"/>
        </w:rPr>
        <w:t xml:space="preserve">Communication with school nurses is important for safeguarding and supporting wellbeing, as they have continued virtual support to </w:t>
      </w:r>
      <w:r w:rsidR="0090731E">
        <w:rPr>
          <w:rFonts w:cstheme="minorHAnsi"/>
          <w:color w:val="000000" w:themeColor="text1"/>
        </w:rPr>
        <w:t>student</w:t>
      </w:r>
      <w:r w:rsidRPr="006A30A6">
        <w:rPr>
          <w:rFonts w:cstheme="minorHAnsi"/>
          <w:color w:val="000000" w:themeColor="text1"/>
        </w:rPr>
        <w:t>s who have not been in school.</w:t>
      </w:r>
    </w:p>
    <w:p w14:paraId="3AADBA29" w14:textId="77777777" w:rsidR="0012124C" w:rsidRPr="006A30A6" w:rsidRDefault="0012124C" w:rsidP="0012124C">
      <w:pPr>
        <w:rPr>
          <w:rFonts w:cstheme="minorHAnsi"/>
          <w:color w:val="000000" w:themeColor="text1"/>
        </w:rPr>
      </w:pPr>
    </w:p>
    <w:p w14:paraId="35CB81F9" w14:textId="77777777" w:rsidR="0012124C" w:rsidRPr="006A30A6" w:rsidRDefault="0012124C" w:rsidP="0012124C">
      <w:pPr>
        <w:rPr>
          <w:rFonts w:cstheme="minorHAnsi"/>
          <w:color w:val="000000" w:themeColor="text1"/>
        </w:rPr>
      </w:pPr>
      <w:r w:rsidRPr="006A30A6">
        <w:rPr>
          <w:rFonts w:cstheme="minorHAnsi"/>
          <w:color w:val="000000" w:themeColor="text1"/>
        </w:rPr>
        <w:t>Online safety</w:t>
      </w:r>
    </w:p>
    <w:p w14:paraId="5B460772" w14:textId="77777777" w:rsidR="0012124C" w:rsidRPr="006A30A6" w:rsidRDefault="0012124C" w:rsidP="0012124C">
      <w:pPr>
        <w:rPr>
          <w:rFonts w:cstheme="minorHAnsi"/>
          <w:color w:val="000000" w:themeColor="text1"/>
        </w:rPr>
      </w:pPr>
    </w:p>
    <w:p w14:paraId="28988006" w14:textId="06E982F2" w:rsidR="0012124C" w:rsidRPr="006A30A6" w:rsidRDefault="0012124C" w:rsidP="0012124C">
      <w:pPr>
        <w:rPr>
          <w:rFonts w:cstheme="minorHAnsi"/>
          <w:color w:val="000000" w:themeColor="text1"/>
        </w:rPr>
      </w:pPr>
      <w:r w:rsidRPr="006A30A6">
        <w:rPr>
          <w:rFonts w:cstheme="minorHAnsi"/>
          <w:color w:val="000000" w:themeColor="text1"/>
        </w:rPr>
        <w:t xml:space="preserve">Coronavirus (COVID-19): keeping children safe online - 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w:t>
      </w:r>
      <w:r w:rsidR="0090731E">
        <w:rPr>
          <w:rFonts w:cstheme="minorHAnsi"/>
          <w:color w:val="000000" w:themeColor="text1"/>
        </w:rPr>
        <w:t>student</w:t>
      </w:r>
      <w:r w:rsidRPr="006A30A6">
        <w:rPr>
          <w:rFonts w:cstheme="minorHAnsi"/>
          <w:color w:val="000000" w:themeColor="text1"/>
        </w:rPr>
        <w:t>/</w:t>
      </w:r>
      <w:r w:rsidR="0090731E">
        <w:rPr>
          <w:rFonts w:cstheme="minorHAnsi"/>
          <w:color w:val="000000" w:themeColor="text1"/>
        </w:rPr>
        <w:t>student</w:t>
      </w:r>
      <w:r w:rsidRPr="006A30A6">
        <w:rPr>
          <w:rFonts w:cstheme="minorHAnsi"/>
          <w:color w:val="000000" w:themeColor="text1"/>
        </w:rPr>
        <w:t xml:space="preserve"> relationships and communication including the use of social media. The policy should apply equally to any existing or new online and distance learning arrangements which are introduced.</w:t>
      </w:r>
    </w:p>
    <w:p w14:paraId="7D743753" w14:textId="77777777" w:rsidR="0012124C" w:rsidRPr="006A30A6" w:rsidRDefault="0012124C" w:rsidP="0012124C">
      <w:pPr>
        <w:rPr>
          <w:rFonts w:cstheme="minorHAnsi"/>
          <w:color w:val="000000" w:themeColor="text1"/>
        </w:rPr>
      </w:pPr>
    </w:p>
    <w:p w14:paraId="6E7B607D" w14:textId="77777777" w:rsidR="0012124C" w:rsidRPr="006A30A6" w:rsidRDefault="0012124C" w:rsidP="0012124C">
      <w:pPr>
        <w:rPr>
          <w:rFonts w:cstheme="minorHAnsi"/>
          <w:color w:val="000000" w:themeColor="text1"/>
        </w:rPr>
      </w:pPr>
      <w:r w:rsidRPr="006A30A6">
        <w:rPr>
          <w:rFonts w:cstheme="minorHAnsi"/>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0E3186A3" w14:textId="77777777" w:rsidR="0012124C" w:rsidRPr="006A30A6" w:rsidRDefault="0012124C" w:rsidP="0012124C">
      <w:pPr>
        <w:rPr>
          <w:rFonts w:cstheme="minorHAnsi"/>
          <w:color w:val="000000" w:themeColor="text1"/>
        </w:rPr>
      </w:pPr>
    </w:p>
    <w:p w14:paraId="1D06CBFF" w14:textId="77777777" w:rsidR="0012124C" w:rsidRPr="006A30A6" w:rsidRDefault="0012124C" w:rsidP="0012124C">
      <w:pPr>
        <w:rPr>
          <w:rFonts w:cstheme="minorHAnsi"/>
          <w:color w:val="000000" w:themeColor="text1"/>
        </w:rPr>
      </w:pPr>
      <w:r w:rsidRPr="006A30A6">
        <w:rPr>
          <w:rFonts w:cstheme="minorHAnsi"/>
          <w:color w:val="000000" w:themeColor="text1"/>
        </w:rPr>
        <w:t>The principles set out in the guidance for safer working practice for those working with children and young people in education settings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28CCB2A1" w14:textId="77777777" w:rsidR="0012124C" w:rsidRPr="006A30A6" w:rsidRDefault="0012124C" w:rsidP="0012124C">
      <w:pPr>
        <w:rPr>
          <w:rFonts w:cstheme="minorHAnsi"/>
          <w:color w:val="000000" w:themeColor="text1"/>
        </w:rPr>
      </w:pPr>
    </w:p>
    <w:p w14:paraId="4FED9EC8" w14:textId="596D6C3A" w:rsidR="0012124C" w:rsidRPr="006A30A6" w:rsidRDefault="0012124C" w:rsidP="0012124C">
      <w:pPr>
        <w:rPr>
          <w:rFonts w:cstheme="minorHAnsi"/>
          <w:color w:val="000000" w:themeColor="text1"/>
        </w:rPr>
      </w:pPr>
      <w:r w:rsidRPr="006A30A6">
        <w:rPr>
          <w:rFonts w:cstheme="minorHAnsi"/>
          <w:color w:val="000000" w:themeColor="text1"/>
        </w:rPr>
        <w:t>Schools and colleges should continue to ensure any use of online learning tools and systems is in line with privacy and data protection requirements.</w:t>
      </w:r>
    </w:p>
    <w:p w14:paraId="55DDCCFA" w14:textId="30188694" w:rsidR="00B040A2" w:rsidRPr="006A30A6" w:rsidRDefault="00B040A2" w:rsidP="0012124C">
      <w:pPr>
        <w:rPr>
          <w:rFonts w:cstheme="minorHAnsi"/>
          <w:color w:val="000000" w:themeColor="text1"/>
        </w:rPr>
      </w:pPr>
    </w:p>
    <w:p w14:paraId="37EF96CF" w14:textId="052F5316" w:rsidR="00B040A2" w:rsidRPr="006A30A6" w:rsidRDefault="00B040A2" w:rsidP="0012124C">
      <w:pPr>
        <w:rPr>
          <w:rFonts w:cstheme="minorHAnsi"/>
          <w:color w:val="000000" w:themeColor="text1"/>
        </w:rPr>
      </w:pPr>
      <w:r w:rsidRPr="006A30A6">
        <w:rPr>
          <w:rFonts w:cstheme="minorHAnsi"/>
          <w:color w:val="000000" w:themeColor="text1"/>
        </w:rPr>
        <w:t>Schools in England and Wales are required “to ensure children are safe from terrorist and extremist material when accessing the internet in school, including by establishing appropriate levels of filtering and monitoring. We follow the guidance from safer internet UK – details of how we do this are in our Online Safety policy.</w:t>
      </w:r>
    </w:p>
    <w:p w14:paraId="69F145C1" w14:textId="77777777" w:rsidR="0012124C" w:rsidRPr="006A30A6" w:rsidRDefault="0012124C" w:rsidP="0012124C">
      <w:pPr>
        <w:rPr>
          <w:rFonts w:cstheme="minorHAnsi"/>
          <w:color w:val="000000" w:themeColor="text1"/>
        </w:rPr>
      </w:pPr>
    </w:p>
    <w:p w14:paraId="680DFAEA" w14:textId="77777777" w:rsidR="0012124C" w:rsidRPr="006A30A6" w:rsidRDefault="0012124C" w:rsidP="0012124C">
      <w:pPr>
        <w:rPr>
          <w:rFonts w:cstheme="minorHAnsi"/>
          <w:color w:val="000000" w:themeColor="text1"/>
        </w:rPr>
      </w:pPr>
      <w:r w:rsidRPr="006A30A6">
        <w:rPr>
          <w:rFonts w:cstheme="minorHAnsi"/>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age-appropriate practical support from the likes of:</w:t>
      </w:r>
    </w:p>
    <w:p w14:paraId="7B5FE23C" w14:textId="77777777" w:rsidR="0012124C" w:rsidRPr="006A30A6" w:rsidRDefault="0012124C" w:rsidP="0012124C">
      <w:pPr>
        <w:rPr>
          <w:rFonts w:cstheme="minorHAnsi"/>
          <w:color w:val="000000" w:themeColor="text1"/>
        </w:rPr>
      </w:pPr>
    </w:p>
    <w:p w14:paraId="287701F9" w14:textId="77777777" w:rsidR="0012124C" w:rsidRPr="006A30A6" w:rsidRDefault="0012124C" w:rsidP="0012124C">
      <w:pPr>
        <w:numPr>
          <w:ilvl w:val="0"/>
          <w:numId w:val="56"/>
        </w:numPr>
        <w:contextualSpacing/>
        <w:rPr>
          <w:rFonts w:cstheme="minorHAnsi"/>
          <w:color w:val="000000" w:themeColor="text1"/>
        </w:rPr>
      </w:pPr>
      <w:r w:rsidRPr="006A30A6">
        <w:rPr>
          <w:rFonts w:cstheme="minorHAnsi"/>
          <w:color w:val="000000" w:themeColor="text1"/>
        </w:rPr>
        <w:t>Childline - for support</w:t>
      </w:r>
    </w:p>
    <w:p w14:paraId="78936FC4" w14:textId="77777777" w:rsidR="0012124C" w:rsidRPr="006A30A6" w:rsidRDefault="0012124C" w:rsidP="0012124C">
      <w:pPr>
        <w:numPr>
          <w:ilvl w:val="0"/>
          <w:numId w:val="56"/>
        </w:numPr>
        <w:contextualSpacing/>
        <w:rPr>
          <w:rFonts w:cstheme="minorHAnsi"/>
          <w:color w:val="000000" w:themeColor="text1"/>
        </w:rPr>
      </w:pPr>
      <w:r w:rsidRPr="006A30A6">
        <w:rPr>
          <w:rFonts w:cstheme="minorHAnsi"/>
          <w:color w:val="000000" w:themeColor="text1"/>
        </w:rPr>
        <w:t>UK Safer Internet Centre - to report and remove harmful online content</w:t>
      </w:r>
    </w:p>
    <w:p w14:paraId="4B33A8E4" w14:textId="77777777" w:rsidR="0012124C" w:rsidRPr="006A30A6" w:rsidRDefault="0012124C" w:rsidP="0012124C">
      <w:pPr>
        <w:numPr>
          <w:ilvl w:val="0"/>
          <w:numId w:val="56"/>
        </w:numPr>
        <w:contextualSpacing/>
        <w:rPr>
          <w:rFonts w:cstheme="minorHAnsi"/>
          <w:color w:val="000000" w:themeColor="text1"/>
        </w:rPr>
      </w:pPr>
      <w:r w:rsidRPr="006A30A6">
        <w:rPr>
          <w:rFonts w:cstheme="minorHAnsi"/>
          <w:color w:val="000000" w:themeColor="text1"/>
        </w:rPr>
        <w:t>CEOP - for advice on making a report about online abuse</w:t>
      </w:r>
    </w:p>
    <w:p w14:paraId="17E301E1" w14:textId="77777777" w:rsidR="0012124C" w:rsidRPr="006A30A6" w:rsidRDefault="0012124C" w:rsidP="0012124C">
      <w:pPr>
        <w:rPr>
          <w:rFonts w:cstheme="minorHAnsi"/>
          <w:color w:val="000000" w:themeColor="text1"/>
        </w:rPr>
      </w:pPr>
    </w:p>
    <w:p w14:paraId="7ACBE06A" w14:textId="77777777" w:rsidR="0012124C" w:rsidRPr="006A30A6" w:rsidRDefault="0012124C" w:rsidP="0012124C">
      <w:pPr>
        <w:rPr>
          <w:rFonts w:cstheme="minorHAnsi"/>
          <w:color w:val="000000" w:themeColor="text1"/>
        </w:rPr>
      </w:pPr>
      <w:r w:rsidRPr="006A30A6">
        <w:rPr>
          <w:rFonts w:cstheme="minorHAnsi"/>
          <w:color w:val="000000" w:themeColor="text1"/>
        </w:rPr>
        <w:t xml:space="preserve">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w:t>
      </w:r>
      <w:proofErr w:type="gramStart"/>
      <w:r w:rsidRPr="006A30A6">
        <w:rPr>
          <w:rFonts w:cstheme="minorHAnsi"/>
          <w:color w:val="000000" w:themeColor="text1"/>
        </w:rPr>
        <w:t>asked</w:t>
      </w:r>
      <w:proofErr w:type="gramEnd"/>
      <w:r w:rsidRPr="006A30A6">
        <w:rPr>
          <w:rFonts w:cstheme="minorHAnsi"/>
          <w:color w:val="000000" w:themeColor="text1"/>
        </w:rPr>
        <w:t xml:space="preserve"> to access and be clear who from the school or college (if anyone) their child is going to be interacting with online.</w:t>
      </w:r>
    </w:p>
    <w:p w14:paraId="7A6D2DE0" w14:textId="77777777" w:rsidR="0012124C" w:rsidRPr="006A30A6" w:rsidRDefault="0012124C" w:rsidP="0012124C">
      <w:pPr>
        <w:rPr>
          <w:rFonts w:cstheme="minorHAnsi"/>
          <w:color w:val="000000" w:themeColor="text1"/>
        </w:rPr>
      </w:pPr>
    </w:p>
    <w:p w14:paraId="4985F5D1" w14:textId="77777777" w:rsidR="0012124C" w:rsidRPr="006A30A6" w:rsidRDefault="0012124C" w:rsidP="0012124C">
      <w:pPr>
        <w:rPr>
          <w:rFonts w:cstheme="minorHAnsi"/>
          <w:color w:val="000000" w:themeColor="text1"/>
        </w:rPr>
      </w:pPr>
      <w:r w:rsidRPr="006A30A6">
        <w:rPr>
          <w:rFonts w:cstheme="minorHAnsi"/>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33342E1D" w14:textId="77777777" w:rsidR="0012124C" w:rsidRPr="006A30A6" w:rsidRDefault="0012124C" w:rsidP="0012124C">
      <w:pPr>
        <w:rPr>
          <w:rFonts w:cstheme="minorHAnsi"/>
          <w:color w:val="000000" w:themeColor="text1"/>
        </w:rPr>
      </w:pPr>
    </w:p>
    <w:p w14:paraId="73D9EA8B" w14:textId="77777777" w:rsidR="0012124C" w:rsidRPr="006A30A6" w:rsidRDefault="0012124C" w:rsidP="0012124C">
      <w:pPr>
        <w:rPr>
          <w:rFonts w:cstheme="minorHAnsi"/>
          <w:color w:val="000000" w:themeColor="text1"/>
        </w:rPr>
      </w:pPr>
      <w:r w:rsidRPr="006A30A6">
        <w:rPr>
          <w:rFonts w:cstheme="minorHAnsi"/>
          <w:color w:val="000000" w:themeColor="text1"/>
        </w:rPr>
        <w:t>Support for parents and carers to keep their children safe online includes:</w:t>
      </w:r>
    </w:p>
    <w:p w14:paraId="0A07D8CD" w14:textId="77777777" w:rsidR="0012124C" w:rsidRPr="006A30A6" w:rsidRDefault="0012124C" w:rsidP="0012124C">
      <w:pPr>
        <w:numPr>
          <w:ilvl w:val="0"/>
          <w:numId w:val="57"/>
        </w:numPr>
        <w:contextualSpacing/>
        <w:rPr>
          <w:rFonts w:cstheme="minorHAnsi"/>
          <w:color w:val="000000" w:themeColor="text1"/>
        </w:rPr>
      </w:pPr>
      <w:proofErr w:type="spellStart"/>
      <w:r w:rsidRPr="006A30A6">
        <w:rPr>
          <w:rFonts w:cstheme="minorHAnsi"/>
          <w:color w:val="000000" w:themeColor="text1"/>
        </w:rPr>
        <w:t>Thinkuknow</w:t>
      </w:r>
      <w:proofErr w:type="spellEnd"/>
      <w:r w:rsidRPr="006A30A6">
        <w:rPr>
          <w:rFonts w:cstheme="minorHAnsi"/>
          <w:color w:val="000000" w:themeColor="text1"/>
        </w:rPr>
        <w:t xml:space="preserve"> provides advice from the National Crime Agency (NCA) on staying safe online.</w:t>
      </w:r>
    </w:p>
    <w:p w14:paraId="6A14DF27" w14:textId="77777777" w:rsidR="0012124C" w:rsidRPr="006A30A6" w:rsidRDefault="0012124C" w:rsidP="0012124C">
      <w:pPr>
        <w:numPr>
          <w:ilvl w:val="0"/>
          <w:numId w:val="57"/>
        </w:numPr>
        <w:contextualSpacing/>
        <w:rPr>
          <w:rFonts w:cstheme="minorHAnsi"/>
          <w:color w:val="000000" w:themeColor="text1"/>
        </w:rPr>
      </w:pPr>
      <w:r w:rsidRPr="006A30A6">
        <w:rPr>
          <w:rFonts w:cstheme="minorHAnsi"/>
          <w:color w:val="000000" w:themeColor="text1"/>
        </w:rPr>
        <w:t xml:space="preserve">Parent info is a collaboration between </w:t>
      </w:r>
      <w:proofErr w:type="spellStart"/>
      <w:r w:rsidRPr="006A30A6">
        <w:rPr>
          <w:rFonts w:cstheme="minorHAnsi"/>
          <w:color w:val="000000" w:themeColor="text1"/>
        </w:rPr>
        <w:t>Parentzone</w:t>
      </w:r>
      <w:proofErr w:type="spellEnd"/>
      <w:r w:rsidRPr="006A30A6">
        <w:rPr>
          <w:rFonts w:cstheme="minorHAnsi"/>
          <w:color w:val="000000" w:themeColor="text1"/>
        </w:rPr>
        <w:t xml:space="preserve"> and the NCA providing support and guidance for parents from leading experts and organisations.</w:t>
      </w:r>
    </w:p>
    <w:p w14:paraId="3DC1BB3A" w14:textId="77777777" w:rsidR="0012124C" w:rsidRPr="006A30A6" w:rsidRDefault="0012124C" w:rsidP="0012124C">
      <w:pPr>
        <w:numPr>
          <w:ilvl w:val="0"/>
          <w:numId w:val="57"/>
        </w:numPr>
        <w:contextualSpacing/>
        <w:rPr>
          <w:rFonts w:cstheme="minorHAnsi"/>
          <w:color w:val="000000" w:themeColor="text1"/>
        </w:rPr>
      </w:pPr>
      <w:proofErr w:type="spellStart"/>
      <w:r w:rsidRPr="006A30A6">
        <w:rPr>
          <w:rFonts w:cstheme="minorHAnsi"/>
          <w:color w:val="000000" w:themeColor="text1"/>
        </w:rPr>
        <w:t>Childnet</w:t>
      </w:r>
      <w:proofErr w:type="spellEnd"/>
      <w:r w:rsidRPr="006A30A6">
        <w:rPr>
          <w:rFonts w:cstheme="minorHAnsi"/>
          <w:color w:val="000000" w:themeColor="text1"/>
        </w:rPr>
        <w:t xml:space="preserve"> offers a toolkit to support parents and carers of children of any age to start discussions about their online life, to set boundaries around online behaviour and technology use, and to find out where to get more help and support.</w:t>
      </w:r>
    </w:p>
    <w:p w14:paraId="4C3874AA" w14:textId="77777777" w:rsidR="0012124C" w:rsidRPr="006A30A6" w:rsidRDefault="0012124C" w:rsidP="0012124C">
      <w:pPr>
        <w:numPr>
          <w:ilvl w:val="0"/>
          <w:numId w:val="57"/>
        </w:numPr>
        <w:contextualSpacing/>
        <w:rPr>
          <w:rFonts w:cstheme="minorHAnsi"/>
          <w:color w:val="000000" w:themeColor="text1"/>
        </w:rPr>
      </w:pPr>
      <w:r w:rsidRPr="006A30A6">
        <w:rPr>
          <w:rFonts w:cstheme="minorHAnsi"/>
          <w:color w:val="000000" w:themeColor="text1"/>
        </w:rPr>
        <w:t>Internet Matters provides age-specific online safety checklists, guides on how to set parental controls on a range of devices, and a host of practical tips to help children get the most out of their digital world.</w:t>
      </w:r>
    </w:p>
    <w:p w14:paraId="2CE07A5F" w14:textId="77777777" w:rsidR="0012124C" w:rsidRPr="006A30A6" w:rsidRDefault="0012124C" w:rsidP="0012124C">
      <w:pPr>
        <w:numPr>
          <w:ilvl w:val="0"/>
          <w:numId w:val="57"/>
        </w:numPr>
        <w:contextualSpacing/>
        <w:rPr>
          <w:rFonts w:cstheme="minorHAnsi"/>
          <w:color w:val="000000" w:themeColor="text1"/>
        </w:rPr>
      </w:pPr>
      <w:r w:rsidRPr="006A30A6">
        <w:rPr>
          <w:rFonts w:cstheme="minorHAnsi"/>
          <w:color w:val="000000" w:themeColor="text1"/>
        </w:rPr>
        <w:t>London Grid for Learning has support for parents and carers to keep their children safe online, including tips to keep primary aged children safe online.</w:t>
      </w:r>
    </w:p>
    <w:p w14:paraId="3AC35578" w14:textId="695FB232" w:rsidR="0012124C" w:rsidRPr="006A30A6" w:rsidRDefault="0012124C" w:rsidP="0012124C">
      <w:pPr>
        <w:numPr>
          <w:ilvl w:val="0"/>
          <w:numId w:val="57"/>
        </w:numPr>
        <w:contextualSpacing/>
        <w:rPr>
          <w:rFonts w:cstheme="minorHAnsi"/>
          <w:color w:val="000000" w:themeColor="text1"/>
        </w:rPr>
      </w:pPr>
      <w:r w:rsidRPr="006A30A6">
        <w:rPr>
          <w:rFonts w:cstheme="minorHAnsi"/>
          <w:color w:val="000000" w:themeColor="text1"/>
        </w:rPr>
        <w:t xml:space="preserve">Net-aware has support for parents and carers from the NSPCC and O2, including a guide to social networks, </w:t>
      </w:r>
      <w:r w:rsidR="00D97706" w:rsidRPr="006A30A6">
        <w:rPr>
          <w:rFonts w:cstheme="minorHAnsi"/>
          <w:color w:val="000000" w:themeColor="text1"/>
        </w:rPr>
        <w:t>apps,</w:t>
      </w:r>
      <w:r w:rsidRPr="006A30A6">
        <w:rPr>
          <w:rFonts w:cstheme="minorHAnsi"/>
          <w:color w:val="000000" w:themeColor="text1"/>
        </w:rPr>
        <w:t xml:space="preserve"> and games.</w:t>
      </w:r>
    </w:p>
    <w:p w14:paraId="72B2B6F4" w14:textId="77777777" w:rsidR="0012124C" w:rsidRPr="006A30A6" w:rsidRDefault="0012124C" w:rsidP="0012124C">
      <w:pPr>
        <w:numPr>
          <w:ilvl w:val="0"/>
          <w:numId w:val="57"/>
        </w:numPr>
        <w:contextualSpacing/>
        <w:rPr>
          <w:rFonts w:cstheme="minorHAnsi"/>
          <w:color w:val="000000" w:themeColor="text1"/>
        </w:rPr>
      </w:pPr>
      <w:r w:rsidRPr="006A30A6">
        <w:rPr>
          <w:rFonts w:cstheme="minorHAnsi"/>
          <w:color w:val="000000" w:themeColor="text1"/>
        </w:rPr>
        <w:t>Let’s Talk About It has advice for parents and carers to keep children safe from online radicalisation.</w:t>
      </w:r>
    </w:p>
    <w:p w14:paraId="4D21B117" w14:textId="0FA09DB6" w:rsidR="0012124C" w:rsidRPr="006A30A6" w:rsidRDefault="0012124C" w:rsidP="0012124C">
      <w:pPr>
        <w:numPr>
          <w:ilvl w:val="0"/>
          <w:numId w:val="57"/>
        </w:numPr>
        <w:contextualSpacing/>
        <w:rPr>
          <w:rFonts w:cstheme="minorHAnsi"/>
          <w:color w:val="000000" w:themeColor="text1"/>
        </w:rPr>
      </w:pPr>
      <w:r w:rsidRPr="006A30A6">
        <w:rPr>
          <w:rFonts w:cstheme="minorHAnsi"/>
          <w:color w:val="000000" w:themeColor="text1"/>
        </w:rPr>
        <w:t xml:space="preserve">UK Safer Internet Centre has tips, advice, </w:t>
      </w:r>
      <w:r w:rsidR="00D97706" w:rsidRPr="006A30A6">
        <w:rPr>
          <w:rFonts w:cstheme="minorHAnsi"/>
          <w:color w:val="000000" w:themeColor="text1"/>
        </w:rPr>
        <w:t>guides,</w:t>
      </w:r>
      <w:r w:rsidRPr="006A30A6">
        <w:rPr>
          <w:rFonts w:cstheme="minorHAnsi"/>
          <w:color w:val="000000" w:themeColor="text1"/>
        </w:rPr>
        <w:t xml:space="preserve"> and other resources to help keep children safe online, including parental controls offered by home internet providers and safety tools on social networks and other online services.</w:t>
      </w:r>
    </w:p>
    <w:p w14:paraId="2093A257" w14:textId="77777777" w:rsidR="0012124C" w:rsidRPr="006A30A6" w:rsidRDefault="0012124C" w:rsidP="0012124C">
      <w:pPr>
        <w:rPr>
          <w:rFonts w:cstheme="minorHAnsi"/>
          <w:color w:val="000000" w:themeColor="text1"/>
        </w:rPr>
      </w:pPr>
    </w:p>
    <w:p w14:paraId="5AC7950F" w14:textId="77777777" w:rsidR="0012124C" w:rsidRPr="006A30A6" w:rsidRDefault="0012124C" w:rsidP="0012124C">
      <w:pPr>
        <w:rPr>
          <w:rFonts w:cstheme="minorHAnsi"/>
          <w:color w:val="000000" w:themeColor="text1"/>
        </w:rPr>
      </w:pPr>
      <w:r w:rsidRPr="006A30A6">
        <w:rPr>
          <w:rFonts w:cstheme="minorHAnsi"/>
          <w:color w:val="000000" w:themeColor="text1"/>
        </w:rPr>
        <w:t>Government has also provided:</w:t>
      </w:r>
    </w:p>
    <w:p w14:paraId="35AE35CB" w14:textId="77777777" w:rsidR="0012124C" w:rsidRPr="006A30A6" w:rsidRDefault="0012124C" w:rsidP="0012124C">
      <w:pPr>
        <w:numPr>
          <w:ilvl w:val="0"/>
          <w:numId w:val="58"/>
        </w:numPr>
        <w:contextualSpacing/>
        <w:rPr>
          <w:rFonts w:cstheme="minorHAnsi"/>
          <w:color w:val="000000" w:themeColor="text1"/>
        </w:rPr>
      </w:pPr>
      <w:r w:rsidRPr="006A30A6">
        <w:rPr>
          <w:rFonts w:cstheme="minorHAnsi"/>
          <w:color w:val="000000" w:themeColor="text1"/>
        </w:rPr>
        <w:t>Support for parents and carers to keep children safe from online harms, includes advice about specific harms such as online child sexual abuse, sexting, and cyberbullying.</w:t>
      </w:r>
    </w:p>
    <w:p w14:paraId="77528250" w14:textId="77777777" w:rsidR="0012124C" w:rsidRPr="006A30A6" w:rsidRDefault="0012124C" w:rsidP="0012124C">
      <w:pPr>
        <w:numPr>
          <w:ilvl w:val="0"/>
          <w:numId w:val="58"/>
        </w:numPr>
        <w:contextualSpacing/>
        <w:rPr>
          <w:rFonts w:cstheme="minorHAnsi"/>
          <w:color w:val="000000" w:themeColor="text1"/>
        </w:rPr>
      </w:pPr>
      <w:r w:rsidRPr="006A30A6">
        <w:rPr>
          <w:rFonts w:cstheme="minorHAnsi"/>
          <w:color w:val="000000" w:themeColor="text1"/>
        </w:rPr>
        <w:t>Support to stay safe online includes security and privacy settings, blocking unsuitable content, and parental controls.</w:t>
      </w:r>
    </w:p>
    <w:p w14:paraId="335E2189" w14:textId="77777777" w:rsidR="0012124C" w:rsidRPr="006A30A6" w:rsidRDefault="0012124C" w:rsidP="0012124C">
      <w:pPr>
        <w:rPr>
          <w:rFonts w:cstheme="minorHAnsi"/>
          <w:color w:val="000000" w:themeColor="text1"/>
        </w:rPr>
      </w:pPr>
    </w:p>
    <w:p w14:paraId="3D3962F4" w14:textId="77777777" w:rsidR="0012124C" w:rsidRPr="006A30A6" w:rsidRDefault="0012124C" w:rsidP="0012124C">
      <w:pPr>
        <w:rPr>
          <w:rFonts w:cstheme="minorHAnsi"/>
          <w:color w:val="000000" w:themeColor="text1"/>
        </w:rPr>
      </w:pPr>
      <w:r w:rsidRPr="006A30A6">
        <w:rPr>
          <w:rFonts w:cstheme="minorHAnsi"/>
          <w:color w:val="000000" w:themeColor="text1"/>
        </w:rPr>
        <w:t>The department encourages schools and colleges to share this support with parents and carers.</w:t>
      </w:r>
    </w:p>
    <w:p w14:paraId="5D9610D7" w14:textId="5D83A585" w:rsidR="0012124C" w:rsidRPr="006A30A6" w:rsidRDefault="0012124C" w:rsidP="0012124C">
      <w:pPr>
        <w:rPr>
          <w:rFonts w:cstheme="minorHAnsi"/>
          <w:color w:val="000000" w:themeColor="text1"/>
        </w:rPr>
      </w:pPr>
    </w:p>
    <w:p w14:paraId="1E71D6C1" w14:textId="1048721F" w:rsidR="00B10C9D" w:rsidRPr="006A30A6" w:rsidRDefault="00B10C9D" w:rsidP="0012124C">
      <w:pPr>
        <w:rPr>
          <w:rFonts w:cstheme="minorHAnsi"/>
          <w:color w:val="000000" w:themeColor="text1"/>
        </w:rPr>
      </w:pPr>
    </w:p>
    <w:p w14:paraId="464ED818" w14:textId="59C4D979" w:rsidR="00B10C9D" w:rsidRPr="006A30A6" w:rsidRDefault="00B10C9D" w:rsidP="0012124C">
      <w:pPr>
        <w:rPr>
          <w:rFonts w:cstheme="minorHAnsi"/>
          <w:color w:val="000000" w:themeColor="text1"/>
        </w:rPr>
      </w:pPr>
    </w:p>
    <w:p w14:paraId="6FD7DF1B" w14:textId="4796FB14" w:rsidR="00B10C9D" w:rsidRPr="006A30A6" w:rsidRDefault="00B10C9D" w:rsidP="0012124C">
      <w:pPr>
        <w:rPr>
          <w:rFonts w:cstheme="minorHAnsi"/>
          <w:color w:val="000000" w:themeColor="text1"/>
        </w:rPr>
      </w:pPr>
    </w:p>
    <w:p w14:paraId="062B1A3E" w14:textId="3E9A662F" w:rsidR="00B10C9D" w:rsidRPr="006A30A6" w:rsidRDefault="00B10C9D" w:rsidP="0012124C">
      <w:pPr>
        <w:rPr>
          <w:rFonts w:cstheme="minorHAnsi"/>
          <w:color w:val="000000" w:themeColor="text1"/>
        </w:rPr>
      </w:pPr>
    </w:p>
    <w:p w14:paraId="444EF29D" w14:textId="23BE4D33" w:rsidR="00B10C9D" w:rsidRPr="006A30A6" w:rsidRDefault="00B10C9D" w:rsidP="0012124C">
      <w:pPr>
        <w:rPr>
          <w:rFonts w:cstheme="minorHAnsi"/>
          <w:color w:val="000000" w:themeColor="text1"/>
        </w:rPr>
      </w:pPr>
    </w:p>
    <w:p w14:paraId="56A46109" w14:textId="7B2B895B" w:rsidR="00B10C9D" w:rsidRPr="006A30A6" w:rsidRDefault="00B10C9D" w:rsidP="0012124C">
      <w:pPr>
        <w:rPr>
          <w:rFonts w:cstheme="minorHAnsi"/>
          <w:color w:val="000000" w:themeColor="text1"/>
        </w:rPr>
      </w:pPr>
    </w:p>
    <w:p w14:paraId="50416843" w14:textId="7849A415" w:rsidR="00B10C9D" w:rsidRPr="006A30A6" w:rsidRDefault="00B10C9D" w:rsidP="0012124C">
      <w:pPr>
        <w:rPr>
          <w:rFonts w:cstheme="minorHAnsi"/>
          <w:color w:val="000000" w:themeColor="text1"/>
        </w:rPr>
      </w:pPr>
    </w:p>
    <w:p w14:paraId="3C28C05A" w14:textId="026806F4" w:rsidR="00B10C9D" w:rsidRPr="006A30A6" w:rsidRDefault="00B10C9D" w:rsidP="0012124C">
      <w:pPr>
        <w:rPr>
          <w:rFonts w:cstheme="minorHAnsi"/>
          <w:color w:val="000000" w:themeColor="text1"/>
        </w:rPr>
      </w:pPr>
    </w:p>
    <w:p w14:paraId="6BDF7257" w14:textId="76325A2F" w:rsidR="00B10C9D" w:rsidRPr="006A30A6" w:rsidRDefault="00B10C9D" w:rsidP="0012124C">
      <w:pPr>
        <w:rPr>
          <w:rFonts w:cstheme="minorHAnsi"/>
          <w:color w:val="000000" w:themeColor="text1"/>
        </w:rPr>
      </w:pPr>
    </w:p>
    <w:p w14:paraId="04BAA11C" w14:textId="06C34F2C" w:rsidR="00B10C9D" w:rsidRPr="006A30A6" w:rsidRDefault="00B10C9D" w:rsidP="0012124C">
      <w:pPr>
        <w:rPr>
          <w:rFonts w:cstheme="minorHAnsi"/>
          <w:color w:val="000000" w:themeColor="text1"/>
        </w:rPr>
      </w:pPr>
    </w:p>
    <w:p w14:paraId="0DC0ED9B" w14:textId="3D6803A3" w:rsidR="00B10C9D" w:rsidRPr="006A30A6" w:rsidRDefault="00B10C9D" w:rsidP="0012124C">
      <w:pPr>
        <w:rPr>
          <w:rFonts w:cstheme="minorHAnsi"/>
          <w:color w:val="000000" w:themeColor="text1"/>
        </w:rPr>
      </w:pPr>
    </w:p>
    <w:p w14:paraId="5A60641F" w14:textId="03EB1262" w:rsidR="00B10C9D" w:rsidRPr="006A30A6" w:rsidRDefault="00B10C9D" w:rsidP="0012124C">
      <w:pPr>
        <w:rPr>
          <w:rFonts w:cstheme="minorHAnsi"/>
          <w:color w:val="000000" w:themeColor="text1"/>
        </w:rPr>
      </w:pPr>
      <w:r w:rsidRPr="006A30A6">
        <w:rPr>
          <w:rFonts w:cstheme="minorHAnsi"/>
          <w:color w:val="000000" w:themeColor="text1"/>
        </w:rPr>
        <w:lastRenderedPageBreak/>
        <w:t>Appendix 7: Key Contact Information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15"/>
        <w:gridCol w:w="4763"/>
      </w:tblGrid>
      <w:tr w:rsidR="00B10C9D" w:rsidRPr="006A30A6" w14:paraId="1C38F18E"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7804C61"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Local Safeguarding Children Partnership</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5FFEC7DB"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Website: </w:t>
            </w:r>
            <w:hyperlink r:id="rId49" w:history="1">
              <w:r w:rsidRPr="006A30A6">
                <w:rPr>
                  <w:rFonts w:eastAsia="Times New Roman" w:cstheme="minorHAnsi"/>
                  <w:color w:val="0076A3"/>
                  <w:u w:val="single"/>
                  <w:lang w:eastAsia="en-GB"/>
                </w:rPr>
                <w:t>www.solihulllscp.co.uk</w:t>
              </w:r>
            </w:hyperlink>
          </w:p>
          <w:p w14:paraId="4C45F34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Email: </w:t>
            </w:r>
            <w:hyperlink r:id="rId50" w:history="1">
              <w:r w:rsidRPr="006A30A6">
                <w:rPr>
                  <w:rFonts w:eastAsia="Times New Roman" w:cstheme="minorHAnsi"/>
                  <w:color w:val="0076A3"/>
                  <w:u w:val="single"/>
                  <w:lang w:eastAsia="en-GB"/>
                </w:rPr>
                <w:t>lscp@solihull.gov.uk</w:t>
              </w:r>
            </w:hyperlink>
          </w:p>
          <w:p w14:paraId="3291BE29"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0121 788 4325</w:t>
            </w:r>
          </w:p>
        </w:tc>
      </w:tr>
      <w:tr w:rsidR="00B10C9D" w:rsidRPr="006A30A6" w14:paraId="00561488"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4F97931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Metropolitan Borough Council</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4F22C7A"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Council</w:t>
            </w:r>
          </w:p>
          <w:p w14:paraId="59A0FF5D"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Council House</w:t>
            </w:r>
          </w:p>
          <w:p w14:paraId="107171B9"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Manor Square</w:t>
            </w:r>
          </w:p>
          <w:p w14:paraId="6B247F0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w:t>
            </w:r>
          </w:p>
          <w:p w14:paraId="7229171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West Midlands</w:t>
            </w:r>
          </w:p>
          <w:p w14:paraId="2D66A897"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B91 3QB</w:t>
            </w:r>
          </w:p>
          <w:p w14:paraId="565E725C"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0121 704 8001</w:t>
            </w:r>
          </w:p>
        </w:tc>
      </w:tr>
      <w:tr w:rsidR="00B10C9D" w:rsidRPr="006A30A6" w14:paraId="645B47F3"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15E6879"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Multi-Agency Safeguarding Hub</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1DDA8CE1"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0121 788 4300 opt 2</w:t>
            </w:r>
          </w:p>
        </w:tc>
      </w:tr>
      <w:tr w:rsidR="00B10C9D" w:rsidRPr="006A30A6" w14:paraId="629E8243"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1CE41AE2"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Emergency Duty Team (Out of hours)</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75E80F4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0121 605 6060</w:t>
            </w:r>
          </w:p>
        </w:tc>
      </w:tr>
      <w:tr w:rsidR="00B10C9D" w:rsidRPr="006A30A6" w14:paraId="3F3FD805"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75F8272B" w14:textId="18CE112E" w:rsidR="00B10C9D" w:rsidRPr="006A30A6" w:rsidRDefault="003F0F76" w:rsidP="008563F9">
            <w:pPr>
              <w:rPr>
                <w:rFonts w:eastAsia="Times New Roman" w:cstheme="minorHAnsi"/>
                <w:color w:val="000000"/>
                <w:lang w:eastAsia="en-GB"/>
              </w:rPr>
            </w:pPr>
            <w:r w:rsidRPr="006A30A6">
              <w:rPr>
                <w:rFonts w:eastAsia="Times New Roman" w:cstheme="minorHAnsi"/>
                <w:color w:val="000000"/>
                <w:lang w:eastAsia="en-GB"/>
              </w:rPr>
              <w:t>Children’s</w:t>
            </w:r>
            <w:r w:rsidR="00B10C9D" w:rsidRPr="006A30A6">
              <w:rPr>
                <w:rFonts w:eastAsia="Times New Roman" w:cstheme="minorHAnsi"/>
                <w:color w:val="000000"/>
                <w:lang w:eastAsia="en-GB"/>
              </w:rPr>
              <w:t xml:space="preserve"> Social Work Services</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4C038CDD"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0121 788 4300</w:t>
            </w:r>
          </w:p>
        </w:tc>
      </w:tr>
      <w:tr w:rsidR="00B10C9D" w:rsidRPr="006A30A6" w14:paraId="4FFB9262"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F4F1A9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Birmingham and Solihull Clinical Commissioning Group (BSOL CCG)</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68BB3C5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BSOL CCG Solihull Office</w:t>
            </w:r>
          </w:p>
          <w:p w14:paraId="7205AAC4"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Friars Gate,</w:t>
            </w:r>
          </w:p>
          <w:p w14:paraId="5E751C02"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1011 Stratford Road</w:t>
            </w:r>
          </w:p>
          <w:p w14:paraId="4DC06DD7"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w:t>
            </w:r>
          </w:p>
          <w:p w14:paraId="6A42A745"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B90 4BN</w:t>
            </w:r>
          </w:p>
          <w:p w14:paraId="1A17FDED"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0121 203 3300</w:t>
            </w:r>
          </w:p>
          <w:p w14:paraId="25752A3E"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 </w:t>
            </w:r>
          </w:p>
          <w:p w14:paraId="1AE24865"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BSOL CCG Safeguarding</w:t>
            </w:r>
          </w:p>
          <w:p w14:paraId="7600032F"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Email: </w:t>
            </w:r>
            <w:hyperlink r:id="rId51" w:history="1">
              <w:r w:rsidRPr="006A30A6">
                <w:rPr>
                  <w:rFonts w:eastAsia="Times New Roman" w:cstheme="minorHAnsi"/>
                  <w:color w:val="0076A3"/>
                  <w:u w:val="single"/>
                  <w:lang w:eastAsia="en-GB"/>
                </w:rPr>
                <w:t>nhsbsolccg.safeguarding@nhs.net</w:t>
              </w:r>
            </w:hyperlink>
          </w:p>
          <w:p w14:paraId="798720A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07730318300</w:t>
            </w:r>
          </w:p>
        </w:tc>
      </w:tr>
      <w:tr w:rsidR="00B10C9D" w:rsidRPr="006A30A6" w14:paraId="75B9CD33"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12BA7FA"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West Midlands Police</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2D7C44B"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Emergency: 999</w:t>
            </w:r>
          </w:p>
          <w:p w14:paraId="2A9213A4"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Non-emergency: 111</w:t>
            </w:r>
          </w:p>
          <w:p w14:paraId="410847DD" w14:textId="77777777" w:rsidR="00B10C9D" w:rsidRPr="006A30A6" w:rsidRDefault="00B10C9D" w:rsidP="008563F9">
            <w:pPr>
              <w:rPr>
                <w:rFonts w:eastAsia="Times New Roman" w:cstheme="minorHAnsi"/>
                <w:color w:val="000000"/>
                <w:lang w:eastAsia="en-GB"/>
              </w:rPr>
            </w:pPr>
            <w:hyperlink r:id="rId52" w:history="1">
              <w:r w:rsidRPr="006A30A6">
                <w:rPr>
                  <w:rFonts w:eastAsia="Times New Roman" w:cstheme="minorHAnsi"/>
                  <w:color w:val="0076A3"/>
                  <w:u w:val="single"/>
                  <w:lang w:eastAsia="en-GB"/>
                </w:rPr>
                <w:t>https://www.west-midlands.police.uk/</w:t>
              </w:r>
            </w:hyperlink>
          </w:p>
        </w:tc>
      </w:tr>
      <w:tr w:rsidR="00B10C9D" w:rsidRPr="006A30A6" w14:paraId="5B19B95E"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740212DD"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University Hospitals Birmingham</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E9A938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0121 424 2000</w:t>
            </w:r>
          </w:p>
        </w:tc>
      </w:tr>
      <w:tr w:rsidR="00B10C9D" w:rsidRPr="006A30A6" w14:paraId="0FE2E8A3"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4E92E82"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South Warwickshire Foundation Trust</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0A9DF29"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01926 495 321</w:t>
            </w:r>
          </w:p>
        </w:tc>
      </w:tr>
      <w:tr w:rsidR="00B10C9D" w:rsidRPr="006A30A6" w14:paraId="6DC76C7E"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F03664C"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Birmingham and Solihull Mental Health Foundation Trust</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10782F9E"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0121 301 0000</w:t>
            </w:r>
          </w:p>
        </w:tc>
      </w:tr>
      <w:tr w:rsidR="00B10C9D" w:rsidRPr="006A30A6" w14:paraId="00A82533"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169A06CA"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Integrated Addiction Services</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2E03298F"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0121 301 4141</w:t>
            </w:r>
          </w:p>
          <w:p w14:paraId="4A5E12F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Email: </w:t>
            </w:r>
            <w:hyperlink r:id="rId53" w:history="1">
              <w:r w:rsidRPr="006A30A6">
                <w:rPr>
                  <w:rFonts w:eastAsia="Times New Roman" w:cstheme="minorHAnsi"/>
                  <w:color w:val="0076A3"/>
                  <w:u w:val="single"/>
                  <w:lang w:eastAsia="en-GB"/>
                </w:rPr>
                <w:t>enquiries@sias-solihull.org.uk</w:t>
              </w:r>
            </w:hyperlink>
          </w:p>
          <w:p w14:paraId="16095FAD"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Website: </w:t>
            </w:r>
            <w:hyperlink r:id="rId54" w:history="1">
              <w:r w:rsidRPr="006A30A6">
                <w:rPr>
                  <w:rFonts w:eastAsia="Times New Roman" w:cstheme="minorHAnsi"/>
                  <w:color w:val="0076A3"/>
                  <w:u w:val="single"/>
                  <w:lang w:eastAsia="en-GB"/>
                </w:rPr>
                <w:t>https://www.sias-solihull.org.uk/</w:t>
              </w:r>
            </w:hyperlink>
          </w:p>
        </w:tc>
      </w:tr>
      <w:tr w:rsidR="00B10C9D" w:rsidRPr="006A30A6" w14:paraId="54B39E3C"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4DA7D597"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Community Housing</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3AB9E74F"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Housing Options – Homeless Services</w:t>
            </w:r>
          </w:p>
          <w:p w14:paraId="08EBA4C2"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0121 717 1515</w:t>
            </w:r>
          </w:p>
          <w:p w14:paraId="531C5EE6"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Text: 07781 474 722</w:t>
            </w:r>
          </w:p>
          <w:p w14:paraId="02716EC8"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lastRenderedPageBreak/>
              <w:t>Email: info@solihullcommunityhousing.org.uk</w:t>
            </w:r>
          </w:p>
        </w:tc>
      </w:tr>
      <w:tr w:rsidR="00B10C9D" w:rsidRPr="006A30A6" w14:paraId="54EC97A1"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9CA4AC1"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lastRenderedPageBreak/>
              <w:t>National Probation Service</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30A28842"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Centenary House</w:t>
            </w:r>
          </w:p>
          <w:p w14:paraId="66522404"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 xml:space="preserve">252 </w:t>
            </w:r>
            <w:proofErr w:type="spellStart"/>
            <w:r w:rsidRPr="006A30A6">
              <w:rPr>
                <w:rFonts w:eastAsia="Times New Roman" w:cstheme="minorHAnsi"/>
                <w:color w:val="000000"/>
                <w:lang w:eastAsia="en-GB"/>
              </w:rPr>
              <w:t>Mackadown</w:t>
            </w:r>
            <w:proofErr w:type="spellEnd"/>
            <w:r w:rsidRPr="006A30A6">
              <w:rPr>
                <w:rFonts w:eastAsia="Times New Roman" w:cstheme="minorHAnsi"/>
                <w:color w:val="000000"/>
                <w:lang w:eastAsia="en-GB"/>
              </w:rPr>
              <w:t xml:space="preserve"> Lane</w:t>
            </w:r>
          </w:p>
          <w:p w14:paraId="783C97B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Kitts Green</w:t>
            </w:r>
          </w:p>
          <w:p w14:paraId="47949D98"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Birmingham</w:t>
            </w:r>
          </w:p>
          <w:p w14:paraId="2B6EBBE4"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B33 0LQ</w:t>
            </w:r>
          </w:p>
          <w:p w14:paraId="522AF457"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Phone: 0121 248 3660</w:t>
            </w:r>
          </w:p>
        </w:tc>
      </w:tr>
      <w:tr w:rsidR="00B10C9D" w:rsidRPr="006A30A6" w14:paraId="0BF69CA1"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1381D628"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NSPCC</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770167C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0808 800 5000</w:t>
            </w:r>
          </w:p>
        </w:tc>
      </w:tr>
      <w:tr w:rsidR="00B10C9D" w:rsidRPr="006A30A6" w14:paraId="1F5D5F26"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0EE37879"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Birmingham and Solihull Women’s Aid</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47918556"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0808 800 0028</w:t>
            </w:r>
          </w:p>
          <w:p w14:paraId="34B503BE"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Website: </w:t>
            </w:r>
            <w:hyperlink r:id="rId55" w:history="1">
              <w:r w:rsidRPr="006A30A6">
                <w:rPr>
                  <w:rFonts w:eastAsia="Times New Roman" w:cstheme="minorHAnsi"/>
                  <w:color w:val="0076A3"/>
                  <w:u w:val="single"/>
                  <w:lang w:eastAsia="en-GB"/>
                </w:rPr>
                <w:t>https://bswaid.org/</w:t>
              </w:r>
            </w:hyperlink>
          </w:p>
        </w:tc>
      </w:tr>
      <w:tr w:rsidR="00B10C9D" w:rsidRPr="006A30A6" w14:paraId="20ABE2FC"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5C180773"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Local Authority Designated Officer</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20E2AE08"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LADO: Lesley Hudson</w:t>
            </w:r>
          </w:p>
          <w:p w14:paraId="333B27EC"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Telephone: 07795128638</w:t>
            </w:r>
          </w:p>
          <w:p w14:paraId="7F77595B"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Secure email: </w:t>
            </w:r>
            <w:hyperlink r:id="rId56" w:history="1">
              <w:r w:rsidRPr="006A30A6">
                <w:rPr>
                  <w:rFonts w:eastAsia="Times New Roman" w:cstheme="minorHAnsi"/>
                  <w:color w:val="0076A3"/>
                  <w:u w:val="single"/>
                  <w:lang w:eastAsia="en-GB"/>
                </w:rPr>
                <w:t>lado@solihull.gov.uk</w:t>
              </w:r>
            </w:hyperlink>
          </w:p>
        </w:tc>
      </w:tr>
      <w:tr w:rsidR="00B10C9D" w:rsidRPr="006A30A6" w14:paraId="5C53DD5D"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7D2F98D0"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Youth Offending Service</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26065767"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0121 709 7000</w:t>
            </w:r>
          </w:p>
        </w:tc>
      </w:tr>
      <w:tr w:rsidR="00B10C9D" w:rsidRPr="006A30A6" w14:paraId="391D6E3C"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1860158D"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Special Education Needs and Disability Services</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392770C1" w14:textId="77777777" w:rsidR="00B10C9D" w:rsidRPr="006A30A6" w:rsidRDefault="00B10C9D" w:rsidP="008563F9">
            <w:pPr>
              <w:rPr>
                <w:rFonts w:eastAsia="Times New Roman" w:cstheme="minorHAnsi"/>
                <w:color w:val="000000"/>
                <w:lang w:eastAsia="en-GB"/>
              </w:rPr>
            </w:pPr>
            <w:hyperlink r:id="rId57" w:history="1">
              <w:r w:rsidRPr="006A30A6">
                <w:rPr>
                  <w:rFonts w:eastAsia="Times New Roman" w:cstheme="minorHAnsi"/>
                  <w:color w:val="0076A3"/>
                  <w:u w:val="single"/>
                  <w:lang w:eastAsia="en-GB"/>
                </w:rPr>
                <w:t>https://socialsolihull.org.uk/localoffer/</w:t>
              </w:r>
            </w:hyperlink>
          </w:p>
        </w:tc>
      </w:tr>
      <w:tr w:rsidR="00B10C9D" w:rsidRPr="006A30A6" w14:paraId="4C4EE47B" w14:textId="77777777" w:rsidTr="4EC9EF42">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391AD0A2" w14:textId="77777777" w:rsidR="00B10C9D" w:rsidRPr="006A30A6" w:rsidRDefault="00B10C9D" w:rsidP="008563F9">
            <w:pPr>
              <w:rPr>
                <w:rFonts w:eastAsia="Times New Roman" w:cstheme="minorHAnsi"/>
                <w:color w:val="000000"/>
                <w:lang w:eastAsia="en-GB"/>
              </w:rPr>
            </w:pPr>
            <w:r w:rsidRPr="006A30A6">
              <w:rPr>
                <w:rFonts w:eastAsia="Times New Roman" w:cstheme="minorHAnsi"/>
                <w:color w:val="000000"/>
                <w:lang w:eastAsia="en-GB"/>
              </w:rPr>
              <w:t>Solihull Family Information Service</w:t>
            </w:r>
          </w:p>
        </w:tc>
        <w:tc>
          <w:tcPr>
            <w:tcW w:w="45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hideMark/>
          </w:tcPr>
          <w:p w14:paraId="54C2B2B6" w14:textId="77777777" w:rsidR="00B10C9D" w:rsidRPr="006A30A6" w:rsidRDefault="00B10C9D" w:rsidP="008563F9">
            <w:pPr>
              <w:rPr>
                <w:rFonts w:eastAsia="Times New Roman" w:cstheme="minorHAnsi"/>
                <w:color w:val="000000"/>
                <w:lang w:eastAsia="en-GB"/>
              </w:rPr>
            </w:pPr>
            <w:hyperlink r:id="rId58" w:history="1">
              <w:r w:rsidRPr="006A30A6">
                <w:rPr>
                  <w:rFonts w:eastAsia="Times New Roman" w:cstheme="minorHAnsi"/>
                  <w:color w:val="0076A3"/>
                  <w:u w:val="single"/>
                  <w:lang w:eastAsia="en-GB"/>
                </w:rPr>
                <w:t>https://socialsolihull.org.uk/localoffer/family-information-service-directory/wpbdp_category/services/</w:t>
              </w:r>
            </w:hyperlink>
          </w:p>
        </w:tc>
      </w:tr>
    </w:tbl>
    <w:p w14:paraId="467823EE" w14:textId="789FFE14" w:rsidR="4EC9EF42" w:rsidRPr="006A30A6" w:rsidRDefault="4EC9EF42"/>
    <w:p w14:paraId="1AC4B5D4" w14:textId="77777777" w:rsidR="00B10C9D" w:rsidRPr="006A30A6" w:rsidRDefault="00B10C9D" w:rsidP="0012124C">
      <w:pPr>
        <w:rPr>
          <w:rFonts w:cstheme="minorHAnsi"/>
          <w:color w:val="000000" w:themeColor="text1"/>
        </w:rPr>
      </w:pPr>
    </w:p>
    <w:p w14:paraId="09151C04" w14:textId="7E23FE67" w:rsidR="0012124C" w:rsidRPr="0012124C" w:rsidRDefault="0012124C">
      <w:pPr>
        <w:rPr>
          <w:rFonts w:cstheme="minorHAnsi"/>
          <w:color w:val="000000" w:themeColor="text1"/>
        </w:rPr>
      </w:pPr>
    </w:p>
    <w:sectPr w:rsidR="0012124C" w:rsidRPr="0012124C" w:rsidSect="00563959">
      <w:footerReference w:type="even" r:id="rId59"/>
      <w:footerReference w:type="default" r:id="rId60"/>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531D" w14:textId="77777777" w:rsidR="00902BB8" w:rsidRPr="006A30A6" w:rsidRDefault="00902BB8" w:rsidP="003B0B3B">
      <w:r w:rsidRPr="006A30A6">
        <w:separator/>
      </w:r>
    </w:p>
  </w:endnote>
  <w:endnote w:type="continuationSeparator" w:id="0">
    <w:p w14:paraId="06D3FA9B" w14:textId="77777777" w:rsidR="00902BB8" w:rsidRPr="006A30A6" w:rsidRDefault="00902BB8" w:rsidP="003B0B3B">
      <w:r w:rsidRPr="006A30A6">
        <w:continuationSeparator/>
      </w:r>
    </w:p>
  </w:endnote>
  <w:endnote w:type="continuationNotice" w:id="1">
    <w:p w14:paraId="2E5EB415" w14:textId="77777777" w:rsidR="00902BB8" w:rsidRPr="006A30A6" w:rsidRDefault="00902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D547" w14:textId="10A8D97C" w:rsidR="003B0B3B" w:rsidRPr="006A30A6" w:rsidRDefault="003B0B3B" w:rsidP="0054263A">
    <w:pPr>
      <w:pStyle w:val="Footer"/>
      <w:framePr w:wrap="none" w:vAnchor="text" w:hAnchor="margin" w:xAlign="right" w:y="1"/>
      <w:rPr>
        <w:rStyle w:val="PageNumber"/>
      </w:rPr>
    </w:pPr>
    <w:r w:rsidRPr="006A30A6">
      <w:rPr>
        <w:rStyle w:val="PageNumber"/>
      </w:rPr>
      <w:fldChar w:fldCharType="begin"/>
    </w:r>
    <w:r w:rsidRPr="006A30A6">
      <w:rPr>
        <w:rStyle w:val="PageNumber"/>
      </w:rPr>
      <w:instrText xml:space="preserve"> PAGE </w:instrText>
    </w:r>
    <w:r w:rsidRPr="006A30A6">
      <w:rPr>
        <w:rStyle w:val="PageNumber"/>
      </w:rPr>
      <w:fldChar w:fldCharType="end"/>
    </w:r>
  </w:p>
  <w:p w14:paraId="3C0F9C59" w14:textId="77777777" w:rsidR="003B0B3B" w:rsidRPr="006A30A6" w:rsidRDefault="003B0B3B" w:rsidP="003B0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133851"/>
      <w:docPartObj>
        <w:docPartGallery w:val="Page Numbers (Bottom of Page)"/>
        <w:docPartUnique/>
      </w:docPartObj>
    </w:sdtPr>
    <w:sdtEndPr>
      <w:rPr>
        <w:rStyle w:val="PageNumber"/>
      </w:rPr>
    </w:sdtEndPr>
    <w:sdtContent>
      <w:p w14:paraId="7DC2AC16" w14:textId="0DC9A08A" w:rsidR="003B0B3B" w:rsidRPr="006A30A6" w:rsidRDefault="003B0B3B" w:rsidP="0054263A">
        <w:pPr>
          <w:pStyle w:val="Footer"/>
          <w:framePr w:wrap="none" w:vAnchor="text" w:hAnchor="margin" w:xAlign="right" w:y="1"/>
          <w:rPr>
            <w:rStyle w:val="PageNumber"/>
          </w:rPr>
        </w:pPr>
        <w:r w:rsidRPr="006A30A6">
          <w:rPr>
            <w:rStyle w:val="PageNumber"/>
          </w:rPr>
          <w:fldChar w:fldCharType="begin"/>
        </w:r>
        <w:r w:rsidRPr="006A30A6">
          <w:rPr>
            <w:rStyle w:val="PageNumber"/>
          </w:rPr>
          <w:instrText xml:space="preserve"> PAGE </w:instrText>
        </w:r>
        <w:r w:rsidRPr="006A30A6">
          <w:rPr>
            <w:rStyle w:val="PageNumber"/>
          </w:rPr>
          <w:fldChar w:fldCharType="separate"/>
        </w:r>
        <w:r w:rsidRPr="006A30A6">
          <w:rPr>
            <w:rStyle w:val="PageNumber"/>
          </w:rPr>
          <w:t>1</w:t>
        </w:r>
        <w:r w:rsidRPr="006A30A6">
          <w:rPr>
            <w:rStyle w:val="PageNumber"/>
          </w:rPr>
          <w:fldChar w:fldCharType="end"/>
        </w:r>
      </w:p>
    </w:sdtContent>
  </w:sdt>
  <w:p w14:paraId="32583A55" w14:textId="77777777" w:rsidR="003B0B3B" w:rsidRPr="006A30A6" w:rsidRDefault="003B0B3B" w:rsidP="003B0B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E75DC" w14:textId="77777777" w:rsidR="00902BB8" w:rsidRPr="006A30A6" w:rsidRDefault="00902BB8" w:rsidP="003B0B3B">
      <w:r w:rsidRPr="006A30A6">
        <w:separator/>
      </w:r>
    </w:p>
  </w:footnote>
  <w:footnote w:type="continuationSeparator" w:id="0">
    <w:p w14:paraId="4DF9CE4E" w14:textId="77777777" w:rsidR="00902BB8" w:rsidRPr="006A30A6" w:rsidRDefault="00902BB8" w:rsidP="003B0B3B">
      <w:r w:rsidRPr="006A30A6">
        <w:continuationSeparator/>
      </w:r>
    </w:p>
  </w:footnote>
  <w:footnote w:type="continuationNotice" w:id="1">
    <w:p w14:paraId="6EBB3B24" w14:textId="77777777" w:rsidR="00902BB8" w:rsidRPr="006A30A6" w:rsidRDefault="00902BB8"/>
  </w:footnote>
</w:footnotes>
</file>

<file path=word/intelligence2.xml><?xml version="1.0" encoding="utf-8"?>
<int2:intelligence xmlns:int2="http://schemas.microsoft.com/office/intelligence/2020/intelligence" xmlns:oel="http://schemas.microsoft.com/office/2019/extlst">
  <int2:observations>
    <int2:textHash int2:hashCode="tUxv9L67OEUtGW" int2:id="cHhxj94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272"/>
    <w:multiLevelType w:val="hybridMultilevel"/>
    <w:tmpl w:val="191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A1D"/>
    <w:multiLevelType w:val="hybridMultilevel"/>
    <w:tmpl w:val="983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04517"/>
    <w:multiLevelType w:val="hybridMultilevel"/>
    <w:tmpl w:val="ABF8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70CA3"/>
    <w:multiLevelType w:val="hybridMultilevel"/>
    <w:tmpl w:val="075A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F64E6"/>
    <w:multiLevelType w:val="hybridMultilevel"/>
    <w:tmpl w:val="287EBB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875A6"/>
    <w:multiLevelType w:val="hybridMultilevel"/>
    <w:tmpl w:val="4A7A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B0F3F"/>
    <w:multiLevelType w:val="hybridMultilevel"/>
    <w:tmpl w:val="396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71E80"/>
    <w:multiLevelType w:val="hybridMultilevel"/>
    <w:tmpl w:val="8E08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514B"/>
    <w:multiLevelType w:val="hybridMultilevel"/>
    <w:tmpl w:val="F1C0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04173"/>
    <w:multiLevelType w:val="hybridMultilevel"/>
    <w:tmpl w:val="142A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31A4A"/>
    <w:multiLevelType w:val="hybridMultilevel"/>
    <w:tmpl w:val="F3DC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A5B0C"/>
    <w:multiLevelType w:val="hybridMultilevel"/>
    <w:tmpl w:val="38C8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9050A"/>
    <w:multiLevelType w:val="hybridMultilevel"/>
    <w:tmpl w:val="17A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E580C"/>
    <w:multiLevelType w:val="hybridMultilevel"/>
    <w:tmpl w:val="F8D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F6767"/>
    <w:multiLevelType w:val="hybridMultilevel"/>
    <w:tmpl w:val="3CBC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3D3"/>
    <w:multiLevelType w:val="hybridMultilevel"/>
    <w:tmpl w:val="0CF6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C743A"/>
    <w:multiLevelType w:val="hybridMultilevel"/>
    <w:tmpl w:val="6024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A21F8"/>
    <w:multiLevelType w:val="hybridMultilevel"/>
    <w:tmpl w:val="ADE6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44FA1"/>
    <w:multiLevelType w:val="hybridMultilevel"/>
    <w:tmpl w:val="3306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B1E14"/>
    <w:multiLevelType w:val="hybridMultilevel"/>
    <w:tmpl w:val="72A0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B5CFE"/>
    <w:multiLevelType w:val="hybridMultilevel"/>
    <w:tmpl w:val="77A6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DD21CB"/>
    <w:multiLevelType w:val="hybridMultilevel"/>
    <w:tmpl w:val="5C76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5B47B8"/>
    <w:multiLevelType w:val="hybridMultilevel"/>
    <w:tmpl w:val="68DE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A22F77"/>
    <w:multiLevelType w:val="hybridMultilevel"/>
    <w:tmpl w:val="49F6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13FE9"/>
    <w:multiLevelType w:val="hybridMultilevel"/>
    <w:tmpl w:val="238C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F7D1E"/>
    <w:multiLevelType w:val="hybridMultilevel"/>
    <w:tmpl w:val="942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25444E"/>
    <w:multiLevelType w:val="hybridMultilevel"/>
    <w:tmpl w:val="4040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033C8"/>
    <w:multiLevelType w:val="hybridMultilevel"/>
    <w:tmpl w:val="93E07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DA1661"/>
    <w:multiLevelType w:val="hybridMultilevel"/>
    <w:tmpl w:val="5682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191F66"/>
    <w:multiLevelType w:val="hybridMultilevel"/>
    <w:tmpl w:val="681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2D096F"/>
    <w:multiLevelType w:val="hybridMultilevel"/>
    <w:tmpl w:val="50A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B9095C"/>
    <w:multiLevelType w:val="hybridMultilevel"/>
    <w:tmpl w:val="843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01634"/>
    <w:multiLevelType w:val="hybridMultilevel"/>
    <w:tmpl w:val="0602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2811CD6"/>
    <w:multiLevelType w:val="hybridMultilevel"/>
    <w:tmpl w:val="E3D8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AA1908"/>
    <w:multiLevelType w:val="hybridMultilevel"/>
    <w:tmpl w:val="924C1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D4690D"/>
    <w:multiLevelType w:val="hybridMultilevel"/>
    <w:tmpl w:val="D2F0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DA3B1B"/>
    <w:multiLevelType w:val="hybridMultilevel"/>
    <w:tmpl w:val="545A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8E24B0"/>
    <w:multiLevelType w:val="hybridMultilevel"/>
    <w:tmpl w:val="3720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FB69A1"/>
    <w:multiLevelType w:val="hybridMultilevel"/>
    <w:tmpl w:val="0A98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B47A1E"/>
    <w:multiLevelType w:val="hybridMultilevel"/>
    <w:tmpl w:val="3776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5C3237"/>
    <w:multiLevelType w:val="hybridMultilevel"/>
    <w:tmpl w:val="65109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C63B0"/>
    <w:multiLevelType w:val="hybridMultilevel"/>
    <w:tmpl w:val="C698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4870C0"/>
    <w:multiLevelType w:val="hybridMultilevel"/>
    <w:tmpl w:val="ACD0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7E6E8F"/>
    <w:multiLevelType w:val="hybridMultilevel"/>
    <w:tmpl w:val="7C042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C143CC1"/>
    <w:multiLevelType w:val="hybridMultilevel"/>
    <w:tmpl w:val="EEF2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451179"/>
    <w:multiLevelType w:val="hybridMultilevel"/>
    <w:tmpl w:val="8F88F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343C4"/>
    <w:multiLevelType w:val="hybridMultilevel"/>
    <w:tmpl w:val="116E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796873"/>
    <w:multiLevelType w:val="hybridMultilevel"/>
    <w:tmpl w:val="962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457088"/>
    <w:multiLevelType w:val="hybridMultilevel"/>
    <w:tmpl w:val="418C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0A4E92"/>
    <w:multiLevelType w:val="hybridMultilevel"/>
    <w:tmpl w:val="E2E8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F30B41"/>
    <w:multiLevelType w:val="hybridMultilevel"/>
    <w:tmpl w:val="FF56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B57760"/>
    <w:multiLevelType w:val="multilevel"/>
    <w:tmpl w:val="DF3A52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1144EF9"/>
    <w:multiLevelType w:val="hybridMultilevel"/>
    <w:tmpl w:val="F46A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F9113F"/>
    <w:multiLevelType w:val="hybridMultilevel"/>
    <w:tmpl w:val="A3A4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64725A"/>
    <w:multiLevelType w:val="hybridMultilevel"/>
    <w:tmpl w:val="4E16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2C4281"/>
    <w:multiLevelType w:val="hybridMultilevel"/>
    <w:tmpl w:val="0718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384034"/>
    <w:multiLevelType w:val="hybridMultilevel"/>
    <w:tmpl w:val="9422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6742B2"/>
    <w:multiLevelType w:val="hybridMultilevel"/>
    <w:tmpl w:val="E142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904C9D"/>
    <w:multiLevelType w:val="hybridMultilevel"/>
    <w:tmpl w:val="121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6E6BCB"/>
    <w:multiLevelType w:val="hybridMultilevel"/>
    <w:tmpl w:val="2DA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3236">
    <w:abstractNumId w:val="34"/>
  </w:num>
  <w:num w:numId="2" w16cid:durableId="1836800960">
    <w:abstractNumId w:val="45"/>
  </w:num>
  <w:num w:numId="3" w16cid:durableId="789132049">
    <w:abstractNumId w:val="1"/>
  </w:num>
  <w:num w:numId="4" w16cid:durableId="1246916403">
    <w:abstractNumId w:val="32"/>
  </w:num>
  <w:num w:numId="5" w16cid:durableId="1398363488">
    <w:abstractNumId w:val="17"/>
  </w:num>
  <w:num w:numId="6" w16cid:durableId="179200423">
    <w:abstractNumId w:val="39"/>
  </w:num>
  <w:num w:numId="7" w16cid:durableId="137847346">
    <w:abstractNumId w:val="43"/>
  </w:num>
  <w:num w:numId="8" w16cid:durableId="1983735290">
    <w:abstractNumId w:val="44"/>
  </w:num>
  <w:num w:numId="9" w16cid:durableId="1981880753">
    <w:abstractNumId w:val="40"/>
  </w:num>
  <w:num w:numId="10" w16cid:durableId="1074864212">
    <w:abstractNumId w:val="49"/>
  </w:num>
  <w:num w:numId="11" w16cid:durableId="1686007552">
    <w:abstractNumId w:val="28"/>
  </w:num>
  <w:num w:numId="12" w16cid:durableId="701367473">
    <w:abstractNumId w:val="16"/>
  </w:num>
  <w:num w:numId="13" w16cid:durableId="912857436">
    <w:abstractNumId w:val="15"/>
  </w:num>
  <w:num w:numId="14" w16cid:durableId="220286525">
    <w:abstractNumId w:val="25"/>
  </w:num>
  <w:num w:numId="15" w16cid:durableId="1263564379">
    <w:abstractNumId w:val="29"/>
  </w:num>
  <w:num w:numId="16" w16cid:durableId="1306277555">
    <w:abstractNumId w:val="31"/>
  </w:num>
  <w:num w:numId="17" w16cid:durableId="1032196199">
    <w:abstractNumId w:val="23"/>
  </w:num>
  <w:num w:numId="18" w16cid:durableId="68160542">
    <w:abstractNumId w:val="47"/>
  </w:num>
  <w:num w:numId="19" w16cid:durableId="181164957">
    <w:abstractNumId w:val="36"/>
  </w:num>
  <w:num w:numId="20" w16cid:durableId="1814835570">
    <w:abstractNumId w:val="56"/>
  </w:num>
  <w:num w:numId="21" w16cid:durableId="662009825">
    <w:abstractNumId w:val="51"/>
  </w:num>
  <w:num w:numId="22" w16cid:durableId="1392194785">
    <w:abstractNumId w:val="52"/>
  </w:num>
  <w:num w:numId="23" w16cid:durableId="1581714786">
    <w:abstractNumId w:val="61"/>
  </w:num>
  <w:num w:numId="24" w16cid:durableId="754518284">
    <w:abstractNumId w:val="55"/>
  </w:num>
  <w:num w:numId="25" w16cid:durableId="1163592368">
    <w:abstractNumId w:val="27"/>
  </w:num>
  <w:num w:numId="26" w16cid:durableId="1507550358">
    <w:abstractNumId w:val="8"/>
  </w:num>
  <w:num w:numId="27" w16cid:durableId="730349264">
    <w:abstractNumId w:val="18"/>
  </w:num>
  <w:num w:numId="28" w16cid:durableId="1789422771">
    <w:abstractNumId w:val="19"/>
  </w:num>
  <w:num w:numId="29" w16cid:durableId="1462306958">
    <w:abstractNumId w:val="0"/>
  </w:num>
  <w:num w:numId="30" w16cid:durableId="1476874505">
    <w:abstractNumId w:val="30"/>
  </w:num>
  <w:num w:numId="31" w16cid:durableId="322851844">
    <w:abstractNumId w:val="11"/>
  </w:num>
  <w:num w:numId="32" w16cid:durableId="1870027526">
    <w:abstractNumId w:val="42"/>
  </w:num>
  <w:num w:numId="33" w16cid:durableId="861475483">
    <w:abstractNumId w:val="41"/>
  </w:num>
  <w:num w:numId="34" w16cid:durableId="1912039170">
    <w:abstractNumId w:val="59"/>
  </w:num>
  <w:num w:numId="35" w16cid:durableId="227497780">
    <w:abstractNumId w:val="10"/>
  </w:num>
  <w:num w:numId="36" w16cid:durableId="582957912">
    <w:abstractNumId w:val="4"/>
  </w:num>
  <w:num w:numId="37" w16cid:durableId="1519663246">
    <w:abstractNumId w:val="60"/>
  </w:num>
  <w:num w:numId="38" w16cid:durableId="1732923800">
    <w:abstractNumId w:val="20"/>
  </w:num>
  <w:num w:numId="39" w16cid:durableId="1742482811">
    <w:abstractNumId w:val="46"/>
  </w:num>
  <w:num w:numId="40" w16cid:durableId="368067015">
    <w:abstractNumId w:val="5"/>
  </w:num>
  <w:num w:numId="41" w16cid:durableId="1050039403">
    <w:abstractNumId w:val="13"/>
  </w:num>
  <w:num w:numId="42" w16cid:durableId="1372848450">
    <w:abstractNumId w:val="58"/>
  </w:num>
  <w:num w:numId="43" w16cid:durableId="1567688917">
    <w:abstractNumId w:val="7"/>
  </w:num>
  <w:num w:numId="44" w16cid:durableId="2100519968">
    <w:abstractNumId w:val="50"/>
  </w:num>
  <w:num w:numId="45" w16cid:durableId="1994989650">
    <w:abstractNumId w:val="37"/>
  </w:num>
  <w:num w:numId="46" w16cid:durableId="266233748">
    <w:abstractNumId w:val="26"/>
  </w:num>
  <w:num w:numId="47" w16cid:durableId="1634218147">
    <w:abstractNumId w:val="6"/>
  </w:num>
  <w:num w:numId="48" w16cid:durableId="684866363">
    <w:abstractNumId w:val="24"/>
  </w:num>
  <w:num w:numId="49" w16cid:durableId="1993412145">
    <w:abstractNumId w:val="9"/>
  </w:num>
  <w:num w:numId="50" w16cid:durableId="263272932">
    <w:abstractNumId w:val="35"/>
  </w:num>
  <w:num w:numId="51" w16cid:durableId="368527261">
    <w:abstractNumId w:val="38"/>
  </w:num>
  <w:num w:numId="52" w16cid:durableId="299771910">
    <w:abstractNumId w:val="21"/>
  </w:num>
  <w:num w:numId="53" w16cid:durableId="741487860">
    <w:abstractNumId w:val="12"/>
  </w:num>
  <w:num w:numId="54" w16cid:durableId="939487643">
    <w:abstractNumId w:val="14"/>
  </w:num>
  <w:num w:numId="55" w16cid:durableId="231282094">
    <w:abstractNumId w:val="54"/>
  </w:num>
  <w:num w:numId="56" w16cid:durableId="1919316751">
    <w:abstractNumId w:val="3"/>
  </w:num>
  <w:num w:numId="57" w16cid:durableId="1525631125">
    <w:abstractNumId w:val="33"/>
  </w:num>
  <w:num w:numId="58" w16cid:durableId="956834046">
    <w:abstractNumId w:val="57"/>
  </w:num>
  <w:num w:numId="59" w16cid:durableId="1528255744">
    <w:abstractNumId w:val="48"/>
  </w:num>
  <w:num w:numId="60" w16cid:durableId="786119139">
    <w:abstractNumId w:val="2"/>
  </w:num>
  <w:num w:numId="61" w16cid:durableId="168520851">
    <w:abstractNumId w:val="22"/>
  </w:num>
  <w:num w:numId="62" w16cid:durableId="141428568">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59"/>
    <w:rsid w:val="00027F48"/>
    <w:rsid w:val="00035251"/>
    <w:rsid w:val="00036048"/>
    <w:rsid w:val="00046AEF"/>
    <w:rsid w:val="0005190D"/>
    <w:rsid w:val="000661A4"/>
    <w:rsid w:val="00073E4D"/>
    <w:rsid w:val="000860C8"/>
    <w:rsid w:val="00097CA5"/>
    <w:rsid w:val="000A10B2"/>
    <w:rsid w:val="000A7E0D"/>
    <w:rsid w:val="000D0830"/>
    <w:rsid w:val="000F513B"/>
    <w:rsid w:val="0012124C"/>
    <w:rsid w:val="00123943"/>
    <w:rsid w:val="0019641A"/>
    <w:rsid w:val="001D0981"/>
    <w:rsid w:val="00200ED5"/>
    <w:rsid w:val="002074BE"/>
    <w:rsid w:val="00232E72"/>
    <w:rsid w:val="00237752"/>
    <w:rsid w:val="00250252"/>
    <w:rsid w:val="00254264"/>
    <w:rsid w:val="002676A0"/>
    <w:rsid w:val="00275F32"/>
    <w:rsid w:val="002B3E41"/>
    <w:rsid w:val="002D61FA"/>
    <w:rsid w:val="002E6775"/>
    <w:rsid w:val="00317911"/>
    <w:rsid w:val="00323E25"/>
    <w:rsid w:val="00341AAE"/>
    <w:rsid w:val="003421C7"/>
    <w:rsid w:val="00357A68"/>
    <w:rsid w:val="00361796"/>
    <w:rsid w:val="00372D7B"/>
    <w:rsid w:val="0038223D"/>
    <w:rsid w:val="00385E25"/>
    <w:rsid w:val="003925A3"/>
    <w:rsid w:val="003B0B3B"/>
    <w:rsid w:val="003B39CA"/>
    <w:rsid w:val="003B5707"/>
    <w:rsid w:val="003B657E"/>
    <w:rsid w:val="003C53C4"/>
    <w:rsid w:val="003E0DDF"/>
    <w:rsid w:val="003F0F76"/>
    <w:rsid w:val="003F3B09"/>
    <w:rsid w:val="003F7475"/>
    <w:rsid w:val="00401A98"/>
    <w:rsid w:val="004211BC"/>
    <w:rsid w:val="00430BF9"/>
    <w:rsid w:val="00430F4F"/>
    <w:rsid w:val="00481B47"/>
    <w:rsid w:val="00481BC0"/>
    <w:rsid w:val="004925A4"/>
    <w:rsid w:val="004B1204"/>
    <w:rsid w:val="004D0ECF"/>
    <w:rsid w:val="00524BC5"/>
    <w:rsid w:val="00534581"/>
    <w:rsid w:val="00540F0F"/>
    <w:rsid w:val="00563959"/>
    <w:rsid w:val="0059469C"/>
    <w:rsid w:val="005B3492"/>
    <w:rsid w:val="005E4CF9"/>
    <w:rsid w:val="005F7F63"/>
    <w:rsid w:val="006025DE"/>
    <w:rsid w:val="00603E4D"/>
    <w:rsid w:val="006265C7"/>
    <w:rsid w:val="00633518"/>
    <w:rsid w:val="0064356A"/>
    <w:rsid w:val="00652AD8"/>
    <w:rsid w:val="00663F98"/>
    <w:rsid w:val="0068264B"/>
    <w:rsid w:val="00683A25"/>
    <w:rsid w:val="00687436"/>
    <w:rsid w:val="006A30A6"/>
    <w:rsid w:val="006B5543"/>
    <w:rsid w:val="006F02B2"/>
    <w:rsid w:val="007356D2"/>
    <w:rsid w:val="00736510"/>
    <w:rsid w:val="00760DA4"/>
    <w:rsid w:val="007728B2"/>
    <w:rsid w:val="00792806"/>
    <w:rsid w:val="007A5653"/>
    <w:rsid w:val="007A6C08"/>
    <w:rsid w:val="007C187B"/>
    <w:rsid w:val="007F5DDB"/>
    <w:rsid w:val="00800AAC"/>
    <w:rsid w:val="00804D21"/>
    <w:rsid w:val="008563F9"/>
    <w:rsid w:val="00863271"/>
    <w:rsid w:val="0086367E"/>
    <w:rsid w:val="00863D62"/>
    <w:rsid w:val="00863F42"/>
    <w:rsid w:val="008821B6"/>
    <w:rsid w:val="00884328"/>
    <w:rsid w:val="008D44A3"/>
    <w:rsid w:val="008E27AF"/>
    <w:rsid w:val="008F0495"/>
    <w:rsid w:val="00902BB8"/>
    <w:rsid w:val="0090731E"/>
    <w:rsid w:val="00926CD5"/>
    <w:rsid w:val="009335C1"/>
    <w:rsid w:val="0094154B"/>
    <w:rsid w:val="00973ABE"/>
    <w:rsid w:val="009775B3"/>
    <w:rsid w:val="00980C26"/>
    <w:rsid w:val="00990ECA"/>
    <w:rsid w:val="009944E6"/>
    <w:rsid w:val="009A3AFD"/>
    <w:rsid w:val="009B0FB6"/>
    <w:rsid w:val="009B430F"/>
    <w:rsid w:val="009C0BEB"/>
    <w:rsid w:val="009F087B"/>
    <w:rsid w:val="009F6A9B"/>
    <w:rsid w:val="009F6D77"/>
    <w:rsid w:val="00A13C30"/>
    <w:rsid w:val="00A13EE5"/>
    <w:rsid w:val="00A14FBE"/>
    <w:rsid w:val="00A201CD"/>
    <w:rsid w:val="00A55078"/>
    <w:rsid w:val="00A643B8"/>
    <w:rsid w:val="00A664FC"/>
    <w:rsid w:val="00A8634C"/>
    <w:rsid w:val="00A979D9"/>
    <w:rsid w:val="00AA2FEB"/>
    <w:rsid w:val="00AE1941"/>
    <w:rsid w:val="00AF20CD"/>
    <w:rsid w:val="00B040A2"/>
    <w:rsid w:val="00B050FA"/>
    <w:rsid w:val="00B10C9D"/>
    <w:rsid w:val="00B10F8E"/>
    <w:rsid w:val="00B522FB"/>
    <w:rsid w:val="00B8143E"/>
    <w:rsid w:val="00B872DD"/>
    <w:rsid w:val="00B94B66"/>
    <w:rsid w:val="00BA3433"/>
    <w:rsid w:val="00BB6471"/>
    <w:rsid w:val="00BD3B37"/>
    <w:rsid w:val="00BD5E93"/>
    <w:rsid w:val="00BF317F"/>
    <w:rsid w:val="00BF5042"/>
    <w:rsid w:val="00C0418E"/>
    <w:rsid w:val="00C41925"/>
    <w:rsid w:val="00C431BE"/>
    <w:rsid w:val="00C55634"/>
    <w:rsid w:val="00C6182E"/>
    <w:rsid w:val="00CB4A1D"/>
    <w:rsid w:val="00CB7A4B"/>
    <w:rsid w:val="00CC47F2"/>
    <w:rsid w:val="00CF224B"/>
    <w:rsid w:val="00D50FA7"/>
    <w:rsid w:val="00D55C95"/>
    <w:rsid w:val="00D62038"/>
    <w:rsid w:val="00D76BF0"/>
    <w:rsid w:val="00D97706"/>
    <w:rsid w:val="00DA765F"/>
    <w:rsid w:val="00DB6A44"/>
    <w:rsid w:val="00DC2E61"/>
    <w:rsid w:val="00DC530A"/>
    <w:rsid w:val="00DE3ECF"/>
    <w:rsid w:val="00E26E17"/>
    <w:rsid w:val="00E33803"/>
    <w:rsid w:val="00E34E9E"/>
    <w:rsid w:val="00E425EE"/>
    <w:rsid w:val="00E85792"/>
    <w:rsid w:val="00E96C6F"/>
    <w:rsid w:val="00EC2899"/>
    <w:rsid w:val="00EE40A5"/>
    <w:rsid w:val="00EF524A"/>
    <w:rsid w:val="00F036D3"/>
    <w:rsid w:val="00F03D36"/>
    <w:rsid w:val="00F24A18"/>
    <w:rsid w:val="00F35608"/>
    <w:rsid w:val="00F57C75"/>
    <w:rsid w:val="00F647B5"/>
    <w:rsid w:val="00F7131C"/>
    <w:rsid w:val="00F72755"/>
    <w:rsid w:val="00FA7BC2"/>
    <w:rsid w:val="00FB628C"/>
    <w:rsid w:val="00FD7B4D"/>
    <w:rsid w:val="00FE166C"/>
    <w:rsid w:val="00FF5294"/>
    <w:rsid w:val="0DBD9199"/>
    <w:rsid w:val="1F87E10A"/>
    <w:rsid w:val="2DDA223D"/>
    <w:rsid w:val="36CA2D8F"/>
    <w:rsid w:val="3B9E1D45"/>
    <w:rsid w:val="4EC9EF42"/>
    <w:rsid w:val="50F31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AAAB"/>
  <w14:defaultImageDpi w14:val="32767"/>
  <w15:chartTrackingRefBased/>
  <w15:docId w15:val="{2E51025E-4A94-7C41-A409-39D64335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3959"/>
  </w:style>
  <w:style w:type="paragraph" w:styleId="Heading1">
    <w:name w:val="heading 1"/>
    <w:basedOn w:val="Normal"/>
    <w:next w:val="Normal"/>
    <w:link w:val="Heading1Char"/>
    <w:qFormat/>
    <w:rsid w:val="0012124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uiPriority w:val="9"/>
    <w:unhideWhenUsed/>
    <w:qFormat/>
    <w:rsid w:val="001212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12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urfulAccent61">
    <w:name w:val="Grid Table 6 Colourful – Accent 61"/>
    <w:basedOn w:val="TableNormal"/>
    <w:next w:val="GridTable6Colorful-Accent6"/>
    <w:uiPriority w:val="51"/>
    <w:rsid w:val="00563959"/>
    <w:pPr>
      <w:widowControl w:val="0"/>
      <w:autoSpaceDE w:val="0"/>
      <w:autoSpaceDN w:val="0"/>
    </w:pPr>
    <w:rPr>
      <w:color w:val="E36C0A"/>
      <w:sz w:val="22"/>
      <w:szCs w:val="22"/>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6Colorful-Accent6">
    <w:name w:val="Grid Table 6 Colorful Accent 6"/>
    <w:basedOn w:val="TableNormal"/>
    <w:uiPriority w:val="51"/>
    <w:rsid w:val="0056395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rsid w:val="0012124C"/>
    <w:rPr>
      <w:rFonts w:ascii="Arial" w:eastAsia="Times New Roman" w:hAnsi="Arial" w:cs="Times New Roman"/>
      <w:b/>
      <w:sz w:val="28"/>
      <w:szCs w:val="20"/>
      <w:lang w:eastAsia="en-GB"/>
    </w:rPr>
  </w:style>
  <w:style w:type="character" w:customStyle="1" w:styleId="Heading2Char">
    <w:name w:val="Heading 2 Char"/>
    <w:basedOn w:val="DefaultParagraphFont"/>
    <w:link w:val="Heading2"/>
    <w:uiPriority w:val="9"/>
    <w:rsid w:val="001212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124C"/>
    <w:rPr>
      <w:rFonts w:asciiTheme="majorHAnsi" w:eastAsiaTheme="majorEastAsia" w:hAnsiTheme="majorHAnsi" w:cstheme="majorBidi"/>
      <w:color w:val="1F3763" w:themeColor="accent1" w:themeShade="7F"/>
    </w:rPr>
  </w:style>
  <w:style w:type="character" w:styleId="Hyperlink">
    <w:name w:val="Hyperlink"/>
    <w:rsid w:val="0012124C"/>
    <w:rPr>
      <w:color w:val="0000FF"/>
      <w:u w:val="single"/>
    </w:rPr>
  </w:style>
  <w:style w:type="paragraph" w:styleId="ListParagraph">
    <w:name w:val="List Paragraph"/>
    <w:basedOn w:val="Normal"/>
    <w:uiPriority w:val="34"/>
    <w:qFormat/>
    <w:rsid w:val="0012124C"/>
    <w:pPr>
      <w:ind w:left="720"/>
      <w:contextualSpacing/>
    </w:pPr>
  </w:style>
  <w:style w:type="character" w:styleId="UnresolvedMention">
    <w:name w:val="Unresolved Mention"/>
    <w:basedOn w:val="DefaultParagraphFont"/>
    <w:uiPriority w:val="99"/>
    <w:rsid w:val="0012124C"/>
    <w:rPr>
      <w:color w:val="605E5C"/>
      <w:shd w:val="clear" w:color="auto" w:fill="E1DFDD"/>
    </w:rPr>
  </w:style>
  <w:style w:type="table" w:customStyle="1" w:styleId="TableGrid2">
    <w:name w:val="Table Grid2"/>
    <w:basedOn w:val="TableNormal"/>
    <w:next w:val="TableGrid"/>
    <w:rsid w:val="0012124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24C"/>
    <w:pPr>
      <w:tabs>
        <w:tab w:val="center" w:pos="4680"/>
        <w:tab w:val="right" w:pos="9360"/>
      </w:tabs>
    </w:pPr>
  </w:style>
  <w:style w:type="character" w:customStyle="1" w:styleId="HeaderChar">
    <w:name w:val="Header Char"/>
    <w:basedOn w:val="DefaultParagraphFont"/>
    <w:link w:val="Header"/>
    <w:uiPriority w:val="99"/>
    <w:rsid w:val="0012124C"/>
  </w:style>
  <w:style w:type="paragraph" w:styleId="Footer">
    <w:name w:val="footer"/>
    <w:basedOn w:val="Normal"/>
    <w:link w:val="FooterChar"/>
    <w:uiPriority w:val="99"/>
    <w:unhideWhenUsed/>
    <w:rsid w:val="0012124C"/>
    <w:pPr>
      <w:tabs>
        <w:tab w:val="center" w:pos="4680"/>
        <w:tab w:val="right" w:pos="9360"/>
      </w:tabs>
    </w:pPr>
  </w:style>
  <w:style w:type="character" w:customStyle="1" w:styleId="FooterChar">
    <w:name w:val="Footer Char"/>
    <w:basedOn w:val="DefaultParagraphFont"/>
    <w:link w:val="Footer"/>
    <w:uiPriority w:val="99"/>
    <w:rsid w:val="0012124C"/>
  </w:style>
  <w:style w:type="character" w:styleId="PageNumber">
    <w:name w:val="page number"/>
    <w:basedOn w:val="DefaultParagraphFont"/>
    <w:uiPriority w:val="99"/>
    <w:semiHidden/>
    <w:unhideWhenUsed/>
    <w:rsid w:val="0012124C"/>
  </w:style>
  <w:style w:type="character" w:styleId="FollowedHyperlink">
    <w:name w:val="FollowedHyperlink"/>
    <w:basedOn w:val="DefaultParagraphFont"/>
    <w:uiPriority w:val="99"/>
    <w:semiHidden/>
    <w:unhideWhenUsed/>
    <w:rsid w:val="00372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742090">
      <w:bodyDiv w:val="1"/>
      <w:marLeft w:val="0"/>
      <w:marRight w:val="0"/>
      <w:marTop w:val="0"/>
      <w:marBottom w:val="0"/>
      <w:divBdr>
        <w:top w:val="none" w:sz="0" w:space="0" w:color="auto"/>
        <w:left w:val="none" w:sz="0" w:space="0" w:color="auto"/>
        <w:bottom w:val="none" w:sz="0" w:space="0" w:color="auto"/>
        <w:right w:val="none" w:sz="0" w:space="0" w:color="auto"/>
      </w:divBdr>
    </w:div>
    <w:div w:id="13812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groups/uk-council-for-child-internet-safety-ukccis" TargetMode="External"/><Relationship Id="rId18" Type="http://schemas.openxmlformats.org/officeDocument/2006/relationships/hyperlink" Target="https://www.gov.uk/government/publications/prevent-duty-guidance/revised-prevent-duty-guidance-for-england-and-wales" TargetMode="External"/><Relationship Id="rId26" Type="http://schemas.openxmlformats.org/officeDocument/2006/relationships/hyperlink" Target="http://westmidlands.procedures.org.uk/pkphz/regional-safeguarding-guidance/abuse-linked-to-faith-or-belief" TargetMode="External"/><Relationship Id="rId39" Type="http://schemas.openxmlformats.org/officeDocument/2006/relationships/hyperlink" Target="https://www.gov.uk/government/publications/homelessness-reduction-bill-policy-factsheets" TargetMode="External"/><Relationship Id="rId21" Type="http://schemas.openxmlformats.org/officeDocument/2006/relationships/hyperlink" Target="https://assets.publishing.service.gov.uk/government/uploads/system/uploads/attachment_data/file/550416/Children_Missing_Education_-_statutory_guidance.pdf" TargetMode="External"/><Relationship Id="rId34" Type="http://schemas.openxmlformats.org/officeDocument/2006/relationships/hyperlink" Target="http://westmidlands.procedures.org.uk/pkotx/regional-safeguarding-guidance/children-missing-education-cme" TargetMode="External"/><Relationship Id="rId42" Type="http://schemas.openxmlformats.org/officeDocument/2006/relationships/hyperlink" Target="https://www.gov.uk/government/publications/teaching-online-safety-in-schools" TargetMode="External"/><Relationship Id="rId47" Type="http://schemas.openxmlformats.org/officeDocument/2006/relationships/hyperlink" Target="http://westmidlands.procedures.org.uk/pkqqo/regional-safeguarding-guidance/honour-based-violence" TargetMode="External"/><Relationship Id="rId50" Type="http://schemas.openxmlformats.org/officeDocument/2006/relationships/hyperlink" Target="mailto:lscp@solihull.gov.uk" TargetMode="External"/><Relationship Id="rId55" Type="http://schemas.openxmlformats.org/officeDocument/2006/relationships/hyperlink" Target="https://bswaid.org/" TargetMode="External"/><Relationship Id="rId63"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guardingsolihull.org.uk/lscp/multi-agency-procedures-and-practice-guidance/exploitation/criminal-exploitation/" TargetMode="External"/><Relationship Id="rId29" Type="http://schemas.openxmlformats.org/officeDocument/2006/relationships/hyperlink" Target="http://westmidlands.procedures.org.uk/pkoso/regional-safeguarding-guidance/children-who-abuse-others" TargetMode="External"/><Relationship Id="rId11" Type="http://schemas.openxmlformats.org/officeDocument/2006/relationships/hyperlink" Target="http://westmidlands.procedures.org.uk/page/contents" TargetMode="External"/><Relationship Id="rId24" Type="http://schemas.openxmlformats.org/officeDocument/2006/relationships/hyperlink" Target="https://www.birmingham.gov.uk/downloads/file/9504/children_who_pose_a_risk_to_children" TargetMode="External"/><Relationship Id="rId32" Type="http://schemas.openxmlformats.org/officeDocument/2006/relationships/hyperlink" Target="https://www.gov.uk/government/publications/young-witness-booklet-for-12-to-17-year-olds" TargetMode="External"/><Relationship Id="rId37" Type="http://schemas.openxmlformats.org/officeDocument/2006/relationships/hyperlink" Target="http://westmidlands.procedures.org.uk/pkpll/regional-safeguarding-guidance/child-sexual-exploitation" TargetMode="External"/><Relationship Id="rId40" Type="http://schemas.openxmlformats.org/officeDocument/2006/relationships/hyperlink" Target="http://westmidlands.procedures.org.uk/pkpht/regional-safeguarding-guidance/self-harm-and-suicidal-behaviour" TargetMode="External"/><Relationship Id="rId45" Type="http://schemas.openxmlformats.org/officeDocument/2006/relationships/hyperlink" Target="http://westmidlands.procedures.org.uk/pkpzs/regional-safeguarding-guidance/children-affected-by-gang-activity-and-youth-violence" TargetMode="External"/><Relationship Id="rId53" Type="http://schemas.openxmlformats.org/officeDocument/2006/relationships/hyperlink" Target="mailto:enquiries@sias-solihull.org.uk" TargetMode="External"/><Relationship Id="rId58" Type="http://schemas.openxmlformats.org/officeDocument/2006/relationships/hyperlink" Target="https://socialsolihull.org.uk/localoffer/family-information-service-directory/wpbdp_category/service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ec.europa.eu/commission/priorities/justice-and-fundamental-rights/data-protection/2018-reform-eu-data-protection-rules_en" TargetMode="External"/><Relationship Id="rId22" Type="http://schemas.openxmlformats.org/officeDocument/2006/relationships/hyperlink" Target="https://www.gov.uk/government/publications/harmful-online-challenges-and-online-hoaxes" TargetMode="External"/><Relationship Id="rId27" Type="http://schemas.openxmlformats.org/officeDocument/2006/relationships/hyperlink" Target="http://westmidlands.procedures.org.uk/pkost/regional-safeguarding-guidance/domestic-violence-and-abuse" TargetMode="External"/><Relationship Id="rId30" Type="http://schemas.openxmlformats.org/officeDocument/2006/relationships/hyperlink" Target="http://westmidlands.procedures.org.uk/pkphh/regional-safeguarding-guidance/bullying" TargetMode="External"/><Relationship Id="rId35" Type="http://schemas.openxmlformats.org/officeDocument/2006/relationships/hyperlink" Target="https://www.nicco.org.uk/" TargetMode="External"/><Relationship Id="rId43" Type="http://schemas.openxmlformats.org/officeDocument/2006/relationships/hyperlink" Target="http://westmidlands.procedures.org.uk/pkpzt/regional-safeguarding-guidance/safeguarding-children-and-young-people-against-radicalisation-and-violent-extremism" TargetMode="External"/><Relationship Id="rId48" Type="http://schemas.openxmlformats.org/officeDocument/2006/relationships/hyperlink" Target="https://www.gov.uk/government/publications/emergency-planning-and-response-for-education-childcare-and-childrens-social-care-settings" TargetMode="External"/><Relationship Id="rId56" Type="http://schemas.openxmlformats.org/officeDocument/2006/relationships/hyperlink" Target="mailto:lado@solihull.gov.uk" TargetMode="External"/><Relationship Id="rId8" Type="http://schemas.openxmlformats.org/officeDocument/2006/relationships/image" Target="media/image1.jpg"/><Relationship Id="rId51" Type="http://schemas.openxmlformats.org/officeDocument/2006/relationships/hyperlink" Target="mailto:nhsbsolccg.safeguarding@nhs.net" TargetMode="External"/><Relationship Id="rId3" Type="http://schemas.openxmlformats.org/officeDocument/2006/relationships/styles" Target="styles.xml"/><Relationship Id="rId12" Type="http://schemas.openxmlformats.org/officeDocument/2006/relationships/hyperlink" Target="http://www.legislation.gov.uk/ukpga/2002/32/contents"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birmingham.gov.uk/downloads/file/8321/responding_to_hsb_-_school_guidance" TargetMode="External"/><Relationship Id="rId33" Type="http://schemas.openxmlformats.org/officeDocument/2006/relationships/hyperlink" Target="http://westmidlands.procedures.org.uk/pkpls/regional-safeguarding-guidance/children-missing-from-care-home-and-education" TargetMode="External"/><Relationship Id="rId38" Type="http://schemas.openxmlformats.org/officeDocument/2006/relationships/hyperlink" Target="http://westmidlands.procedures.org.uk/pkpsx/regional-safeguarding-guidance/trafficked-children" TargetMode="External"/><Relationship Id="rId46" Type="http://schemas.openxmlformats.org/officeDocument/2006/relationships/hyperlink" Target="https://www.gov.uk/government/policies/violence-against-women-and-girls" TargetMode="External"/><Relationship Id="rId59" Type="http://schemas.openxmlformats.org/officeDocument/2006/relationships/footer" Target="footer1.xml"/><Relationship Id="rId20" Type="http://schemas.openxmlformats.org/officeDocument/2006/relationships/hyperlink" Target="https://assets.publishing.service.gov.uk/government/uploads/system/uploads/attachment_data/file/790549/circular-voyeurism-offences-act-2019.pdf" TargetMode="External"/><Relationship Id="rId41" Type="http://schemas.openxmlformats.org/officeDocument/2006/relationships/hyperlink" Target="http://westmidlands.procedures.org.uk/pkphy/regional-safeguarding-guidance/online-safety-children-exposed-to-abuse-through-digital-media" TargetMode="External"/><Relationship Id="rId54" Type="http://schemas.openxmlformats.org/officeDocument/2006/relationships/hyperlink" Target="https://www.sias-solihull.org.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mental-health-and-behaviour-in-schools--2" TargetMode="External"/><Relationship Id="rId23" Type="http://schemas.openxmlformats.org/officeDocument/2006/relationships/hyperlink" Target="https://westmidlands.procedures.org.uk/" TargetMode="External"/><Relationship Id="rId28" Type="http://schemas.openxmlformats.org/officeDocument/2006/relationships/hyperlink" Target="http://westmidlands.procedures.org.uk/pkphl/regional-safeguarding-guidance/neglect" TargetMode="External"/><Relationship Id="rId36" Type="http://schemas.openxmlformats.org/officeDocument/2006/relationships/hyperlink" Target="http://westmidlands.procedures.org.uk/pkost/regional-safeguarding-guidance/domestic-violence-and-abuse" TargetMode="External"/><Relationship Id="rId49" Type="http://schemas.openxmlformats.org/officeDocument/2006/relationships/hyperlink" Target="http://www.solihulllscp.co.uk/" TargetMode="External"/><Relationship Id="rId57" Type="http://schemas.openxmlformats.org/officeDocument/2006/relationships/hyperlink" Target="https://socialsolihull.org.uk/localoffer/" TargetMode="Externa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young-witness-booklet-for-5-to-11-year-olds" TargetMode="External"/><Relationship Id="rId44" Type="http://schemas.openxmlformats.org/officeDocument/2006/relationships/hyperlink" Target="http://westmidlands.procedures.org.uk/pkplh/regional-safeguarding-guidance/sexually-active-children-and-young-people-including-under-age-sexual-activity" TargetMode="External"/><Relationship Id="rId52" Type="http://schemas.openxmlformats.org/officeDocument/2006/relationships/hyperlink" Target="https://www.west-midlands.police.uk/"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4ED3-19C6-4351-BAF3-78B2DC3C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11476</Words>
  <Characters>65414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76737</CharactersWithSpaces>
  <SharedDoc>false</SharedDoc>
  <HLinks>
    <vt:vector size="300" baseType="variant">
      <vt:variant>
        <vt:i4>5242931</vt:i4>
      </vt:variant>
      <vt:variant>
        <vt:i4>147</vt:i4>
      </vt:variant>
      <vt:variant>
        <vt:i4>0</vt:i4>
      </vt:variant>
      <vt:variant>
        <vt:i4>5</vt:i4>
      </vt:variant>
      <vt:variant>
        <vt:lpwstr>https://socialsolihull.org.uk/localoffer/family-information-service-directory/wpbdp_category/services/</vt:lpwstr>
      </vt:variant>
      <vt:variant>
        <vt:lpwstr/>
      </vt:variant>
      <vt:variant>
        <vt:i4>4390995</vt:i4>
      </vt:variant>
      <vt:variant>
        <vt:i4>144</vt:i4>
      </vt:variant>
      <vt:variant>
        <vt:i4>0</vt:i4>
      </vt:variant>
      <vt:variant>
        <vt:i4>5</vt:i4>
      </vt:variant>
      <vt:variant>
        <vt:lpwstr>https://socialsolihull.org.uk/localoffer/</vt:lpwstr>
      </vt:variant>
      <vt:variant>
        <vt:lpwstr/>
      </vt:variant>
      <vt:variant>
        <vt:i4>5308464</vt:i4>
      </vt:variant>
      <vt:variant>
        <vt:i4>141</vt:i4>
      </vt:variant>
      <vt:variant>
        <vt:i4>0</vt:i4>
      </vt:variant>
      <vt:variant>
        <vt:i4>5</vt:i4>
      </vt:variant>
      <vt:variant>
        <vt:lpwstr>mailto:lado@solihull.gov.uk</vt:lpwstr>
      </vt:variant>
      <vt:variant>
        <vt:lpwstr/>
      </vt:variant>
      <vt:variant>
        <vt:i4>7274592</vt:i4>
      </vt:variant>
      <vt:variant>
        <vt:i4>138</vt:i4>
      </vt:variant>
      <vt:variant>
        <vt:i4>0</vt:i4>
      </vt:variant>
      <vt:variant>
        <vt:i4>5</vt:i4>
      </vt:variant>
      <vt:variant>
        <vt:lpwstr>https://bswaid.org/</vt:lpwstr>
      </vt:variant>
      <vt:variant>
        <vt:lpwstr/>
      </vt:variant>
      <vt:variant>
        <vt:i4>5242909</vt:i4>
      </vt:variant>
      <vt:variant>
        <vt:i4>135</vt:i4>
      </vt:variant>
      <vt:variant>
        <vt:i4>0</vt:i4>
      </vt:variant>
      <vt:variant>
        <vt:i4>5</vt:i4>
      </vt:variant>
      <vt:variant>
        <vt:lpwstr>https://www.sias-solihull.org.uk/</vt:lpwstr>
      </vt:variant>
      <vt:variant>
        <vt:lpwstr/>
      </vt:variant>
      <vt:variant>
        <vt:i4>5767285</vt:i4>
      </vt:variant>
      <vt:variant>
        <vt:i4>132</vt:i4>
      </vt:variant>
      <vt:variant>
        <vt:i4>0</vt:i4>
      </vt:variant>
      <vt:variant>
        <vt:i4>5</vt:i4>
      </vt:variant>
      <vt:variant>
        <vt:lpwstr>mailto:enquiries@sias-solihull.org.uk</vt:lpwstr>
      </vt:variant>
      <vt:variant>
        <vt:lpwstr/>
      </vt:variant>
      <vt:variant>
        <vt:i4>4325451</vt:i4>
      </vt:variant>
      <vt:variant>
        <vt:i4>129</vt:i4>
      </vt:variant>
      <vt:variant>
        <vt:i4>0</vt:i4>
      </vt:variant>
      <vt:variant>
        <vt:i4>5</vt:i4>
      </vt:variant>
      <vt:variant>
        <vt:lpwstr>https://www.west-midlands.police.uk/</vt:lpwstr>
      </vt:variant>
      <vt:variant>
        <vt:lpwstr/>
      </vt:variant>
      <vt:variant>
        <vt:i4>2555985</vt:i4>
      </vt:variant>
      <vt:variant>
        <vt:i4>126</vt:i4>
      </vt:variant>
      <vt:variant>
        <vt:i4>0</vt:i4>
      </vt:variant>
      <vt:variant>
        <vt:i4>5</vt:i4>
      </vt:variant>
      <vt:variant>
        <vt:lpwstr>mailto:nhsbsolccg.safeguarding@nhs.net</vt:lpwstr>
      </vt:variant>
      <vt:variant>
        <vt:lpwstr/>
      </vt:variant>
      <vt:variant>
        <vt:i4>5636157</vt:i4>
      </vt:variant>
      <vt:variant>
        <vt:i4>123</vt:i4>
      </vt:variant>
      <vt:variant>
        <vt:i4>0</vt:i4>
      </vt:variant>
      <vt:variant>
        <vt:i4>5</vt:i4>
      </vt:variant>
      <vt:variant>
        <vt:lpwstr>mailto:lscp@solihull.gov.uk</vt:lpwstr>
      </vt:variant>
      <vt:variant>
        <vt:lpwstr/>
      </vt:variant>
      <vt:variant>
        <vt:i4>2359402</vt:i4>
      </vt:variant>
      <vt:variant>
        <vt:i4>120</vt:i4>
      </vt:variant>
      <vt:variant>
        <vt:i4>0</vt:i4>
      </vt:variant>
      <vt:variant>
        <vt:i4>5</vt:i4>
      </vt:variant>
      <vt:variant>
        <vt:lpwstr>http://www.solihulllscp.co.uk/</vt:lpwstr>
      </vt:variant>
      <vt:variant>
        <vt:lpwstr/>
      </vt:variant>
      <vt:variant>
        <vt:i4>655445</vt:i4>
      </vt:variant>
      <vt:variant>
        <vt:i4>117</vt:i4>
      </vt:variant>
      <vt:variant>
        <vt:i4>0</vt:i4>
      </vt:variant>
      <vt:variant>
        <vt:i4>5</vt:i4>
      </vt:variant>
      <vt:variant>
        <vt:lpwstr>https://www.gov.uk/government/publications/emergency-planning-and-response-for-education-childcare-and-childrens-social-care-settings</vt:lpwstr>
      </vt:variant>
      <vt:variant>
        <vt:lpwstr/>
      </vt:variant>
      <vt:variant>
        <vt:i4>4653085</vt:i4>
      </vt:variant>
      <vt:variant>
        <vt:i4>114</vt:i4>
      </vt:variant>
      <vt:variant>
        <vt:i4>0</vt:i4>
      </vt:variant>
      <vt:variant>
        <vt:i4>5</vt:i4>
      </vt:variant>
      <vt:variant>
        <vt:lpwstr>http://westmidlands.procedures.org.uk/pkqqo/regional-safeguarding-guidance/honour-based-violence</vt:lpwstr>
      </vt:variant>
      <vt:variant>
        <vt:lpwstr/>
      </vt:variant>
      <vt:variant>
        <vt:i4>3276859</vt:i4>
      </vt:variant>
      <vt:variant>
        <vt:i4>111</vt:i4>
      </vt:variant>
      <vt:variant>
        <vt:i4>0</vt:i4>
      </vt:variant>
      <vt:variant>
        <vt:i4>5</vt:i4>
      </vt:variant>
      <vt:variant>
        <vt:lpwstr>https://www.gov.uk/government/policies/violence-against-women-and-girls</vt:lpwstr>
      </vt:variant>
      <vt:variant>
        <vt:lpwstr/>
      </vt:variant>
      <vt:variant>
        <vt:i4>524309</vt:i4>
      </vt:variant>
      <vt:variant>
        <vt:i4>108</vt:i4>
      </vt:variant>
      <vt:variant>
        <vt:i4>0</vt:i4>
      </vt:variant>
      <vt:variant>
        <vt:i4>5</vt:i4>
      </vt:variant>
      <vt:variant>
        <vt:lpwstr>http://westmidlands.procedures.org.uk/pkpzs/regional-safeguarding-guidance/children-affected-by-gang-activity-and-youth-violence</vt:lpwstr>
      </vt:variant>
      <vt:variant>
        <vt:lpwstr/>
      </vt:variant>
      <vt:variant>
        <vt:i4>1376322</vt:i4>
      </vt:variant>
      <vt:variant>
        <vt:i4>105</vt:i4>
      </vt:variant>
      <vt:variant>
        <vt:i4>0</vt:i4>
      </vt:variant>
      <vt:variant>
        <vt:i4>5</vt:i4>
      </vt:variant>
      <vt:variant>
        <vt:lpwstr>http://westmidlands.procedures.org.uk/pkplh/regional-safeguarding-guidance/sexually-active-children-and-young-people-including-under-age-sexual-activity</vt:lpwstr>
      </vt:variant>
      <vt:variant>
        <vt:lpwstr/>
      </vt:variant>
      <vt:variant>
        <vt:i4>6422652</vt:i4>
      </vt:variant>
      <vt:variant>
        <vt:i4>102</vt:i4>
      </vt:variant>
      <vt:variant>
        <vt:i4>0</vt:i4>
      </vt:variant>
      <vt:variant>
        <vt:i4>5</vt:i4>
      </vt:variant>
      <vt:variant>
        <vt:lpwstr>http://westmidlands.procedures.org.uk/pkpzt/regional-safeguarding-guidance/safeguarding-children-and-young-people-against-radicalisation-and-violent-extremism</vt:lpwstr>
      </vt:variant>
      <vt:variant>
        <vt:lpwstr/>
      </vt:variant>
      <vt:variant>
        <vt:i4>4587613</vt:i4>
      </vt:variant>
      <vt:variant>
        <vt:i4>99</vt:i4>
      </vt:variant>
      <vt:variant>
        <vt:i4>0</vt:i4>
      </vt:variant>
      <vt:variant>
        <vt:i4>5</vt:i4>
      </vt:variant>
      <vt:variant>
        <vt:lpwstr>https://www.gov.uk/government/publications/teaching-online-safety-in-schools</vt:lpwstr>
      </vt:variant>
      <vt:variant>
        <vt:lpwstr/>
      </vt:variant>
      <vt:variant>
        <vt:i4>1376334</vt:i4>
      </vt:variant>
      <vt:variant>
        <vt:i4>96</vt:i4>
      </vt:variant>
      <vt:variant>
        <vt:i4>0</vt:i4>
      </vt:variant>
      <vt:variant>
        <vt:i4>5</vt:i4>
      </vt:variant>
      <vt:variant>
        <vt:lpwstr>http://westmidlands.procedures.org.uk/pkphy/regional-safeguarding-guidance/online-safety-children-exposed-to-abuse-through-digital-media</vt:lpwstr>
      </vt:variant>
      <vt:variant>
        <vt:lpwstr/>
      </vt:variant>
      <vt:variant>
        <vt:i4>3866725</vt:i4>
      </vt:variant>
      <vt:variant>
        <vt:i4>93</vt:i4>
      </vt:variant>
      <vt:variant>
        <vt:i4>0</vt:i4>
      </vt:variant>
      <vt:variant>
        <vt:i4>5</vt:i4>
      </vt:variant>
      <vt:variant>
        <vt:lpwstr>http://westmidlands.procedures.org.uk/pkpht/regional-safeguarding-guidance/self-harm-and-suicidal-behaviour</vt:lpwstr>
      </vt:variant>
      <vt:variant>
        <vt:lpwstr/>
      </vt:variant>
      <vt:variant>
        <vt:i4>983055</vt:i4>
      </vt:variant>
      <vt:variant>
        <vt:i4>90</vt:i4>
      </vt:variant>
      <vt:variant>
        <vt:i4>0</vt:i4>
      </vt:variant>
      <vt:variant>
        <vt:i4>5</vt:i4>
      </vt:variant>
      <vt:variant>
        <vt:lpwstr>https://www.gov.uk/government/publications/homelessness-reduction-bill-policy-factsheets</vt:lpwstr>
      </vt:variant>
      <vt:variant>
        <vt:lpwstr/>
      </vt:variant>
      <vt:variant>
        <vt:i4>8126570</vt:i4>
      </vt:variant>
      <vt:variant>
        <vt:i4>87</vt:i4>
      </vt:variant>
      <vt:variant>
        <vt:i4>0</vt:i4>
      </vt:variant>
      <vt:variant>
        <vt:i4>5</vt:i4>
      </vt:variant>
      <vt:variant>
        <vt:lpwstr>http://westmidlands.procedures.org.uk/pkpsx/regional-safeguarding-guidance/trafficked-children</vt:lpwstr>
      </vt:variant>
      <vt:variant>
        <vt:lpwstr/>
      </vt:variant>
      <vt:variant>
        <vt:i4>1114183</vt:i4>
      </vt:variant>
      <vt:variant>
        <vt:i4>84</vt:i4>
      </vt:variant>
      <vt:variant>
        <vt:i4>0</vt:i4>
      </vt:variant>
      <vt:variant>
        <vt:i4>5</vt:i4>
      </vt:variant>
      <vt:variant>
        <vt:lpwstr>http://westmidlands.procedures.org.uk/pkpll/regional-safeguarding-guidance/child-sexual-exploitation</vt:lpwstr>
      </vt:variant>
      <vt:variant>
        <vt:lpwstr/>
      </vt:variant>
      <vt:variant>
        <vt:i4>7864445</vt:i4>
      </vt:variant>
      <vt:variant>
        <vt:i4>81</vt:i4>
      </vt:variant>
      <vt:variant>
        <vt:i4>0</vt:i4>
      </vt:variant>
      <vt:variant>
        <vt:i4>5</vt:i4>
      </vt:variant>
      <vt:variant>
        <vt:lpwstr>http://westmidlands.procedures.org.uk/pkost/regional-safeguarding-guidance/domestic-violence-and-abuse</vt:lpwstr>
      </vt:variant>
      <vt:variant>
        <vt:lpwstr/>
      </vt:variant>
      <vt:variant>
        <vt:i4>5963871</vt:i4>
      </vt:variant>
      <vt:variant>
        <vt:i4>78</vt:i4>
      </vt:variant>
      <vt:variant>
        <vt:i4>0</vt:i4>
      </vt:variant>
      <vt:variant>
        <vt:i4>5</vt:i4>
      </vt:variant>
      <vt:variant>
        <vt:lpwstr>https://www.nicco.org.uk/</vt:lpwstr>
      </vt:variant>
      <vt:variant>
        <vt:lpwstr/>
      </vt:variant>
      <vt:variant>
        <vt:i4>1572881</vt:i4>
      </vt:variant>
      <vt:variant>
        <vt:i4>75</vt:i4>
      </vt:variant>
      <vt:variant>
        <vt:i4>0</vt:i4>
      </vt:variant>
      <vt:variant>
        <vt:i4>5</vt:i4>
      </vt:variant>
      <vt:variant>
        <vt:lpwstr>http://westmidlands.procedures.org.uk/pkotx/regional-safeguarding-guidance/children-missing-education-cme</vt:lpwstr>
      </vt:variant>
      <vt:variant>
        <vt:lpwstr/>
      </vt:variant>
      <vt:variant>
        <vt:i4>393287</vt:i4>
      </vt:variant>
      <vt:variant>
        <vt:i4>72</vt:i4>
      </vt:variant>
      <vt:variant>
        <vt:i4>0</vt:i4>
      </vt:variant>
      <vt:variant>
        <vt:i4>5</vt:i4>
      </vt:variant>
      <vt:variant>
        <vt:lpwstr>http://westmidlands.procedures.org.uk/pkpls/regional-safeguarding-guidance/children-missing-from-care-home-and-education</vt:lpwstr>
      </vt:variant>
      <vt:variant>
        <vt:lpwstr/>
      </vt:variant>
      <vt:variant>
        <vt:i4>3342386</vt:i4>
      </vt:variant>
      <vt:variant>
        <vt:i4>69</vt:i4>
      </vt:variant>
      <vt:variant>
        <vt:i4>0</vt:i4>
      </vt:variant>
      <vt:variant>
        <vt:i4>5</vt:i4>
      </vt:variant>
      <vt:variant>
        <vt:lpwstr>https://www.gov.uk/government/publications/young-witness-booklet-for-12-to-17-year-olds</vt:lpwstr>
      </vt:variant>
      <vt:variant>
        <vt:lpwstr/>
      </vt:variant>
      <vt:variant>
        <vt:i4>3604597</vt:i4>
      </vt:variant>
      <vt:variant>
        <vt:i4>66</vt:i4>
      </vt:variant>
      <vt:variant>
        <vt:i4>0</vt:i4>
      </vt:variant>
      <vt:variant>
        <vt:i4>5</vt:i4>
      </vt:variant>
      <vt:variant>
        <vt:lpwstr>https://www.gov.uk/government/publications/young-witness-booklet-for-5-to-11-year-olds</vt:lpwstr>
      </vt:variant>
      <vt:variant>
        <vt:lpwstr/>
      </vt:variant>
      <vt:variant>
        <vt:i4>4063347</vt:i4>
      </vt:variant>
      <vt:variant>
        <vt:i4>63</vt:i4>
      </vt:variant>
      <vt:variant>
        <vt:i4>0</vt:i4>
      </vt:variant>
      <vt:variant>
        <vt:i4>5</vt:i4>
      </vt:variant>
      <vt:variant>
        <vt:lpwstr>http://westmidlands.procedures.org.uk/pkphh/regional-safeguarding-guidance/bullying</vt:lpwstr>
      </vt:variant>
      <vt:variant>
        <vt:lpwstr/>
      </vt:variant>
      <vt:variant>
        <vt:i4>65567</vt:i4>
      </vt:variant>
      <vt:variant>
        <vt:i4>60</vt:i4>
      </vt:variant>
      <vt:variant>
        <vt:i4>0</vt:i4>
      </vt:variant>
      <vt:variant>
        <vt:i4>5</vt:i4>
      </vt:variant>
      <vt:variant>
        <vt:lpwstr>http://westmidlands.procedures.org.uk/pkoso/regional-safeguarding-guidance/children-who-abuse-others</vt:lpwstr>
      </vt:variant>
      <vt:variant>
        <vt:lpwstr/>
      </vt:variant>
      <vt:variant>
        <vt:i4>4128877</vt:i4>
      </vt:variant>
      <vt:variant>
        <vt:i4>57</vt:i4>
      </vt:variant>
      <vt:variant>
        <vt:i4>0</vt:i4>
      </vt:variant>
      <vt:variant>
        <vt:i4>5</vt:i4>
      </vt:variant>
      <vt:variant>
        <vt:lpwstr>http://westmidlands.procedures.org.uk/pkphl/regional-safeguarding-guidance/neglect</vt:lpwstr>
      </vt:variant>
      <vt:variant>
        <vt:lpwstr/>
      </vt:variant>
      <vt:variant>
        <vt:i4>7864445</vt:i4>
      </vt:variant>
      <vt:variant>
        <vt:i4>54</vt:i4>
      </vt:variant>
      <vt:variant>
        <vt:i4>0</vt:i4>
      </vt:variant>
      <vt:variant>
        <vt:i4>5</vt:i4>
      </vt:variant>
      <vt:variant>
        <vt:lpwstr>http://westmidlands.procedures.org.uk/pkost/regional-safeguarding-guidance/domestic-violence-and-abuse</vt:lpwstr>
      </vt:variant>
      <vt:variant>
        <vt:lpwstr/>
      </vt:variant>
      <vt:variant>
        <vt:i4>3932211</vt:i4>
      </vt:variant>
      <vt:variant>
        <vt:i4>51</vt:i4>
      </vt:variant>
      <vt:variant>
        <vt:i4>0</vt:i4>
      </vt:variant>
      <vt:variant>
        <vt:i4>5</vt:i4>
      </vt:variant>
      <vt:variant>
        <vt:lpwstr>http://westmidlands.procedures.org.uk/pkphz/regional-safeguarding-guidance/abuse-linked-to-faith-or-belief</vt:lpwstr>
      </vt:variant>
      <vt:variant>
        <vt:lpwstr/>
      </vt:variant>
      <vt:variant>
        <vt:i4>2162774</vt:i4>
      </vt:variant>
      <vt:variant>
        <vt:i4>48</vt:i4>
      </vt:variant>
      <vt:variant>
        <vt:i4>0</vt:i4>
      </vt:variant>
      <vt:variant>
        <vt:i4>5</vt:i4>
      </vt:variant>
      <vt:variant>
        <vt:lpwstr>https://www.birmingham.gov.uk/downloads/file/8321/responding_to_hsb_-_school_guidance</vt:lpwstr>
      </vt:variant>
      <vt:variant>
        <vt:lpwstr/>
      </vt:variant>
      <vt:variant>
        <vt:i4>5308480</vt:i4>
      </vt:variant>
      <vt:variant>
        <vt:i4>45</vt:i4>
      </vt:variant>
      <vt:variant>
        <vt:i4>0</vt:i4>
      </vt:variant>
      <vt:variant>
        <vt:i4>5</vt:i4>
      </vt:variant>
      <vt:variant>
        <vt:lpwstr>https://www.birmingham.gov.uk/downloads/file/9504/children_who_pose_a_risk_to_children</vt:lpwstr>
      </vt:variant>
      <vt:variant>
        <vt:lpwstr/>
      </vt:variant>
      <vt:variant>
        <vt:i4>7012463</vt:i4>
      </vt:variant>
      <vt:variant>
        <vt:i4>42</vt:i4>
      </vt:variant>
      <vt:variant>
        <vt:i4>0</vt:i4>
      </vt:variant>
      <vt:variant>
        <vt:i4>5</vt:i4>
      </vt:variant>
      <vt:variant>
        <vt:lpwstr>https://westmidlands.procedures.org.uk/</vt:lpwstr>
      </vt:variant>
      <vt:variant>
        <vt:lpwstr/>
      </vt:variant>
      <vt:variant>
        <vt:i4>3866751</vt:i4>
      </vt:variant>
      <vt:variant>
        <vt:i4>39</vt:i4>
      </vt:variant>
      <vt:variant>
        <vt:i4>0</vt:i4>
      </vt:variant>
      <vt:variant>
        <vt:i4>5</vt:i4>
      </vt:variant>
      <vt:variant>
        <vt:lpwstr>https://www.gov.uk/government/publications/harmful-online-challenges-and-online-hoaxes</vt:lpwstr>
      </vt:variant>
      <vt:variant>
        <vt:lpwstr/>
      </vt:variant>
      <vt:variant>
        <vt:i4>2949226</vt:i4>
      </vt:variant>
      <vt:variant>
        <vt:i4>36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5767291</vt:i4>
      </vt:variant>
      <vt:variant>
        <vt:i4>33</vt:i4>
      </vt:variant>
      <vt:variant>
        <vt:i4>0</vt:i4>
      </vt:variant>
      <vt:variant>
        <vt:i4>5</vt:i4>
      </vt:variant>
      <vt:variant>
        <vt:lpwstr>https://assets.publishing.service.gov.uk/government/uploads/system/uploads/attachment_data/file/790549/circular-voyeurism-offences-act-2019.pdf</vt:lpwstr>
      </vt:variant>
      <vt:variant>
        <vt:lpwstr/>
      </vt:variant>
      <vt:variant>
        <vt:i4>7274531</vt:i4>
      </vt:variant>
      <vt:variant>
        <vt:i4>30</vt:i4>
      </vt:variant>
      <vt:variant>
        <vt:i4>0</vt:i4>
      </vt:variant>
      <vt:variant>
        <vt:i4>5</vt:i4>
      </vt:variant>
      <vt:variant>
        <vt:lpwstr>https://www.gov.uk/government/publications/relationships-education-relationships-and-sex-education-rse-and-health-education</vt:lpwstr>
      </vt:variant>
      <vt:variant>
        <vt:lpwstr/>
      </vt:variant>
      <vt:variant>
        <vt:i4>5374030</vt:i4>
      </vt:variant>
      <vt:variant>
        <vt:i4>27</vt:i4>
      </vt:variant>
      <vt:variant>
        <vt:i4>0</vt:i4>
      </vt:variant>
      <vt:variant>
        <vt:i4>5</vt:i4>
      </vt:variant>
      <vt:variant>
        <vt:lpwstr>https://www.gov.uk/government/publications/prevent-duty-guidance/revised-prevent-duty-guidance-for-england-and-wales</vt:lpwstr>
      </vt:variant>
      <vt:variant>
        <vt:lpwstr/>
      </vt:variant>
      <vt:variant>
        <vt:i4>7340080</vt:i4>
      </vt:variant>
      <vt:variant>
        <vt:i4>24</vt:i4>
      </vt:variant>
      <vt:variant>
        <vt:i4>0</vt:i4>
      </vt:variant>
      <vt:variant>
        <vt:i4>5</vt:i4>
      </vt:variant>
      <vt:variant>
        <vt:lpwstr>https://www.gov.uk/government/publications/multi-agency-statutory-guidance-on-female-genital-mutilation</vt:lpwstr>
      </vt:variant>
      <vt:variant>
        <vt:lpwstr/>
      </vt:variant>
      <vt:variant>
        <vt:i4>7602226</vt:i4>
      </vt:variant>
      <vt:variant>
        <vt:i4>21</vt:i4>
      </vt:variant>
      <vt:variant>
        <vt:i4>0</vt:i4>
      </vt:variant>
      <vt:variant>
        <vt:i4>5</vt:i4>
      </vt:variant>
      <vt:variant>
        <vt:lpwstr>https://www.safeguardingsolihull.org.uk/lscp/multi-agency-procedures-and-practice-guidance/exploitation/criminal-exploitation/</vt:lpwstr>
      </vt:variant>
      <vt:variant>
        <vt:lpwstr/>
      </vt:variant>
      <vt:variant>
        <vt:i4>5111891</vt:i4>
      </vt:variant>
      <vt:variant>
        <vt:i4>18</vt:i4>
      </vt:variant>
      <vt:variant>
        <vt:i4>0</vt:i4>
      </vt:variant>
      <vt:variant>
        <vt:i4>5</vt:i4>
      </vt:variant>
      <vt:variant>
        <vt:lpwstr>https://www.gov.uk/government/publications/mental-health-and-behaviour-in-schools--2</vt:lpwstr>
      </vt:variant>
      <vt:variant>
        <vt:lpwstr/>
      </vt:variant>
      <vt:variant>
        <vt:i4>1114212</vt:i4>
      </vt:variant>
      <vt:variant>
        <vt:i4>15</vt:i4>
      </vt:variant>
      <vt:variant>
        <vt:i4>0</vt:i4>
      </vt:variant>
      <vt:variant>
        <vt:i4>5</vt:i4>
      </vt:variant>
      <vt:variant>
        <vt:lpwstr>https://ec.europa.eu/commission/priorities/justice-and-fundamental-rights/data-protection/2018-reform-eu-data-protection-rules_en</vt:lpwstr>
      </vt:variant>
      <vt:variant>
        <vt:lpwstr/>
      </vt:variant>
      <vt:variant>
        <vt:i4>589828</vt:i4>
      </vt:variant>
      <vt:variant>
        <vt:i4>12</vt:i4>
      </vt:variant>
      <vt:variant>
        <vt:i4>0</vt:i4>
      </vt:variant>
      <vt:variant>
        <vt:i4>5</vt:i4>
      </vt:variant>
      <vt:variant>
        <vt:lpwstr>https://www.gov.uk/government/groups/uk-council-for-child-internet-safety-ukccis</vt:lpwstr>
      </vt:variant>
      <vt:variant>
        <vt:lpwstr/>
      </vt:variant>
      <vt:variant>
        <vt:i4>4522056</vt:i4>
      </vt:variant>
      <vt:variant>
        <vt:i4>9</vt:i4>
      </vt:variant>
      <vt:variant>
        <vt:i4>0</vt:i4>
      </vt:variant>
      <vt:variant>
        <vt:i4>5</vt:i4>
      </vt:variant>
      <vt:variant>
        <vt:lpwstr>http://www.legislation.gov.uk/ukpga/2002/32/contents</vt:lpwstr>
      </vt:variant>
      <vt:variant>
        <vt:lpwstr/>
      </vt:variant>
      <vt:variant>
        <vt:i4>3342398</vt:i4>
      </vt:variant>
      <vt:variant>
        <vt:i4>6</vt:i4>
      </vt:variant>
      <vt:variant>
        <vt:i4>0</vt:i4>
      </vt:variant>
      <vt:variant>
        <vt:i4>5</vt:i4>
      </vt:variant>
      <vt:variant>
        <vt:lpwstr>http://westmidlands.procedures.org.uk/page/contents</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Mukwewa</dc:creator>
  <cp:keywords/>
  <dc:description/>
  <cp:lastModifiedBy>Trident Tuition</cp:lastModifiedBy>
  <cp:revision>3</cp:revision>
  <cp:lastPrinted>2024-09-27T08:29:00Z</cp:lastPrinted>
  <dcterms:created xsi:type="dcterms:W3CDTF">2024-09-27T08:53:00Z</dcterms:created>
  <dcterms:modified xsi:type="dcterms:W3CDTF">2024-09-27T16:01:00Z</dcterms:modified>
</cp:coreProperties>
</file>