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016" w:rsidRDefault="008B0016" w:rsidP="008B0016">
      <w:pPr>
        <w:pStyle w:val="NormalWeb"/>
        <w:shd w:val="clear" w:color="auto" w:fill="FFFFFF"/>
        <w:spacing w:before="0" w:beforeAutospacing="0" w:after="240" w:afterAutospacing="0"/>
        <w:rPr>
          <w:rFonts w:ascii="The Sun" w:hAnsi="The Sun"/>
          <w:color w:val="222526"/>
          <w:sz w:val="27"/>
          <w:szCs w:val="27"/>
        </w:rPr>
      </w:pPr>
      <w:r>
        <w:rPr>
          <w:rFonts w:ascii="The Sun" w:hAnsi="The Sun"/>
          <w:color w:val="222526"/>
          <w:sz w:val="27"/>
          <w:szCs w:val="27"/>
        </w:rPr>
        <w:t>The Government’s special rapporteur on Child Protection Dr Geoffrey Shannon believes it’s sufficient, although he concedes that its impact can only be judged after it has been in place for a number of years.</w:t>
      </w:r>
    </w:p>
    <w:p w:rsidR="008B0016" w:rsidRDefault="008B0016" w:rsidP="008B0016">
      <w:pPr>
        <w:pStyle w:val="NormalWeb"/>
        <w:shd w:val="clear" w:color="auto" w:fill="FFFFFF"/>
        <w:spacing w:before="0" w:beforeAutospacing="0" w:after="240" w:afterAutospacing="0"/>
        <w:rPr>
          <w:rFonts w:ascii="The Sun" w:hAnsi="The Sun"/>
          <w:color w:val="222526"/>
          <w:sz w:val="27"/>
          <w:szCs w:val="27"/>
        </w:rPr>
      </w:pPr>
      <w:r>
        <w:rPr>
          <w:rFonts w:ascii="The Sun" w:hAnsi="The Sun"/>
          <w:color w:val="222526"/>
          <w:sz w:val="27"/>
          <w:szCs w:val="27"/>
        </w:rPr>
        <w:t>He said: “It’s by looking at the prosecutions that haven’t been successful that we get a window into what needs to be done in terms of improving the legislation.”</w:t>
      </w:r>
    </w:p>
    <w:p w:rsidR="00CA6289" w:rsidRDefault="00CA6289"/>
    <w:p w:rsidR="008B0016" w:rsidRDefault="008B0016" w:rsidP="008B0016">
      <w:pPr>
        <w:pStyle w:val="NormalWeb"/>
        <w:shd w:val="clear" w:color="auto" w:fill="FFFFFF"/>
        <w:spacing w:before="0" w:beforeAutospacing="0" w:after="240" w:afterAutospacing="0"/>
        <w:rPr>
          <w:rFonts w:ascii="The Sun" w:hAnsi="The Sun"/>
          <w:color w:val="222526"/>
          <w:sz w:val="27"/>
          <w:szCs w:val="27"/>
        </w:rPr>
      </w:pPr>
      <w:r>
        <w:rPr>
          <w:rFonts w:ascii="The Sun" w:hAnsi="The Sun"/>
          <w:color w:val="222526"/>
          <w:sz w:val="27"/>
          <w:szCs w:val="27"/>
        </w:rPr>
        <w:t>That’s a view echoed by Detective Superintendent Declan Daly who oversees the Online Child Exploitation Unit (OnCE) at the Garda National Protection Services Bureau.</w:t>
      </w:r>
    </w:p>
    <w:p w:rsidR="008B0016" w:rsidRDefault="008B0016" w:rsidP="008B0016">
      <w:pPr>
        <w:pStyle w:val="NormalWeb"/>
        <w:shd w:val="clear" w:color="auto" w:fill="FFFFFF"/>
        <w:spacing w:before="0" w:beforeAutospacing="0" w:after="240" w:afterAutospacing="0"/>
        <w:rPr>
          <w:rFonts w:ascii="The Sun" w:hAnsi="The Sun"/>
          <w:color w:val="222526"/>
          <w:sz w:val="27"/>
          <w:szCs w:val="27"/>
        </w:rPr>
      </w:pPr>
      <w:r>
        <w:rPr>
          <w:rFonts w:ascii="The Sun" w:hAnsi="The Sun"/>
          <w:color w:val="222526"/>
          <w:sz w:val="27"/>
          <w:szCs w:val="27"/>
        </w:rPr>
        <w:t>He said: “An Garda Siochana welcomes the assistance of the public in preventing and protecting crime. But that assistance should be limited to reporting concerns to An Garda Siochana.</w:t>
      </w:r>
    </w:p>
    <w:p w:rsidR="008B0016" w:rsidRDefault="008B0016" w:rsidP="008B0016">
      <w:pPr>
        <w:pStyle w:val="NormalWeb"/>
        <w:shd w:val="clear" w:color="auto" w:fill="FFFFFF"/>
        <w:spacing w:before="0" w:beforeAutospacing="0" w:after="240" w:afterAutospacing="0"/>
        <w:rPr>
          <w:rFonts w:ascii="The Sun" w:hAnsi="The Sun"/>
          <w:color w:val="222526"/>
          <w:sz w:val="27"/>
          <w:szCs w:val="27"/>
        </w:rPr>
      </w:pPr>
      <w:r>
        <w:rPr>
          <w:rFonts w:ascii="The Sun" w:hAnsi="The Sun"/>
          <w:color w:val="222526"/>
          <w:sz w:val="27"/>
          <w:szCs w:val="27"/>
        </w:rPr>
        <w:t>“Where members of the public take on the role of law enforcement, that is not a positive development.”</w:t>
      </w:r>
    </w:p>
    <w:p w:rsidR="008B0016" w:rsidRDefault="008B0016" w:rsidP="008B0016">
      <w:pPr>
        <w:pStyle w:val="NormalWeb"/>
        <w:shd w:val="clear" w:color="auto" w:fill="FFFFFF"/>
        <w:spacing w:before="0" w:beforeAutospacing="0" w:after="240" w:afterAutospacing="0"/>
        <w:rPr>
          <w:rFonts w:ascii="The Sun" w:hAnsi="The Sun"/>
          <w:color w:val="222526"/>
          <w:sz w:val="27"/>
          <w:szCs w:val="27"/>
        </w:rPr>
      </w:pPr>
      <w:r>
        <w:rPr>
          <w:rFonts w:ascii="The Sun" w:hAnsi="The Sun"/>
          <w:color w:val="222526"/>
          <w:sz w:val="27"/>
          <w:szCs w:val="27"/>
        </w:rPr>
        <w:t>He also questioned the motives of predator hunters, commenting: “It would appear to me that the focus of these groups is on publicity, rather than being justice-focused.”</w:t>
      </w:r>
    </w:p>
    <w:p w:rsidR="008B0016" w:rsidRPr="008B0016" w:rsidRDefault="008B0016" w:rsidP="008B0016">
      <w:pPr>
        <w:pStyle w:val="NormalWeb"/>
        <w:shd w:val="clear" w:color="auto" w:fill="FFFFFF"/>
        <w:spacing w:before="0" w:beforeAutospacing="0" w:after="240" w:afterAutospacing="0"/>
        <w:rPr>
          <w:rFonts w:ascii="The Sun" w:hAnsi="The Sun"/>
          <w:color w:val="FF0000"/>
          <w:sz w:val="27"/>
          <w:szCs w:val="27"/>
        </w:rPr>
      </w:pPr>
      <w:r>
        <w:rPr>
          <w:rFonts w:ascii="The Sun" w:hAnsi="The Sun"/>
          <w:color w:val="FF0000"/>
          <w:sz w:val="27"/>
          <w:szCs w:val="27"/>
        </w:rPr>
        <w:t>One must Question the motives of the Gardai, who question the motives of the pedo scum hunters…</w:t>
      </w:r>
      <w:bookmarkStart w:id="0" w:name="_GoBack"/>
      <w:bookmarkEnd w:id="0"/>
    </w:p>
    <w:p w:rsidR="008B0016" w:rsidRDefault="008B0016" w:rsidP="008B0016">
      <w:pPr>
        <w:pStyle w:val="NormalWeb"/>
        <w:shd w:val="clear" w:color="auto" w:fill="FFFFFF"/>
        <w:spacing w:before="0" w:beforeAutospacing="0" w:after="240" w:afterAutospacing="0"/>
        <w:rPr>
          <w:rFonts w:ascii="The Sun" w:hAnsi="The Sun"/>
          <w:color w:val="222526"/>
          <w:sz w:val="27"/>
          <w:szCs w:val="27"/>
        </w:rPr>
      </w:pPr>
      <w:hyperlink r:id="rId5" w:history="1">
        <w:r w:rsidRPr="00722968">
          <w:rPr>
            <w:rStyle w:val="Hyperlink"/>
            <w:rFonts w:ascii="The Sun" w:hAnsi="The Sun"/>
            <w:sz w:val="27"/>
            <w:szCs w:val="27"/>
          </w:rPr>
          <w:t>https://www.thesun.ie/news/3707656/paedo-hunters-ireland-safe-haven-predators/</w:t>
        </w:r>
      </w:hyperlink>
    </w:p>
    <w:p w:rsidR="008B0016" w:rsidRDefault="008B0016" w:rsidP="008B0016">
      <w:pPr>
        <w:pStyle w:val="NormalWeb"/>
        <w:shd w:val="clear" w:color="auto" w:fill="FFFFFF"/>
        <w:spacing w:before="0" w:beforeAutospacing="0" w:after="240" w:afterAutospacing="0"/>
        <w:rPr>
          <w:rFonts w:ascii="The Sun" w:hAnsi="The Sun"/>
          <w:color w:val="222526"/>
          <w:sz w:val="27"/>
          <w:szCs w:val="27"/>
        </w:rPr>
      </w:pPr>
      <w:r>
        <w:rPr>
          <w:rFonts w:ascii="The Sun" w:hAnsi="The Sun"/>
          <w:color w:val="222526"/>
          <w:sz w:val="27"/>
          <w:szCs w:val="27"/>
        </w:rPr>
        <w:t>_________________________________________________________________</w:t>
      </w:r>
    </w:p>
    <w:p w:rsidR="008B0016" w:rsidRDefault="008B0016" w:rsidP="008B0016">
      <w:pPr>
        <w:pStyle w:val="NormalWeb"/>
        <w:shd w:val="clear" w:color="auto" w:fill="FFFFFF"/>
        <w:spacing w:before="0" w:beforeAutospacing="0" w:after="240" w:afterAutospacing="0"/>
        <w:rPr>
          <w:rFonts w:ascii="The Sun" w:hAnsi="The Sun"/>
          <w:color w:val="222526"/>
          <w:sz w:val="27"/>
          <w:szCs w:val="27"/>
        </w:rPr>
      </w:pPr>
    </w:p>
    <w:p w:rsidR="008B0016" w:rsidRDefault="008B0016"/>
    <w:sectPr w:rsidR="008B00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e Su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6DE"/>
    <w:rsid w:val="008B0016"/>
    <w:rsid w:val="00CA6289"/>
    <w:rsid w:val="00E6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0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Hyperlink">
    <w:name w:val="Hyperlink"/>
    <w:basedOn w:val="DefaultParagraphFont"/>
    <w:uiPriority w:val="99"/>
    <w:unhideWhenUsed/>
    <w:rsid w:val="008B00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0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Hyperlink">
    <w:name w:val="Hyperlink"/>
    <w:basedOn w:val="DefaultParagraphFont"/>
    <w:uiPriority w:val="99"/>
    <w:unhideWhenUsed/>
    <w:rsid w:val="008B00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7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hesun.ie/news/3707656/paedo-hunters-ireland-safe-haven-predato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2022-03-31T13:40:00Z</dcterms:created>
  <dcterms:modified xsi:type="dcterms:W3CDTF">2022-03-31T13:44:00Z</dcterms:modified>
</cp:coreProperties>
</file>