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FE16" w14:textId="60B1AB87" w:rsidR="00C65B3E" w:rsidRPr="00543D94" w:rsidRDefault="00C65B3E" w:rsidP="00C65B3E">
      <w:pPr>
        <w:spacing w:after="0" w:line="240" w:lineRule="auto"/>
        <w:ind w:left="-720"/>
        <w:rPr>
          <w:rFonts w:ascii="Calibri" w:eastAsia="Times New Roman" w:hAnsi="Calibri" w:cs="Calibri"/>
          <w:sz w:val="22"/>
          <w:szCs w:val="22"/>
        </w:rPr>
      </w:pPr>
      <w:r w:rsidRPr="00C65B3E">
        <w:rPr>
          <w:rFonts w:eastAsia="Times New Roman"/>
          <w:noProof/>
          <w:sz w:val="28"/>
        </w:rPr>
        <w:drawing>
          <wp:anchor distT="0" distB="0" distL="114300" distR="114300" simplePos="0" relativeHeight="251660288" behindDoc="1" locked="0" layoutInCell="1" allowOverlap="1" wp14:anchorId="1C2D40E4" wp14:editId="22BBB4C6">
            <wp:simplePos x="0" y="0"/>
            <wp:positionH relativeFrom="margin">
              <wp:align>left</wp:align>
            </wp:positionH>
            <wp:positionV relativeFrom="paragraph">
              <wp:posOffset>-534035</wp:posOffset>
            </wp:positionV>
            <wp:extent cx="1247775" cy="113399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irsa fu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1133996"/>
                    </a:xfrm>
                    <a:prstGeom prst="rect">
                      <a:avLst/>
                    </a:prstGeom>
                  </pic:spPr>
                </pic:pic>
              </a:graphicData>
            </a:graphic>
            <wp14:sizeRelH relativeFrom="page">
              <wp14:pctWidth>0</wp14:pctWidth>
            </wp14:sizeRelH>
            <wp14:sizeRelV relativeFrom="page">
              <wp14:pctHeight>0</wp14:pctHeight>
            </wp14:sizeRelV>
          </wp:anchor>
        </w:drawing>
      </w:r>
      <w:r w:rsidRPr="00C65B3E">
        <w:rPr>
          <w:rFonts w:eastAsia="Times New Roman"/>
          <w:sz w:val="22"/>
          <w:szCs w:val="22"/>
        </w:rPr>
        <w:t xml:space="preserve">         </w:t>
      </w:r>
      <w:r w:rsidRPr="00543D94">
        <w:rPr>
          <w:rFonts w:ascii="Calibri" w:eastAsia="Times New Roman" w:hAnsi="Calibri" w:cs="Calibri"/>
          <w:sz w:val="22"/>
          <w:szCs w:val="22"/>
        </w:rPr>
        <w:t xml:space="preserve">                                                                                                                                                                                                                                                                                                                                        </w:t>
      </w:r>
    </w:p>
    <w:p w14:paraId="2FC4FB5B" w14:textId="77777777" w:rsidR="00543D94" w:rsidRPr="00543D94" w:rsidRDefault="00543D94" w:rsidP="00543D94">
      <w:pPr>
        <w:spacing w:after="0" w:line="240" w:lineRule="auto"/>
        <w:jc w:val="center"/>
        <w:rPr>
          <w:rFonts w:ascii="Calibri" w:eastAsia="Times New Roman" w:hAnsi="Calibri" w:cs="Calibri"/>
          <w:b/>
          <w:bCs/>
          <w:sz w:val="28"/>
          <w:szCs w:val="28"/>
        </w:rPr>
      </w:pPr>
    </w:p>
    <w:p w14:paraId="28FA4CBD" w14:textId="76763465" w:rsidR="00C65B3E" w:rsidRPr="00543D94" w:rsidRDefault="00543D94" w:rsidP="00543D94">
      <w:pPr>
        <w:spacing w:after="0" w:line="240" w:lineRule="auto"/>
        <w:jc w:val="center"/>
        <w:rPr>
          <w:rFonts w:ascii="Calibri" w:eastAsia="Times New Roman" w:hAnsi="Calibri" w:cs="Calibri"/>
          <w:b/>
          <w:bCs/>
          <w:sz w:val="28"/>
          <w:szCs w:val="28"/>
        </w:rPr>
      </w:pPr>
      <w:r w:rsidRPr="00543D94">
        <w:rPr>
          <w:rFonts w:ascii="Calibri" w:eastAsia="Times New Roman" w:hAnsi="Calibri" w:cs="Calibri"/>
          <w:b/>
          <w:bCs/>
          <w:sz w:val="28"/>
          <w:szCs w:val="28"/>
        </w:rPr>
        <w:t>LCIRSA SLOW-PITCH SOFTBALL RULES</w:t>
      </w:r>
    </w:p>
    <w:p w14:paraId="4B28BA9D" w14:textId="77777777" w:rsidR="00C65B3E" w:rsidRPr="00543D94" w:rsidRDefault="00C65B3E" w:rsidP="00C65B3E">
      <w:pPr>
        <w:spacing w:after="0" w:line="240" w:lineRule="auto"/>
        <w:rPr>
          <w:rFonts w:ascii="Calibri" w:eastAsia="Times New Roman" w:hAnsi="Calibri" w:cs="Calibri"/>
          <w:i/>
          <w:sz w:val="22"/>
          <w:szCs w:val="22"/>
        </w:rPr>
      </w:pPr>
    </w:p>
    <w:p w14:paraId="5BD1DF5C" w14:textId="77777777" w:rsidR="00543D94" w:rsidRPr="00543D94" w:rsidRDefault="00543D94" w:rsidP="00543D94">
      <w:pPr>
        <w:spacing w:before="100" w:beforeAutospacing="1" w:after="100" w:afterAutospacing="1" w:line="240" w:lineRule="auto"/>
        <w:rPr>
          <w:rFonts w:ascii="Calibri" w:eastAsia="Times New Roman" w:hAnsi="Calibri" w:cs="Calibri"/>
          <w:i/>
          <w:iCs/>
          <w:sz w:val="22"/>
          <w:szCs w:val="22"/>
        </w:rPr>
      </w:pPr>
      <w:r w:rsidRPr="00543D94">
        <w:rPr>
          <w:rFonts w:ascii="Calibri" w:eastAsia="Times New Roman" w:hAnsi="Calibri" w:cs="Calibri"/>
          <w:i/>
          <w:iCs/>
          <w:sz w:val="22"/>
          <w:szCs w:val="22"/>
        </w:rPr>
        <w:t>Participation in sports and recreational activities involves inherent risks. Injuries may range from minor to severe and can result from your own actions, the actions of others, or a combination of both. In Intramural Sports, common injuries include those to the ankles, knees, shoulders, and head. More serious injuries—such as broken bones, back and neck injuries, head trauma, paralysis, or even death—may occur due to collisions with other participants, contact with the ground (such as sliding or tripping), or running-related incidents.</w:t>
      </w:r>
    </w:p>
    <w:p w14:paraId="527B08D9" w14:textId="77777777" w:rsidR="00543D94" w:rsidRPr="00543D94" w:rsidRDefault="00543D94" w:rsidP="00543D94">
      <w:pPr>
        <w:spacing w:before="100" w:beforeAutospacing="1" w:after="100" w:afterAutospacing="1" w:line="240" w:lineRule="auto"/>
        <w:outlineLvl w:val="1"/>
        <w:rPr>
          <w:rFonts w:ascii="Calibri" w:eastAsia="Times New Roman" w:hAnsi="Calibri" w:cs="Calibri"/>
          <w:b/>
          <w:bCs/>
          <w:sz w:val="22"/>
          <w:szCs w:val="22"/>
        </w:rPr>
      </w:pPr>
      <w:r w:rsidRPr="00543D94">
        <w:rPr>
          <w:rFonts w:ascii="Calibri" w:eastAsia="Times New Roman" w:hAnsi="Calibri" w:cs="Calibri"/>
          <w:b/>
          <w:bCs/>
          <w:sz w:val="22"/>
          <w:szCs w:val="22"/>
        </w:rPr>
        <w:t>Governing Rules</w:t>
      </w:r>
    </w:p>
    <w:p w14:paraId="550F477F" w14:textId="77777777" w:rsidR="00543D94" w:rsidRPr="00543D94" w:rsidRDefault="00543D94" w:rsidP="00543D94">
      <w:pPr>
        <w:spacing w:before="100" w:beforeAutospacing="1" w:after="100" w:afterAutospacing="1" w:line="240" w:lineRule="auto"/>
        <w:rPr>
          <w:rFonts w:ascii="Calibri" w:eastAsia="Times New Roman" w:hAnsi="Calibri" w:cs="Calibri"/>
          <w:sz w:val="22"/>
          <w:szCs w:val="22"/>
        </w:rPr>
      </w:pPr>
      <w:r w:rsidRPr="00543D94">
        <w:rPr>
          <w:rFonts w:ascii="Calibri" w:eastAsia="Times New Roman" w:hAnsi="Calibri" w:cs="Calibri"/>
          <w:sz w:val="22"/>
          <w:szCs w:val="22"/>
        </w:rPr>
        <w:t>All games are governed by the USSSA Rule Book with LCIRSA modifications.</w:t>
      </w:r>
    </w:p>
    <w:p w14:paraId="395A92B8" w14:textId="77777777" w:rsidR="00543D94" w:rsidRPr="00543D94" w:rsidRDefault="00543D94" w:rsidP="00543D94">
      <w:pPr>
        <w:spacing w:before="100" w:beforeAutospacing="1" w:after="100" w:afterAutospacing="1" w:line="240" w:lineRule="auto"/>
        <w:outlineLvl w:val="1"/>
        <w:rPr>
          <w:rFonts w:ascii="Calibri" w:eastAsia="Times New Roman" w:hAnsi="Calibri" w:cs="Calibri"/>
          <w:b/>
          <w:bCs/>
          <w:sz w:val="22"/>
          <w:szCs w:val="22"/>
        </w:rPr>
      </w:pPr>
      <w:r w:rsidRPr="00543D94">
        <w:rPr>
          <w:rFonts w:ascii="Calibri" w:eastAsia="Times New Roman" w:hAnsi="Calibri" w:cs="Calibri"/>
          <w:b/>
          <w:bCs/>
          <w:sz w:val="22"/>
          <w:szCs w:val="22"/>
        </w:rPr>
        <w:t>Players and Equipment</w:t>
      </w:r>
    </w:p>
    <w:p w14:paraId="62BB6F30" w14:textId="77777777" w:rsidR="00543D94" w:rsidRPr="00543D94" w:rsidRDefault="00543D94" w:rsidP="00543D94">
      <w:pPr>
        <w:spacing w:before="100" w:beforeAutospacing="1" w:after="100" w:afterAutospacing="1" w:line="240" w:lineRule="auto"/>
        <w:rPr>
          <w:rFonts w:ascii="Calibri" w:eastAsia="Times New Roman" w:hAnsi="Calibri" w:cs="Calibri"/>
          <w:sz w:val="22"/>
          <w:szCs w:val="22"/>
        </w:rPr>
      </w:pPr>
      <w:r w:rsidRPr="00543D94">
        <w:rPr>
          <w:rFonts w:ascii="Calibri" w:eastAsia="Times New Roman" w:hAnsi="Calibri" w:cs="Calibri"/>
          <w:sz w:val="22"/>
          <w:szCs w:val="22"/>
        </w:rPr>
        <w:t xml:space="preserve">All participants must present a valid student or faculty/staff ID to be eligible to play. Teams may have up to ten players, with a minimum of eight required to begin a game (four men and four women for Co-Rec). </w:t>
      </w:r>
      <w:r w:rsidRPr="00543D94">
        <w:rPr>
          <w:rFonts w:ascii="Calibri" w:eastAsia="Times New Roman" w:hAnsi="Calibri" w:cs="Calibri"/>
          <w:sz w:val="22"/>
          <w:szCs w:val="22"/>
          <w:highlight w:val="yellow"/>
        </w:rPr>
        <w:t>Teams may start with fewer than ten players; however, no additional players may be added once the game has commenced.</w:t>
      </w:r>
    </w:p>
    <w:p w14:paraId="4BA5762E" w14:textId="77777777" w:rsidR="00543D94" w:rsidRPr="00543D94" w:rsidRDefault="00543D94" w:rsidP="00543D94">
      <w:pPr>
        <w:spacing w:before="100" w:beforeAutospacing="1" w:after="100" w:afterAutospacing="1" w:line="240" w:lineRule="auto"/>
        <w:rPr>
          <w:rFonts w:ascii="Calibri" w:eastAsia="Times New Roman" w:hAnsi="Calibri" w:cs="Calibri"/>
          <w:sz w:val="22"/>
          <w:szCs w:val="22"/>
        </w:rPr>
      </w:pPr>
      <w:r w:rsidRPr="00543D94">
        <w:rPr>
          <w:rFonts w:ascii="Calibri" w:eastAsia="Times New Roman" w:hAnsi="Calibri" w:cs="Calibri"/>
          <w:sz w:val="22"/>
          <w:szCs w:val="22"/>
          <w:highlight w:val="yellow"/>
        </w:rPr>
        <w:t>Teams batting with fewer than ten players will not be penalized and will not be required to take an out in the batting order.</w:t>
      </w:r>
      <w:r w:rsidRPr="00543D94">
        <w:rPr>
          <w:rFonts w:ascii="Calibri" w:eastAsia="Times New Roman" w:hAnsi="Calibri" w:cs="Calibri"/>
          <w:sz w:val="22"/>
          <w:szCs w:val="22"/>
        </w:rPr>
        <w:t xml:space="preserve"> However, a team that drops below eight players at any time will forfeit. A catcher must </w:t>
      </w:r>
      <w:proofErr w:type="gramStart"/>
      <w:r w:rsidRPr="00543D94">
        <w:rPr>
          <w:rFonts w:ascii="Calibri" w:eastAsia="Times New Roman" w:hAnsi="Calibri" w:cs="Calibri"/>
          <w:sz w:val="22"/>
          <w:szCs w:val="22"/>
        </w:rPr>
        <w:t>be on the field at all times</w:t>
      </w:r>
      <w:proofErr w:type="gramEnd"/>
      <w:r w:rsidRPr="00543D94">
        <w:rPr>
          <w:rFonts w:ascii="Calibri" w:eastAsia="Times New Roman" w:hAnsi="Calibri" w:cs="Calibri"/>
          <w:sz w:val="22"/>
          <w:szCs w:val="22"/>
        </w:rPr>
        <w:t>.</w:t>
      </w:r>
    </w:p>
    <w:p w14:paraId="25B39236"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Teams may bat up to twelve players by using up to two Extra Hitters (EH). These must be declared before the game, remain in the lineup for the entire game, and follow the same batting order. While all listed players must bat, only ten may play defense at one time. Substitutions must be reported to the Home Plate Umpire. Starting players may re-enter once in their original </w:t>
      </w:r>
      <w:proofErr w:type="gramStart"/>
      <w:r w:rsidRPr="00543D94">
        <w:rPr>
          <w:rFonts w:asciiTheme="minorHAnsi" w:eastAsia="Times New Roman" w:hAnsiTheme="minorHAnsi" w:cstheme="minorHAnsi"/>
          <w:sz w:val="22"/>
          <w:szCs w:val="22"/>
        </w:rPr>
        <w:t>position, but</w:t>
      </w:r>
      <w:proofErr w:type="gramEnd"/>
      <w:r w:rsidRPr="00543D94">
        <w:rPr>
          <w:rFonts w:asciiTheme="minorHAnsi" w:eastAsia="Times New Roman" w:hAnsiTheme="minorHAnsi" w:cstheme="minorHAnsi"/>
          <w:sz w:val="22"/>
          <w:szCs w:val="22"/>
        </w:rPr>
        <w:t xml:space="preserve"> substitutes who leave may not return.</w:t>
      </w:r>
    </w:p>
    <w:p w14:paraId="74FCF0BD"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Equipment rules include:</w:t>
      </w:r>
    </w:p>
    <w:p w14:paraId="26AC7BAC" w14:textId="77777777" w:rsidR="00543D94" w:rsidRPr="00543D94" w:rsidRDefault="00543D94" w:rsidP="00543D94">
      <w:pPr>
        <w:numPr>
          <w:ilvl w:val="0"/>
          <w:numId w:val="9"/>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Bats:</w:t>
      </w:r>
      <w:r w:rsidRPr="00543D94">
        <w:rPr>
          <w:rFonts w:asciiTheme="minorHAnsi" w:eastAsia="Times New Roman" w:hAnsiTheme="minorHAnsi" w:cstheme="minorHAnsi"/>
          <w:sz w:val="22"/>
          <w:szCs w:val="22"/>
        </w:rPr>
        <w:t xml:space="preserve"> Must be USSSA-approved with a 1.20 BPF stamp. No senior league, fastpitch, altered, or banned bats allowed. </w:t>
      </w:r>
    </w:p>
    <w:p w14:paraId="42113673" w14:textId="77777777" w:rsidR="00543D94" w:rsidRPr="00543D94" w:rsidRDefault="00543D94" w:rsidP="00543D94">
      <w:pPr>
        <w:numPr>
          <w:ilvl w:val="0"/>
          <w:numId w:val="9"/>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Bat care:</w:t>
      </w:r>
      <w:r w:rsidRPr="00543D94">
        <w:rPr>
          <w:rFonts w:asciiTheme="minorHAnsi" w:eastAsia="Times New Roman" w:hAnsiTheme="minorHAnsi" w:cstheme="minorHAnsi"/>
          <w:sz w:val="22"/>
          <w:szCs w:val="22"/>
        </w:rPr>
        <w:t xml:space="preserve"> Tape limited to 10 inches; no substances on the barrel (grip aids allowed on tape only). </w:t>
      </w:r>
    </w:p>
    <w:p w14:paraId="29629FC3" w14:textId="77777777" w:rsidR="00543D94" w:rsidRPr="00543D94" w:rsidRDefault="00543D94" w:rsidP="00543D94">
      <w:pPr>
        <w:numPr>
          <w:ilvl w:val="0"/>
          <w:numId w:val="9"/>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Footwear:</w:t>
      </w:r>
      <w:r w:rsidRPr="00543D94">
        <w:rPr>
          <w:rFonts w:asciiTheme="minorHAnsi" w:eastAsia="Times New Roman" w:hAnsiTheme="minorHAnsi" w:cstheme="minorHAnsi"/>
          <w:sz w:val="22"/>
          <w:szCs w:val="22"/>
        </w:rPr>
        <w:t xml:space="preserve"> Rubber or plastic cleats or tennis shoes only; no metal cleats or sandals. </w:t>
      </w:r>
    </w:p>
    <w:p w14:paraId="24ED9CE8" w14:textId="5DF6C33A" w:rsidR="00543D94" w:rsidRPr="00543D94" w:rsidRDefault="00543D94" w:rsidP="00543D94">
      <w:pPr>
        <w:numPr>
          <w:ilvl w:val="0"/>
          <w:numId w:val="9"/>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Safety:</w:t>
      </w:r>
      <w:r w:rsidRPr="00543D94">
        <w:rPr>
          <w:rFonts w:asciiTheme="minorHAnsi" w:eastAsia="Times New Roman" w:hAnsiTheme="minorHAnsi" w:cstheme="minorHAnsi"/>
          <w:sz w:val="22"/>
          <w:szCs w:val="22"/>
        </w:rPr>
        <w:t xml:space="preserve"> No jewelry or exposed piercings. Soft braces allowed; hard braces must be padded. Casts and splints are prohibited. </w:t>
      </w:r>
    </w:p>
    <w:p w14:paraId="4AA927F4" w14:textId="77777777" w:rsidR="00543D94" w:rsidRPr="00543D94" w:rsidRDefault="00543D94" w:rsidP="00543D94">
      <w:pPr>
        <w:spacing w:before="100" w:beforeAutospacing="1" w:after="100" w:afterAutospacing="1" w:line="240" w:lineRule="auto"/>
        <w:outlineLvl w:val="1"/>
        <w:rPr>
          <w:rFonts w:asciiTheme="minorHAnsi" w:eastAsia="Times New Roman" w:hAnsiTheme="minorHAnsi" w:cstheme="minorHAnsi"/>
          <w:b/>
          <w:bCs/>
          <w:sz w:val="22"/>
          <w:szCs w:val="22"/>
        </w:rPr>
      </w:pPr>
      <w:r w:rsidRPr="00543D94">
        <w:rPr>
          <w:rFonts w:asciiTheme="minorHAnsi" w:eastAsia="Times New Roman" w:hAnsiTheme="minorHAnsi" w:cstheme="minorHAnsi"/>
          <w:b/>
          <w:bCs/>
          <w:sz w:val="22"/>
          <w:szCs w:val="22"/>
        </w:rPr>
        <w:t>Game Format</w:t>
      </w:r>
    </w:p>
    <w:p w14:paraId="566E93E8"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Games consist of seven innings or 50 minutes, whichever comes first. No new inning will begin after 45 minutes, but any inning already in progress will be completed. Game time is forfeit time, meaning teams </w:t>
      </w:r>
      <w:r w:rsidRPr="00543D94">
        <w:rPr>
          <w:rFonts w:asciiTheme="minorHAnsi" w:eastAsia="Times New Roman" w:hAnsiTheme="minorHAnsi" w:cstheme="minorHAnsi"/>
          <w:sz w:val="22"/>
          <w:szCs w:val="22"/>
        </w:rPr>
        <w:lastRenderedPageBreak/>
        <w:t>must be ready with the minimum number of players. Opponents may allow up to a 10-minute grace period, but once granted, that decision cannot be reversed.</w:t>
      </w:r>
    </w:p>
    <w:p w14:paraId="6B2D0412"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Additional format rules include:</w:t>
      </w:r>
    </w:p>
    <w:p w14:paraId="390209BF" w14:textId="77777777" w:rsidR="00543D94" w:rsidRPr="00543D94" w:rsidRDefault="00543D94" w:rsidP="00543D94">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Home team:</w:t>
      </w:r>
      <w:r w:rsidRPr="00543D94">
        <w:rPr>
          <w:rFonts w:asciiTheme="minorHAnsi" w:eastAsia="Times New Roman" w:hAnsiTheme="minorHAnsi" w:cstheme="minorHAnsi"/>
          <w:sz w:val="22"/>
          <w:szCs w:val="22"/>
        </w:rPr>
        <w:t xml:space="preserve"> Determined by coin flip. </w:t>
      </w:r>
      <w:r w:rsidRPr="00543D94">
        <w:rPr>
          <w:rFonts w:asciiTheme="minorHAnsi" w:eastAsia="Times New Roman" w:hAnsiTheme="minorHAnsi" w:cstheme="minorHAnsi"/>
          <w:sz w:val="22"/>
          <w:szCs w:val="22"/>
          <w:highlight w:val="yellow"/>
        </w:rPr>
        <w:t>This procedure will be used for all games, including elimination games, to ensure consistency throughout the tournament.</w:t>
      </w:r>
      <w:r w:rsidRPr="00543D94">
        <w:rPr>
          <w:rFonts w:asciiTheme="minorHAnsi" w:eastAsia="Times New Roman" w:hAnsiTheme="minorHAnsi" w:cstheme="minorHAnsi"/>
          <w:sz w:val="22"/>
          <w:szCs w:val="22"/>
        </w:rPr>
        <w:t xml:space="preserve"> </w:t>
      </w:r>
    </w:p>
    <w:p w14:paraId="1E3CAABF" w14:textId="77777777" w:rsidR="00543D94" w:rsidRPr="00543D94" w:rsidRDefault="00543D94" w:rsidP="00543D94">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Extra innings:</w:t>
      </w:r>
      <w:r w:rsidRPr="00543D94">
        <w:rPr>
          <w:rFonts w:asciiTheme="minorHAnsi" w:eastAsia="Times New Roman" w:hAnsiTheme="minorHAnsi" w:cstheme="minorHAnsi"/>
          <w:sz w:val="22"/>
          <w:szCs w:val="22"/>
        </w:rPr>
        <w:t xml:space="preserve"> Last batter from the previous inning starts on second base. The runner placed on second base will be the player who completed the previous at-bat, regardless of gender. </w:t>
      </w:r>
    </w:p>
    <w:p w14:paraId="186F2A5F" w14:textId="77777777" w:rsidR="00543D94" w:rsidRPr="00543D94" w:rsidRDefault="00543D94" w:rsidP="00543D94">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Run rule:</w:t>
      </w:r>
      <w:r w:rsidRPr="00543D94">
        <w:rPr>
          <w:rFonts w:asciiTheme="minorHAnsi" w:eastAsia="Times New Roman" w:hAnsiTheme="minorHAnsi" w:cstheme="minorHAnsi"/>
          <w:sz w:val="22"/>
          <w:szCs w:val="22"/>
        </w:rPr>
        <w:t xml:space="preserve"> </w:t>
      </w:r>
    </w:p>
    <w:p w14:paraId="7BB92ED6" w14:textId="77777777" w:rsidR="00543D94" w:rsidRPr="00543D94" w:rsidRDefault="00543D94" w:rsidP="00543D94">
      <w:pPr>
        <w:numPr>
          <w:ilvl w:val="1"/>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20 runs after 3 innings </w:t>
      </w:r>
    </w:p>
    <w:p w14:paraId="0A46CE04" w14:textId="77777777" w:rsidR="00543D94" w:rsidRPr="00543D94" w:rsidRDefault="00543D94" w:rsidP="00543D94">
      <w:pPr>
        <w:numPr>
          <w:ilvl w:val="1"/>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15 runs after 4 innings </w:t>
      </w:r>
    </w:p>
    <w:p w14:paraId="595A361C" w14:textId="77777777" w:rsidR="00543D94" w:rsidRPr="00543D94" w:rsidRDefault="00543D94" w:rsidP="00543D94">
      <w:pPr>
        <w:numPr>
          <w:ilvl w:val="1"/>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10 runs after 5 innings </w:t>
      </w:r>
    </w:p>
    <w:p w14:paraId="055F93C1" w14:textId="5D95945B" w:rsidR="00543D94" w:rsidRPr="00543D94" w:rsidRDefault="00543D94" w:rsidP="00543D94">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b/>
          <w:bCs/>
          <w:sz w:val="22"/>
          <w:szCs w:val="22"/>
        </w:rPr>
        <w:t>Weather:</w:t>
      </w:r>
      <w:r w:rsidRPr="00543D94">
        <w:rPr>
          <w:rFonts w:asciiTheme="minorHAnsi" w:eastAsia="Times New Roman" w:hAnsiTheme="minorHAnsi" w:cstheme="minorHAnsi"/>
          <w:sz w:val="22"/>
          <w:szCs w:val="22"/>
        </w:rPr>
        <w:t xml:space="preserve"> A game is official after 4 innings (or 3½ if the home team leads). If </w:t>
      </w:r>
      <w:proofErr w:type="gramStart"/>
      <w:r w:rsidRPr="00543D94">
        <w:rPr>
          <w:rFonts w:asciiTheme="minorHAnsi" w:eastAsia="Times New Roman" w:hAnsiTheme="minorHAnsi" w:cstheme="minorHAnsi"/>
          <w:sz w:val="22"/>
          <w:szCs w:val="22"/>
        </w:rPr>
        <w:t>stopped</w:t>
      </w:r>
      <w:proofErr w:type="gramEnd"/>
      <w:r w:rsidRPr="00543D94">
        <w:rPr>
          <w:rFonts w:asciiTheme="minorHAnsi" w:eastAsia="Times New Roman" w:hAnsiTheme="minorHAnsi" w:cstheme="minorHAnsi"/>
          <w:sz w:val="22"/>
          <w:szCs w:val="22"/>
        </w:rPr>
        <w:t xml:space="preserve"> earlier, it </w:t>
      </w:r>
      <w:proofErr w:type="gramStart"/>
      <w:r w:rsidRPr="00543D94">
        <w:rPr>
          <w:rFonts w:asciiTheme="minorHAnsi" w:eastAsia="Times New Roman" w:hAnsiTheme="minorHAnsi" w:cstheme="minorHAnsi"/>
          <w:sz w:val="22"/>
          <w:szCs w:val="22"/>
        </w:rPr>
        <w:t>restarts</w:t>
      </w:r>
      <w:proofErr w:type="gramEnd"/>
      <w:r w:rsidRPr="00543D94">
        <w:rPr>
          <w:rFonts w:asciiTheme="minorHAnsi" w:eastAsia="Times New Roman" w:hAnsiTheme="minorHAnsi" w:cstheme="minorHAnsi"/>
          <w:sz w:val="22"/>
          <w:szCs w:val="22"/>
        </w:rPr>
        <w:t xml:space="preserve"> from the beginning. </w:t>
      </w:r>
    </w:p>
    <w:p w14:paraId="3EB40E3B" w14:textId="77777777" w:rsidR="00543D94" w:rsidRPr="00543D94" w:rsidRDefault="00543D94" w:rsidP="00543D94">
      <w:pPr>
        <w:spacing w:before="100" w:beforeAutospacing="1" w:after="100" w:afterAutospacing="1" w:line="240" w:lineRule="auto"/>
        <w:outlineLvl w:val="1"/>
        <w:rPr>
          <w:rFonts w:asciiTheme="minorHAnsi" w:eastAsia="Times New Roman" w:hAnsiTheme="minorHAnsi" w:cstheme="minorHAnsi"/>
          <w:b/>
          <w:bCs/>
          <w:sz w:val="22"/>
          <w:szCs w:val="22"/>
          <w:highlight w:val="yellow"/>
        </w:rPr>
      </w:pPr>
      <w:r w:rsidRPr="00543D94">
        <w:rPr>
          <w:rFonts w:asciiTheme="minorHAnsi" w:eastAsia="Times New Roman" w:hAnsiTheme="minorHAnsi" w:cstheme="minorHAnsi"/>
          <w:b/>
          <w:bCs/>
          <w:sz w:val="22"/>
          <w:szCs w:val="22"/>
          <w:highlight w:val="yellow"/>
        </w:rPr>
        <w:t>Tournament Format</w:t>
      </w:r>
    </w:p>
    <w:p w14:paraId="1C92D357"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The tournament will consist of pool play followed by single elimination bracket play.</w:t>
      </w:r>
    </w:p>
    <w:p w14:paraId="47C26548" w14:textId="77777777" w:rsidR="00543D94" w:rsidRPr="00543D94" w:rsidRDefault="00543D94" w:rsidP="00543D94">
      <w:pPr>
        <w:numPr>
          <w:ilvl w:val="0"/>
          <w:numId w:val="11"/>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b/>
          <w:bCs/>
          <w:sz w:val="22"/>
          <w:szCs w:val="22"/>
          <w:highlight w:val="yellow"/>
        </w:rPr>
        <w:t>Pool Play (Saturday):</w:t>
      </w:r>
      <w:r w:rsidRPr="00543D94">
        <w:rPr>
          <w:rFonts w:asciiTheme="minorHAnsi" w:eastAsia="Times New Roman" w:hAnsiTheme="minorHAnsi" w:cstheme="minorHAnsi"/>
          <w:sz w:val="22"/>
          <w:szCs w:val="22"/>
          <w:highlight w:val="yellow"/>
        </w:rPr>
        <w:t xml:space="preserve"> All teams will participate in scheduled pool play games on Saturday. </w:t>
      </w:r>
    </w:p>
    <w:p w14:paraId="07B4493C" w14:textId="77777777" w:rsidR="00543D94" w:rsidRPr="00543D94" w:rsidRDefault="00543D94" w:rsidP="00543D94">
      <w:pPr>
        <w:numPr>
          <w:ilvl w:val="0"/>
          <w:numId w:val="11"/>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 xml:space="preserve">Completion of all Saturday pool play games does not guarantee advancement to Sunday play. </w:t>
      </w:r>
    </w:p>
    <w:p w14:paraId="2A6A409D" w14:textId="77777777" w:rsidR="00543D94" w:rsidRPr="00543D94" w:rsidRDefault="00543D94" w:rsidP="00543D94">
      <w:pPr>
        <w:numPr>
          <w:ilvl w:val="0"/>
          <w:numId w:val="11"/>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 xml:space="preserve">Advancement to Sunday’s single elimination bracket will be determined based on overall pool play results, standings, and applicable tie-breaker procedures. </w:t>
      </w:r>
    </w:p>
    <w:p w14:paraId="493D9B41" w14:textId="77777777" w:rsidR="00543D94" w:rsidRPr="00543D94" w:rsidRDefault="00543D94" w:rsidP="00543D94">
      <w:pPr>
        <w:numPr>
          <w:ilvl w:val="0"/>
          <w:numId w:val="11"/>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 xml:space="preserve">Only teams that qualify based on performance will advance to Sunday’s elimination rounds. </w:t>
      </w:r>
    </w:p>
    <w:p w14:paraId="6F7C36F2" w14:textId="1A66A56C" w:rsidR="00543D94" w:rsidRPr="00543D94" w:rsidRDefault="00543D94" w:rsidP="00543D94">
      <w:pPr>
        <w:numPr>
          <w:ilvl w:val="0"/>
          <w:numId w:val="11"/>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 xml:space="preserve">All tournament advancement procedures, including standings and </w:t>
      </w:r>
      <w:proofErr w:type="gramStart"/>
      <w:r w:rsidRPr="00543D94">
        <w:rPr>
          <w:rFonts w:asciiTheme="minorHAnsi" w:eastAsia="Times New Roman" w:hAnsiTheme="minorHAnsi" w:cstheme="minorHAnsi"/>
          <w:sz w:val="22"/>
          <w:szCs w:val="22"/>
          <w:highlight w:val="yellow"/>
        </w:rPr>
        <w:t>tie-breakers</w:t>
      </w:r>
      <w:proofErr w:type="gramEnd"/>
      <w:r w:rsidRPr="00543D94">
        <w:rPr>
          <w:rFonts w:asciiTheme="minorHAnsi" w:eastAsia="Times New Roman" w:hAnsiTheme="minorHAnsi" w:cstheme="minorHAnsi"/>
          <w:sz w:val="22"/>
          <w:szCs w:val="22"/>
          <w:highlight w:val="yellow"/>
        </w:rPr>
        <w:t xml:space="preserve">, will be discussed in detail during the captains’ meeting held on Friday prior to the tournament. </w:t>
      </w:r>
    </w:p>
    <w:p w14:paraId="0B54E0C5" w14:textId="77777777" w:rsidR="00543D94" w:rsidRPr="00543D94" w:rsidRDefault="00543D94" w:rsidP="00543D94">
      <w:pPr>
        <w:spacing w:before="100" w:beforeAutospacing="1" w:after="100" w:afterAutospacing="1" w:line="240" w:lineRule="auto"/>
        <w:outlineLvl w:val="1"/>
        <w:rPr>
          <w:rFonts w:asciiTheme="minorHAnsi" w:eastAsia="Times New Roman" w:hAnsiTheme="minorHAnsi" w:cstheme="minorHAnsi"/>
          <w:b/>
          <w:bCs/>
          <w:sz w:val="22"/>
          <w:szCs w:val="22"/>
        </w:rPr>
      </w:pPr>
      <w:r w:rsidRPr="00543D94">
        <w:rPr>
          <w:rFonts w:asciiTheme="minorHAnsi" w:eastAsia="Times New Roman" w:hAnsiTheme="minorHAnsi" w:cstheme="minorHAnsi"/>
          <w:b/>
          <w:bCs/>
          <w:sz w:val="22"/>
          <w:szCs w:val="22"/>
        </w:rPr>
        <w:t>Rules of Play</w:t>
      </w:r>
    </w:p>
    <w:p w14:paraId="523FACF9"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Pitchers may deliver from the pitching plate or up to six feet behind it, maintaining contact with the pitching area until release. The pitch must be delivered in one continuous motion—no faking—and must arc between three and ten feet. Illegal pitches may still be hit. The strike zone extends from the batter’s back shoulder to the front knee.</w:t>
      </w:r>
    </w:p>
    <w:p w14:paraId="6FDBAA44"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Each batter begins with a one ball, one strike count. Walks occur at four balls, and strikeouts at three strikes, with one courtesy foul allowed on the final strike.</w:t>
      </w:r>
    </w:p>
    <w:p w14:paraId="591FDC6D"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Key play rules include:</w:t>
      </w:r>
    </w:p>
    <w:p w14:paraId="365826D4" w14:textId="77777777" w:rsidR="00543D94" w:rsidRPr="00543D94" w:rsidRDefault="00543D94" w:rsidP="00543D94">
      <w:pPr>
        <w:numPr>
          <w:ilvl w:val="0"/>
          <w:numId w:val="12"/>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No bunting, stealing, or leading off. </w:t>
      </w:r>
    </w:p>
    <w:p w14:paraId="6ED655B3" w14:textId="77777777" w:rsidR="00543D94" w:rsidRPr="00543D94" w:rsidRDefault="00543D94" w:rsidP="00543D94">
      <w:pPr>
        <w:numPr>
          <w:ilvl w:val="0"/>
          <w:numId w:val="12"/>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highlight w:val="yellow"/>
        </w:rPr>
        <w:t>Sliding and diving are legal at any point during active field play, whether returning to a base or advancing to another base.</w:t>
      </w:r>
      <w:r w:rsidRPr="00543D94">
        <w:rPr>
          <w:rFonts w:asciiTheme="minorHAnsi" w:eastAsia="Times New Roman" w:hAnsiTheme="minorHAnsi" w:cstheme="minorHAnsi"/>
          <w:sz w:val="22"/>
          <w:szCs w:val="22"/>
        </w:rPr>
        <w:t xml:space="preserve"> </w:t>
      </w:r>
    </w:p>
    <w:p w14:paraId="2FA2A732" w14:textId="17B8CECA" w:rsidR="00543D94" w:rsidRPr="00543D94" w:rsidRDefault="00543D94" w:rsidP="00543D94">
      <w:pPr>
        <w:numPr>
          <w:ilvl w:val="0"/>
          <w:numId w:val="12"/>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One courtesy runner per inning</w:t>
      </w:r>
      <w:r w:rsidR="004009DB" w:rsidRPr="004009DB">
        <w:rPr>
          <w:rFonts w:asciiTheme="minorHAnsi" w:eastAsia="Times New Roman" w:hAnsiTheme="minorHAnsi" w:cstheme="minorHAnsi"/>
          <w:sz w:val="22"/>
          <w:szCs w:val="22"/>
          <w:highlight w:val="yellow"/>
        </w:rPr>
        <w:t xml:space="preserve"> and</w:t>
      </w:r>
      <w:r w:rsidRPr="00543D94">
        <w:rPr>
          <w:rFonts w:asciiTheme="minorHAnsi" w:eastAsia="Times New Roman" w:hAnsiTheme="minorHAnsi" w:cstheme="minorHAnsi"/>
          <w:sz w:val="22"/>
          <w:szCs w:val="22"/>
          <w:highlight w:val="yellow"/>
        </w:rPr>
        <w:t xml:space="preserve"> </w:t>
      </w:r>
      <w:r w:rsidR="004009DB" w:rsidRPr="004009DB">
        <w:rPr>
          <w:rFonts w:asciiTheme="minorHAnsi" w:eastAsia="Times New Roman" w:hAnsiTheme="minorHAnsi" w:cstheme="minorHAnsi"/>
          <w:sz w:val="22"/>
          <w:szCs w:val="22"/>
          <w:highlight w:val="yellow"/>
        </w:rPr>
        <w:t xml:space="preserve">must be a player of the same gender </w:t>
      </w:r>
      <w:proofErr w:type="gramStart"/>
      <w:r w:rsidR="004009DB" w:rsidRPr="004009DB">
        <w:rPr>
          <w:rFonts w:asciiTheme="minorHAnsi" w:eastAsia="Times New Roman" w:hAnsiTheme="minorHAnsi" w:cstheme="minorHAnsi"/>
          <w:sz w:val="22"/>
          <w:szCs w:val="22"/>
          <w:highlight w:val="yellow"/>
        </w:rPr>
        <w:t>of</w:t>
      </w:r>
      <w:proofErr w:type="gramEnd"/>
      <w:r w:rsidR="004009DB" w:rsidRPr="004009DB">
        <w:rPr>
          <w:rFonts w:asciiTheme="minorHAnsi" w:eastAsia="Times New Roman" w:hAnsiTheme="minorHAnsi" w:cstheme="minorHAnsi"/>
          <w:sz w:val="22"/>
          <w:szCs w:val="22"/>
          <w:highlight w:val="yellow"/>
        </w:rPr>
        <w:t xml:space="preserve"> the last batted out.</w:t>
      </w:r>
    </w:p>
    <w:p w14:paraId="148093CC" w14:textId="68DF4274" w:rsidR="004009DB" w:rsidRPr="00543D94" w:rsidRDefault="00543D94" w:rsidP="004009DB">
      <w:pPr>
        <w:numPr>
          <w:ilvl w:val="0"/>
          <w:numId w:val="12"/>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Courtesy and injury runners</w:t>
      </w:r>
      <w:r w:rsidRPr="00543D94">
        <w:rPr>
          <w:rFonts w:asciiTheme="minorHAnsi" w:eastAsia="Times New Roman" w:hAnsiTheme="minorHAnsi" w:cstheme="minorHAnsi"/>
          <w:b/>
          <w:bCs/>
          <w:sz w:val="22"/>
          <w:szCs w:val="22"/>
          <w:highlight w:val="yellow"/>
        </w:rPr>
        <w:t>:</w:t>
      </w:r>
      <w:r w:rsidRPr="00543D94">
        <w:rPr>
          <w:rFonts w:asciiTheme="minorHAnsi" w:eastAsia="Times New Roman" w:hAnsiTheme="minorHAnsi" w:cstheme="minorHAnsi"/>
          <w:sz w:val="22"/>
          <w:szCs w:val="22"/>
          <w:highlight w:val="yellow"/>
        </w:rPr>
        <w:t xml:space="preserve"> When using a courtesy runner or injury-related runner, the runner placed on base must be </w:t>
      </w:r>
      <w:r w:rsidR="004009DB" w:rsidRPr="004009DB">
        <w:rPr>
          <w:rFonts w:asciiTheme="minorHAnsi" w:eastAsia="Times New Roman" w:hAnsiTheme="minorHAnsi" w:cstheme="minorHAnsi"/>
          <w:sz w:val="22"/>
          <w:szCs w:val="22"/>
          <w:highlight w:val="yellow"/>
        </w:rPr>
        <w:t>a player of the same gender of the last batted out.</w:t>
      </w:r>
    </w:p>
    <w:p w14:paraId="06CF8519" w14:textId="6666F570" w:rsidR="00543D94" w:rsidRPr="002072AD" w:rsidRDefault="00543D94" w:rsidP="002072AD">
      <w:pPr>
        <w:pStyle w:val="ListParagraph"/>
        <w:numPr>
          <w:ilvl w:val="0"/>
          <w:numId w:val="12"/>
        </w:numPr>
        <w:rPr>
          <w:rFonts w:asciiTheme="minorHAnsi" w:eastAsia="Times New Roman" w:hAnsiTheme="minorHAnsi" w:cstheme="minorHAnsi"/>
          <w:sz w:val="22"/>
          <w:szCs w:val="22"/>
        </w:rPr>
      </w:pPr>
      <w:r w:rsidRPr="002072AD">
        <w:rPr>
          <w:rFonts w:asciiTheme="minorHAnsi" w:eastAsia="Times New Roman" w:hAnsiTheme="minorHAnsi" w:cstheme="minorHAnsi"/>
          <w:sz w:val="22"/>
          <w:szCs w:val="22"/>
        </w:rPr>
        <w:lastRenderedPageBreak/>
        <w:t xml:space="preserve">The infield fly rule applies under standard conditions. </w:t>
      </w:r>
      <w:r w:rsidR="002072AD" w:rsidRPr="002072AD">
        <w:rPr>
          <w:rFonts w:asciiTheme="minorHAnsi" w:eastAsia="Times New Roman" w:hAnsiTheme="minorHAnsi" w:cstheme="minorHAnsi"/>
          <w:sz w:val="22"/>
          <w:szCs w:val="22"/>
        </w:rPr>
        <w:t>An infield fly is a fair fly ball (not a line drive) which can be caught by any infielder with ordinary effort when first and second bases or first, second, and third bases are occupied and there are less than two outs</w:t>
      </w:r>
      <w:r w:rsidR="002072AD">
        <w:rPr>
          <w:rFonts w:asciiTheme="minorHAnsi" w:eastAsia="Times New Roman" w:hAnsiTheme="minorHAnsi" w:cstheme="minorHAnsi"/>
          <w:sz w:val="22"/>
          <w:szCs w:val="22"/>
        </w:rPr>
        <w:t>.</w:t>
      </w:r>
    </w:p>
    <w:p w14:paraId="6231BF5C" w14:textId="77777777" w:rsidR="00543D94" w:rsidRPr="00543D94" w:rsidRDefault="00543D94" w:rsidP="00543D94">
      <w:pPr>
        <w:numPr>
          <w:ilvl w:val="0"/>
          <w:numId w:val="12"/>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Appeals must be made during a dead ball and cannot challenge judgment calls. </w:t>
      </w:r>
    </w:p>
    <w:p w14:paraId="29871DDD" w14:textId="549AB409" w:rsidR="00543D94" w:rsidRPr="002072AD" w:rsidRDefault="00543D94" w:rsidP="002072AD">
      <w:pPr>
        <w:pStyle w:val="ListParagraph"/>
        <w:numPr>
          <w:ilvl w:val="0"/>
          <w:numId w:val="12"/>
        </w:numPr>
        <w:rPr>
          <w:rFonts w:asciiTheme="minorHAnsi" w:eastAsia="Times New Roman" w:hAnsiTheme="minorHAnsi" w:cstheme="minorHAnsi"/>
          <w:sz w:val="22"/>
          <w:szCs w:val="22"/>
        </w:rPr>
      </w:pPr>
      <w:r w:rsidRPr="002072AD">
        <w:rPr>
          <w:rFonts w:asciiTheme="minorHAnsi" w:eastAsia="Times New Roman" w:hAnsiTheme="minorHAnsi" w:cstheme="minorHAnsi"/>
          <w:sz w:val="22"/>
          <w:szCs w:val="22"/>
        </w:rPr>
        <w:t xml:space="preserve">Overthrows out of play award runners one additional base. </w:t>
      </w:r>
      <w:r w:rsidR="002072AD" w:rsidRPr="002072AD">
        <w:rPr>
          <w:rFonts w:asciiTheme="minorHAnsi" w:eastAsia="Times New Roman" w:hAnsiTheme="minorHAnsi" w:cstheme="minorHAnsi"/>
          <w:sz w:val="22"/>
          <w:szCs w:val="22"/>
        </w:rPr>
        <w:t xml:space="preserve">Any </w:t>
      </w:r>
      <w:proofErr w:type="gramStart"/>
      <w:r w:rsidR="002072AD" w:rsidRPr="002072AD">
        <w:rPr>
          <w:rFonts w:asciiTheme="minorHAnsi" w:eastAsia="Times New Roman" w:hAnsiTheme="minorHAnsi" w:cstheme="minorHAnsi"/>
          <w:sz w:val="22"/>
          <w:szCs w:val="22"/>
        </w:rPr>
        <w:t>thrown ball</w:t>
      </w:r>
      <w:proofErr w:type="gramEnd"/>
      <w:r w:rsidR="002072AD" w:rsidRPr="002072AD">
        <w:rPr>
          <w:rFonts w:asciiTheme="minorHAnsi" w:eastAsia="Times New Roman" w:hAnsiTheme="minorHAnsi" w:cstheme="minorHAnsi"/>
          <w:sz w:val="22"/>
          <w:szCs w:val="22"/>
        </w:rPr>
        <w:t xml:space="preserve"> that goes beyond the out of play line will be considered dead, and players will advance the base they were going to plus one more from the time the ball was thrown.</w:t>
      </w:r>
    </w:p>
    <w:p w14:paraId="3F918146" w14:textId="03CA4C8D" w:rsidR="00543D94" w:rsidRPr="00543D94" w:rsidRDefault="00543D94" w:rsidP="00543D94">
      <w:pPr>
        <w:numPr>
          <w:ilvl w:val="0"/>
          <w:numId w:val="12"/>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b/>
          <w:bCs/>
          <w:sz w:val="22"/>
          <w:szCs w:val="22"/>
        </w:rPr>
        <w:t>Halo rule:</w:t>
      </w:r>
      <w:r w:rsidRPr="00543D94">
        <w:rPr>
          <w:rFonts w:asciiTheme="minorHAnsi" w:eastAsia="Times New Roman" w:hAnsiTheme="minorHAnsi" w:cstheme="minorHAnsi"/>
          <w:sz w:val="22"/>
          <w:szCs w:val="22"/>
        </w:rPr>
        <w:t xml:space="preserve"> Any batted ball hit within approximately three feet of the pitcher (without first hitting the ground) results in an automatic out.</w:t>
      </w:r>
      <w:r w:rsidR="002072AD" w:rsidRPr="002072AD">
        <w:t xml:space="preserve"> </w:t>
      </w:r>
      <w:r w:rsidR="002072AD" w:rsidRPr="002072AD">
        <w:rPr>
          <w:rFonts w:asciiTheme="minorHAnsi" w:eastAsia="Times New Roman" w:hAnsiTheme="minorHAnsi" w:cstheme="minorHAnsi"/>
          <w:sz w:val="22"/>
          <w:szCs w:val="22"/>
        </w:rPr>
        <w:t xml:space="preserve">If a batted ball hits the ground prior to entering the approximate </w:t>
      </w:r>
      <w:r w:rsidR="002072AD">
        <w:rPr>
          <w:rFonts w:asciiTheme="minorHAnsi" w:eastAsia="Times New Roman" w:hAnsiTheme="minorHAnsi" w:cstheme="minorHAnsi"/>
          <w:sz w:val="22"/>
          <w:szCs w:val="22"/>
        </w:rPr>
        <w:t>three feet</w:t>
      </w:r>
      <w:r w:rsidR="002072AD" w:rsidRPr="002072AD">
        <w:rPr>
          <w:rFonts w:asciiTheme="minorHAnsi" w:eastAsia="Times New Roman" w:hAnsiTheme="minorHAnsi" w:cstheme="minorHAnsi"/>
          <w:sz w:val="22"/>
          <w:szCs w:val="22"/>
        </w:rPr>
        <w:t xml:space="preserve"> proximity of the pitcher, it shall be deemed fieldable and not subject to the Halo rule.</w:t>
      </w:r>
      <w:r w:rsidRPr="00543D94">
        <w:rPr>
          <w:rFonts w:asciiTheme="minorHAnsi" w:eastAsia="Times New Roman" w:hAnsiTheme="minorHAnsi" w:cstheme="minorHAnsi"/>
          <w:sz w:val="22"/>
          <w:szCs w:val="22"/>
        </w:rPr>
        <w:t xml:space="preserve"> </w:t>
      </w:r>
      <w:r w:rsidRPr="00543D94">
        <w:rPr>
          <w:rFonts w:asciiTheme="minorHAnsi" w:eastAsia="Times New Roman" w:hAnsiTheme="minorHAnsi" w:cstheme="minorHAnsi"/>
          <w:sz w:val="22"/>
          <w:szCs w:val="22"/>
          <w:highlight w:val="yellow"/>
        </w:rPr>
        <w:t xml:space="preserve">Any play made on the ball in the air—regardless of success—will also result in an out. This removes umpire discretion regarding whether the player was attempting a play on the ball or reacting defensively for self-protection (involuntary safety reaction). Runners do not advance on these plays. </w:t>
      </w:r>
    </w:p>
    <w:p w14:paraId="4C193A0A" w14:textId="77777777" w:rsidR="00543D94" w:rsidRPr="00543D94" w:rsidRDefault="00543D94" w:rsidP="00543D94">
      <w:pPr>
        <w:spacing w:before="100" w:beforeAutospacing="1" w:after="100" w:afterAutospacing="1" w:line="240" w:lineRule="auto"/>
        <w:outlineLvl w:val="2"/>
        <w:rPr>
          <w:rFonts w:asciiTheme="minorHAnsi" w:eastAsia="Times New Roman" w:hAnsiTheme="minorHAnsi" w:cstheme="minorHAnsi"/>
          <w:b/>
          <w:bCs/>
          <w:sz w:val="22"/>
          <w:szCs w:val="22"/>
          <w:highlight w:val="yellow"/>
        </w:rPr>
      </w:pPr>
      <w:r w:rsidRPr="00543D94">
        <w:rPr>
          <w:rFonts w:asciiTheme="minorHAnsi" w:eastAsia="Times New Roman" w:hAnsiTheme="minorHAnsi" w:cstheme="minorHAnsi"/>
          <w:b/>
          <w:bCs/>
          <w:sz w:val="22"/>
          <w:szCs w:val="22"/>
          <w:highlight w:val="yellow"/>
        </w:rPr>
        <w:t>Home Runs</w:t>
      </w:r>
    </w:p>
    <w:p w14:paraId="7ED462C7"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On a home run, the batter and all base runners are not required to touch first base or any advancing bases while completing their scoring run. This rule is implemented to eliminate unnecessary umpire judgment regarding whether a runner properly touched a base during scoring plays, improving game flow and consistency of officiating.</w:t>
      </w:r>
    </w:p>
    <w:p w14:paraId="34DE61A2" w14:textId="1E58FDA6"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highlight w:val="yellow"/>
        </w:rPr>
        <w:t>Teams are responsible for retrieving out-of-play balls</w:t>
      </w:r>
      <w:r w:rsidR="002072AD">
        <w:rPr>
          <w:rFonts w:asciiTheme="minorHAnsi" w:eastAsia="Times New Roman" w:hAnsiTheme="minorHAnsi" w:cstheme="minorHAnsi"/>
          <w:sz w:val="22"/>
          <w:szCs w:val="22"/>
        </w:rPr>
        <w:t>.</w:t>
      </w:r>
    </w:p>
    <w:p w14:paraId="06764530" w14:textId="77777777" w:rsidR="00543D94" w:rsidRPr="00543D94" w:rsidRDefault="00543D94" w:rsidP="00543D94">
      <w:pPr>
        <w:spacing w:before="100" w:beforeAutospacing="1" w:after="100" w:afterAutospacing="1" w:line="240" w:lineRule="auto"/>
        <w:outlineLvl w:val="1"/>
        <w:rPr>
          <w:rFonts w:asciiTheme="minorHAnsi" w:eastAsia="Times New Roman" w:hAnsiTheme="minorHAnsi" w:cstheme="minorHAnsi"/>
          <w:b/>
          <w:bCs/>
          <w:sz w:val="22"/>
          <w:szCs w:val="22"/>
        </w:rPr>
      </w:pPr>
      <w:r w:rsidRPr="00543D94">
        <w:rPr>
          <w:rFonts w:asciiTheme="minorHAnsi" w:eastAsia="Times New Roman" w:hAnsiTheme="minorHAnsi" w:cstheme="minorHAnsi"/>
          <w:b/>
          <w:bCs/>
          <w:sz w:val="22"/>
          <w:szCs w:val="22"/>
        </w:rPr>
        <w:t>Co-Rec Rules</w:t>
      </w:r>
    </w:p>
    <w:p w14:paraId="0248F877" w14:textId="45A90D59" w:rsidR="00543D94" w:rsidRPr="00CB15CE" w:rsidRDefault="00543D94" w:rsidP="00543D94">
      <w:pPr>
        <w:spacing w:before="100" w:beforeAutospacing="1" w:after="100" w:afterAutospacing="1" w:line="240" w:lineRule="auto"/>
        <w:rPr>
          <w:rFonts w:asciiTheme="minorHAnsi" w:eastAsia="Times New Roman" w:hAnsiTheme="minorHAnsi" w:cstheme="minorHAnsi"/>
          <w:color w:val="000000" w:themeColor="text1"/>
          <w:sz w:val="22"/>
          <w:szCs w:val="22"/>
        </w:rPr>
      </w:pPr>
      <w:r w:rsidRPr="00CB15CE">
        <w:rPr>
          <w:rFonts w:asciiTheme="minorHAnsi" w:eastAsia="Times New Roman" w:hAnsiTheme="minorHAnsi" w:cstheme="minorHAnsi"/>
          <w:color w:val="000000" w:themeColor="text1"/>
          <w:sz w:val="22"/>
          <w:szCs w:val="22"/>
        </w:rPr>
        <w:t>Co-Rec teams must start with at least eight players and maintain a gender ratio that does not differ by more than one.</w:t>
      </w:r>
      <w:r w:rsidR="002072AD" w:rsidRPr="00CB15CE">
        <w:rPr>
          <w:rFonts w:asciiTheme="minorHAnsi" w:eastAsia="Times New Roman" w:hAnsiTheme="minorHAnsi" w:cstheme="minorHAnsi"/>
          <w:color w:val="000000" w:themeColor="text1"/>
          <w:sz w:val="22"/>
          <w:szCs w:val="22"/>
        </w:rPr>
        <w:t xml:space="preserve"> Ration differences must include a (4:5 or 5:4).</w:t>
      </w:r>
      <w:r w:rsidRPr="00CB15CE">
        <w:rPr>
          <w:rFonts w:asciiTheme="minorHAnsi" w:eastAsia="Times New Roman" w:hAnsiTheme="minorHAnsi" w:cstheme="minorHAnsi"/>
          <w:color w:val="000000" w:themeColor="text1"/>
          <w:sz w:val="22"/>
          <w:szCs w:val="22"/>
        </w:rPr>
        <w:t xml:space="preserve"> Teams may play with nine players but must take an out in the batting order.</w:t>
      </w:r>
    </w:p>
    <w:p w14:paraId="44709F48" w14:textId="77777777" w:rsidR="00543D94" w:rsidRPr="00CB15CE" w:rsidRDefault="00543D94" w:rsidP="00543D94">
      <w:pPr>
        <w:spacing w:before="100" w:beforeAutospacing="1" w:after="100" w:afterAutospacing="1" w:line="240" w:lineRule="auto"/>
        <w:rPr>
          <w:rFonts w:asciiTheme="minorHAnsi" w:eastAsia="Times New Roman" w:hAnsiTheme="minorHAnsi" w:cstheme="minorHAnsi"/>
          <w:color w:val="000000" w:themeColor="text1"/>
          <w:sz w:val="22"/>
          <w:szCs w:val="22"/>
        </w:rPr>
      </w:pPr>
      <w:r w:rsidRPr="00CB15CE">
        <w:rPr>
          <w:rFonts w:asciiTheme="minorHAnsi" w:eastAsia="Times New Roman" w:hAnsiTheme="minorHAnsi" w:cstheme="minorHAnsi"/>
          <w:color w:val="000000" w:themeColor="text1"/>
          <w:sz w:val="22"/>
          <w:szCs w:val="22"/>
        </w:rPr>
        <w:t>Additional Co-Rec rules include:</w:t>
      </w:r>
    </w:p>
    <w:p w14:paraId="2F9B73E3" w14:textId="77777777" w:rsidR="00543D94" w:rsidRPr="00CB15CE" w:rsidRDefault="00543D94" w:rsidP="00543D94">
      <w:pPr>
        <w:numPr>
          <w:ilvl w:val="0"/>
          <w:numId w:val="13"/>
        </w:numPr>
        <w:spacing w:before="100" w:beforeAutospacing="1" w:after="100" w:afterAutospacing="1" w:line="240" w:lineRule="auto"/>
        <w:rPr>
          <w:rFonts w:asciiTheme="minorHAnsi" w:eastAsia="Times New Roman" w:hAnsiTheme="minorHAnsi" w:cstheme="minorHAnsi"/>
          <w:color w:val="000000" w:themeColor="text1"/>
          <w:sz w:val="22"/>
          <w:szCs w:val="22"/>
        </w:rPr>
      </w:pPr>
      <w:r w:rsidRPr="00CB15CE">
        <w:rPr>
          <w:rFonts w:asciiTheme="minorHAnsi" w:eastAsia="Times New Roman" w:hAnsiTheme="minorHAnsi" w:cstheme="minorHAnsi"/>
          <w:color w:val="000000" w:themeColor="text1"/>
          <w:sz w:val="22"/>
          <w:szCs w:val="22"/>
        </w:rPr>
        <w:t xml:space="preserve">Batting order must alternate male and female players. </w:t>
      </w:r>
    </w:p>
    <w:p w14:paraId="79B99710" w14:textId="77777777" w:rsidR="00543D94" w:rsidRPr="00543D94" w:rsidRDefault="00543D94" w:rsidP="00543D94">
      <w:pPr>
        <w:numPr>
          <w:ilvl w:val="0"/>
          <w:numId w:val="13"/>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Up to two Extra Hitters (one male, one female) may be used. </w:t>
      </w:r>
    </w:p>
    <w:p w14:paraId="5FE54B94" w14:textId="77777777" w:rsidR="00543D94" w:rsidRPr="00543D94" w:rsidRDefault="00543D94" w:rsidP="00543D94">
      <w:pPr>
        <w:numPr>
          <w:ilvl w:val="0"/>
          <w:numId w:val="13"/>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If a male batter is walked: </w:t>
      </w:r>
    </w:p>
    <w:p w14:paraId="7A9155E3" w14:textId="77777777" w:rsidR="00543D94" w:rsidRPr="00543D94" w:rsidRDefault="00543D94" w:rsidP="00543D94">
      <w:pPr>
        <w:numPr>
          <w:ilvl w:val="1"/>
          <w:numId w:val="13"/>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He automatically advances to second base. </w:t>
      </w:r>
    </w:p>
    <w:p w14:paraId="3498DF99" w14:textId="77777777" w:rsidR="00543D94" w:rsidRPr="00543D94" w:rsidRDefault="00543D94" w:rsidP="00543D94">
      <w:pPr>
        <w:numPr>
          <w:ilvl w:val="1"/>
          <w:numId w:val="13"/>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The following female batter may choose to walk or hit. </w:t>
      </w:r>
    </w:p>
    <w:p w14:paraId="67C6CD6B" w14:textId="77777777" w:rsidR="00543D94" w:rsidRPr="00543D94" w:rsidRDefault="00543D94" w:rsidP="00543D94">
      <w:pPr>
        <w:numPr>
          <w:ilvl w:val="0"/>
          <w:numId w:val="13"/>
        </w:num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 xml:space="preserve">Defensive alignment: </w:t>
      </w:r>
    </w:p>
    <w:p w14:paraId="71EFC34B" w14:textId="5FBA97BF" w:rsidR="00543D94" w:rsidRPr="00543D94" w:rsidRDefault="00543D94" w:rsidP="002227D5">
      <w:pPr>
        <w:numPr>
          <w:ilvl w:val="1"/>
          <w:numId w:val="13"/>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 xml:space="preserve">Infield: </w:t>
      </w:r>
      <w:r w:rsidR="002227D5" w:rsidRPr="002227D5">
        <w:rPr>
          <w:rFonts w:asciiTheme="minorHAnsi" w:eastAsia="Times New Roman" w:hAnsiTheme="minorHAnsi" w:cstheme="minorHAnsi"/>
          <w:sz w:val="22"/>
          <w:szCs w:val="22"/>
          <w:highlight w:val="yellow"/>
        </w:rPr>
        <w:t>3</w:t>
      </w:r>
      <w:r w:rsidRPr="00543D94">
        <w:rPr>
          <w:rFonts w:asciiTheme="minorHAnsi" w:eastAsia="Times New Roman" w:hAnsiTheme="minorHAnsi" w:cstheme="minorHAnsi"/>
          <w:sz w:val="22"/>
          <w:szCs w:val="22"/>
          <w:highlight w:val="yellow"/>
        </w:rPr>
        <w:t xml:space="preserve"> males and </w:t>
      </w:r>
      <w:r w:rsidR="002227D5" w:rsidRPr="002227D5">
        <w:rPr>
          <w:rFonts w:asciiTheme="minorHAnsi" w:eastAsia="Times New Roman" w:hAnsiTheme="minorHAnsi" w:cstheme="minorHAnsi"/>
          <w:sz w:val="22"/>
          <w:szCs w:val="22"/>
          <w:highlight w:val="yellow"/>
        </w:rPr>
        <w:t>3</w:t>
      </w:r>
      <w:r w:rsidRPr="00543D94">
        <w:rPr>
          <w:rFonts w:asciiTheme="minorHAnsi" w:eastAsia="Times New Roman" w:hAnsiTheme="minorHAnsi" w:cstheme="minorHAnsi"/>
          <w:sz w:val="22"/>
          <w:szCs w:val="22"/>
          <w:highlight w:val="yellow"/>
        </w:rPr>
        <w:t xml:space="preserve"> females</w:t>
      </w:r>
      <w:r w:rsidR="002227D5" w:rsidRPr="002227D5">
        <w:rPr>
          <w:rFonts w:asciiTheme="minorHAnsi" w:eastAsia="Times New Roman" w:hAnsiTheme="minorHAnsi" w:cstheme="minorHAnsi"/>
          <w:sz w:val="22"/>
          <w:szCs w:val="22"/>
          <w:highlight w:val="yellow"/>
        </w:rPr>
        <w:t>. Including the p</w:t>
      </w:r>
      <w:r w:rsidRPr="00543D94">
        <w:rPr>
          <w:rFonts w:asciiTheme="minorHAnsi" w:eastAsia="Times New Roman" w:hAnsiTheme="minorHAnsi" w:cstheme="minorHAnsi"/>
          <w:sz w:val="22"/>
          <w:szCs w:val="22"/>
          <w:highlight w:val="yellow"/>
        </w:rPr>
        <w:t>itcher and catcher</w:t>
      </w:r>
      <w:r w:rsidR="002227D5" w:rsidRPr="002227D5">
        <w:rPr>
          <w:rFonts w:asciiTheme="minorHAnsi" w:eastAsia="Times New Roman" w:hAnsiTheme="minorHAnsi" w:cstheme="minorHAnsi"/>
          <w:sz w:val="22"/>
          <w:szCs w:val="22"/>
          <w:highlight w:val="yellow"/>
        </w:rPr>
        <w:t xml:space="preserve"> (</w:t>
      </w:r>
      <w:r w:rsidRPr="00543D94">
        <w:rPr>
          <w:rFonts w:asciiTheme="minorHAnsi" w:eastAsia="Times New Roman" w:hAnsiTheme="minorHAnsi" w:cstheme="minorHAnsi"/>
          <w:sz w:val="22"/>
          <w:szCs w:val="22"/>
          <w:highlight w:val="yellow"/>
        </w:rPr>
        <w:t>must be opposite genders</w:t>
      </w:r>
      <w:r w:rsidR="002227D5" w:rsidRPr="002227D5">
        <w:rPr>
          <w:rFonts w:asciiTheme="minorHAnsi" w:eastAsia="Times New Roman" w:hAnsiTheme="minorHAnsi" w:cstheme="minorHAnsi"/>
          <w:sz w:val="22"/>
          <w:szCs w:val="22"/>
          <w:highlight w:val="yellow"/>
        </w:rPr>
        <w:t>).</w:t>
      </w:r>
    </w:p>
    <w:p w14:paraId="01B2ABA2" w14:textId="4CD7AB2A" w:rsidR="00543D94" w:rsidRPr="00543D94" w:rsidRDefault="00543D94" w:rsidP="00543D94">
      <w:pPr>
        <w:numPr>
          <w:ilvl w:val="1"/>
          <w:numId w:val="13"/>
        </w:numPr>
        <w:spacing w:before="100" w:beforeAutospacing="1" w:after="100" w:afterAutospacing="1" w:line="240" w:lineRule="auto"/>
        <w:rPr>
          <w:rFonts w:asciiTheme="minorHAnsi" w:eastAsia="Times New Roman" w:hAnsiTheme="minorHAnsi" w:cstheme="minorHAnsi"/>
          <w:sz w:val="22"/>
          <w:szCs w:val="22"/>
          <w:highlight w:val="yellow"/>
        </w:rPr>
      </w:pPr>
      <w:r w:rsidRPr="00543D94">
        <w:rPr>
          <w:rFonts w:asciiTheme="minorHAnsi" w:eastAsia="Times New Roman" w:hAnsiTheme="minorHAnsi" w:cstheme="minorHAnsi"/>
          <w:sz w:val="22"/>
          <w:szCs w:val="22"/>
          <w:highlight w:val="yellow"/>
        </w:rPr>
        <w:t xml:space="preserve">Outfield: </w:t>
      </w:r>
      <w:r w:rsidR="002227D5" w:rsidRPr="002227D5">
        <w:rPr>
          <w:rFonts w:asciiTheme="minorHAnsi" w:eastAsia="Times New Roman" w:hAnsiTheme="minorHAnsi" w:cstheme="minorHAnsi"/>
          <w:sz w:val="22"/>
          <w:szCs w:val="22"/>
          <w:highlight w:val="yellow"/>
        </w:rPr>
        <w:t xml:space="preserve">Must be </w:t>
      </w:r>
      <w:r w:rsidRPr="00543D94">
        <w:rPr>
          <w:rFonts w:asciiTheme="minorHAnsi" w:eastAsia="Times New Roman" w:hAnsiTheme="minorHAnsi" w:cstheme="minorHAnsi"/>
          <w:sz w:val="22"/>
          <w:szCs w:val="22"/>
          <w:highlight w:val="yellow"/>
        </w:rPr>
        <w:t xml:space="preserve">alternating </w:t>
      </w:r>
      <w:r w:rsidR="002227D5" w:rsidRPr="002227D5">
        <w:rPr>
          <w:rFonts w:asciiTheme="minorHAnsi" w:eastAsia="Times New Roman" w:hAnsiTheme="minorHAnsi" w:cstheme="minorHAnsi"/>
          <w:sz w:val="22"/>
          <w:szCs w:val="22"/>
          <w:highlight w:val="yellow"/>
        </w:rPr>
        <w:t xml:space="preserve">genders when afforded.  </w:t>
      </w:r>
    </w:p>
    <w:p w14:paraId="3E6F1F3F" w14:textId="77777777" w:rsidR="00543D94" w:rsidRPr="00543D94" w:rsidRDefault="00543D94" w:rsidP="00543D94">
      <w:pPr>
        <w:spacing w:before="100" w:beforeAutospacing="1" w:after="100" w:afterAutospacing="1" w:line="240" w:lineRule="auto"/>
        <w:outlineLvl w:val="1"/>
        <w:rPr>
          <w:rFonts w:asciiTheme="minorHAnsi" w:eastAsia="Times New Roman" w:hAnsiTheme="minorHAnsi" w:cstheme="minorHAnsi"/>
          <w:b/>
          <w:bCs/>
          <w:sz w:val="22"/>
          <w:szCs w:val="22"/>
        </w:rPr>
      </w:pPr>
      <w:r w:rsidRPr="00543D94">
        <w:rPr>
          <w:rFonts w:asciiTheme="minorHAnsi" w:eastAsia="Times New Roman" w:hAnsiTheme="minorHAnsi" w:cstheme="minorHAnsi"/>
          <w:b/>
          <w:bCs/>
          <w:sz w:val="22"/>
          <w:szCs w:val="22"/>
        </w:rPr>
        <w:t>Ejections</w:t>
      </w:r>
    </w:p>
    <w:p w14:paraId="72293831" w14:textId="6B84241F"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lastRenderedPageBreak/>
        <w:t>Players ejected from a tournament are suspended for the remainder of that event. A second ejection from the same team results in removal of the team from competition. Additional disciplinary actions may be taken by the Appeals Committee.</w:t>
      </w:r>
    </w:p>
    <w:p w14:paraId="325D928F" w14:textId="77777777" w:rsidR="00543D94" w:rsidRPr="00543D94" w:rsidRDefault="00543D94" w:rsidP="00543D94">
      <w:pPr>
        <w:spacing w:before="100" w:beforeAutospacing="1" w:after="100" w:afterAutospacing="1" w:line="240" w:lineRule="auto"/>
        <w:outlineLvl w:val="1"/>
        <w:rPr>
          <w:rFonts w:asciiTheme="minorHAnsi" w:eastAsia="Times New Roman" w:hAnsiTheme="minorHAnsi" w:cstheme="minorHAnsi"/>
          <w:b/>
          <w:bCs/>
          <w:sz w:val="22"/>
          <w:szCs w:val="22"/>
        </w:rPr>
      </w:pPr>
      <w:r w:rsidRPr="00543D94">
        <w:rPr>
          <w:rFonts w:asciiTheme="minorHAnsi" w:eastAsia="Times New Roman" w:hAnsiTheme="minorHAnsi" w:cstheme="minorHAnsi"/>
          <w:b/>
          <w:bCs/>
          <w:sz w:val="22"/>
          <w:szCs w:val="22"/>
        </w:rPr>
        <w:t>Additional Rules</w:t>
      </w:r>
    </w:p>
    <w:p w14:paraId="4ACC3B02" w14:textId="77777777" w:rsidR="00543D94" w:rsidRPr="00543D94" w:rsidRDefault="00543D94" w:rsidP="00543D94">
      <w:pPr>
        <w:spacing w:before="100" w:beforeAutospacing="1" w:after="100" w:afterAutospacing="1" w:line="240" w:lineRule="auto"/>
        <w:rPr>
          <w:rFonts w:asciiTheme="minorHAnsi" w:eastAsia="Times New Roman" w:hAnsiTheme="minorHAnsi" w:cstheme="minorHAnsi"/>
          <w:sz w:val="22"/>
          <w:szCs w:val="22"/>
        </w:rPr>
      </w:pPr>
      <w:r w:rsidRPr="00543D94">
        <w:rPr>
          <w:rFonts w:asciiTheme="minorHAnsi" w:eastAsia="Times New Roman" w:hAnsiTheme="minorHAnsi" w:cstheme="minorHAnsi"/>
          <w:sz w:val="22"/>
          <w:szCs w:val="22"/>
        </w:rPr>
        <w:t>Any rules not addressed here can be found in the USSSA Slow Pitch Rule Book and By-Laws.</w:t>
      </w:r>
    </w:p>
    <w:p w14:paraId="1ACD615A" w14:textId="226E4B04" w:rsidR="00865A4E" w:rsidRPr="00CB15CE" w:rsidRDefault="00865A4E" w:rsidP="00543D94">
      <w:pPr>
        <w:rPr>
          <w:rFonts w:asciiTheme="minorHAnsi" w:hAnsiTheme="minorHAnsi" w:cstheme="minorHAnsi"/>
          <w:color w:val="000000" w:themeColor="text1"/>
          <w:sz w:val="22"/>
          <w:szCs w:val="22"/>
        </w:rPr>
      </w:pPr>
      <w:r w:rsidRPr="00CB15CE">
        <w:rPr>
          <w:rStyle w:val="Hyperlink"/>
          <w:rFonts w:asciiTheme="minorHAnsi" w:hAnsiTheme="minorHAnsi" w:cstheme="minorHAnsi"/>
          <w:color w:val="000000" w:themeColor="text1"/>
          <w:sz w:val="22"/>
          <w:szCs w:val="22"/>
          <w:u w:val="none"/>
        </w:rPr>
        <w:t>https://usssa.com/docs/2018/2018_SP_RuleBook.pdf</w:t>
      </w:r>
    </w:p>
    <w:sectPr w:rsidR="00865A4E" w:rsidRPr="00CB15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4799" w14:textId="77777777" w:rsidR="00080905" w:rsidRDefault="00080905" w:rsidP="00865A4E">
      <w:pPr>
        <w:spacing w:after="0" w:line="240" w:lineRule="auto"/>
      </w:pPr>
      <w:r>
        <w:separator/>
      </w:r>
    </w:p>
  </w:endnote>
  <w:endnote w:type="continuationSeparator" w:id="0">
    <w:p w14:paraId="07903342" w14:textId="77777777" w:rsidR="00080905" w:rsidRDefault="00080905" w:rsidP="0086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E761" w14:textId="77777777" w:rsidR="00080905" w:rsidRDefault="00080905" w:rsidP="00865A4E">
      <w:pPr>
        <w:spacing w:after="0" w:line="240" w:lineRule="auto"/>
      </w:pPr>
      <w:r>
        <w:separator/>
      </w:r>
    </w:p>
  </w:footnote>
  <w:footnote w:type="continuationSeparator" w:id="0">
    <w:p w14:paraId="78448D88" w14:textId="77777777" w:rsidR="00080905" w:rsidRDefault="00080905" w:rsidP="00865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79E"/>
    <w:multiLevelType w:val="multilevel"/>
    <w:tmpl w:val="F068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7278"/>
    <w:multiLevelType w:val="hybridMultilevel"/>
    <w:tmpl w:val="4796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6E4"/>
    <w:multiLevelType w:val="multilevel"/>
    <w:tmpl w:val="E6AAA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E6AF2"/>
    <w:multiLevelType w:val="hybridMultilevel"/>
    <w:tmpl w:val="FE547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0B2C5A"/>
    <w:multiLevelType w:val="multilevel"/>
    <w:tmpl w:val="6A9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B7A93"/>
    <w:multiLevelType w:val="multilevel"/>
    <w:tmpl w:val="5A6C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F3D15"/>
    <w:multiLevelType w:val="hybridMultilevel"/>
    <w:tmpl w:val="14EC207E"/>
    <w:lvl w:ilvl="0" w:tplc="018490BC">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2707B79"/>
    <w:multiLevelType w:val="hybridMultilevel"/>
    <w:tmpl w:val="F7E0D162"/>
    <w:lvl w:ilvl="0" w:tplc="14DCA7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82CA7"/>
    <w:multiLevelType w:val="multilevel"/>
    <w:tmpl w:val="97B8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31F3A"/>
    <w:multiLevelType w:val="hybridMultilevel"/>
    <w:tmpl w:val="65A6F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6B49F1"/>
    <w:multiLevelType w:val="hybridMultilevel"/>
    <w:tmpl w:val="6B94A472"/>
    <w:lvl w:ilvl="0" w:tplc="24E8645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AB7823"/>
    <w:multiLevelType w:val="hybridMultilevel"/>
    <w:tmpl w:val="6D385DC8"/>
    <w:lvl w:ilvl="0" w:tplc="84BA3918">
      <w:start w:val="1"/>
      <w:numFmt w:val="decimal"/>
      <w:lvlText w:val="%1."/>
      <w:lvlJc w:val="left"/>
      <w:pPr>
        <w:tabs>
          <w:tab w:val="num" w:pos="810"/>
        </w:tabs>
        <w:ind w:left="810" w:hanging="360"/>
      </w:pPr>
      <w:rPr>
        <w:rFonts w:hint="default"/>
        <w:b w:val="0"/>
      </w:rPr>
    </w:lvl>
    <w:lvl w:ilvl="1" w:tplc="04090015">
      <w:start w:val="1"/>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891215"/>
    <w:multiLevelType w:val="hybridMultilevel"/>
    <w:tmpl w:val="832A4F5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6410432">
    <w:abstractNumId w:val="10"/>
  </w:num>
  <w:num w:numId="2" w16cid:durableId="203563480">
    <w:abstractNumId w:val="11"/>
  </w:num>
  <w:num w:numId="3" w16cid:durableId="1940525960">
    <w:abstractNumId w:val="12"/>
  </w:num>
  <w:num w:numId="4" w16cid:durableId="944967651">
    <w:abstractNumId w:val="6"/>
  </w:num>
  <w:num w:numId="5" w16cid:durableId="127666892">
    <w:abstractNumId w:val="7"/>
  </w:num>
  <w:num w:numId="6" w16cid:durableId="1895962447">
    <w:abstractNumId w:val="9"/>
  </w:num>
  <w:num w:numId="7" w16cid:durableId="1878733738">
    <w:abstractNumId w:val="3"/>
  </w:num>
  <w:num w:numId="8" w16cid:durableId="1243250212">
    <w:abstractNumId w:val="1"/>
  </w:num>
  <w:num w:numId="9" w16cid:durableId="1072579411">
    <w:abstractNumId w:val="4"/>
  </w:num>
  <w:num w:numId="10" w16cid:durableId="685400947">
    <w:abstractNumId w:val="2"/>
  </w:num>
  <w:num w:numId="11" w16cid:durableId="732705443">
    <w:abstractNumId w:val="0"/>
  </w:num>
  <w:num w:numId="12" w16cid:durableId="1733505752">
    <w:abstractNumId w:val="8"/>
  </w:num>
  <w:num w:numId="13" w16cid:durableId="844711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1D"/>
    <w:rsid w:val="000714BE"/>
    <w:rsid w:val="000716B9"/>
    <w:rsid w:val="00080905"/>
    <w:rsid w:val="000B39DF"/>
    <w:rsid w:val="000C4A59"/>
    <w:rsid w:val="000D5BB6"/>
    <w:rsid w:val="00126924"/>
    <w:rsid w:val="00140335"/>
    <w:rsid w:val="00155AE5"/>
    <w:rsid w:val="001631F8"/>
    <w:rsid w:val="001B4F90"/>
    <w:rsid w:val="001C1522"/>
    <w:rsid w:val="001C77BA"/>
    <w:rsid w:val="002072AD"/>
    <w:rsid w:val="00217E3F"/>
    <w:rsid w:val="002227D5"/>
    <w:rsid w:val="00234E5A"/>
    <w:rsid w:val="00235B3F"/>
    <w:rsid w:val="00240C8F"/>
    <w:rsid w:val="00251D63"/>
    <w:rsid w:val="002A3F62"/>
    <w:rsid w:val="002A545A"/>
    <w:rsid w:val="002F7402"/>
    <w:rsid w:val="003534B9"/>
    <w:rsid w:val="00367249"/>
    <w:rsid w:val="00396098"/>
    <w:rsid w:val="003C526C"/>
    <w:rsid w:val="004009DB"/>
    <w:rsid w:val="0041305E"/>
    <w:rsid w:val="00480ED4"/>
    <w:rsid w:val="004D6066"/>
    <w:rsid w:val="005263A3"/>
    <w:rsid w:val="00543D94"/>
    <w:rsid w:val="00551AA5"/>
    <w:rsid w:val="005B4A8F"/>
    <w:rsid w:val="005C1788"/>
    <w:rsid w:val="005E344F"/>
    <w:rsid w:val="005F383D"/>
    <w:rsid w:val="00665B6D"/>
    <w:rsid w:val="00680DDD"/>
    <w:rsid w:val="006A7F1D"/>
    <w:rsid w:val="006E7B90"/>
    <w:rsid w:val="00753F7E"/>
    <w:rsid w:val="007B4DAA"/>
    <w:rsid w:val="008528E0"/>
    <w:rsid w:val="00861035"/>
    <w:rsid w:val="00865A4E"/>
    <w:rsid w:val="008A4712"/>
    <w:rsid w:val="008E0D4A"/>
    <w:rsid w:val="008F090D"/>
    <w:rsid w:val="009161D7"/>
    <w:rsid w:val="00920D27"/>
    <w:rsid w:val="0095483A"/>
    <w:rsid w:val="00960A45"/>
    <w:rsid w:val="009670F1"/>
    <w:rsid w:val="009E3950"/>
    <w:rsid w:val="00A212E1"/>
    <w:rsid w:val="00A449EC"/>
    <w:rsid w:val="00A51688"/>
    <w:rsid w:val="00A671CC"/>
    <w:rsid w:val="00AC0988"/>
    <w:rsid w:val="00AC7013"/>
    <w:rsid w:val="00AD52F3"/>
    <w:rsid w:val="00B05365"/>
    <w:rsid w:val="00B63643"/>
    <w:rsid w:val="00B63780"/>
    <w:rsid w:val="00B84BD3"/>
    <w:rsid w:val="00BD40AE"/>
    <w:rsid w:val="00C01942"/>
    <w:rsid w:val="00C0591F"/>
    <w:rsid w:val="00C075AD"/>
    <w:rsid w:val="00C65B3E"/>
    <w:rsid w:val="00C72A04"/>
    <w:rsid w:val="00C91596"/>
    <w:rsid w:val="00CB15CE"/>
    <w:rsid w:val="00D30A6F"/>
    <w:rsid w:val="00D36BF9"/>
    <w:rsid w:val="00D50131"/>
    <w:rsid w:val="00D6781A"/>
    <w:rsid w:val="00D8707F"/>
    <w:rsid w:val="00DC6AA5"/>
    <w:rsid w:val="00DD3336"/>
    <w:rsid w:val="00DF3D8C"/>
    <w:rsid w:val="00E114A7"/>
    <w:rsid w:val="00E16571"/>
    <w:rsid w:val="00E41336"/>
    <w:rsid w:val="00E64C43"/>
    <w:rsid w:val="00EA6ECF"/>
    <w:rsid w:val="00F5076A"/>
    <w:rsid w:val="00F92464"/>
    <w:rsid w:val="00FA3495"/>
    <w:rsid w:val="00FD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DCEE"/>
  <w15:docId w15:val="{10D8D1D1-1B39-4EC2-B9EC-FFD37F1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1D"/>
    <w:pPr>
      <w:spacing w:after="200" w:line="276" w:lineRule="auto"/>
    </w:pPr>
    <w:rPr>
      <w:rFonts w:eastAsia="Calibri" w:cs="Times New Roman"/>
      <w:szCs w:val="24"/>
    </w:rPr>
  </w:style>
  <w:style w:type="paragraph" w:styleId="Heading2">
    <w:name w:val="heading 2"/>
    <w:basedOn w:val="Normal"/>
    <w:next w:val="Normal"/>
    <w:link w:val="Heading2Char"/>
    <w:autoRedefine/>
    <w:uiPriority w:val="9"/>
    <w:unhideWhenUsed/>
    <w:qFormat/>
    <w:rsid w:val="000D5BB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outlineLvl w:val="1"/>
    </w:pPr>
    <w:rPr>
      <w:caps/>
      <w:spacing w:val="15"/>
      <w:sz w:val="32"/>
    </w:rPr>
  </w:style>
  <w:style w:type="paragraph" w:styleId="Heading3">
    <w:name w:val="heading 3"/>
    <w:basedOn w:val="Normal"/>
    <w:next w:val="Normal"/>
    <w:link w:val="Heading3Char"/>
    <w:uiPriority w:val="9"/>
    <w:semiHidden/>
    <w:unhideWhenUsed/>
    <w:qFormat/>
    <w:rsid w:val="00543D9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5BB6"/>
    <w:rPr>
      <w:caps/>
      <w:spacing w:val="15"/>
      <w:sz w:val="32"/>
      <w:shd w:val="clear" w:color="auto" w:fill="D9E2F3" w:themeFill="accent1" w:themeFillTint="33"/>
    </w:rPr>
  </w:style>
  <w:style w:type="paragraph" w:styleId="ListParagraph">
    <w:name w:val="List Paragraph"/>
    <w:basedOn w:val="Normal"/>
    <w:uiPriority w:val="34"/>
    <w:qFormat/>
    <w:rsid w:val="00C0591F"/>
    <w:pPr>
      <w:ind w:left="720"/>
      <w:contextualSpacing/>
    </w:pPr>
  </w:style>
  <w:style w:type="paragraph" w:styleId="Header">
    <w:name w:val="header"/>
    <w:basedOn w:val="Normal"/>
    <w:link w:val="HeaderChar"/>
    <w:uiPriority w:val="99"/>
    <w:unhideWhenUsed/>
    <w:rsid w:val="0086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4E"/>
    <w:rPr>
      <w:rFonts w:eastAsia="Calibri" w:cs="Times New Roman"/>
      <w:szCs w:val="24"/>
    </w:rPr>
  </w:style>
  <w:style w:type="paragraph" w:styleId="Footer">
    <w:name w:val="footer"/>
    <w:basedOn w:val="Normal"/>
    <w:link w:val="FooterChar"/>
    <w:uiPriority w:val="99"/>
    <w:unhideWhenUsed/>
    <w:rsid w:val="0086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4E"/>
    <w:rPr>
      <w:rFonts w:eastAsia="Calibri" w:cs="Times New Roman"/>
      <w:szCs w:val="24"/>
    </w:rPr>
  </w:style>
  <w:style w:type="character" w:styleId="Hyperlink">
    <w:name w:val="Hyperlink"/>
    <w:basedOn w:val="DefaultParagraphFont"/>
    <w:uiPriority w:val="99"/>
    <w:unhideWhenUsed/>
    <w:rsid w:val="00865A4E"/>
    <w:rPr>
      <w:color w:val="0563C1" w:themeColor="hyperlink"/>
      <w:u w:val="single"/>
    </w:rPr>
  </w:style>
  <w:style w:type="character" w:customStyle="1" w:styleId="UnresolvedMention1">
    <w:name w:val="Unresolved Mention1"/>
    <w:basedOn w:val="DefaultParagraphFont"/>
    <w:uiPriority w:val="99"/>
    <w:semiHidden/>
    <w:unhideWhenUsed/>
    <w:rsid w:val="00865A4E"/>
    <w:rPr>
      <w:color w:val="605E5C"/>
      <w:shd w:val="clear" w:color="auto" w:fill="E1DFDD"/>
    </w:rPr>
  </w:style>
  <w:style w:type="character" w:customStyle="1" w:styleId="Heading3Char">
    <w:name w:val="Heading 3 Char"/>
    <w:basedOn w:val="DefaultParagraphFont"/>
    <w:link w:val="Heading3"/>
    <w:uiPriority w:val="9"/>
    <w:semiHidden/>
    <w:rsid w:val="00543D94"/>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67437">
      <w:bodyDiv w:val="1"/>
      <w:marLeft w:val="0"/>
      <w:marRight w:val="0"/>
      <w:marTop w:val="0"/>
      <w:marBottom w:val="0"/>
      <w:divBdr>
        <w:top w:val="none" w:sz="0" w:space="0" w:color="auto"/>
        <w:left w:val="none" w:sz="0" w:space="0" w:color="auto"/>
        <w:bottom w:val="none" w:sz="0" w:space="0" w:color="auto"/>
        <w:right w:val="none" w:sz="0" w:space="0" w:color="auto"/>
      </w:divBdr>
      <w:divsChild>
        <w:div w:id="1376738395">
          <w:marLeft w:val="0"/>
          <w:marRight w:val="0"/>
          <w:marTop w:val="0"/>
          <w:marBottom w:val="0"/>
          <w:divBdr>
            <w:top w:val="none" w:sz="0" w:space="0" w:color="auto"/>
            <w:left w:val="none" w:sz="0" w:space="0" w:color="auto"/>
            <w:bottom w:val="none" w:sz="0" w:space="0" w:color="auto"/>
            <w:right w:val="none" w:sz="0" w:space="0" w:color="auto"/>
          </w:divBdr>
          <w:divsChild>
            <w:div w:id="757025292">
              <w:marLeft w:val="0"/>
              <w:marRight w:val="0"/>
              <w:marTop w:val="0"/>
              <w:marBottom w:val="0"/>
              <w:divBdr>
                <w:top w:val="none" w:sz="0" w:space="0" w:color="auto"/>
                <w:left w:val="none" w:sz="0" w:space="0" w:color="auto"/>
                <w:bottom w:val="none" w:sz="0" w:space="0" w:color="auto"/>
                <w:right w:val="none" w:sz="0" w:space="0" w:color="auto"/>
              </w:divBdr>
              <w:divsChild>
                <w:div w:id="918098826">
                  <w:marLeft w:val="0"/>
                  <w:marRight w:val="0"/>
                  <w:marTop w:val="0"/>
                  <w:marBottom w:val="0"/>
                  <w:divBdr>
                    <w:top w:val="none" w:sz="0" w:space="0" w:color="auto"/>
                    <w:left w:val="none" w:sz="0" w:space="0" w:color="auto"/>
                    <w:bottom w:val="none" w:sz="0" w:space="0" w:color="auto"/>
                    <w:right w:val="none" w:sz="0" w:space="0" w:color="auto"/>
                  </w:divBdr>
                  <w:divsChild>
                    <w:div w:id="1696493981">
                      <w:marLeft w:val="0"/>
                      <w:marRight w:val="0"/>
                      <w:marTop w:val="0"/>
                      <w:marBottom w:val="0"/>
                      <w:divBdr>
                        <w:top w:val="none" w:sz="0" w:space="0" w:color="auto"/>
                        <w:left w:val="none" w:sz="0" w:space="0" w:color="auto"/>
                        <w:bottom w:val="none" w:sz="0" w:space="0" w:color="auto"/>
                        <w:right w:val="none" w:sz="0" w:space="0" w:color="auto"/>
                      </w:divBdr>
                      <w:divsChild>
                        <w:div w:id="1101684715">
                          <w:marLeft w:val="0"/>
                          <w:marRight w:val="0"/>
                          <w:marTop w:val="0"/>
                          <w:marBottom w:val="0"/>
                          <w:divBdr>
                            <w:top w:val="none" w:sz="0" w:space="0" w:color="auto"/>
                            <w:left w:val="none" w:sz="0" w:space="0" w:color="auto"/>
                            <w:bottom w:val="none" w:sz="0" w:space="0" w:color="auto"/>
                            <w:right w:val="none" w:sz="0" w:space="0" w:color="auto"/>
                          </w:divBdr>
                          <w:divsChild>
                            <w:div w:id="14679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46F0E4B4294A80C5D036E448890C" ma:contentTypeVersion="18" ma:contentTypeDescription="Create a new document." ma:contentTypeScope="" ma:versionID="9a1d31840a92bb8722c1ac53c212c743">
  <xsd:schema xmlns:xsd="http://www.w3.org/2001/XMLSchema" xmlns:xs="http://www.w3.org/2001/XMLSchema" xmlns:p="http://schemas.microsoft.com/office/2006/metadata/properties" xmlns:ns3="d725ca93-4d1e-4493-b5b3-08b74291fd51" xmlns:ns4="65c9ba3f-afb4-45f8-a7fd-d3b1cc4b3476" targetNamespace="http://schemas.microsoft.com/office/2006/metadata/properties" ma:root="true" ma:fieldsID="a03c8ba93d8ed19b8165d4d9c7f7a928" ns3:_="" ns4:_="">
    <xsd:import namespace="d725ca93-4d1e-4493-b5b3-08b74291fd51"/>
    <xsd:import namespace="65c9ba3f-afb4-45f8-a7fd-d3b1cc4b34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5ca93-4d1e-4493-b5b3-08b74291f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9ba3f-afb4-45f8-a7fd-d3b1cc4b34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25ca93-4d1e-4493-b5b3-08b74291fd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9F31A-F5DA-4634-84D5-BEE473311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5ca93-4d1e-4493-b5b3-08b74291fd51"/>
    <ds:schemaRef ds:uri="65c9ba3f-afb4-45f8-a7fd-d3b1cc4b3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26D09-B11F-49EC-9F11-F61D1F677037}">
  <ds:schemaRefs>
    <ds:schemaRef ds:uri="http://schemas.microsoft.com/office/2006/metadata/properties"/>
    <ds:schemaRef ds:uri="http://schemas.microsoft.com/office/infopath/2007/PartnerControls"/>
    <ds:schemaRef ds:uri="d725ca93-4d1e-4493-b5b3-08b74291fd51"/>
  </ds:schemaRefs>
</ds:datastoreItem>
</file>

<file path=customXml/itemProps3.xml><?xml version="1.0" encoding="utf-8"?>
<ds:datastoreItem xmlns:ds="http://schemas.openxmlformats.org/officeDocument/2006/customXml" ds:itemID="{C03C0899-E99B-4289-83A9-9F3BAADA2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Nicholls State University</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Mitchell</dc:creator>
  <cp:lastModifiedBy>Courtney Chancellor</cp:lastModifiedBy>
  <cp:revision>2</cp:revision>
  <cp:lastPrinted>2026-04-25T12:46:00Z</cp:lastPrinted>
  <dcterms:created xsi:type="dcterms:W3CDTF">2026-04-25T12:47:00Z</dcterms:created>
  <dcterms:modified xsi:type="dcterms:W3CDTF">2026-04-25T12:47:00Z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0x0101009B0C46F0E4B4294A80C5D036E448890C</vt:lpwstr>
  </property>
  <property fmtid="{D5CDD505-2E9C-101B-9397-08002B2CF9AE}" pid="3" name="GrammarlyDocumentId">
    <vt:lpwstr>c7b26c809ab44bbc588134eee47834edc73d6c5709157c390740c3c461b257aa</vt:lpwstr>
  </property>
</Properties>
</file>