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45" w:rsidRPr="005D464E" w:rsidRDefault="00A85118">
      <w:pPr>
        <w:rPr>
          <w:b/>
        </w:rPr>
      </w:pPr>
      <w:bookmarkStart w:id="0" w:name="_GoBack"/>
      <w:bookmarkEnd w:id="0"/>
      <w:r w:rsidRPr="005D464E">
        <w:rPr>
          <w:b/>
        </w:rPr>
        <w:t>Criminal Justice</w:t>
      </w:r>
    </w:p>
    <w:p w:rsidR="005D464E" w:rsidRPr="005D464E" w:rsidRDefault="005D464E">
      <w:pPr>
        <w:rPr>
          <w:b/>
        </w:rPr>
      </w:pPr>
      <w:r w:rsidRPr="005D464E">
        <w:rPr>
          <w:b/>
        </w:rPr>
        <w:t>Vocab List:</w:t>
      </w:r>
    </w:p>
    <w:p w:rsidR="005D464E" w:rsidRDefault="005D464E">
      <w:r>
        <w:t xml:space="preserve">Total institution </w:t>
      </w:r>
      <w:r>
        <w:tab/>
        <w:t>no-frills policy</w:t>
      </w:r>
      <w:r>
        <w:tab/>
      </w:r>
      <w:r>
        <w:tab/>
        <w:t>inmate subculture</w:t>
      </w:r>
      <w:r>
        <w:tab/>
        <w:t>inmate social code</w:t>
      </w:r>
    </w:p>
    <w:p w:rsidR="005D464E" w:rsidRDefault="005D464E">
      <w:r>
        <w:t xml:space="preserve">Prisonization </w:t>
      </w:r>
      <w:r>
        <w:tab/>
      </w:r>
      <w:r>
        <w:tab/>
        <w:t>make-believe families</w:t>
      </w:r>
      <w:r>
        <w:tab/>
        <w:t>anger management</w:t>
      </w:r>
      <w:r>
        <w:tab/>
        <w:t>furlough</w:t>
      </w:r>
    </w:p>
    <w:p w:rsidR="005D464E" w:rsidRDefault="005D464E">
      <w:r>
        <w:t>Hands off doctrine</w:t>
      </w:r>
      <w:r>
        <w:tab/>
        <w:t>substantive rights</w:t>
      </w:r>
      <w:r>
        <w:tab/>
        <w:t>jailhouse lawyer</w:t>
      </w:r>
      <w:r>
        <w:tab/>
        <w:t>parole</w:t>
      </w:r>
    </w:p>
    <w:p w:rsidR="005D464E" w:rsidRDefault="005D464E">
      <w:r>
        <w:t xml:space="preserve">Cruel and unusual punishment </w:t>
      </w:r>
      <w:r>
        <w:tab/>
      </w:r>
      <w:r>
        <w:tab/>
        <w:t>intensive supervision parole</w:t>
      </w:r>
    </w:p>
    <w:p w:rsidR="00A85118" w:rsidRPr="005D464E" w:rsidRDefault="00A85118">
      <w:pPr>
        <w:rPr>
          <w:b/>
        </w:rPr>
      </w:pPr>
      <w:r w:rsidRPr="005D464E">
        <w:rPr>
          <w:b/>
        </w:rPr>
        <w:t>Chapter 14 Worksheet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 xml:space="preserve"> Describe what is meant by The Inmate Social Code?  Give two examples (elements) of the code?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Describe the typical women in prison?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Describe a major difference between men’s and women’s prisons.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What are the motives behind Individual violence in prisons?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Describe collective violence?  (one example at least)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What factors lead to sexual victimization of inmates?</w:t>
      </w:r>
    </w:p>
    <w:p w:rsidR="00A85118" w:rsidRDefault="00A85118" w:rsidP="00A85118">
      <w:pPr>
        <w:pStyle w:val="ListParagraph"/>
        <w:numPr>
          <w:ilvl w:val="0"/>
          <w:numId w:val="1"/>
        </w:numPr>
      </w:pPr>
      <w:r>
        <w:t>Describe the following correctional rehabilitation programs: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Individual or group counseling.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Faith-based programs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Drug treatment programs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Treating AIDS-infected inmates</w:t>
      </w:r>
    </w:p>
    <w:p w:rsidR="00A85118" w:rsidRDefault="00A85118" w:rsidP="00A85118">
      <w:pPr>
        <w:pStyle w:val="ListParagraph"/>
        <w:numPr>
          <w:ilvl w:val="1"/>
          <w:numId w:val="1"/>
        </w:numPr>
      </w:pPr>
      <w:r>
        <w:t>Educational and vocational programs.</w:t>
      </w:r>
    </w:p>
    <w:p w:rsidR="00A85118" w:rsidRDefault="00602E5F" w:rsidP="00A85118">
      <w:pPr>
        <w:pStyle w:val="ListParagraph"/>
        <w:numPr>
          <w:ilvl w:val="0"/>
          <w:numId w:val="1"/>
        </w:numPr>
      </w:pPr>
      <w:r>
        <w:t>What is a furlough?</w:t>
      </w:r>
    </w:p>
    <w:p w:rsidR="00602E5F" w:rsidRDefault="00602E5F" w:rsidP="00A85118">
      <w:pPr>
        <w:pStyle w:val="ListParagraph"/>
        <w:numPr>
          <w:ilvl w:val="0"/>
          <w:numId w:val="1"/>
        </w:numPr>
      </w:pPr>
      <w:r>
        <w:t>Describe substantive rights: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Access to legal services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Freedom of press and expression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Freedom of religion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Medical rights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Cruel and unusual punishment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Physical abuse</w:t>
      </w:r>
    </w:p>
    <w:p w:rsidR="00602E5F" w:rsidRDefault="00602E5F" w:rsidP="00602E5F">
      <w:pPr>
        <w:pStyle w:val="ListParagraph"/>
        <w:numPr>
          <w:ilvl w:val="1"/>
          <w:numId w:val="1"/>
        </w:numPr>
      </w:pPr>
      <w:r>
        <w:t>Racial segregation</w:t>
      </w:r>
    </w:p>
    <w:p w:rsidR="00602E5F" w:rsidRDefault="00602E5F" w:rsidP="00602E5F">
      <w:pPr>
        <w:pStyle w:val="ListParagraph"/>
        <w:numPr>
          <w:ilvl w:val="0"/>
          <w:numId w:val="1"/>
        </w:numPr>
      </w:pPr>
      <w:r>
        <w:t>Describe in a short essay the problem that inmates have reentering society after serving their time.</w:t>
      </w:r>
    </w:p>
    <w:sectPr w:rsidR="0060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F5C4B"/>
    <w:multiLevelType w:val="hybridMultilevel"/>
    <w:tmpl w:val="579A3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18"/>
    <w:rsid w:val="005D464E"/>
    <w:rsid w:val="005F2888"/>
    <w:rsid w:val="00602E5F"/>
    <w:rsid w:val="007836D6"/>
    <w:rsid w:val="00A85118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C84237-AA4A-4CE9-B2C5-98985E8E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cp:lastPrinted>2016-04-13T19:57:00Z</cp:lastPrinted>
  <dcterms:created xsi:type="dcterms:W3CDTF">2024-03-11T18:03:00Z</dcterms:created>
  <dcterms:modified xsi:type="dcterms:W3CDTF">2024-03-11T18:03:00Z</dcterms:modified>
</cp:coreProperties>
</file>