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61" w:rsidRDefault="00B065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3180"/>
        <w:gridCol w:w="3660"/>
        <w:gridCol w:w="3555"/>
      </w:tblGrid>
      <w:tr w:rsidR="00B06561">
        <w:trPr>
          <w:trHeight w:val="800"/>
        </w:trPr>
        <w:tc>
          <w:tcPr>
            <w:tcW w:w="2565" w:type="dxa"/>
          </w:tcPr>
          <w:p w:rsidR="00B06561" w:rsidRDefault="000A40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180" w:type="dxa"/>
          </w:tcPr>
          <w:p w:rsidR="00B06561" w:rsidRDefault="000A40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Site</w:t>
            </w:r>
          </w:p>
        </w:tc>
        <w:tc>
          <w:tcPr>
            <w:tcW w:w="3660" w:type="dxa"/>
          </w:tcPr>
          <w:p w:rsidR="00B06561" w:rsidRDefault="000A40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Address</w:t>
            </w:r>
          </w:p>
        </w:tc>
        <w:tc>
          <w:tcPr>
            <w:tcW w:w="3555" w:type="dxa"/>
          </w:tcPr>
          <w:p w:rsidR="00B06561" w:rsidRDefault="000A40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Presentation</w:t>
            </w:r>
          </w:p>
        </w:tc>
      </w:tr>
      <w:tr w:rsidR="00B06561">
        <w:trPr>
          <w:trHeight w:val="576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January 23, 2025</w:t>
            </w:r>
          </w:p>
        </w:tc>
        <w:tc>
          <w:tcPr>
            <w:tcW w:w="3180" w:type="dxa"/>
          </w:tcPr>
          <w:p w:rsidR="00B06561" w:rsidRDefault="000A400E">
            <w:r>
              <w:t>N/A</w:t>
            </w:r>
          </w:p>
        </w:tc>
        <w:tc>
          <w:tcPr>
            <w:tcW w:w="3660" w:type="dxa"/>
          </w:tcPr>
          <w:p w:rsidR="00B06561" w:rsidRDefault="00B06561"/>
        </w:tc>
        <w:tc>
          <w:tcPr>
            <w:tcW w:w="3555" w:type="dxa"/>
          </w:tcPr>
          <w:p w:rsidR="00B06561" w:rsidRDefault="00B06561"/>
        </w:tc>
      </w:tr>
      <w:tr w:rsidR="00B06561">
        <w:trPr>
          <w:trHeight w:val="576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February 27, 2025</w:t>
            </w:r>
          </w:p>
        </w:tc>
        <w:tc>
          <w:tcPr>
            <w:tcW w:w="3180" w:type="dxa"/>
          </w:tcPr>
          <w:p w:rsidR="00B06561" w:rsidRDefault="000A400E">
            <w:r>
              <w:t>GSD</w:t>
            </w:r>
          </w:p>
        </w:tc>
        <w:tc>
          <w:tcPr>
            <w:tcW w:w="3660" w:type="dxa"/>
          </w:tcPr>
          <w:p w:rsidR="00B06561" w:rsidRDefault="000A400E">
            <w:r>
              <w:t xml:space="preserve">3600 West 3rd Avenue, Gary, IN 46406   </w:t>
            </w:r>
          </w:p>
        </w:tc>
        <w:tc>
          <w:tcPr>
            <w:tcW w:w="3555" w:type="dxa"/>
          </w:tcPr>
          <w:p w:rsidR="00B06561" w:rsidRDefault="000A400E">
            <w:r>
              <w:t xml:space="preserve">Dawn Keyler, </w:t>
            </w:r>
            <w:proofErr w:type="spellStart"/>
            <w:r>
              <w:t>Wessler</w:t>
            </w:r>
            <w:proofErr w:type="spellEnd"/>
            <w:r>
              <w:t>- Cyber security importance for critical infrastructure</w:t>
            </w:r>
          </w:p>
        </w:tc>
      </w:tr>
      <w:tr w:rsidR="00B06561">
        <w:trPr>
          <w:trHeight w:val="576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 27, 2025</w:t>
            </w:r>
          </w:p>
        </w:tc>
        <w:tc>
          <w:tcPr>
            <w:tcW w:w="3180" w:type="dxa"/>
          </w:tcPr>
          <w:p w:rsidR="00B06561" w:rsidRDefault="000A400E">
            <w:r>
              <w:t>N/A</w:t>
            </w:r>
          </w:p>
        </w:tc>
        <w:tc>
          <w:tcPr>
            <w:tcW w:w="3660" w:type="dxa"/>
          </w:tcPr>
          <w:p w:rsidR="00B06561" w:rsidRDefault="00B06561"/>
        </w:tc>
        <w:tc>
          <w:tcPr>
            <w:tcW w:w="3555" w:type="dxa"/>
          </w:tcPr>
          <w:p w:rsidR="00B06561" w:rsidRDefault="00B06561"/>
        </w:tc>
      </w:tr>
      <w:tr w:rsidR="00B06561">
        <w:trPr>
          <w:trHeight w:val="576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 24, 2025</w:t>
            </w:r>
          </w:p>
        </w:tc>
        <w:tc>
          <w:tcPr>
            <w:tcW w:w="3180" w:type="dxa"/>
          </w:tcPr>
          <w:p w:rsidR="00B06561" w:rsidRDefault="000A400E">
            <w:pPr>
              <w:rPr>
                <w:color w:val="FF0000"/>
              </w:rPr>
            </w:pPr>
            <w:r>
              <w:t xml:space="preserve">Chesterton Utility - </w:t>
            </w:r>
            <w:r>
              <w:rPr>
                <w:color w:val="FF0000"/>
              </w:rPr>
              <w:t>plant tour</w:t>
            </w:r>
          </w:p>
        </w:tc>
        <w:tc>
          <w:tcPr>
            <w:tcW w:w="3660" w:type="dxa"/>
          </w:tcPr>
          <w:p w:rsidR="00B06561" w:rsidRDefault="000A400E">
            <w:r>
              <w:t xml:space="preserve">300 League Lane, Porter, IN 46304   </w:t>
            </w:r>
          </w:p>
        </w:tc>
        <w:tc>
          <w:tcPr>
            <w:tcW w:w="3555" w:type="dxa"/>
          </w:tcPr>
          <w:p w:rsidR="00B06561" w:rsidRDefault="000A400E">
            <w:r>
              <w:t xml:space="preserve">Gerami Pennyman, </w:t>
            </w:r>
            <w:proofErr w:type="spellStart"/>
            <w:r>
              <w:t>Cheneco</w:t>
            </w:r>
            <w:proofErr w:type="spellEnd"/>
            <w:r>
              <w:t>- solar energy</w:t>
            </w:r>
          </w:p>
        </w:tc>
      </w:tr>
      <w:tr w:rsidR="00B06561">
        <w:trPr>
          <w:trHeight w:val="576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22, 2025</w:t>
            </w:r>
          </w:p>
        </w:tc>
        <w:tc>
          <w:tcPr>
            <w:tcW w:w="3180" w:type="dxa"/>
          </w:tcPr>
          <w:p w:rsidR="00B06561" w:rsidRDefault="000A400E">
            <w:pPr>
              <w:rPr>
                <w:color w:val="FF0000"/>
              </w:rPr>
            </w:pPr>
            <w:bookmarkStart w:id="1" w:name="_heading=h.t2hscvto30fc" w:colFirst="0" w:colLast="0"/>
            <w:bookmarkEnd w:id="1"/>
            <w:r>
              <w:t xml:space="preserve">Portage - </w:t>
            </w:r>
            <w:r>
              <w:rPr>
                <w:color w:val="FF0000"/>
              </w:rPr>
              <w:t>plant tour</w:t>
            </w:r>
          </w:p>
        </w:tc>
        <w:tc>
          <w:tcPr>
            <w:tcW w:w="3660" w:type="dxa"/>
          </w:tcPr>
          <w:p w:rsidR="00B06561" w:rsidRDefault="000A400E">
            <w:r>
              <w:t>5500 Old Porter Rd, Portage IN 46368</w:t>
            </w:r>
          </w:p>
        </w:tc>
        <w:tc>
          <w:tcPr>
            <w:tcW w:w="3555" w:type="dxa"/>
          </w:tcPr>
          <w:p w:rsidR="00B06561" w:rsidRDefault="000A400E">
            <w:r>
              <w:t>Joe Beckman, Cybertrack.org IN local gov’t assessment program</w:t>
            </w:r>
          </w:p>
        </w:tc>
      </w:tr>
      <w:tr w:rsidR="00B06561">
        <w:trPr>
          <w:trHeight w:val="690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June 26, 2025</w:t>
            </w:r>
          </w:p>
        </w:tc>
        <w:tc>
          <w:tcPr>
            <w:tcW w:w="3180" w:type="dxa"/>
          </w:tcPr>
          <w:p w:rsidR="00B06561" w:rsidRDefault="000A400E">
            <w:pPr>
              <w:rPr>
                <w:color w:val="FF0000"/>
              </w:rPr>
            </w:pPr>
            <w:r>
              <w:t xml:space="preserve">Valparaiso - </w:t>
            </w:r>
            <w:r>
              <w:rPr>
                <w:color w:val="FF0000"/>
              </w:rPr>
              <w:t>plant tour</w:t>
            </w:r>
          </w:p>
        </w:tc>
        <w:tc>
          <w:tcPr>
            <w:tcW w:w="3660" w:type="dxa"/>
          </w:tcPr>
          <w:p w:rsidR="00B06561" w:rsidRDefault="000A400E">
            <w:r>
              <w:t xml:space="preserve">1251 Joliet Road, Valparaiso, IN 46385   </w:t>
            </w:r>
          </w:p>
        </w:tc>
        <w:tc>
          <w:tcPr>
            <w:tcW w:w="3555" w:type="dxa"/>
          </w:tcPr>
          <w:p w:rsidR="00B06561" w:rsidRDefault="000A400E">
            <w:r>
              <w:t xml:space="preserve">Aqua Filters, </w:t>
            </w:r>
            <w:proofErr w:type="spellStart"/>
            <w:r>
              <w:t>Valpo</w:t>
            </w:r>
            <w:proofErr w:type="spellEnd"/>
            <w:r>
              <w:t xml:space="preserve"> site project</w:t>
            </w:r>
          </w:p>
        </w:tc>
      </w:tr>
      <w:tr w:rsidR="00B06561">
        <w:trPr>
          <w:trHeight w:val="645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July 24, 2025</w:t>
            </w:r>
          </w:p>
        </w:tc>
        <w:tc>
          <w:tcPr>
            <w:tcW w:w="3180" w:type="dxa"/>
          </w:tcPr>
          <w:p w:rsidR="00B06561" w:rsidRDefault="000A400E">
            <w:pPr>
              <w:rPr>
                <w:color w:val="FF0000"/>
              </w:rPr>
            </w:pPr>
            <w:r>
              <w:t xml:space="preserve">Michigan City - </w:t>
            </w:r>
            <w:r>
              <w:rPr>
                <w:color w:val="FF0000"/>
              </w:rPr>
              <w:t xml:space="preserve">plant tour </w:t>
            </w:r>
          </w:p>
        </w:tc>
        <w:tc>
          <w:tcPr>
            <w:tcW w:w="3660" w:type="dxa"/>
          </w:tcPr>
          <w:p w:rsidR="00B06561" w:rsidRDefault="000A400E">
            <w:r>
              <w:t xml:space="preserve">Krueger Memorial Hall, 801 Liberty Trail, Michigan City, IN 46360   </w:t>
            </w:r>
          </w:p>
        </w:tc>
        <w:tc>
          <w:tcPr>
            <w:tcW w:w="3555" w:type="dxa"/>
          </w:tcPr>
          <w:p w:rsidR="00B06561" w:rsidRDefault="000A400E">
            <w:r>
              <w:t xml:space="preserve">Al </w:t>
            </w:r>
            <w:proofErr w:type="spellStart"/>
            <w:r>
              <w:t>Walus</w:t>
            </w:r>
            <w:proofErr w:type="spellEnd"/>
            <w:r>
              <w:t>, Engineer</w:t>
            </w:r>
          </w:p>
          <w:p w:rsidR="00B06561" w:rsidRDefault="000A400E">
            <w:r>
              <w:t>Sewer Line Rapid Assessment Tool</w:t>
            </w:r>
          </w:p>
          <w:p w:rsidR="00B06561" w:rsidRDefault="000A400E">
            <w:r>
              <w:t>SL-RAT</w:t>
            </w:r>
          </w:p>
        </w:tc>
      </w:tr>
      <w:tr w:rsidR="00B06561">
        <w:trPr>
          <w:trHeight w:val="576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August 28, 2025</w:t>
            </w:r>
          </w:p>
        </w:tc>
        <w:tc>
          <w:tcPr>
            <w:tcW w:w="3180" w:type="dxa"/>
          </w:tcPr>
          <w:p w:rsidR="00B06561" w:rsidRDefault="000A400E">
            <w:r>
              <w:t>No Meeting IWEA</w:t>
            </w:r>
          </w:p>
        </w:tc>
        <w:tc>
          <w:tcPr>
            <w:tcW w:w="3660" w:type="dxa"/>
          </w:tcPr>
          <w:p w:rsidR="00B06561" w:rsidRDefault="00B06561"/>
        </w:tc>
        <w:tc>
          <w:tcPr>
            <w:tcW w:w="3555" w:type="dxa"/>
          </w:tcPr>
          <w:p w:rsidR="00B06561" w:rsidRDefault="00B06561"/>
        </w:tc>
      </w:tr>
      <w:tr w:rsidR="00B06561">
        <w:trPr>
          <w:trHeight w:val="576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September 25, 2025</w:t>
            </w:r>
          </w:p>
        </w:tc>
        <w:tc>
          <w:tcPr>
            <w:tcW w:w="3180" w:type="dxa"/>
          </w:tcPr>
          <w:p w:rsidR="00B06561" w:rsidRDefault="000A400E">
            <w:pPr>
              <w:rPr>
                <w:color w:val="FF0000"/>
              </w:rPr>
            </w:pPr>
            <w:r>
              <w:t xml:space="preserve">Westville - </w:t>
            </w:r>
            <w:r>
              <w:rPr>
                <w:color w:val="FF0000"/>
              </w:rPr>
              <w:t>plant tour</w:t>
            </w:r>
          </w:p>
        </w:tc>
        <w:tc>
          <w:tcPr>
            <w:tcW w:w="3660" w:type="dxa"/>
          </w:tcPr>
          <w:p w:rsidR="00B06561" w:rsidRDefault="000A400E">
            <w:r>
              <w:t xml:space="preserve">904 W Main Street, Westville, IN 46391 </w:t>
            </w:r>
          </w:p>
        </w:tc>
        <w:tc>
          <w:tcPr>
            <w:tcW w:w="3555" w:type="dxa"/>
          </w:tcPr>
          <w:p w:rsidR="00B06561" w:rsidRDefault="000A400E">
            <w:r>
              <w:t>Teddy Deahl, Bowen, to assist with presentation</w:t>
            </w:r>
          </w:p>
        </w:tc>
      </w:tr>
      <w:tr w:rsidR="00B06561">
        <w:trPr>
          <w:trHeight w:val="576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October 23, 2025</w:t>
            </w:r>
          </w:p>
        </w:tc>
        <w:tc>
          <w:tcPr>
            <w:tcW w:w="3180" w:type="dxa"/>
          </w:tcPr>
          <w:p w:rsidR="00B06561" w:rsidRDefault="000A400E">
            <w:pPr>
              <w:rPr>
                <w:color w:val="FF0000"/>
              </w:rPr>
            </w:pPr>
            <w:r>
              <w:t xml:space="preserve">East Chicago Marina - </w:t>
            </w:r>
            <w:r>
              <w:rPr>
                <w:color w:val="FF0000"/>
              </w:rPr>
              <w:t>plant tour</w:t>
            </w:r>
          </w:p>
        </w:tc>
        <w:tc>
          <w:tcPr>
            <w:tcW w:w="3660" w:type="dxa"/>
          </w:tcPr>
          <w:p w:rsidR="00B06561" w:rsidRDefault="000A400E">
            <w:r>
              <w:t xml:space="preserve">3301 </w:t>
            </w:r>
            <w:proofErr w:type="spellStart"/>
            <w:r>
              <w:t>Aldis</w:t>
            </w:r>
            <w:proofErr w:type="spellEnd"/>
            <w:r>
              <w:t xml:space="preserve"> St, East Chicago, IN 46312  </w:t>
            </w:r>
          </w:p>
        </w:tc>
        <w:tc>
          <w:tcPr>
            <w:tcW w:w="3555" w:type="dxa"/>
          </w:tcPr>
          <w:p w:rsidR="00B06561" w:rsidRDefault="000A400E">
            <w:r>
              <w:t>Michael Wagner, Brian Goldman</w:t>
            </w:r>
          </w:p>
          <w:p w:rsidR="00B06561" w:rsidRDefault="000A400E">
            <w:r>
              <w:t xml:space="preserve">GWV Engineers Inc. </w:t>
            </w:r>
          </w:p>
        </w:tc>
      </w:tr>
      <w:tr w:rsidR="00B06561">
        <w:trPr>
          <w:trHeight w:val="576"/>
        </w:trPr>
        <w:tc>
          <w:tcPr>
            <w:tcW w:w="2565" w:type="dxa"/>
          </w:tcPr>
          <w:p w:rsidR="00B06561" w:rsidRDefault="000A40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December 4, 2025</w:t>
            </w:r>
          </w:p>
        </w:tc>
        <w:tc>
          <w:tcPr>
            <w:tcW w:w="3180" w:type="dxa"/>
          </w:tcPr>
          <w:p w:rsidR="00B06561" w:rsidRDefault="000A400E">
            <w:r>
              <w:t>GSD</w:t>
            </w:r>
          </w:p>
        </w:tc>
        <w:tc>
          <w:tcPr>
            <w:tcW w:w="3660" w:type="dxa"/>
          </w:tcPr>
          <w:p w:rsidR="00B06561" w:rsidRDefault="000A400E">
            <w:r>
              <w:t>3600 West 3rd Avenue, Gary, IN 46406</w:t>
            </w:r>
          </w:p>
        </w:tc>
        <w:tc>
          <w:tcPr>
            <w:tcW w:w="3555" w:type="dxa"/>
          </w:tcPr>
          <w:p w:rsidR="00B06561" w:rsidRDefault="000A400E">
            <w:r>
              <w:t>David Council, IN Geographic Information Office</w:t>
            </w:r>
          </w:p>
        </w:tc>
      </w:tr>
    </w:tbl>
    <w:p w:rsidR="00B06561" w:rsidRDefault="00B06561"/>
    <w:sectPr w:rsidR="00B06561">
      <w:headerReference w:type="default" r:id="rId8"/>
      <w:footerReference w:type="default" r:id="rId9"/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400E">
      <w:pPr>
        <w:spacing w:after="0" w:line="240" w:lineRule="auto"/>
      </w:pPr>
      <w:r>
        <w:separator/>
      </w:r>
    </w:p>
  </w:endnote>
  <w:endnote w:type="continuationSeparator" w:id="0">
    <w:p w:rsidR="00000000" w:rsidRDefault="000A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1" w:rsidRDefault="000A4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B06561" w:rsidRDefault="00B065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400E">
      <w:pPr>
        <w:spacing w:after="0" w:line="240" w:lineRule="auto"/>
      </w:pPr>
      <w:r>
        <w:separator/>
      </w:r>
    </w:p>
  </w:footnote>
  <w:footnote w:type="continuationSeparator" w:id="0">
    <w:p w:rsidR="00000000" w:rsidRDefault="000A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1" w:rsidRDefault="000A4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344488</wp:posOffset>
              </wp:positionV>
              <wp:extent cx="5959564" cy="279982"/>
              <wp:effectExtent l="0" t="0" r="0" b="0"/>
              <wp:wrapSquare wrapText="bothSides" distT="0" distB="0" distL="118745" distR="118745"/>
              <wp:docPr id="19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B06561" w:rsidRDefault="000A400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NORTHWEST INDIANA OPERATOR’S ASSOCIATION 2025 MEETINGS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344488</wp:posOffset>
              </wp:positionV>
              <wp:extent cx="5959564" cy="279982"/>
              <wp:effectExtent b="0" l="0" r="0" t="0"/>
              <wp:wrapSquare wrapText="bothSides" distB="0" distT="0" distL="118745" distR="118745"/>
              <wp:docPr id="19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9564" cy="2799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6561"/>
    <w:rsid w:val="000A400E"/>
    <w:rsid w:val="00B0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21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84C"/>
  </w:style>
  <w:style w:type="paragraph" w:styleId="Footer">
    <w:name w:val="footer"/>
    <w:basedOn w:val="Normal"/>
    <w:link w:val="FooterChar"/>
    <w:uiPriority w:val="99"/>
    <w:unhideWhenUsed/>
    <w:rsid w:val="00021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4C"/>
  </w:style>
  <w:style w:type="table" w:styleId="TableGrid">
    <w:name w:val="Table Grid"/>
    <w:basedOn w:val="TableNormal"/>
    <w:uiPriority w:val="39"/>
    <w:rsid w:val="000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8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21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84C"/>
  </w:style>
  <w:style w:type="paragraph" w:styleId="Footer">
    <w:name w:val="footer"/>
    <w:basedOn w:val="Normal"/>
    <w:link w:val="FooterChar"/>
    <w:uiPriority w:val="99"/>
    <w:unhideWhenUsed/>
    <w:rsid w:val="00021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4C"/>
  </w:style>
  <w:style w:type="table" w:styleId="TableGrid">
    <w:name w:val="Table Grid"/>
    <w:basedOn w:val="TableNormal"/>
    <w:uiPriority w:val="39"/>
    <w:rsid w:val="000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8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2ZiCdnvzXlrg4OcP4I0oTMVlTA==">CgMxLjAyDmgudDJoc2N2dG8zMGZjOAByITEzSE9OTWIxTTN5TG9UdXFSTmNXVlZWY1RiNE5iSFk0aA==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Anderson</dc:creator>
  <cp:lastModifiedBy>Leah Leimbacher</cp:lastModifiedBy>
  <cp:revision>2</cp:revision>
  <dcterms:created xsi:type="dcterms:W3CDTF">2025-07-22T13:35:00Z</dcterms:created>
  <dcterms:modified xsi:type="dcterms:W3CDTF">2025-07-22T13:35:00Z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1038a90a3aaed26f51152d0058ae31e0bd53a4fcf3df8e03cb8f45539c5ccecc</vt:lpwstr>
  </property>
</Properties>
</file>