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62C5E"/>
          <w:w w:val="105"/>
        </w:rPr>
        <w:t>Club</w:t>
      </w:r>
      <w:r>
        <w:rPr>
          <w:color w:val="262C5E"/>
          <w:spacing w:val="94"/>
          <w:w w:val="105"/>
        </w:rPr>
        <w:t> </w:t>
      </w:r>
      <w:r>
        <w:rPr>
          <w:color w:val="262C5E"/>
          <w:w w:val="105"/>
        </w:rPr>
        <w:t>Equality</w:t>
      </w:r>
      <w:r>
        <w:rPr>
          <w:color w:val="262C5E"/>
          <w:spacing w:val="95"/>
          <w:w w:val="105"/>
        </w:rPr>
        <w:t> </w:t>
      </w:r>
      <w:r>
        <w:rPr>
          <w:color w:val="262C5E"/>
          <w:w w:val="105"/>
        </w:rPr>
        <w:t>Policy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10" w:h="16840"/>
          <w:pgMar w:top="0" w:bottom="280" w:left="1020" w:right="900"/>
        </w:sectPr>
      </w:pPr>
    </w:p>
    <w:p>
      <w:pPr>
        <w:pStyle w:val="BodyText"/>
        <w:spacing w:line="297" w:lineRule="auto" w:before="106"/>
        <w:ind w:left="113" w:right="59"/>
      </w:pPr>
      <w:r>
        <w:rPr/>
        <w:pict>
          <v:group style="position:absolute;margin-left:0.0pt;margin-top:.000115pt;width:595.3pt;height:87.4pt;mso-position-horizontal-relative:page;mso-position-vertical-relative:page;z-index:-15756288" coordorigin="0,0" coordsize="11906,1748">
            <v:shape style="position:absolute;left:0;top:184;width:11906;height:1564" coordorigin="0,184" coordsize="11906,1564" path="m11906,1499l7619,1499,7970,1500,8849,1514,9554,1539,10169,1574,10694,1613,11129,1654,11561,1702,11906,1747,11906,1499xm11906,184l0,184,0,1484,163,1505,278,1518,455,1535,698,1554,949,1570,1274,1585,1679,1596,2242,1601,3597,1582,6663,1507,11906,1499,11906,184xe" filled="true" fillcolor="#009fe3" stroked="false">
              <v:path arrowok="t"/>
              <v:fill type="solid"/>
            </v:shape>
            <v:shape style="position:absolute;left:0;top:0;width:11906;height:1564" coordorigin="0,0" coordsize="11906,1564" path="m11906,1349l8321,1349,8497,1349,9202,1359,9818,1380,10344,1409,10781,1441,11216,1481,11561,1519,11906,1563,11906,1349xm11906,0l0,0,0,1456,106,1469,220,1482,395,1499,575,1514,823,1529,1078,1540,1407,1549,1817,1552,2460,1545,6836,1372,7795,1352,11906,1349,11906,0xe" filled="true" fillcolor="#262c5e" stroked="false">
              <v:path arrowok="t"/>
              <v:fill type="solid"/>
            </v:shape>
            <v:shape style="position:absolute;left:0;top:1204;width:11906;height:319" coordorigin="0,1205" coordsize="11906,319" path="m8870,1205l8695,1205,8520,1206,8346,1208,8084,1212,7822,1218,7561,1226,7301,1235,7042,1245,6697,1261,6355,1278,5846,1307,3725,1440,3261,1466,2958,1482,2660,1496,2441,1505,2224,1512,2012,1517,1803,1521,1665,1523,1530,1523,1396,1523,1264,1522,1133,1520,1005,1517,878,1512,754,1507,631,1500,510,1492,392,1483,275,1473,160,1461,0,1442,11906,1393,11821,1382,11736,1371,11650,1360,11565,1350,11479,1340,11307,1322,11135,1305,10963,1289,10790,1275,10616,1263,10443,1252,10269,1242,10094,1233,9920,1226,9745,1219,9570,1214,9395,1210,9220,1208,9045,1206,8870,1205xe" filled="true" fillcolor="#ffffff" stroked="false">
              <v:path arrowok="t"/>
              <v:fill type="solid"/>
            </v:shape>
            <v:shape style="position:absolute;left:510;top:813;width:1188;height:190" coordorigin="511,814" coordsize="1188,190" path="m573,930l572,922,568,913,559,904,544,896,533,892,522,886,522,856,530,846,554,846,561,849,565,852,568,846,563,842,555,839,545,839,531,842,521,849,514,859,512,872,513,881,518,890,526,898,539,904,556,911,563,918,563,947,552,958,526,958,519,955,514,952,511,959,517,963,524,965,538,965,552,963,563,956,570,944,573,930xm649,868l640,868,640,954,634,957,628,958,604,958,597,949,597,868,588,868,588,935,589,947,595,957,604,963,619,966,633,966,643,962,649,958,649,868xm703,866l682,866,676,868,667,873,667,964,677,964,677,877,682,873,692,872,700,874,703,866xm754,824l735,824,726,836,726,868,715,868,715,873,726,873,726,964,736,964,736,873,754,873,754,868,736,868,736,836,744,831,754,830,754,824xm835,948l801,948,801,841,778,841,778,964,835,964,835,948xm874,868l853,868,853,964,874,964,874,868xm875,834l870,829,857,829,852,834,852,846,857,851,870,851,875,846,875,834xm932,824l916,825,904,831,897,842,894,856,894,868,884,868,884,881,894,881,894,964,916,964,916,881,932,881,932,868,916,868,916,842,922,838,932,838,932,824xm1012,915l1012,912,1010,894,1004,879,1003,878,992,870,992,887,992,906,952,912,952,889,961,879,985,879,992,887,992,870,991,869,974,866,957,869,944,879,936,894,933,915,936,937,945,953,959,962,978,965,992,965,1003,962,1009,959,1006,950,1004,945,999,948,991,950,964,950,955,941,954,924,1012,915xm1094,930l1093,922,1089,913,1080,904,1066,896,1054,892,1043,886,1043,856,1052,846,1075,846,1082,849,1086,852,1089,846,1084,842,1076,839,1066,839,1052,842,1042,849,1036,859,1033,872,1035,881,1039,890,1047,898,1060,904,1077,911,1084,918,1084,947,1073,958,1047,958,1040,955,1035,952,1032,959,1038,963,1046,965,1059,965,1073,963,1084,956,1091,944,1094,930xm1165,895l1162,881,1156,873,1155,872,1145,867,1133,866,1122,866,1112,870,1107,873,1110,879,1115,876,1123,873,1146,873,1156,878,1156,901,1156,907,1156,956,1151,958,1144,960,1121,960,1111,953,1111,938,1114,925,1123,916,1137,910,1156,907,1156,901,1135,905,1118,911,1106,922,1102,938,1104,949,1110,958,1121,963,1136,965,1148,965,1158,963,1163,960,1165,959,1165,907,1165,895xm1243,868l1234,868,1210,943,1208,949,1208,953,1207,953,1207,949,1205,943,1182,868,1171,868,1203,964,1211,964,1215,953,1243,868xm1264,868l1254,868,1254,964,1264,964,1264,868xm1265,837l1262,834,1255,834,1252,837,1252,844,1255,847,1262,847,1265,844,1265,837xm1356,893l1355,884,1350,875,1340,868,1325,866,1310,866,1300,868,1292,873,1292,964,1302,964,1302,876,1308,874,1313,872,1342,872,1346,884,1346,964,1356,964,1356,893xm1436,872l1436,872,1432,869,1427,867,1427,875,1427,954,1423,957,1416,959,1409,959,1396,956,1387,948,1381,935,1380,917,1381,899,1387,884,1397,875,1411,872,1417,872,1423,873,1427,875,1427,867,1423,866,1411,866,1393,870,1380,880,1373,896,1370,917,1372,937,1380,952,1391,962,1407,965,1415,965,1423,963,1427,960,1427,984,1420,996,1392,996,1384,994,1379,991,1375,997,1381,1001,1390,1004,1402,1004,1417,1001,1423,996,1428,993,1434,982,1436,966,1436,960,1436,959,1436,872xm1572,878l1521,878,1521,899,1539,899,1539,942,1537,943,1533,944,1528,944,1515,941,1505,931,1499,915,1497,892,1500,868,1507,852,1519,842,1535,839,1548,839,1555,842,1560,844,1570,823,1563,819,1554,816,1543,814,1531,814,1501,819,1480,835,1466,859,1461,891,1465,923,1478,948,1499,963,1529,969,1543,968,1555,967,1564,964,1572,960,1572,878xm1699,925l1696,911,1688,900,1684,897,1678,892,1667,888,1667,887,1677,883,1681,880,1685,877,1692,867,1694,854,1691,838,1687,834,1680,825,1663,817,1663,924,1663,941,1654,948,1631,948,1627,947,1624,945,1624,897,1631,897,1646,899,1656,904,1661,912,1663,924,1663,817,1662,817,1660,817,1660,841,1660,873,1653,880,1624,880,1624,836,1627,834,1631,834,1653,834,1660,841,1660,817,1636,814,1622,814,1609,816,1599,819,1590,823,1590,960,1599,964,1610,967,1623,968,1638,969,1663,966,1682,958,1692,948,1694,945,1699,925xe" filled="true" fillcolor="#000000" stroked="false">
              <v:path arrowok="t"/>
              <v:fill type="solid"/>
            </v:shape>
            <v:shape style="position:absolute;left:526;top:472;width:1116;height:307" coordorigin="527,473" coordsize="1116,307" path="m876,473l793,480,706,498,616,528,527,574,566,638,612,620,638,611,656,606,676,604,663,614,647,626,627,641,605,662,696,779,790,705,869,676,974,686,1150,730,1194,740,1257,749,1336,749,1425,732,1518,691,1495,696,1463,701,1423,700,1376,688,1422,682,1488,663,1564,620,1642,546,1615,556,1574,566,1515,571,1431,567,1317,548,1132,499,1083,489,1023,479,953,473,876,473xe" filled="true" fillcolor="#ffdd00" stroked="false">
              <v:path arrowok="t"/>
              <v:fill type="solid"/>
            </v:shape>
            <v:shape style="position:absolute;left:525;top:1023;width:1184;height:109" coordorigin="525,1023" coordsize="1184,109" path="m699,1023l634,1024,584,1031,525,1048,578,1111,676,1096,755,1090,823,1090,890,1092,983,1099,1085,1108,1264,1128,1314,1132,1249,1108,1356,1114,1449,1113,1529,1106,1598,1094,1657,1080,1709,1066,1622,1082,1531,1090,1440,1090,1356,1086,1281,1079,1129,1057,1067,1049,996,1041,910,1034,808,1028,699,1023xe" filled="true" fillcolor="#262c5e" stroked="false">
              <v:path arrowok="t"/>
              <v:fill type="solid"/>
            </v:shape>
            <v:shape style="position:absolute;left:415;top:302;width:1259;height:269" coordorigin="416,302" coordsize="1259,269" path="m852,302l618,328,469,378,416,405,480,473,494,487,508,501,559,493,540,504,526,514,513,525,532,549,544,564,642,518,740,490,835,475,923,472,1003,477,1072,487,1127,498,1167,508,1289,541,1388,561,1467,570,1527,571,1573,566,1593,546,1622,514,1651,480,1674,451,1626,461,1566,459,1497,448,1420,428,1337,404,1158,347,852,302xe" filled="true" fillcolor="#e63329" stroked="false">
              <v:path arrowok="t"/>
              <v:fill type="solid"/>
            </v:shape>
            <w10:wrap type="none"/>
          </v:group>
        </w:pict>
      </w:r>
      <w:r>
        <w:rPr>
          <w:color w:val="575756"/>
        </w:rPr>
        <w:t>We</w:t>
      </w:r>
      <w:r>
        <w:rPr>
          <w:color w:val="575756"/>
          <w:spacing w:val="8"/>
        </w:rPr>
        <w:t> </w:t>
      </w:r>
      <w:r>
        <w:rPr>
          <w:color w:val="575756"/>
        </w:rPr>
        <w:t>respect</w:t>
      </w:r>
      <w:r>
        <w:rPr>
          <w:color w:val="575756"/>
          <w:spacing w:val="9"/>
        </w:rPr>
        <w:t> </w:t>
      </w:r>
      <w:r>
        <w:rPr>
          <w:color w:val="575756"/>
        </w:rPr>
        <w:t>the</w:t>
      </w:r>
      <w:r>
        <w:rPr>
          <w:color w:val="575756"/>
          <w:spacing w:val="9"/>
        </w:rPr>
        <w:t> </w:t>
      </w:r>
      <w:r>
        <w:rPr>
          <w:color w:val="575756"/>
        </w:rPr>
        <w:t>rights,</w:t>
      </w:r>
      <w:r>
        <w:rPr>
          <w:color w:val="575756"/>
          <w:spacing w:val="8"/>
        </w:rPr>
        <w:t> </w:t>
      </w:r>
      <w:r>
        <w:rPr>
          <w:color w:val="575756"/>
        </w:rPr>
        <w:t>dignity</w:t>
      </w:r>
      <w:r>
        <w:rPr>
          <w:color w:val="575756"/>
          <w:spacing w:val="9"/>
        </w:rPr>
        <w:t> </w:t>
      </w:r>
      <w:r>
        <w:rPr>
          <w:color w:val="575756"/>
        </w:rPr>
        <w:t>and</w:t>
      </w:r>
      <w:r>
        <w:rPr>
          <w:color w:val="575756"/>
          <w:spacing w:val="9"/>
        </w:rPr>
        <w:t> </w:t>
      </w:r>
      <w:r>
        <w:rPr>
          <w:color w:val="575756"/>
        </w:rPr>
        <w:t>worth</w:t>
      </w:r>
      <w:r>
        <w:rPr>
          <w:color w:val="575756"/>
          <w:spacing w:val="9"/>
        </w:rPr>
        <w:t> </w:t>
      </w:r>
      <w:r>
        <w:rPr>
          <w:color w:val="575756"/>
        </w:rPr>
        <w:t>of</w:t>
      </w:r>
      <w:r>
        <w:rPr>
          <w:color w:val="575756"/>
          <w:spacing w:val="8"/>
        </w:rPr>
        <w:t> </w:t>
      </w:r>
      <w:r>
        <w:rPr>
          <w:color w:val="575756"/>
        </w:rPr>
        <w:t>every</w:t>
      </w:r>
      <w:r>
        <w:rPr>
          <w:color w:val="575756"/>
          <w:spacing w:val="-55"/>
        </w:rPr>
        <w:t> </w:t>
      </w:r>
      <w:r>
        <w:rPr>
          <w:color w:val="575756"/>
          <w:w w:val="95"/>
        </w:rPr>
        <w:t>person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and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will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treat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everyone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equally</w:t>
      </w:r>
      <w:r>
        <w:rPr>
          <w:color w:val="575756"/>
          <w:spacing w:val="37"/>
          <w:w w:val="95"/>
        </w:rPr>
        <w:t> </w:t>
      </w:r>
      <w:r>
        <w:rPr>
          <w:color w:val="575756"/>
          <w:w w:val="95"/>
        </w:rPr>
        <w:t>regardless</w:t>
      </w:r>
      <w:r>
        <w:rPr>
          <w:color w:val="575756"/>
          <w:spacing w:val="-52"/>
          <w:w w:val="95"/>
        </w:rPr>
        <w:t> </w:t>
      </w:r>
      <w:r>
        <w:rPr>
          <w:color w:val="575756"/>
        </w:rPr>
        <w:t>of</w:t>
      </w:r>
      <w:r>
        <w:rPr>
          <w:color w:val="575756"/>
          <w:spacing w:val="1"/>
        </w:rPr>
        <w:t> </w:t>
      </w:r>
      <w:r>
        <w:rPr>
          <w:color w:val="575756"/>
        </w:rPr>
        <w:t>age,</w:t>
      </w:r>
      <w:r>
        <w:rPr>
          <w:color w:val="575756"/>
          <w:spacing w:val="2"/>
        </w:rPr>
        <w:t> </w:t>
      </w:r>
      <w:r>
        <w:rPr>
          <w:color w:val="575756"/>
        </w:rPr>
        <w:t>ability,</w:t>
      </w:r>
      <w:r>
        <w:rPr>
          <w:color w:val="575756"/>
          <w:spacing w:val="1"/>
        </w:rPr>
        <w:t> </w:t>
      </w:r>
      <w:r>
        <w:rPr>
          <w:color w:val="575756"/>
        </w:rPr>
        <w:t>gender,</w:t>
      </w:r>
      <w:r>
        <w:rPr>
          <w:color w:val="575756"/>
          <w:spacing w:val="2"/>
        </w:rPr>
        <w:t> </w:t>
      </w:r>
      <w:r>
        <w:rPr>
          <w:color w:val="575756"/>
        </w:rPr>
        <w:t>race,</w:t>
      </w:r>
      <w:r>
        <w:rPr>
          <w:color w:val="575756"/>
          <w:spacing w:val="2"/>
        </w:rPr>
        <w:t> </w:t>
      </w:r>
      <w:r>
        <w:rPr>
          <w:color w:val="575756"/>
        </w:rPr>
        <w:t>ethnicity,</w:t>
      </w:r>
      <w:r>
        <w:rPr>
          <w:color w:val="575756"/>
          <w:spacing w:val="1"/>
        </w:rPr>
        <w:t> </w:t>
      </w:r>
      <w:r>
        <w:rPr>
          <w:color w:val="575756"/>
        </w:rPr>
        <w:t>religious</w:t>
      </w:r>
      <w:r>
        <w:rPr>
          <w:color w:val="575756"/>
          <w:spacing w:val="1"/>
        </w:rPr>
        <w:t> </w:t>
      </w:r>
      <w:r>
        <w:rPr>
          <w:color w:val="575756"/>
        </w:rPr>
        <w:t>belief,</w:t>
      </w:r>
      <w:r>
        <w:rPr>
          <w:color w:val="575756"/>
          <w:spacing w:val="9"/>
        </w:rPr>
        <w:t> </w:t>
      </w:r>
      <w:r>
        <w:rPr>
          <w:color w:val="575756"/>
        </w:rPr>
        <w:t>sexuality</w:t>
      </w:r>
      <w:r>
        <w:rPr>
          <w:color w:val="575756"/>
          <w:spacing w:val="10"/>
        </w:rPr>
        <w:t> </w:t>
      </w:r>
      <w:r>
        <w:rPr>
          <w:color w:val="575756"/>
        </w:rPr>
        <w:t>or</w:t>
      </w:r>
      <w:r>
        <w:rPr>
          <w:color w:val="575756"/>
          <w:spacing w:val="10"/>
        </w:rPr>
        <w:t> </w:t>
      </w:r>
      <w:r>
        <w:rPr>
          <w:color w:val="575756"/>
        </w:rPr>
        <w:t>social/economic</w:t>
      </w:r>
      <w:r>
        <w:rPr>
          <w:color w:val="575756"/>
          <w:spacing w:val="10"/>
        </w:rPr>
        <w:t> </w:t>
      </w:r>
      <w:r>
        <w:rPr>
          <w:color w:val="575756"/>
        </w:rPr>
        <w:t>status.</w:t>
      </w:r>
    </w:p>
    <w:p>
      <w:pPr>
        <w:pStyle w:val="BodyText"/>
        <w:spacing w:line="295" w:lineRule="auto" w:before="116"/>
        <w:ind w:left="113" w:right="5"/>
      </w:pPr>
      <w:r>
        <w:rPr>
          <w:color w:val="575756"/>
        </w:rPr>
        <w:t>We</w:t>
      </w:r>
      <w:r>
        <w:rPr>
          <w:color w:val="575756"/>
          <w:spacing w:val="7"/>
        </w:rPr>
        <w:t> </w:t>
      </w:r>
      <w:r>
        <w:rPr>
          <w:color w:val="575756"/>
        </w:rPr>
        <w:t>are</w:t>
      </w:r>
      <w:r>
        <w:rPr>
          <w:color w:val="575756"/>
          <w:spacing w:val="7"/>
        </w:rPr>
        <w:t> </w:t>
      </w:r>
      <w:r>
        <w:rPr>
          <w:color w:val="575756"/>
        </w:rPr>
        <w:t>committed</w:t>
      </w:r>
      <w:r>
        <w:rPr>
          <w:color w:val="575756"/>
          <w:spacing w:val="7"/>
        </w:rPr>
        <w:t> </w:t>
      </w:r>
      <w:r>
        <w:rPr>
          <w:color w:val="575756"/>
        </w:rPr>
        <w:t>to</w:t>
      </w:r>
      <w:r>
        <w:rPr>
          <w:color w:val="575756"/>
          <w:spacing w:val="7"/>
        </w:rPr>
        <w:t> </w:t>
      </w:r>
      <w:r>
        <w:rPr>
          <w:color w:val="575756"/>
        </w:rPr>
        <w:t>ensuring</w:t>
      </w:r>
      <w:r>
        <w:rPr>
          <w:color w:val="575756"/>
          <w:spacing w:val="7"/>
        </w:rPr>
        <w:t> </w:t>
      </w:r>
      <w:r>
        <w:rPr>
          <w:color w:val="575756"/>
        </w:rPr>
        <w:t>that</w:t>
      </w:r>
      <w:r>
        <w:rPr>
          <w:color w:val="575756"/>
          <w:spacing w:val="7"/>
        </w:rPr>
        <w:t> </w:t>
      </w:r>
      <w:r>
        <w:rPr>
          <w:color w:val="575756"/>
        </w:rPr>
        <w:t>Equality</w:t>
      </w:r>
      <w:r>
        <w:rPr>
          <w:color w:val="575756"/>
          <w:spacing w:val="8"/>
        </w:rPr>
        <w:t> </w:t>
      </w:r>
      <w:r>
        <w:rPr>
          <w:color w:val="575756"/>
        </w:rPr>
        <w:t>is</w:t>
      </w:r>
      <w:r>
        <w:rPr>
          <w:color w:val="575756"/>
          <w:spacing w:val="1"/>
        </w:rPr>
        <w:t> </w:t>
      </w:r>
      <w:r>
        <w:rPr>
          <w:color w:val="575756"/>
        </w:rPr>
        <w:t>incorporated</w:t>
      </w:r>
      <w:r>
        <w:rPr>
          <w:color w:val="575756"/>
          <w:spacing w:val="11"/>
        </w:rPr>
        <w:t> </w:t>
      </w:r>
      <w:r>
        <w:rPr>
          <w:color w:val="575756"/>
        </w:rPr>
        <w:t>across</w:t>
      </w:r>
      <w:r>
        <w:rPr>
          <w:color w:val="575756"/>
          <w:spacing w:val="11"/>
        </w:rPr>
        <w:t> </w:t>
      </w:r>
      <w:r>
        <w:rPr>
          <w:color w:val="575756"/>
        </w:rPr>
        <w:t>all</w:t>
      </w:r>
      <w:r>
        <w:rPr>
          <w:color w:val="575756"/>
          <w:spacing w:val="12"/>
        </w:rPr>
        <w:t> </w:t>
      </w:r>
      <w:r>
        <w:rPr>
          <w:color w:val="575756"/>
        </w:rPr>
        <w:t>aspects</w:t>
      </w:r>
      <w:r>
        <w:rPr>
          <w:color w:val="575756"/>
          <w:spacing w:val="11"/>
        </w:rPr>
        <w:t> </w:t>
      </w:r>
      <w:r>
        <w:rPr>
          <w:color w:val="575756"/>
        </w:rPr>
        <w:t>of</w:t>
      </w:r>
      <w:r>
        <w:rPr>
          <w:color w:val="575756"/>
          <w:spacing w:val="11"/>
        </w:rPr>
        <w:t> </w:t>
      </w:r>
      <w:r>
        <w:rPr>
          <w:color w:val="575756"/>
        </w:rPr>
        <w:t>our</w:t>
      </w:r>
      <w:r>
        <w:rPr>
          <w:color w:val="575756"/>
          <w:spacing w:val="12"/>
        </w:rPr>
        <w:t> </w:t>
      </w:r>
      <w:r>
        <w:rPr>
          <w:color w:val="575756"/>
        </w:rPr>
        <w:t>activities.</w:t>
      </w:r>
      <w:r>
        <w:rPr>
          <w:color w:val="575756"/>
          <w:spacing w:val="1"/>
        </w:rPr>
        <w:t> </w:t>
      </w:r>
      <w:r>
        <w:rPr>
          <w:color w:val="575756"/>
        </w:rPr>
        <w:t>We</w:t>
      </w:r>
      <w:r>
        <w:rPr>
          <w:color w:val="575756"/>
          <w:spacing w:val="6"/>
        </w:rPr>
        <w:t> </w:t>
      </w:r>
      <w:r>
        <w:rPr>
          <w:color w:val="575756"/>
        </w:rPr>
        <w:t>accept</w:t>
      </w:r>
      <w:r>
        <w:rPr>
          <w:color w:val="575756"/>
          <w:spacing w:val="6"/>
        </w:rPr>
        <w:t> </w:t>
      </w:r>
      <w:r>
        <w:rPr>
          <w:color w:val="575756"/>
        </w:rPr>
        <w:t>that</w:t>
      </w:r>
      <w:r>
        <w:rPr>
          <w:color w:val="575756"/>
          <w:spacing w:val="6"/>
        </w:rPr>
        <w:t> </w:t>
      </w:r>
      <w:r>
        <w:rPr>
          <w:color w:val="575756"/>
        </w:rPr>
        <w:t>Equality</w:t>
      </w:r>
      <w:r>
        <w:rPr>
          <w:color w:val="575756"/>
          <w:spacing w:val="6"/>
        </w:rPr>
        <w:t> </w:t>
      </w:r>
      <w:r>
        <w:rPr>
          <w:color w:val="575756"/>
        </w:rPr>
        <w:t>is</w:t>
      </w:r>
      <w:r>
        <w:rPr>
          <w:color w:val="575756"/>
          <w:spacing w:val="6"/>
        </w:rPr>
        <w:t> </w:t>
      </w:r>
      <w:r>
        <w:rPr>
          <w:color w:val="575756"/>
        </w:rPr>
        <w:t>fairness,</w:t>
      </w:r>
      <w:r>
        <w:rPr>
          <w:color w:val="575756"/>
          <w:spacing w:val="6"/>
        </w:rPr>
        <w:t> </w:t>
      </w:r>
      <w:r>
        <w:rPr>
          <w:color w:val="575756"/>
        </w:rPr>
        <w:t>equality</w:t>
      </w:r>
      <w:r>
        <w:rPr>
          <w:color w:val="575756"/>
          <w:spacing w:val="6"/>
        </w:rPr>
        <w:t> </w:t>
      </w:r>
      <w:r>
        <w:rPr>
          <w:color w:val="575756"/>
        </w:rPr>
        <w:t>of</w:t>
      </w:r>
      <w:r>
        <w:rPr>
          <w:color w:val="575756"/>
          <w:spacing w:val="1"/>
        </w:rPr>
        <w:t> </w:t>
      </w:r>
      <w:r>
        <w:rPr>
          <w:color w:val="575756"/>
          <w:w w:val="95"/>
        </w:rPr>
        <w:t>access,</w:t>
      </w:r>
      <w:r>
        <w:rPr>
          <w:color w:val="575756"/>
          <w:spacing w:val="1"/>
          <w:w w:val="95"/>
        </w:rPr>
        <w:t> </w:t>
      </w:r>
      <w:r>
        <w:rPr>
          <w:color w:val="575756"/>
          <w:w w:val="95"/>
        </w:rPr>
        <w:t>recognising</w:t>
      </w:r>
      <w:r>
        <w:rPr>
          <w:color w:val="575756"/>
          <w:spacing w:val="1"/>
          <w:w w:val="95"/>
        </w:rPr>
        <w:t> </w:t>
      </w:r>
      <w:r>
        <w:rPr>
          <w:color w:val="575756"/>
          <w:w w:val="95"/>
        </w:rPr>
        <w:t>inequalities</w:t>
      </w:r>
      <w:r>
        <w:rPr>
          <w:color w:val="575756"/>
          <w:spacing w:val="52"/>
        </w:rPr>
        <w:t> </w:t>
      </w:r>
      <w:r>
        <w:rPr>
          <w:color w:val="575756"/>
          <w:w w:val="95"/>
        </w:rPr>
        <w:t>and</w:t>
      </w:r>
      <w:r>
        <w:rPr>
          <w:color w:val="575756"/>
          <w:spacing w:val="53"/>
        </w:rPr>
        <w:t> </w:t>
      </w:r>
      <w:r>
        <w:rPr>
          <w:color w:val="575756"/>
          <w:w w:val="95"/>
        </w:rPr>
        <w:t>taking</w:t>
      </w:r>
      <w:r>
        <w:rPr>
          <w:color w:val="575756"/>
          <w:spacing w:val="52"/>
        </w:rPr>
        <w:t> </w:t>
      </w:r>
      <w:r>
        <w:rPr>
          <w:color w:val="575756"/>
          <w:w w:val="95"/>
        </w:rPr>
        <w:t>steps</w:t>
      </w:r>
      <w:r>
        <w:rPr>
          <w:color w:val="575756"/>
          <w:spacing w:val="-53"/>
          <w:w w:val="95"/>
        </w:rPr>
        <w:t> </w:t>
      </w:r>
      <w:r>
        <w:rPr>
          <w:color w:val="575756"/>
        </w:rPr>
        <w:t>to</w:t>
      </w:r>
      <w:r>
        <w:rPr>
          <w:color w:val="575756"/>
          <w:spacing w:val="9"/>
        </w:rPr>
        <w:t> </w:t>
      </w:r>
      <w:r>
        <w:rPr>
          <w:color w:val="575756"/>
        </w:rPr>
        <w:t>address</w:t>
      </w:r>
      <w:r>
        <w:rPr>
          <w:color w:val="575756"/>
          <w:spacing w:val="9"/>
        </w:rPr>
        <w:t> </w:t>
      </w:r>
      <w:r>
        <w:rPr>
          <w:color w:val="575756"/>
        </w:rPr>
        <w:t>them.</w:t>
      </w:r>
      <w:r>
        <w:rPr>
          <w:color w:val="575756"/>
          <w:spacing w:val="9"/>
        </w:rPr>
        <w:t> </w:t>
      </w:r>
      <w:r>
        <w:rPr>
          <w:color w:val="575756"/>
        </w:rPr>
        <w:t>It</w:t>
      </w:r>
      <w:r>
        <w:rPr>
          <w:color w:val="575756"/>
          <w:spacing w:val="9"/>
        </w:rPr>
        <w:t> </w:t>
      </w:r>
      <w:r>
        <w:rPr>
          <w:color w:val="575756"/>
        </w:rPr>
        <w:t>is</w:t>
      </w:r>
      <w:r>
        <w:rPr>
          <w:color w:val="575756"/>
          <w:spacing w:val="10"/>
        </w:rPr>
        <w:t> </w:t>
      </w:r>
      <w:r>
        <w:rPr>
          <w:color w:val="575756"/>
        </w:rPr>
        <w:t>ensuring</w:t>
      </w:r>
      <w:r>
        <w:rPr>
          <w:color w:val="575756"/>
          <w:spacing w:val="9"/>
        </w:rPr>
        <w:t> </w:t>
      </w:r>
      <w:r>
        <w:rPr>
          <w:color w:val="575756"/>
        </w:rPr>
        <w:t>that</w:t>
      </w:r>
      <w:r>
        <w:rPr>
          <w:color w:val="575756"/>
          <w:spacing w:val="9"/>
        </w:rPr>
        <w:t> </w:t>
      </w:r>
      <w:r>
        <w:rPr>
          <w:color w:val="575756"/>
        </w:rPr>
        <w:t>our</w:t>
      </w:r>
      <w:r>
        <w:rPr>
          <w:color w:val="575756"/>
          <w:spacing w:val="9"/>
        </w:rPr>
        <w:t> </w:t>
      </w:r>
      <w:r>
        <w:rPr>
          <w:color w:val="575756"/>
        </w:rPr>
        <w:t>culture,</w:t>
      </w:r>
      <w:r>
        <w:rPr>
          <w:color w:val="575756"/>
          <w:spacing w:val="1"/>
        </w:rPr>
        <w:t> </w:t>
      </w:r>
      <w:r>
        <w:rPr>
          <w:rFonts w:ascii="Tahoma"/>
          <w:color w:val="575756"/>
        </w:rPr>
        <w:t>structure and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actions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reflect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that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all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our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activities</w:t>
      </w:r>
      <w:r>
        <w:rPr>
          <w:rFonts w:ascii="Tahoma"/>
          <w:color w:val="575756"/>
          <w:spacing w:val="-63"/>
        </w:rPr>
        <w:t> </w:t>
      </w:r>
      <w:r>
        <w:rPr>
          <w:color w:val="575756"/>
        </w:rPr>
        <w:t>are</w:t>
      </w:r>
      <w:r>
        <w:rPr>
          <w:color w:val="575756"/>
          <w:spacing w:val="2"/>
        </w:rPr>
        <w:t> </w:t>
      </w:r>
      <w:r>
        <w:rPr>
          <w:color w:val="575756"/>
        </w:rPr>
        <w:t>equally</w:t>
      </w:r>
      <w:r>
        <w:rPr>
          <w:color w:val="575756"/>
          <w:spacing w:val="3"/>
        </w:rPr>
        <w:t> </w:t>
      </w:r>
      <w:r>
        <w:rPr>
          <w:color w:val="575756"/>
        </w:rPr>
        <w:t>accessible</w:t>
      </w:r>
      <w:r>
        <w:rPr>
          <w:color w:val="575756"/>
          <w:spacing w:val="2"/>
        </w:rPr>
        <w:t> </w:t>
      </w:r>
      <w:r>
        <w:rPr>
          <w:color w:val="575756"/>
        </w:rPr>
        <w:t>to</w:t>
      </w:r>
      <w:r>
        <w:rPr>
          <w:color w:val="575756"/>
          <w:spacing w:val="3"/>
        </w:rPr>
        <w:t> </w:t>
      </w:r>
      <w:r>
        <w:rPr>
          <w:color w:val="575756"/>
        </w:rPr>
        <w:t>all</w:t>
      </w:r>
      <w:r>
        <w:rPr>
          <w:color w:val="575756"/>
          <w:spacing w:val="3"/>
        </w:rPr>
        <w:t> </w:t>
      </w:r>
      <w:r>
        <w:rPr>
          <w:color w:val="575756"/>
        </w:rPr>
        <w:t>members</w:t>
      </w:r>
      <w:r>
        <w:rPr>
          <w:color w:val="575756"/>
          <w:spacing w:val="2"/>
        </w:rPr>
        <w:t> </w:t>
      </w:r>
      <w:r>
        <w:rPr>
          <w:color w:val="575756"/>
        </w:rPr>
        <w:t>of</w:t>
      </w:r>
      <w:r>
        <w:rPr>
          <w:color w:val="575756"/>
          <w:spacing w:val="3"/>
        </w:rPr>
        <w:t> </w:t>
      </w:r>
      <w:r>
        <w:rPr>
          <w:color w:val="575756"/>
        </w:rPr>
        <w:t>society.</w:t>
      </w:r>
    </w:p>
    <w:p>
      <w:pPr>
        <w:pStyle w:val="BodyText"/>
        <w:spacing w:line="297" w:lineRule="auto" w:before="107"/>
        <w:ind w:left="113" w:right="109"/>
      </w:pPr>
      <w:r>
        <w:rPr/>
        <w:br w:type="column"/>
      </w:r>
      <w:r>
        <w:rPr>
          <w:color w:val="575756"/>
        </w:rPr>
        <w:t>We</w:t>
      </w:r>
      <w:r>
        <w:rPr>
          <w:color w:val="575756"/>
          <w:spacing w:val="7"/>
        </w:rPr>
        <w:t> </w:t>
      </w:r>
      <w:r>
        <w:rPr>
          <w:color w:val="575756"/>
        </w:rPr>
        <w:t>are</w:t>
      </w:r>
      <w:r>
        <w:rPr>
          <w:color w:val="575756"/>
          <w:spacing w:val="7"/>
        </w:rPr>
        <w:t> </w:t>
      </w:r>
      <w:r>
        <w:rPr>
          <w:color w:val="575756"/>
        </w:rPr>
        <w:t>committed</w:t>
      </w:r>
      <w:r>
        <w:rPr>
          <w:color w:val="575756"/>
          <w:spacing w:val="7"/>
        </w:rPr>
        <w:t> </w:t>
      </w:r>
      <w:r>
        <w:rPr>
          <w:color w:val="575756"/>
        </w:rPr>
        <w:t>to</w:t>
      </w:r>
      <w:r>
        <w:rPr>
          <w:color w:val="575756"/>
          <w:spacing w:val="8"/>
        </w:rPr>
        <w:t> </w:t>
      </w:r>
      <w:r>
        <w:rPr>
          <w:color w:val="575756"/>
        </w:rPr>
        <w:t>everyone</w:t>
      </w:r>
      <w:r>
        <w:rPr>
          <w:color w:val="575756"/>
          <w:spacing w:val="7"/>
        </w:rPr>
        <w:t> </w:t>
      </w:r>
      <w:r>
        <w:rPr>
          <w:color w:val="575756"/>
        </w:rPr>
        <w:t>having</w:t>
      </w:r>
      <w:r>
        <w:rPr>
          <w:color w:val="575756"/>
          <w:spacing w:val="7"/>
        </w:rPr>
        <w:t> </w:t>
      </w:r>
      <w:r>
        <w:rPr>
          <w:color w:val="575756"/>
        </w:rPr>
        <w:t>the</w:t>
      </w:r>
      <w:r>
        <w:rPr>
          <w:color w:val="575756"/>
          <w:spacing w:val="8"/>
        </w:rPr>
        <w:t> </w:t>
      </w:r>
      <w:r>
        <w:rPr>
          <w:color w:val="575756"/>
        </w:rPr>
        <w:t>right</w:t>
      </w:r>
      <w:r>
        <w:rPr>
          <w:color w:val="575756"/>
          <w:spacing w:val="7"/>
        </w:rPr>
        <w:t> </w:t>
      </w:r>
      <w:r>
        <w:rPr>
          <w:color w:val="575756"/>
        </w:rPr>
        <w:t>to</w:t>
      </w:r>
      <w:r>
        <w:rPr>
          <w:color w:val="575756"/>
          <w:spacing w:val="-55"/>
        </w:rPr>
        <w:t> </w:t>
      </w:r>
      <w:r>
        <w:rPr>
          <w:color w:val="575756"/>
        </w:rPr>
        <w:t>enjoy Surf Lifesaving in an environment free from</w:t>
      </w:r>
      <w:r>
        <w:rPr>
          <w:color w:val="575756"/>
          <w:spacing w:val="1"/>
        </w:rPr>
        <w:t> </w:t>
      </w:r>
      <w:r>
        <w:rPr>
          <w:color w:val="575756"/>
        </w:rPr>
        <w:t>threat</w:t>
      </w:r>
      <w:r>
        <w:rPr>
          <w:color w:val="575756"/>
          <w:spacing w:val="12"/>
        </w:rPr>
        <w:t> </w:t>
      </w:r>
      <w:r>
        <w:rPr>
          <w:color w:val="575756"/>
        </w:rPr>
        <w:t>of</w:t>
      </w:r>
      <w:r>
        <w:rPr>
          <w:color w:val="575756"/>
          <w:spacing w:val="13"/>
        </w:rPr>
        <w:t> </w:t>
      </w:r>
      <w:r>
        <w:rPr>
          <w:color w:val="575756"/>
        </w:rPr>
        <w:t>discrimination,</w:t>
      </w:r>
      <w:r>
        <w:rPr>
          <w:color w:val="575756"/>
          <w:spacing w:val="13"/>
        </w:rPr>
        <w:t> </w:t>
      </w:r>
      <w:r>
        <w:rPr>
          <w:color w:val="575756"/>
        </w:rPr>
        <w:t>intimidation,</w:t>
      </w:r>
      <w:r>
        <w:rPr>
          <w:color w:val="575756"/>
          <w:spacing w:val="12"/>
        </w:rPr>
        <w:t> </w:t>
      </w:r>
      <w:r>
        <w:rPr>
          <w:color w:val="575756"/>
        </w:rPr>
        <w:t>harassment</w:t>
      </w:r>
      <w:r>
        <w:rPr>
          <w:color w:val="575756"/>
          <w:spacing w:val="1"/>
        </w:rPr>
        <w:t> </w:t>
      </w:r>
      <w:r>
        <w:rPr>
          <w:color w:val="575756"/>
        </w:rPr>
        <w:t>and</w:t>
      </w:r>
      <w:r>
        <w:rPr>
          <w:color w:val="575756"/>
          <w:spacing w:val="8"/>
        </w:rPr>
        <w:t> </w:t>
      </w:r>
      <w:r>
        <w:rPr>
          <w:color w:val="575756"/>
        </w:rPr>
        <w:t>abuse.</w:t>
      </w:r>
    </w:p>
    <w:p>
      <w:pPr>
        <w:pStyle w:val="BodyText"/>
        <w:spacing w:line="297" w:lineRule="auto" w:before="103"/>
        <w:ind w:left="113" w:right="371"/>
      </w:pPr>
      <w:r>
        <w:rPr>
          <w:rFonts w:ascii="Tahoma"/>
          <w:color w:val="575756"/>
        </w:rPr>
        <w:t>We confirm that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all our members</w:t>
      </w:r>
      <w:r>
        <w:rPr>
          <w:rFonts w:ascii="Tahoma"/>
          <w:color w:val="575756"/>
          <w:spacing w:val="1"/>
        </w:rPr>
        <w:t> </w:t>
      </w:r>
      <w:r>
        <w:rPr>
          <w:rFonts w:ascii="Tahoma"/>
          <w:color w:val="575756"/>
        </w:rPr>
        <w:t>have a</w:t>
      </w:r>
      <w:r>
        <w:rPr>
          <w:rFonts w:ascii="Tahoma"/>
          <w:color w:val="575756"/>
          <w:spacing w:val="1"/>
        </w:rPr>
        <w:t> </w:t>
      </w:r>
      <w:r>
        <w:rPr>
          <w:color w:val="575756"/>
        </w:rPr>
        <w:t>responsibility</w:t>
      </w:r>
      <w:r>
        <w:rPr>
          <w:color w:val="575756"/>
          <w:spacing w:val="8"/>
        </w:rPr>
        <w:t> </w:t>
      </w:r>
      <w:r>
        <w:rPr>
          <w:color w:val="575756"/>
        </w:rPr>
        <w:t>to</w:t>
      </w:r>
      <w:r>
        <w:rPr>
          <w:color w:val="575756"/>
          <w:spacing w:val="9"/>
        </w:rPr>
        <w:t> </w:t>
      </w:r>
      <w:r>
        <w:rPr>
          <w:color w:val="575756"/>
        </w:rPr>
        <w:t>challenge</w:t>
      </w:r>
      <w:r>
        <w:rPr>
          <w:color w:val="575756"/>
          <w:spacing w:val="8"/>
        </w:rPr>
        <w:t> </w:t>
      </w:r>
      <w:r>
        <w:rPr>
          <w:color w:val="575756"/>
        </w:rPr>
        <w:t>discriminatory</w:t>
      </w:r>
      <w:r>
        <w:rPr>
          <w:color w:val="575756"/>
          <w:spacing w:val="1"/>
        </w:rPr>
        <w:t> </w:t>
      </w:r>
      <w:r>
        <w:rPr>
          <w:color w:val="575756"/>
        </w:rPr>
        <w:t>behaviour</w:t>
      </w:r>
      <w:r>
        <w:rPr>
          <w:color w:val="575756"/>
          <w:spacing w:val="10"/>
        </w:rPr>
        <w:t> </w:t>
      </w:r>
      <w:r>
        <w:rPr>
          <w:color w:val="575756"/>
        </w:rPr>
        <w:t>and</w:t>
      </w:r>
      <w:r>
        <w:rPr>
          <w:color w:val="575756"/>
          <w:spacing w:val="10"/>
        </w:rPr>
        <w:t> </w:t>
      </w:r>
      <w:r>
        <w:rPr>
          <w:color w:val="575756"/>
        </w:rPr>
        <w:t>promote</w:t>
      </w:r>
      <w:r>
        <w:rPr>
          <w:color w:val="575756"/>
          <w:spacing w:val="11"/>
        </w:rPr>
        <w:t> </w:t>
      </w:r>
      <w:r>
        <w:rPr>
          <w:color w:val="575756"/>
        </w:rPr>
        <w:t>equality</w:t>
      </w:r>
      <w:r>
        <w:rPr>
          <w:color w:val="575756"/>
          <w:spacing w:val="10"/>
        </w:rPr>
        <w:t> </w:t>
      </w:r>
      <w:r>
        <w:rPr>
          <w:color w:val="575756"/>
        </w:rPr>
        <w:t>of</w:t>
      </w:r>
      <w:r>
        <w:rPr>
          <w:color w:val="575756"/>
          <w:spacing w:val="11"/>
        </w:rPr>
        <w:t> </w:t>
      </w:r>
      <w:r>
        <w:rPr>
          <w:color w:val="575756"/>
        </w:rPr>
        <w:t>opportunity.</w:t>
      </w:r>
    </w:p>
    <w:p>
      <w:pPr>
        <w:pStyle w:val="BodyText"/>
        <w:spacing w:line="297" w:lineRule="auto" w:before="113"/>
        <w:ind w:left="113" w:right="200"/>
        <w:jc w:val="both"/>
      </w:pPr>
      <w:r>
        <w:rPr>
          <w:color w:val="575756"/>
        </w:rPr>
        <w:t>We will deal with any incidence of discriminatory</w:t>
      </w:r>
      <w:r>
        <w:rPr>
          <w:color w:val="575756"/>
          <w:spacing w:val="1"/>
        </w:rPr>
        <w:t> </w:t>
      </w:r>
      <w:r>
        <w:rPr>
          <w:color w:val="575756"/>
          <w:w w:val="95"/>
        </w:rPr>
        <w:t>behaviour seriously, according to our disciplinary</w:t>
      </w:r>
      <w:r>
        <w:rPr>
          <w:color w:val="575756"/>
          <w:spacing w:val="1"/>
          <w:w w:val="95"/>
        </w:rPr>
        <w:t> </w:t>
      </w:r>
      <w:r>
        <w:rPr>
          <w:color w:val="575756"/>
        </w:rPr>
        <w:t>procedures.</w:t>
      </w:r>
    </w:p>
    <w:sectPr>
      <w:type w:val="continuous"/>
      <w:pgSz w:w="11910" w:h="16840"/>
      <w:pgMar w:top="0" w:bottom="280" w:left="1020" w:right="900"/>
      <w:cols w:num="2" w:equalWidth="0">
        <w:col w:w="4755" w:space="347"/>
        <w:col w:w="48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113"/>
    </w:pPr>
    <w:rPr>
      <w:rFonts w:ascii="Arial" w:hAnsi="Arial" w:eastAsia="Arial" w:cs="Arial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2024-11-03T16:19:07Z</dcterms:created>
  <dcterms:modified xsi:type="dcterms:W3CDTF">2024-11-03T16:19:07Z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2024-11-03T00:00:00Z</vt:filetime>
  </property>
</Properties>
</file>