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1103" w14:textId="4F4052EA" w:rsidR="001B211F" w:rsidRDefault="00CC1398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</w:pPr>
      <w:r w:rsidRPr="00CC1398">
        <w:rPr>
          <w:rFonts w:ascii="Calibri" w:eastAsia="Aptos" w:hAnsi="Calibri" w:cs="Calibri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71B9AE1A" wp14:editId="177E105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27200" cy="1727200"/>
            <wp:effectExtent l="0" t="0" r="6350" b="6350"/>
            <wp:wrapNone/>
            <wp:docPr id="1293856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39769" w14:textId="77777777" w:rsid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</w:pPr>
    </w:p>
    <w:p w14:paraId="5AA2D13A" w14:textId="77777777" w:rsid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</w:pPr>
    </w:p>
    <w:p w14:paraId="2F04A63F" w14:textId="77777777" w:rsidR="00CC1398" w:rsidRDefault="00CC1398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</w:pPr>
    </w:p>
    <w:p w14:paraId="36334C32" w14:textId="5A4548BF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  <w:t>Phoenix Progress</w:t>
      </w:r>
      <w:r w:rsidRPr="001B211F"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  <w:t xml:space="preserve"> - </w:t>
      </w:r>
      <w:r w:rsidRPr="001B211F"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  <w:t>Complaints Policy</w:t>
      </w:r>
    </w:p>
    <w:p w14:paraId="68FED881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Policy Owner:</w:t>
      </w: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Director</w:t>
      </w: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1B211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Review Cycle:</w:t>
      </w: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Annual</w:t>
      </w: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1B211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Next Review:</w:t>
      </w: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January 2027</w:t>
      </w:r>
    </w:p>
    <w:p w14:paraId="13C4AB80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5CE5C5D">
          <v:rect id="_x0000_i1041" style="width:0;height:1.5pt" o:hralign="center" o:hrstd="t" o:hr="t" fillcolor="#a0a0a0" stroked="f"/>
        </w:pict>
      </w:r>
    </w:p>
    <w:p w14:paraId="7AF410C8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1. Policy Statement</w:t>
      </w:r>
    </w:p>
    <w:p w14:paraId="0034CD35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Phoenix Progress is committed to delivering a high-quality, safe and professional service. We recognise the importance of listening to feedback and responding constructively to concerns and complaints.</w:t>
      </w:r>
    </w:p>
    <w:p w14:paraId="04B12A2C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Complaints are viewed as an opportunity to improve practice and strengthen relationships with pupils, families, placing schools and commissioning partners. All complaints are taken seriously and managed in a fair, transparent and timely manner.</w:t>
      </w:r>
    </w:p>
    <w:p w14:paraId="1BAB8B24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8BA3AB8">
          <v:rect id="_x0000_i1042" style="width:0;height:1.5pt" o:hralign="center" o:hrstd="t" o:hr="t" fillcolor="#a0a0a0" stroked="f"/>
        </w:pict>
      </w:r>
    </w:p>
    <w:p w14:paraId="1F05ABEC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2. Scope</w:t>
      </w:r>
    </w:p>
    <w:p w14:paraId="37A1471A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This policy applies to parents and carers, pupils, placing schools, local authorities, commissioners, partner organisations and members of the public.</w:t>
      </w:r>
    </w:p>
    <w:p w14:paraId="413181C8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Raising a complaint will not result in any disadvantage or negative impact for a pupil or their family.</w:t>
      </w:r>
    </w:p>
    <w:p w14:paraId="234CA2D6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4B6B8401">
          <v:rect id="_x0000_i1043" style="width:0;height:1.5pt" o:hralign="center" o:hrstd="t" o:hr="t" fillcolor="#a0a0a0" stroked="f"/>
        </w:pict>
      </w:r>
    </w:p>
    <w:p w14:paraId="4E0FA2AA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3. Principles</w:t>
      </w:r>
    </w:p>
    <w:p w14:paraId="48E03311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Phoenix Progress aims to resolve concerns at the earliest possible stage. All complaints are handled sensitively, confidentially and without bias.</w:t>
      </w:r>
    </w:p>
    <w:p w14:paraId="5C13EED0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>We are committed to ensuring that complainants feel listened to, respected and kept informed throughout the complaints process.</w:t>
      </w:r>
    </w:p>
    <w:p w14:paraId="03BD8106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6B3E810">
          <v:rect id="_x0000_i1044" style="width:0;height:1.5pt" o:hralign="center" o:hrstd="t" o:hr="t" fillcolor="#a0a0a0" stroked="f"/>
        </w:pict>
      </w:r>
    </w:p>
    <w:p w14:paraId="180B8665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4. Informal Resolution</w:t>
      </w:r>
    </w:p>
    <w:p w14:paraId="0D2F818C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Where possible, concerns should be raised informally with a member of staff or senior leader so that issues can be addressed promptly.</w:t>
      </w:r>
    </w:p>
    <w:p w14:paraId="72899BD1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Phoenix Progress will aim to resolve informal concerns within five working days.</w:t>
      </w:r>
    </w:p>
    <w:p w14:paraId="242B9777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EDA9583">
          <v:rect id="_x0000_i1045" style="width:0;height:1.5pt" o:hralign="center" o:hrstd="t" o:hr="t" fillcolor="#a0a0a0" stroked="f"/>
        </w:pict>
      </w:r>
    </w:p>
    <w:p w14:paraId="375E717E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5. Formal Complaints</w:t>
      </w:r>
    </w:p>
    <w:p w14:paraId="3D34D0A1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Where a concern cannot be resolved informally, a formal complaint may be submitted in writing or by email to the Director.</w:t>
      </w:r>
    </w:p>
    <w:p w14:paraId="2E3492DF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Director will acknowledge receipt of the complaint within two working days, carry out a proportionate investigation and provide a written response within ten working days.</w:t>
      </w:r>
    </w:p>
    <w:p w14:paraId="31F33B72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Any complaint raising safeguarding concerns will be managed in line with the Safeguarding &amp; Child Protection Policy and may be referred to the relevant local authority.</w:t>
      </w:r>
    </w:p>
    <w:p w14:paraId="5B3C545C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2A6AB6A">
          <v:rect id="_x0000_i1046" style="width:0;height:1.5pt" o:hralign="center" o:hrstd="t" o:hr="t" fillcolor="#a0a0a0" stroked="f"/>
        </w:pict>
      </w:r>
    </w:p>
    <w:p w14:paraId="347D465B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6. Escalation</w:t>
      </w:r>
    </w:p>
    <w:p w14:paraId="4500F157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If a complainant remains dissatisfied following the formal stage, the complaint may be escalated to the placing school, commissioning local authority or relevant commissioning framework, where applicable.</w:t>
      </w:r>
    </w:p>
    <w:p w14:paraId="5037801B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F0ADFD7">
          <v:rect id="_x0000_i1047" style="width:0;height:1.5pt" o:hralign="center" o:hrstd="t" o:hr="t" fillcolor="#a0a0a0" stroked="f"/>
        </w:pict>
      </w:r>
    </w:p>
    <w:p w14:paraId="7C3A5C0E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7. Record Keeping</w:t>
      </w:r>
    </w:p>
    <w:p w14:paraId="65EA7387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All complaints and their outcomes are recorded securely and reviewed to identify learning points and inform service improvement.</w:t>
      </w:r>
    </w:p>
    <w:p w14:paraId="6E5EF85A" w14:textId="77777777" w:rsidR="001B211F" w:rsidRPr="001B211F" w:rsidRDefault="001B211F" w:rsidP="001B21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F3A2F3F">
          <v:rect id="_x0000_i1048" style="width:0;height:1.5pt" o:hralign="center" o:hrstd="t" o:hr="t" fillcolor="#a0a0a0" stroked="f"/>
        </w:pict>
      </w:r>
    </w:p>
    <w:p w14:paraId="4C6A8DA1" w14:textId="77777777" w:rsidR="001B211F" w:rsidRPr="001B211F" w:rsidRDefault="001B211F" w:rsidP="001B21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8. Review</w:t>
      </w:r>
    </w:p>
    <w:p w14:paraId="2EC839EC" w14:textId="77777777" w:rsidR="001B211F" w:rsidRPr="001B211F" w:rsidRDefault="001B211F" w:rsidP="001B211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B21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This policy is reviewed annually or sooner in response to changes in legislation, statutory guidance or local authority requirements.</w:t>
      </w:r>
    </w:p>
    <w:p w14:paraId="650436CD" w14:textId="77777777" w:rsidR="008119CC" w:rsidRPr="008F4CC1" w:rsidRDefault="008119CC" w:rsidP="008F4CC1"/>
    <w:sectPr w:rsidR="008119CC" w:rsidRPr="008F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53D"/>
    <w:multiLevelType w:val="multilevel"/>
    <w:tmpl w:val="47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66FF"/>
    <w:multiLevelType w:val="multilevel"/>
    <w:tmpl w:val="2FB4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507F0"/>
    <w:multiLevelType w:val="multilevel"/>
    <w:tmpl w:val="5E30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F4BB3"/>
    <w:multiLevelType w:val="multilevel"/>
    <w:tmpl w:val="8994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260C5"/>
    <w:multiLevelType w:val="multilevel"/>
    <w:tmpl w:val="4F7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342302">
    <w:abstractNumId w:val="4"/>
  </w:num>
  <w:num w:numId="2" w16cid:durableId="1076785780">
    <w:abstractNumId w:val="3"/>
  </w:num>
  <w:num w:numId="3" w16cid:durableId="1819759788">
    <w:abstractNumId w:val="1"/>
  </w:num>
  <w:num w:numId="4" w16cid:durableId="757019208">
    <w:abstractNumId w:val="0"/>
  </w:num>
  <w:num w:numId="5" w16cid:durableId="685401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B8"/>
    <w:rsid w:val="00010F39"/>
    <w:rsid w:val="001B211F"/>
    <w:rsid w:val="00490415"/>
    <w:rsid w:val="005B04B3"/>
    <w:rsid w:val="008119CC"/>
    <w:rsid w:val="008F4CC1"/>
    <w:rsid w:val="00B946B8"/>
    <w:rsid w:val="00C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13ADEE5"/>
  <w15:chartTrackingRefBased/>
  <w15:docId w15:val="{7F42B457-D6CF-4891-9F81-6FAAB7BB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2039</Characters>
  <Application>Microsoft Office Word</Application>
  <DocSecurity>0</DocSecurity>
  <Lines>55</Lines>
  <Paragraphs>31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Henery</dc:creator>
  <cp:keywords/>
  <dc:description/>
  <cp:lastModifiedBy>J Henery</cp:lastModifiedBy>
  <cp:revision>5</cp:revision>
  <dcterms:created xsi:type="dcterms:W3CDTF">2026-01-19T23:41:00Z</dcterms:created>
  <dcterms:modified xsi:type="dcterms:W3CDTF">2026-01-23T18:54:00Z</dcterms:modified>
</cp:coreProperties>
</file>