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Arial" w:hAnsi="Arial"/>
          <w:b/>
          <w:sz w:val="20"/>
        </w:rPr>
        <w:t>FOR IMMEDIATE RELEASE</w:t>
      </w:r>
    </w:p>
    <w:p>
      <w:pPr>
        <w:jc w:val="center"/>
      </w:pPr>
      <w:r>
        <w:rPr>
          <w:rFonts w:ascii="Arial" w:hAnsi="Arial"/>
          <w:b/>
          <w:sz w:val="32"/>
        </w:rPr>
        <w:t>AUSTRALIAN ROCK ACT JEREMY HARRY HARRIS &amp; the TREACHERY OF RAVENS ANNOUNCE WALKING WITH MY DARKNESS EUROPEAN TOUR 2026</w:t>
      </w:r>
    </w:p>
    <w:p>
      <w:pPr>
        <w:jc w:val="center"/>
      </w:pPr>
      <w:r>
        <w:rPr>
          <w:rFonts w:ascii="Arial" w:hAnsi="Arial"/>
          <w:i/>
          <w:sz w:val="22"/>
        </w:rPr>
        <w:t>Sixteen shows, eight countries, twelve club dates and four confirmed European festival appearances.</w:t>
      </w:r>
    </w:p>
    <w:p>
      <w:pPr>
        <w:jc w:val="center"/>
      </w:pPr>
      <w:r>
        <w:rPr>
          <w:rFonts w:ascii="Arial" w:hAnsi="Arial"/>
          <w:b/>
          <w:sz w:val="21"/>
        </w:rPr>
        <w:t>EUROPE - JULY/AUGUST 2026</w:t>
      </w:r>
    </w:p>
    <w:p/>
    <w:p>
      <w:pPr>
        <w:spacing w:after="160" w:line="252" w:lineRule="auto"/>
      </w:pPr>
      <w:r>
        <w:t>Australian rock outfit Jeremy Harry Harris &amp; the Treachery Of Ravens have announced their most ambitious international undertaking to date, confirming a 16-show European tour across July and August 2026.</w:t>
      </w:r>
    </w:p>
    <w:p>
      <w:pPr>
        <w:spacing w:after="160" w:line="252" w:lineRule="auto"/>
      </w:pPr>
      <w:r>
        <w:t>The Walking With My Darkness European Tour 2026 will take the band through Bulgaria, Romania, Portugal, Spain, France, Germany, Hungary and the Czech Republic, combining twelve club shows with four confirmed festival appearances. The run begins at Live &amp; Loud in Sofia on 29 July and concludes at Falcon Club in Klatovy on 22 August.</w:t>
      </w:r>
    </w:p>
    <w:p>
      <w:pPr>
        <w:spacing w:after="160" w:line="252" w:lineRule="auto"/>
      </w:pPr>
      <w:r>
        <w:t>The confirmed festival appearances are Bucovina Motorfest in Suceava, Vagos Metal Festival in Aveiro, Rock Castle Festival in Moravsky Krumlov and Total Metal Open Air III in Pleven. The routing places the Australian act in front of both dedicated rock club audiences and major European festival crowds across a concentrated four-week campaign.</w:t>
      </w:r>
    </w:p>
    <w:p>
      <w:pPr>
        <w:spacing w:after="160" w:line="252" w:lineRule="auto"/>
      </w:pPr>
      <w:r>
        <w:t>The tour is built around the band’s concept album Walking With My Darkness, a record shaped by themes of love, loss, grief, denial, resilience and acceptance. On stage, the material is presented as something larger than a standard rock set, combining direct performance energy with cinematic atmosphere and a strong emotional through-line.</w:t>
      </w:r>
    </w:p>
    <w:p>
      <w:pPr>
        <w:spacing w:after="160" w:line="252" w:lineRule="auto"/>
      </w:pPr>
      <w:r>
        <w:t>Joining the band on all club dates will be fellow Australian act Ammify, with local and regional artists added throughout the tour. Confirmed support acts include Inner Strive in Sofia, Parking Dog in Varna, Radical25 in Brasov, The Holla Weg in Amiens, Nocturnal Eternity in Bistrita, and Snippy Gun, The Black Vipers and RockFlow in Budapest.</w:t>
      </w:r>
    </w:p>
    <w:p>
      <w:pPr>
        <w:spacing w:after="160" w:line="252" w:lineRule="auto"/>
      </w:pPr>
      <w:r>
        <w:t>For European media, promoters and rock audiences, the tour represents a substantial independent Australian presence across the 2026 summer season. It also reflects the international reach of a project that has built attention through award-winning music videos, visually driven storytelling and a live show designed to connect beyond language or geography.</w:t>
      </w:r>
    </w:p>
    <w:p>
      <w:pPr>
        <w:spacing w:after="160" w:line="252" w:lineRule="auto"/>
      </w:pPr>
      <w:r>
        <w:t>The full routing runs from Live &amp; Loud in Sofia on 29 July, Club Smile in Varna on 30 July, Tâmplărie in Brașov on 31 July, Bucovina Motorfest in Suceava on 1 August, Vagos Metal Festival in Aveiro on 5 August, The New Rock Beer in Santander on 8 August, Estudio Groove in Portugalete on 9 August, Sombrero in Amiens on 11 August and Blackbox Kultur Club in Nuremberg on 12 August.</w:t>
      </w:r>
    </w:p>
    <w:p>
      <w:pPr>
        <w:spacing w:after="160" w:line="252" w:lineRule="auto"/>
      </w:pPr>
      <w:r>
        <w:t>The second half of the tour continues with Rock Castle Festival in Moravský Krumlov on 14 August, Total Metal Open Air III in Pleven on 16 August, SoHo Music Hall in Bistrița on 18 August, Nemesis Art Club in Timișoara on 19 August, S8 Underground in Budapest on 20 August, Unleaded Coffee in Brno on 21 August and Falcon Club in Klatovy on 22 August.</w:t>
      </w:r>
    </w:p>
    <w:p>
      <w:pPr>
        <w:spacing w:after="160" w:line="252" w:lineRule="auto"/>
      </w:pPr>
      <w:r>
        <w:t>The scale of the routing reflects a deliberate strategy rather than a loose run of dates. Each club show is being built with local relevance, regional support and a clear identity, while the festival appearances provide broader international visibility and place the band in front of audiences that actively follow heavy, alternative and hard-edged rock music.</w:t>
      </w:r>
    </w:p>
    <w:p>
      <w:pPr>
        <w:spacing w:after="160" w:line="252" w:lineRule="auto"/>
      </w:pPr>
      <w:r>
        <w:t>For editors, radio producers, bloggers and local music writers, the tour offers several angles: an Australian independent rock act undertaking a serious European campaign, a concept album moving into the live arena, four confirmed festival appearances, and a run of club shows designed to connect with local scenes rather than simply pass through them.</w:t>
      </w:r>
    </w:p>
    <w:p>
      <w:pPr>
        <w:ind w:left="360" w:right="360"/>
      </w:pPr>
      <w:r>
        <w:rPr>
          <w:rFonts w:ascii="Arial" w:hAnsi="Arial"/>
          <w:i/>
          <w:sz w:val="21"/>
        </w:rPr>
        <w:t>"Getting a European tour off the ground is never glamorous. It is months of logistics, planning and problem solving. The reward is standing in front of new audiences every night and finding out whether the songs connect."</w:t>
      </w:r>
    </w:p>
    <w:p>
      <w:pPr>
        <w:ind w:left="360"/>
      </w:pPr>
      <w:r>
        <w:rPr>
          <w:b/>
        </w:rPr>
        <w:t>— Jeremy Harry Harris</w:t>
      </w:r>
    </w:p>
    <w:p/>
    <w:p>
      <w:r>
        <w:rPr>
          <w:rFonts w:ascii="Arial" w:hAnsi="Arial"/>
          <w:b/>
          <w:sz w:val="24"/>
        </w:rPr>
        <w:t>Event Details</w:t>
      </w:r>
    </w:p>
    <w:p>
      <w:pPr>
        <w:spacing w:after="60"/>
      </w:pPr>
      <w:r>
        <w:t>EUROPE - JULY/AUGUST 2026</w:t>
      </w:r>
    </w:p>
    <w:p>
      <w:pPr>
        <w:spacing w:after="60"/>
      </w:pPr>
      <w:r>
        <w:t>Artist / tickets / media assets: [insert official website, EPK or ticket link]</w:t>
      </w:r>
    </w:p>
    <w:p>
      <w:pPr>
        <w:spacing w:after="60"/>
      </w:pPr>
      <w:r>
        <w:t>Media Contact: Raging Bear Management | contact@ragingbearam.com</w:t>
      </w:r>
    </w:p>
    <w:p/>
    <w:p>
      <w:r>
        <w:rPr>
          <w:rFonts w:ascii="Arial" w:hAnsi="Arial"/>
          <w:b/>
          <w:sz w:val="24"/>
        </w:rPr>
        <w:t>Background</w:t>
      </w:r>
    </w:p>
    <w:p>
      <w:r>
        <w:t>About Jeremy Harry Harris &amp; the Treachery Of Ravens: Australian rock act Jeremy Harry Harris &amp; the Treachery Of Ravens create cinematic, emotionally charged rock built around strong songwriting, visual storytelling and immersive live performance. The band’s concept album Walking With My Darkness explores love, loss, grief, denial and acceptance, while its award-winning music videos have brought the project international recognition across film and music festival circuits.</w:t>
      </w:r>
    </w:p>
    <w:p>
      <w:pPr>
        <w:jc w:val="center"/>
      </w:pPr>
      <w:r>
        <w:rPr>
          <w:b/>
        </w:rPr>
        <w:t>ENDS</w:t>
      </w:r>
    </w:p>
    <w:sectPr w:rsidR="00FC693F" w:rsidRPr="0006063C" w:rsidSect="00034616">
      <w:headerReference w:type="default" r:id="rId9"/>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rial" w:hAnsi="Arial"/>
        <w:i/>
        <w:sz w:val="16"/>
      </w:rPr>
      <w:t>Jeremy Harry Harris &amp; the Treachery Of Ravens | Walking With My Darkness European Tour 2026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ROCK ACT JEREMY HARRY HARRIS &amp; the TREACHERY OF RAVENS ANNOUNCE WALKING WITH MY DARKNESS EUROPEAN TOUR 2026</dc:title>
  <dc:subject/>
  <dc:creator>Jeremy Harry Harris &amp; the Treachery Of Ravens</dc:creator>
  <cp:keywords/>
  <dc:description>generated by python-docx</dc:description>
  <cp:lastModifiedBy/>
  <cp:revision>1</cp:revision>
  <dcterms:created xsi:type="dcterms:W3CDTF">2013-12-23T23:15:00Z</dcterms:created>
  <dcterms:modified xsi:type="dcterms:W3CDTF">2013-12-23T23:15:00Z</dcterms:modified>
  <cp:category/>
</cp:coreProperties>
</file>