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9000" w:type="dxa"/>
        <w:shd w:val="clear" w:color="auto" w:fill="F7F2F2"/>
        <w:tblCellMar>
          <w:left w:w="0" w:type="dxa"/>
          <w:right w:w="0" w:type="dxa"/>
        </w:tblCellMar>
        <w:tblLook w:val="04A0" w:firstRow="1" w:lastRow="0" w:firstColumn="1" w:lastColumn="0" w:noHBand="0" w:noVBand="1"/>
      </w:tblPr>
      <w:tblGrid>
        <w:gridCol w:w="9000"/>
      </w:tblGrid>
      <w:tr w:rsidR="009400D0" w:rsidRPr="009400D0" w14:paraId="3FEA8B0B" w14:textId="77777777" w:rsidTr="009400D0">
        <w:tc>
          <w:tcPr>
            <w:tcW w:w="0" w:type="auto"/>
            <w:shd w:val="clear" w:color="auto" w:fill="F7F2F2"/>
            <w:hideMark/>
          </w:tcPr>
          <w:tbl>
            <w:tblPr>
              <w:tblW w:w="9000" w:type="dxa"/>
              <w:jc w:val="center"/>
              <w:shd w:val="clear" w:color="auto" w:fill="800000"/>
              <w:tblCellMar>
                <w:left w:w="0" w:type="dxa"/>
                <w:right w:w="0" w:type="dxa"/>
              </w:tblCellMar>
              <w:tblLook w:val="04A0" w:firstRow="1" w:lastRow="0" w:firstColumn="1" w:lastColumn="0" w:noHBand="0" w:noVBand="1"/>
            </w:tblPr>
            <w:tblGrid>
              <w:gridCol w:w="9000"/>
            </w:tblGrid>
            <w:tr w:rsidR="009400D0" w:rsidRPr="009400D0" w14:paraId="53760F5A" w14:textId="77777777">
              <w:trPr>
                <w:jc w:val="center"/>
              </w:trPr>
              <w:tc>
                <w:tcPr>
                  <w:tcW w:w="0" w:type="auto"/>
                  <w:shd w:val="clear" w:color="auto" w:fill="800000"/>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9400D0" w:rsidRPr="009400D0" w14:paraId="6A9EAD87" w14:textId="77777777">
                    <w:tc>
                      <w:tcPr>
                        <w:tcW w:w="0" w:type="auto"/>
                        <w:hideMark/>
                      </w:tcPr>
                      <w:tbl>
                        <w:tblPr>
                          <w:tblpPr w:leftFromText="45" w:rightFromText="45" w:vertAnchor="text"/>
                          <w:tblW w:w="5490" w:type="dxa"/>
                          <w:tblCellMar>
                            <w:left w:w="0" w:type="dxa"/>
                            <w:right w:w="0" w:type="dxa"/>
                          </w:tblCellMar>
                          <w:tblLook w:val="04A0" w:firstRow="1" w:lastRow="0" w:firstColumn="1" w:lastColumn="0" w:noHBand="0" w:noVBand="1"/>
                        </w:tblPr>
                        <w:tblGrid>
                          <w:gridCol w:w="5490"/>
                        </w:tblGrid>
                        <w:tr w:rsidR="009400D0" w:rsidRPr="009400D0" w14:paraId="5BF74C2A" w14:textId="77777777">
                          <w:tc>
                            <w:tcPr>
                              <w:tcW w:w="0" w:type="auto"/>
                              <w:tcMar>
                                <w:top w:w="135" w:type="dxa"/>
                                <w:left w:w="270" w:type="dxa"/>
                                <w:bottom w:w="135" w:type="dxa"/>
                                <w:right w:w="0" w:type="dxa"/>
                              </w:tcMar>
                              <w:hideMark/>
                            </w:tcPr>
                            <w:p w14:paraId="0D8900FB" w14:textId="77777777" w:rsidR="009400D0" w:rsidRPr="009400D0" w:rsidRDefault="009400D0" w:rsidP="009400D0">
                              <w:pPr>
                                <w:spacing w:after="0" w:line="206" w:lineRule="atLeast"/>
                                <w:rPr>
                                  <w:rFonts w:ascii="Helvetica" w:eastAsia="Times New Roman" w:hAnsi="Helvetica" w:cs="Helvetica"/>
                                  <w:color w:val="FFFFFF"/>
                                  <w:sz w:val="17"/>
                                  <w:szCs w:val="17"/>
                                </w:rPr>
                              </w:pPr>
                              <w:r w:rsidRPr="009400D0">
                                <w:rPr>
                                  <w:rFonts w:ascii="Trebuchet MS" w:eastAsia="Times New Roman" w:hAnsi="Trebuchet MS" w:cs="Helvetica"/>
                                  <w:color w:val="FFFFFF"/>
                                  <w:sz w:val="17"/>
                                  <w:szCs w:val="17"/>
                                </w:rPr>
                                <w:t>What's "in store" for you this season!</w:t>
                              </w:r>
                            </w:p>
                          </w:tc>
                        </w:tr>
                      </w:tbl>
                      <w:tbl>
                        <w:tblPr>
                          <w:tblpPr w:leftFromText="45" w:rightFromText="45" w:vertAnchor="text" w:tblpXSpec="right" w:tblpYSpec="center"/>
                          <w:tblW w:w="2955" w:type="dxa"/>
                          <w:tblCellMar>
                            <w:left w:w="0" w:type="dxa"/>
                            <w:right w:w="0" w:type="dxa"/>
                          </w:tblCellMar>
                          <w:tblLook w:val="04A0" w:firstRow="1" w:lastRow="0" w:firstColumn="1" w:lastColumn="0" w:noHBand="0" w:noVBand="1"/>
                        </w:tblPr>
                        <w:tblGrid>
                          <w:gridCol w:w="2955"/>
                        </w:tblGrid>
                        <w:tr w:rsidR="009400D0" w:rsidRPr="009400D0" w14:paraId="4425D520" w14:textId="77777777">
                          <w:tc>
                            <w:tcPr>
                              <w:tcW w:w="0" w:type="auto"/>
                              <w:tcMar>
                                <w:top w:w="135" w:type="dxa"/>
                                <w:left w:w="270" w:type="dxa"/>
                                <w:bottom w:w="135" w:type="dxa"/>
                                <w:right w:w="270" w:type="dxa"/>
                              </w:tcMar>
                              <w:hideMark/>
                            </w:tcPr>
                            <w:p w14:paraId="3931BCD4" w14:textId="77777777" w:rsidR="009400D0" w:rsidRPr="009400D0" w:rsidRDefault="009400D0" w:rsidP="009400D0">
                              <w:pPr>
                                <w:spacing w:after="0" w:line="206" w:lineRule="atLeast"/>
                                <w:rPr>
                                  <w:rFonts w:ascii="Helvetica" w:eastAsia="Times New Roman" w:hAnsi="Helvetica" w:cs="Helvetica"/>
                                  <w:color w:val="FFFFFF"/>
                                  <w:sz w:val="17"/>
                                  <w:szCs w:val="17"/>
                                </w:rPr>
                              </w:pPr>
                              <w:hyperlink r:id="rId4" w:tgtFrame="_blank" w:history="1">
                                <w:r w:rsidRPr="009400D0">
                                  <w:rPr>
                                    <w:rFonts w:ascii="Trebuchet MS" w:eastAsia="Times New Roman" w:hAnsi="Trebuchet MS" w:cs="Helvetica"/>
                                    <w:color w:val="FFFFFF"/>
                                    <w:sz w:val="17"/>
                                    <w:szCs w:val="17"/>
                                    <w:u w:val="single"/>
                                  </w:rPr>
                                  <w:t>View this email in your browser</w:t>
                                </w:r>
                              </w:hyperlink>
                            </w:p>
                          </w:tc>
                        </w:tr>
                      </w:tbl>
                      <w:p w14:paraId="7A6E0ABB" w14:textId="77777777" w:rsidR="009400D0" w:rsidRPr="009400D0" w:rsidRDefault="009400D0" w:rsidP="009400D0">
                        <w:pPr>
                          <w:spacing w:after="0" w:line="240" w:lineRule="auto"/>
                          <w:rPr>
                            <w:rFonts w:ascii="Times New Roman" w:eastAsia="Times New Roman" w:hAnsi="Times New Roman" w:cs="Times New Roman"/>
                            <w:sz w:val="24"/>
                            <w:szCs w:val="24"/>
                          </w:rPr>
                        </w:pPr>
                      </w:p>
                    </w:tc>
                  </w:tr>
                </w:tbl>
                <w:p w14:paraId="64740F26" w14:textId="77777777" w:rsidR="009400D0" w:rsidRPr="009400D0" w:rsidRDefault="009400D0" w:rsidP="009400D0">
                  <w:pPr>
                    <w:spacing w:after="0" w:line="240" w:lineRule="auto"/>
                    <w:rPr>
                      <w:rFonts w:ascii="Times New Roman" w:eastAsia="Times New Roman" w:hAnsi="Times New Roman" w:cs="Times New Roman"/>
                      <w:sz w:val="24"/>
                      <w:szCs w:val="24"/>
                    </w:rPr>
                  </w:pPr>
                </w:p>
              </w:tc>
            </w:tr>
          </w:tbl>
          <w:p w14:paraId="7337D4C5" w14:textId="77777777" w:rsidR="009400D0" w:rsidRPr="009400D0" w:rsidRDefault="009400D0" w:rsidP="009400D0">
            <w:pPr>
              <w:spacing w:after="0" w:line="240" w:lineRule="auto"/>
              <w:jc w:val="center"/>
              <w:rPr>
                <w:rFonts w:ascii="Times New Roman" w:eastAsia="Times New Roman" w:hAnsi="Times New Roman" w:cs="Times New Roman"/>
                <w:color w:val="000000"/>
                <w:sz w:val="27"/>
                <w:szCs w:val="27"/>
              </w:rPr>
            </w:pPr>
          </w:p>
        </w:tc>
      </w:tr>
      <w:tr w:rsidR="009400D0" w:rsidRPr="009400D0" w14:paraId="6371E3E1" w14:textId="77777777" w:rsidTr="009400D0">
        <w:tc>
          <w:tcPr>
            <w:tcW w:w="0" w:type="auto"/>
            <w:shd w:val="clear" w:color="auto" w:fill="F7F2F2"/>
            <w:hideMark/>
          </w:tcPr>
          <w:tbl>
            <w:tblPr>
              <w:tblW w:w="9000" w:type="dxa"/>
              <w:jc w:val="center"/>
              <w:shd w:val="clear" w:color="auto" w:fill="800000"/>
              <w:tblCellMar>
                <w:left w:w="0" w:type="dxa"/>
                <w:right w:w="0" w:type="dxa"/>
              </w:tblCellMar>
              <w:tblLook w:val="04A0" w:firstRow="1" w:lastRow="0" w:firstColumn="1" w:lastColumn="0" w:noHBand="0" w:noVBand="1"/>
            </w:tblPr>
            <w:tblGrid>
              <w:gridCol w:w="9000"/>
            </w:tblGrid>
            <w:tr w:rsidR="009400D0" w:rsidRPr="009400D0" w14:paraId="35644F1C" w14:textId="77777777">
              <w:trPr>
                <w:jc w:val="center"/>
              </w:trPr>
              <w:tc>
                <w:tcPr>
                  <w:tcW w:w="0" w:type="auto"/>
                  <w:shd w:val="clear" w:color="auto" w:fill="800000"/>
                  <w:hideMark/>
                </w:tcPr>
                <w:tbl>
                  <w:tblPr>
                    <w:tblW w:w="5000" w:type="pct"/>
                    <w:tblCellMar>
                      <w:left w:w="0" w:type="dxa"/>
                      <w:right w:w="0" w:type="dxa"/>
                    </w:tblCellMar>
                    <w:tblLook w:val="04A0" w:firstRow="1" w:lastRow="0" w:firstColumn="1" w:lastColumn="0" w:noHBand="0" w:noVBand="1"/>
                  </w:tblPr>
                  <w:tblGrid>
                    <w:gridCol w:w="9000"/>
                  </w:tblGrid>
                  <w:tr w:rsidR="009400D0" w:rsidRPr="009400D0" w14:paraId="300B58CE"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9400D0" w:rsidRPr="009400D0" w14:paraId="225931B1" w14:textId="77777777">
                          <w:tc>
                            <w:tcPr>
                              <w:tcW w:w="0" w:type="auto"/>
                              <w:tcMar>
                                <w:top w:w="0" w:type="dxa"/>
                                <w:left w:w="135" w:type="dxa"/>
                                <w:bottom w:w="0" w:type="dxa"/>
                                <w:right w:w="135" w:type="dxa"/>
                              </w:tcMar>
                              <w:hideMark/>
                            </w:tcPr>
                            <w:p w14:paraId="23E4FA0B" w14:textId="5F3FF76F" w:rsidR="009400D0" w:rsidRPr="009400D0" w:rsidRDefault="009400D0" w:rsidP="009400D0">
                              <w:pPr>
                                <w:spacing w:after="0" w:line="240" w:lineRule="auto"/>
                                <w:jc w:val="center"/>
                                <w:rPr>
                                  <w:rFonts w:ascii="Times New Roman" w:eastAsia="Times New Roman" w:hAnsi="Times New Roman" w:cs="Times New Roman"/>
                                  <w:sz w:val="20"/>
                                  <w:szCs w:val="20"/>
                                </w:rPr>
                              </w:pPr>
                              <w:r w:rsidRPr="009400D0">
                                <w:rPr>
                                  <w:rFonts w:ascii="Times New Roman" w:eastAsia="Times New Roman" w:hAnsi="Times New Roman" w:cs="Times New Roman"/>
                                  <w:noProof/>
                                  <w:sz w:val="20"/>
                                  <w:szCs w:val="20"/>
                                </w:rPr>
                                <w:drawing>
                                  <wp:anchor distT="0" distB="0" distL="0" distR="0" simplePos="0" relativeHeight="251658240" behindDoc="0" locked="0" layoutInCell="1" allowOverlap="0" wp14:anchorId="14B71746" wp14:editId="1607AB4A">
                                    <wp:simplePos x="0" y="0"/>
                                    <wp:positionH relativeFrom="column">
                                      <wp:align>left</wp:align>
                                    </wp:positionH>
                                    <wp:positionV relativeFrom="line">
                                      <wp:posOffset>0</wp:posOffset>
                                    </wp:positionV>
                                    <wp:extent cx="4273550" cy="2075815"/>
                                    <wp:effectExtent l="0" t="0" r="0" b="63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302819" cy="2090032"/>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52D427E5" w14:textId="77777777" w:rsidR="009400D0" w:rsidRPr="009400D0" w:rsidRDefault="009400D0" w:rsidP="009400D0">
                        <w:pPr>
                          <w:spacing w:after="0" w:line="240" w:lineRule="auto"/>
                          <w:rPr>
                            <w:rFonts w:ascii="Times New Roman" w:eastAsia="Times New Roman" w:hAnsi="Times New Roman" w:cs="Times New Roman"/>
                            <w:sz w:val="24"/>
                            <w:szCs w:val="24"/>
                          </w:rPr>
                        </w:pPr>
                      </w:p>
                    </w:tc>
                  </w:tr>
                </w:tbl>
                <w:p w14:paraId="3E5A9DCB" w14:textId="77777777" w:rsidR="009400D0" w:rsidRPr="009400D0" w:rsidRDefault="009400D0" w:rsidP="009400D0">
                  <w:pPr>
                    <w:spacing w:after="0" w:line="240" w:lineRule="auto"/>
                    <w:rPr>
                      <w:rFonts w:ascii="Times New Roman" w:eastAsia="Times New Roman" w:hAnsi="Times New Roman" w:cs="Times New Roman"/>
                      <w:sz w:val="24"/>
                      <w:szCs w:val="24"/>
                    </w:rPr>
                  </w:pPr>
                </w:p>
              </w:tc>
            </w:tr>
          </w:tbl>
          <w:p w14:paraId="643BC142" w14:textId="77777777" w:rsidR="009400D0" w:rsidRPr="009400D0" w:rsidRDefault="009400D0" w:rsidP="009400D0">
            <w:pPr>
              <w:spacing w:after="0" w:line="240" w:lineRule="auto"/>
              <w:jc w:val="center"/>
              <w:rPr>
                <w:rFonts w:ascii="Times New Roman" w:eastAsia="Times New Roman" w:hAnsi="Times New Roman" w:cs="Times New Roman"/>
                <w:color w:val="000000"/>
                <w:sz w:val="27"/>
                <w:szCs w:val="27"/>
              </w:rPr>
            </w:pPr>
          </w:p>
        </w:tc>
      </w:tr>
      <w:tr w:rsidR="009400D0" w:rsidRPr="009400D0" w14:paraId="21E9B05A" w14:textId="77777777" w:rsidTr="009400D0">
        <w:tc>
          <w:tcPr>
            <w:tcW w:w="0" w:type="auto"/>
            <w:shd w:val="clear" w:color="auto" w:fill="F7F2F2"/>
            <w:hideMark/>
          </w:tcPr>
          <w:tbl>
            <w:tblPr>
              <w:tblW w:w="9000" w:type="dxa"/>
              <w:jc w:val="center"/>
              <w:shd w:val="clear" w:color="auto" w:fill="831212"/>
              <w:tblCellMar>
                <w:left w:w="0" w:type="dxa"/>
                <w:right w:w="0" w:type="dxa"/>
              </w:tblCellMar>
              <w:tblLook w:val="04A0" w:firstRow="1" w:lastRow="0" w:firstColumn="1" w:lastColumn="0" w:noHBand="0" w:noVBand="1"/>
            </w:tblPr>
            <w:tblGrid>
              <w:gridCol w:w="9000"/>
            </w:tblGrid>
            <w:tr w:rsidR="009400D0" w:rsidRPr="009400D0" w14:paraId="07EB78E9" w14:textId="77777777">
              <w:trPr>
                <w:jc w:val="center"/>
              </w:trPr>
              <w:tc>
                <w:tcPr>
                  <w:tcW w:w="0" w:type="auto"/>
                  <w:shd w:val="clear" w:color="auto" w:fill="831212"/>
                  <w:hideMark/>
                </w:tcPr>
                <w:tbl>
                  <w:tblPr>
                    <w:tblW w:w="5000" w:type="pct"/>
                    <w:tblCellMar>
                      <w:left w:w="0" w:type="dxa"/>
                      <w:right w:w="0" w:type="dxa"/>
                    </w:tblCellMar>
                    <w:tblLook w:val="04A0" w:firstRow="1" w:lastRow="0" w:firstColumn="1" w:lastColumn="0" w:noHBand="0" w:noVBand="1"/>
                  </w:tblPr>
                  <w:tblGrid>
                    <w:gridCol w:w="9000"/>
                  </w:tblGrid>
                  <w:tr w:rsidR="009400D0" w:rsidRPr="009400D0" w14:paraId="3968531B" w14:textId="77777777">
                    <w:tc>
                      <w:tcPr>
                        <w:tcW w:w="0" w:type="auto"/>
                        <w:tcMar>
                          <w:top w:w="135" w:type="dxa"/>
                          <w:left w:w="270" w:type="dxa"/>
                          <w:bottom w:w="135" w:type="dxa"/>
                          <w:right w:w="270" w:type="dxa"/>
                        </w:tcMar>
                        <w:hideMark/>
                      </w:tcPr>
                      <w:tbl>
                        <w:tblPr>
                          <w:tblpPr w:leftFromText="45" w:rightFromText="45" w:vertAnchor="text"/>
                          <w:tblW w:w="5000" w:type="pct"/>
                          <w:shd w:val="clear" w:color="auto" w:fill="FAF0E8"/>
                          <w:tblCellMar>
                            <w:left w:w="0" w:type="dxa"/>
                            <w:right w:w="0" w:type="dxa"/>
                          </w:tblCellMar>
                          <w:tblLook w:val="04A0" w:firstRow="1" w:lastRow="0" w:firstColumn="1" w:lastColumn="0" w:noHBand="0" w:noVBand="1"/>
                        </w:tblPr>
                        <w:tblGrid>
                          <w:gridCol w:w="8460"/>
                        </w:tblGrid>
                        <w:tr w:rsidR="009400D0" w:rsidRPr="009400D0" w14:paraId="6EFCB4BD" w14:textId="77777777">
                          <w:tc>
                            <w:tcPr>
                              <w:tcW w:w="0" w:type="auto"/>
                              <w:shd w:val="clear" w:color="auto" w:fill="FAF0E8"/>
                              <w:hideMark/>
                            </w:tcPr>
                            <w:p w14:paraId="234025F4" w14:textId="73E264ED" w:rsidR="009400D0" w:rsidRPr="009400D0" w:rsidRDefault="009400D0" w:rsidP="009400D0">
                              <w:pPr>
                                <w:spacing w:after="0" w:line="240" w:lineRule="auto"/>
                                <w:jc w:val="center"/>
                                <w:rPr>
                                  <w:rFonts w:ascii="Times New Roman" w:eastAsia="Times New Roman" w:hAnsi="Times New Roman" w:cs="Times New Roman"/>
                                  <w:sz w:val="24"/>
                                  <w:szCs w:val="24"/>
                                </w:rPr>
                              </w:pPr>
                              <w:r w:rsidRPr="009400D0">
                                <w:rPr>
                                  <w:rFonts w:ascii="Times New Roman" w:eastAsia="Times New Roman" w:hAnsi="Times New Roman" w:cs="Times New Roman"/>
                                  <w:noProof/>
                                  <w:sz w:val="24"/>
                                  <w:szCs w:val="24"/>
                                </w:rPr>
                                <w:drawing>
                                  <wp:inline distT="0" distB="0" distL="0" distR="0" wp14:anchorId="4F04A289" wp14:editId="282A2537">
                                    <wp:extent cx="5372100" cy="53721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72100" cy="5372100"/>
                                            </a:xfrm>
                                            <a:prstGeom prst="rect">
                                              <a:avLst/>
                                            </a:prstGeom>
                                            <a:noFill/>
                                            <a:ln>
                                              <a:noFill/>
                                            </a:ln>
                                          </pic:spPr>
                                        </pic:pic>
                                      </a:graphicData>
                                    </a:graphic>
                                  </wp:inline>
                                </w:drawing>
                              </w:r>
                            </w:p>
                          </w:tc>
                        </w:tr>
                        <w:tr w:rsidR="009400D0" w:rsidRPr="009400D0" w14:paraId="1BF7D60D" w14:textId="77777777">
                          <w:tc>
                            <w:tcPr>
                              <w:tcW w:w="8190" w:type="dxa"/>
                              <w:shd w:val="clear" w:color="auto" w:fill="FAF0E8"/>
                              <w:tcMar>
                                <w:top w:w="135" w:type="dxa"/>
                                <w:left w:w="270" w:type="dxa"/>
                                <w:bottom w:w="135" w:type="dxa"/>
                                <w:right w:w="270" w:type="dxa"/>
                              </w:tcMar>
                              <w:hideMark/>
                            </w:tcPr>
                            <w:p w14:paraId="6FAEB237" w14:textId="77777777" w:rsidR="009400D0" w:rsidRPr="009400D0" w:rsidRDefault="009400D0" w:rsidP="009400D0">
                              <w:pPr>
                                <w:spacing w:after="0" w:line="315" w:lineRule="atLeast"/>
                                <w:jc w:val="center"/>
                                <w:rPr>
                                  <w:rFonts w:ascii="Helvetica" w:eastAsia="Times New Roman" w:hAnsi="Helvetica" w:cs="Helvetica"/>
                                  <w:color w:val="222222"/>
                                  <w:sz w:val="21"/>
                                  <w:szCs w:val="21"/>
                                </w:rPr>
                              </w:pPr>
                              <w:r w:rsidRPr="009400D0">
                                <w:rPr>
                                  <w:rFonts w:ascii="Trebuchet MS" w:eastAsia="Times New Roman" w:hAnsi="Trebuchet MS" w:cs="Helvetica"/>
                                  <w:b/>
                                  <w:bCs/>
                                  <w:color w:val="222222"/>
                                  <w:sz w:val="24"/>
                                  <w:szCs w:val="24"/>
                                  <w:u w:val="single"/>
                                </w:rPr>
                                <w:lastRenderedPageBreak/>
                                <w:t>Holi-daze</w:t>
                              </w:r>
                              <w:r w:rsidRPr="009400D0">
                                <w:rPr>
                                  <w:rFonts w:ascii="Helvetica" w:eastAsia="Times New Roman" w:hAnsi="Helvetica" w:cs="Helvetica"/>
                                  <w:color w:val="222222"/>
                                  <w:sz w:val="21"/>
                                  <w:szCs w:val="21"/>
                                </w:rPr>
                                <w:br/>
                              </w:r>
                              <w:r w:rsidRPr="009400D0">
                                <w:rPr>
                                  <w:rFonts w:ascii="Helvetica" w:eastAsia="Times New Roman" w:hAnsi="Helvetica" w:cs="Helvetica"/>
                                  <w:color w:val="222222"/>
                                  <w:sz w:val="21"/>
                                  <w:szCs w:val="21"/>
                                </w:rPr>
                                <w:br/>
                              </w:r>
                              <w:r w:rsidRPr="009400D0">
                                <w:rPr>
                                  <w:rFonts w:ascii="Trebuchet MS" w:eastAsia="Times New Roman" w:hAnsi="Trebuchet MS" w:cs="Helvetica"/>
                                  <w:color w:val="222222"/>
                                  <w:sz w:val="21"/>
                                  <w:szCs w:val="21"/>
                                </w:rPr>
                                <w:t>The year is wrapping up and we still cannot believe how the Holidays have snuck up on us. We have been planning since July, but we are just now putting the finishing touches on our plans anticipating your needs.</w:t>
                              </w:r>
                              <w:r w:rsidRPr="009400D0">
                                <w:rPr>
                                  <w:rFonts w:ascii="Trebuchet MS" w:eastAsia="Times New Roman" w:hAnsi="Trebuchet MS" w:cs="Helvetica"/>
                                  <w:color w:val="222222"/>
                                  <w:sz w:val="21"/>
                                  <w:szCs w:val="21"/>
                                </w:rPr>
                                <w:br/>
                                <w:t> </w:t>
                              </w:r>
                              <w:r w:rsidRPr="009400D0">
                                <w:rPr>
                                  <w:rFonts w:ascii="Trebuchet MS" w:eastAsia="Times New Roman" w:hAnsi="Trebuchet MS" w:cs="Helvetica"/>
                                  <w:color w:val="222222"/>
                                  <w:sz w:val="21"/>
                                  <w:szCs w:val="21"/>
                                </w:rPr>
                                <w:br/>
                                <w:t>We have a limited amount of Nouveau Beaujolais being hand delivered Thursday, Nov. 19, our Champagne rack is stocked, and our ports, vermouths and dessert wines are ordered. New wine gadgets have arrived, and sparkling carafes stand ready.</w:t>
                              </w:r>
                              <w:r w:rsidRPr="009400D0">
                                <w:rPr>
                                  <w:rFonts w:ascii="Trebuchet MS" w:eastAsia="Times New Roman" w:hAnsi="Trebuchet MS" w:cs="Helvetica"/>
                                  <w:color w:val="222222"/>
                                  <w:sz w:val="21"/>
                                  <w:szCs w:val="21"/>
                                </w:rPr>
                                <w:br/>
                                <w:t> </w:t>
                              </w:r>
                              <w:r w:rsidRPr="009400D0">
                                <w:rPr>
                                  <w:rFonts w:ascii="Trebuchet MS" w:eastAsia="Times New Roman" w:hAnsi="Trebuchet MS" w:cs="Helvetica"/>
                                  <w:color w:val="222222"/>
                                  <w:sz w:val="21"/>
                                  <w:szCs w:val="21"/>
                                </w:rPr>
                                <w:br/>
                                <w:t>Gift-giving wines arrive every day and if you have a particular selection in mind we can research and track down the distributor to get your bottle to you.</w:t>
                              </w:r>
                              <w:r w:rsidRPr="009400D0">
                                <w:rPr>
                                  <w:rFonts w:ascii="Trebuchet MS" w:eastAsia="Times New Roman" w:hAnsi="Trebuchet MS" w:cs="Helvetica"/>
                                  <w:color w:val="222222"/>
                                  <w:sz w:val="21"/>
                                  <w:szCs w:val="21"/>
                                </w:rPr>
                                <w:br/>
                                <w:t> </w:t>
                              </w:r>
                              <w:r w:rsidRPr="009400D0">
                                <w:rPr>
                                  <w:rFonts w:ascii="Trebuchet MS" w:eastAsia="Times New Roman" w:hAnsi="Trebuchet MS" w:cs="Helvetica"/>
                                  <w:color w:val="222222"/>
                                  <w:sz w:val="21"/>
                                  <w:szCs w:val="21"/>
                                </w:rPr>
                                <w:br/>
                                <w:t>Should you be in a quandary, we have pre-bundles bottles and grab bags perfect for “secret Santa” giving. Plus remember Blanc &amp; Rouge has concierge service. Our wine team can ask you four simple questions and select from our 3,000 bottles, something special just for you.</w:t>
                              </w:r>
                              <w:r w:rsidRPr="009400D0">
                                <w:rPr>
                                  <w:rFonts w:ascii="Trebuchet MS" w:eastAsia="Times New Roman" w:hAnsi="Trebuchet MS" w:cs="Helvetica"/>
                                  <w:color w:val="222222"/>
                                  <w:sz w:val="21"/>
                                  <w:szCs w:val="21"/>
                                </w:rPr>
                                <w:br/>
                              </w:r>
                              <w:r w:rsidRPr="009400D0">
                                <w:rPr>
                                  <w:rFonts w:ascii="Trebuchet MS" w:eastAsia="Times New Roman" w:hAnsi="Trebuchet MS" w:cs="Helvetica"/>
                                  <w:color w:val="222222"/>
                                  <w:sz w:val="21"/>
                                  <w:szCs w:val="21"/>
                                </w:rPr>
                                <w:br/>
                                <w:t>We look forward to making your holidays special during these challenging times.</w:t>
                              </w:r>
                              <w:r w:rsidRPr="009400D0">
                                <w:rPr>
                                  <w:rFonts w:ascii="Trebuchet MS" w:eastAsia="Times New Roman" w:hAnsi="Trebuchet MS" w:cs="Helvetica"/>
                                  <w:color w:val="222222"/>
                                  <w:sz w:val="21"/>
                                  <w:szCs w:val="21"/>
                                </w:rPr>
                                <w:br/>
                                <w:t> </w:t>
                              </w:r>
                              <w:r w:rsidRPr="009400D0">
                                <w:rPr>
                                  <w:rFonts w:ascii="Trebuchet MS" w:eastAsia="Times New Roman" w:hAnsi="Trebuchet MS" w:cs="Helvetica"/>
                                  <w:color w:val="222222"/>
                                  <w:sz w:val="21"/>
                                  <w:szCs w:val="21"/>
                                </w:rPr>
                                <w:br/>
                                <w:t>Cheers! </w:t>
                              </w:r>
                              <w:r w:rsidRPr="009400D0">
                                <w:rPr>
                                  <w:rFonts w:ascii="Trebuchet MS" w:eastAsia="Times New Roman" w:hAnsi="Trebuchet MS" w:cs="Helvetica"/>
                                  <w:color w:val="222222"/>
                                  <w:sz w:val="21"/>
                                  <w:szCs w:val="21"/>
                                </w:rPr>
                                <w:br/>
                              </w:r>
                              <w:r w:rsidRPr="009400D0">
                                <w:rPr>
                                  <w:rFonts w:ascii="Trebuchet MS" w:eastAsia="Times New Roman" w:hAnsi="Trebuchet MS" w:cs="Helvetica"/>
                                  <w:i/>
                                  <w:iCs/>
                                  <w:color w:val="222222"/>
                                  <w:sz w:val="21"/>
                                  <w:szCs w:val="21"/>
                                </w:rPr>
                                <w:t>Mina &amp; Bruce</w:t>
                              </w:r>
                            </w:p>
                          </w:tc>
                        </w:tr>
                      </w:tbl>
                      <w:p w14:paraId="0DDB841F" w14:textId="77777777" w:rsidR="009400D0" w:rsidRPr="009400D0" w:rsidRDefault="009400D0" w:rsidP="009400D0">
                        <w:pPr>
                          <w:spacing w:after="0" w:line="240" w:lineRule="auto"/>
                          <w:rPr>
                            <w:rFonts w:ascii="Times New Roman" w:eastAsia="Times New Roman" w:hAnsi="Times New Roman" w:cs="Times New Roman"/>
                            <w:sz w:val="24"/>
                            <w:szCs w:val="24"/>
                          </w:rPr>
                        </w:pPr>
                      </w:p>
                    </w:tc>
                  </w:tr>
                </w:tbl>
                <w:p w14:paraId="72491556" w14:textId="77777777" w:rsidR="009400D0" w:rsidRPr="009400D0" w:rsidRDefault="009400D0" w:rsidP="009400D0">
                  <w:pPr>
                    <w:spacing w:after="0" w:line="240" w:lineRule="auto"/>
                    <w:rPr>
                      <w:rFonts w:ascii="Times New Roman" w:eastAsia="Times New Roman" w:hAnsi="Times New Roman" w:cs="Times New Roman"/>
                      <w:vanish/>
                      <w:sz w:val="24"/>
                      <w:szCs w:val="24"/>
                    </w:rPr>
                  </w:pPr>
                </w:p>
                <w:tbl>
                  <w:tblPr>
                    <w:tblW w:w="5000" w:type="pct"/>
                    <w:shd w:val="clear" w:color="auto" w:fill="800000"/>
                    <w:tblCellMar>
                      <w:left w:w="0" w:type="dxa"/>
                      <w:right w:w="0" w:type="dxa"/>
                    </w:tblCellMar>
                    <w:tblLook w:val="04A0" w:firstRow="1" w:lastRow="0" w:firstColumn="1" w:lastColumn="0" w:noHBand="0" w:noVBand="1"/>
                  </w:tblPr>
                  <w:tblGrid>
                    <w:gridCol w:w="9000"/>
                  </w:tblGrid>
                  <w:tr w:rsidR="009400D0" w:rsidRPr="009400D0" w14:paraId="273FB6AE" w14:textId="77777777">
                    <w:tc>
                      <w:tcPr>
                        <w:tcW w:w="0" w:type="auto"/>
                        <w:shd w:val="clear" w:color="auto" w:fill="800000"/>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9400D0" w:rsidRPr="009400D0" w14:paraId="254804AE" w14:textId="77777777">
                          <w:tc>
                            <w:tcPr>
                              <w:tcW w:w="0" w:type="auto"/>
                              <w:vAlign w:val="center"/>
                              <w:hideMark/>
                            </w:tcPr>
                            <w:p w14:paraId="78C47EF9" w14:textId="77777777" w:rsidR="009400D0" w:rsidRPr="009400D0" w:rsidRDefault="009400D0" w:rsidP="009400D0">
                              <w:pPr>
                                <w:spacing w:after="0" w:line="240" w:lineRule="auto"/>
                                <w:rPr>
                                  <w:rFonts w:ascii="Times New Roman" w:eastAsia="Times New Roman" w:hAnsi="Times New Roman" w:cs="Times New Roman"/>
                                  <w:sz w:val="24"/>
                                  <w:szCs w:val="24"/>
                                </w:rPr>
                              </w:pPr>
                            </w:p>
                          </w:tc>
                        </w:tr>
                      </w:tbl>
                      <w:p w14:paraId="56E8422E" w14:textId="77777777" w:rsidR="009400D0" w:rsidRPr="009400D0" w:rsidRDefault="009400D0" w:rsidP="009400D0">
                        <w:pPr>
                          <w:spacing w:after="0" w:line="240" w:lineRule="auto"/>
                          <w:rPr>
                            <w:rFonts w:ascii="Times New Roman" w:eastAsia="Times New Roman" w:hAnsi="Times New Roman" w:cs="Times New Roman"/>
                            <w:sz w:val="24"/>
                            <w:szCs w:val="24"/>
                          </w:rPr>
                        </w:pPr>
                      </w:p>
                    </w:tc>
                  </w:tr>
                </w:tbl>
                <w:p w14:paraId="524FEE20" w14:textId="77777777" w:rsidR="009400D0" w:rsidRPr="009400D0" w:rsidRDefault="009400D0" w:rsidP="009400D0">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9000"/>
                  </w:tblGrid>
                  <w:tr w:rsidR="009400D0" w:rsidRPr="009400D0" w14:paraId="4315F0E5" w14:textId="77777777">
                    <w:tc>
                      <w:tcPr>
                        <w:tcW w:w="0" w:type="auto"/>
                        <w:tcMar>
                          <w:top w:w="135" w:type="dxa"/>
                          <w:left w:w="270" w:type="dxa"/>
                          <w:bottom w:w="135" w:type="dxa"/>
                          <w:right w:w="270" w:type="dxa"/>
                        </w:tcMar>
                        <w:hideMark/>
                      </w:tcPr>
                      <w:tbl>
                        <w:tblPr>
                          <w:tblpPr w:leftFromText="45" w:rightFromText="45" w:vertAnchor="text" w:tblpXSpec="right" w:tblpYSpec="center"/>
                          <w:tblW w:w="5000" w:type="pct"/>
                          <w:shd w:val="clear" w:color="auto" w:fill="FAF5F5"/>
                          <w:tblCellMar>
                            <w:left w:w="0" w:type="dxa"/>
                            <w:right w:w="0" w:type="dxa"/>
                          </w:tblCellMar>
                          <w:tblLook w:val="04A0" w:firstRow="1" w:lastRow="0" w:firstColumn="1" w:lastColumn="0" w:noHBand="0" w:noVBand="1"/>
                        </w:tblPr>
                        <w:tblGrid>
                          <w:gridCol w:w="8460"/>
                        </w:tblGrid>
                        <w:tr w:rsidR="009400D0" w:rsidRPr="009400D0" w14:paraId="485D2949" w14:textId="77777777">
                          <w:tc>
                            <w:tcPr>
                              <w:tcW w:w="0" w:type="auto"/>
                              <w:shd w:val="clear" w:color="auto" w:fill="FAF5F5"/>
                              <w:hideMark/>
                            </w:tcPr>
                            <w:p w14:paraId="5F6F3550" w14:textId="14C4EBA5" w:rsidR="009400D0" w:rsidRPr="009400D0" w:rsidRDefault="009400D0" w:rsidP="009400D0">
                              <w:pPr>
                                <w:spacing w:after="0" w:line="240" w:lineRule="auto"/>
                                <w:jc w:val="center"/>
                                <w:rPr>
                                  <w:rFonts w:ascii="Times New Roman" w:eastAsia="Times New Roman" w:hAnsi="Times New Roman" w:cs="Times New Roman"/>
                                  <w:sz w:val="24"/>
                                  <w:szCs w:val="24"/>
                                </w:rPr>
                              </w:pPr>
                              <w:r w:rsidRPr="009400D0">
                                <w:rPr>
                                  <w:rFonts w:ascii="Times New Roman" w:eastAsia="Times New Roman" w:hAnsi="Times New Roman" w:cs="Times New Roman"/>
                                  <w:noProof/>
                                  <w:sz w:val="24"/>
                                  <w:szCs w:val="24"/>
                                </w:rPr>
                                <w:lastRenderedPageBreak/>
                                <w:drawing>
                                  <wp:inline distT="0" distB="0" distL="0" distR="0" wp14:anchorId="7FDC44E5" wp14:editId="371DFECE">
                                    <wp:extent cx="5372100" cy="3568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72100" cy="3568700"/>
                                            </a:xfrm>
                                            <a:prstGeom prst="rect">
                                              <a:avLst/>
                                            </a:prstGeom>
                                            <a:noFill/>
                                            <a:ln>
                                              <a:noFill/>
                                            </a:ln>
                                          </pic:spPr>
                                        </pic:pic>
                                      </a:graphicData>
                                    </a:graphic>
                                  </wp:inline>
                                </w:drawing>
                              </w:r>
                            </w:p>
                          </w:tc>
                        </w:tr>
                        <w:tr w:rsidR="009400D0" w:rsidRPr="009400D0" w14:paraId="29BAD2E1" w14:textId="77777777">
                          <w:tc>
                            <w:tcPr>
                              <w:tcW w:w="8190" w:type="dxa"/>
                              <w:shd w:val="clear" w:color="auto" w:fill="FAF5F5"/>
                              <w:tcMar>
                                <w:top w:w="135" w:type="dxa"/>
                                <w:left w:w="270" w:type="dxa"/>
                                <w:bottom w:w="135" w:type="dxa"/>
                                <w:right w:w="270" w:type="dxa"/>
                              </w:tcMar>
                              <w:hideMark/>
                            </w:tcPr>
                            <w:p w14:paraId="3905AC96" w14:textId="77777777" w:rsidR="009400D0" w:rsidRPr="009400D0" w:rsidRDefault="009400D0" w:rsidP="009400D0">
                              <w:pPr>
                                <w:spacing w:after="0" w:line="315" w:lineRule="atLeast"/>
                                <w:jc w:val="center"/>
                                <w:rPr>
                                  <w:rFonts w:ascii="Helvetica" w:eastAsia="Times New Roman" w:hAnsi="Helvetica" w:cs="Helvetica"/>
                                  <w:color w:val="3E0707"/>
                                  <w:sz w:val="21"/>
                                  <w:szCs w:val="21"/>
                                </w:rPr>
                              </w:pPr>
                              <w:r w:rsidRPr="009400D0">
                                <w:rPr>
                                  <w:rFonts w:ascii="Trebuchet MS" w:eastAsia="Times New Roman" w:hAnsi="Trebuchet MS" w:cs="Helvetica"/>
                                  <w:b/>
                                  <w:bCs/>
                                  <w:color w:val="3E0707"/>
                                  <w:sz w:val="24"/>
                                  <w:szCs w:val="24"/>
                                  <w:u w:val="single"/>
                                </w:rPr>
                                <w:t>Friday Wine Tasting</w:t>
                              </w:r>
                              <w:r w:rsidRPr="009400D0">
                                <w:rPr>
                                  <w:rFonts w:ascii="Helvetica" w:eastAsia="Times New Roman" w:hAnsi="Helvetica" w:cs="Helvetica"/>
                                  <w:color w:val="3E0707"/>
                                  <w:sz w:val="21"/>
                                  <w:szCs w:val="21"/>
                                </w:rPr>
                                <w:br/>
                              </w:r>
                              <w:r w:rsidRPr="009400D0">
                                <w:rPr>
                                  <w:rFonts w:ascii="Helvetica" w:eastAsia="Times New Roman" w:hAnsi="Helvetica" w:cs="Helvetica"/>
                                  <w:color w:val="3E0707"/>
                                  <w:sz w:val="21"/>
                                  <w:szCs w:val="21"/>
                                </w:rPr>
                                <w:br/>
                              </w:r>
                              <w:r w:rsidRPr="009400D0">
                                <w:rPr>
                                  <w:rFonts w:ascii="Trebuchet MS" w:eastAsia="Times New Roman" w:hAnsi="Trebuchet MS" w:cs="Helvetica"/>
                                  <w:color w:val="3E0707"/>
                                  <w:sz w:val="21"/>
                                  <w:szCs w:val="21"/>
                                </w:rPr>
                                <w:t>We are offering a modified tasting on Fridays from 5 – 7 p.m. For speedy service, up to four selections are offered. Social distancing and limited guest counts are in effect during these seated events.</w:t>
                              </w:r>
                              <w:r w:rsidRPr="009400D0">
                                <w:rPr>
                                  <w:rFonts w:ascii="Trebuchet MS" w:eastAsia="Times New Roman" w:hAnsi="Trebuchet MS" w:cs="Helvetica"/>
                                  <w:color w:val="3E0707"/>
                                  <w:sz w:val="21"/>
                                  <w:szCs w:val="21"/>
                                </w:rPr>
                                <w:br/>
                                <w:t> </w:t>
                              </w:r>
                              <w:r w:rsidRPr="009400D0">
                                <w:rPr>
                                  <w:rFonts w:ascii="Trebuchet MS" w:eastAsia="Times New Roman" w:hAnsi="Trebuchet MS" w:cs="Helvetica"/>
                                  <w:color w:val="3E0707"/>
                                  <w:sz w:val="21"/>
                                  <w:szCs w:val="21"/>
                                </w:rPr>
                                <w:br/>
                                <w:t>Nov. 13 – France’s Rhone</w:t>
                              </w:r>
                              <w:r w:rsidRPr="009400D0">
                                <w:rPr>
                                  <w:rFonts w:ascii="Trebuchet MS" w:eastAsia="Times New Roman" w:hAnsi="Trebuchet MS" w:cs="Helvetica"/>
                                  <w:color w:val="3E0707"/>
                                  <w:sz w:val="21"/>
                                  <w:szCs w:val="21"/>
                                </w:rPr>
                                <w:br/>
                                <w:t>Nov. 20 – Turkey pairings</w:t>
                              </w:r>
                              <w:r w:rsidRPr="009400D0">
                                <w:rPr>
                                  <w:rFonts w:ascii="Trebuchet MS" w:eastAsia="Times New Roman" w:hAnsi="Trebuchet MS" w:cs="Helvetica"/>
                                  <w:color w:val="3E0707"/>
                                  <w:sz w:val="21"/>
                                  <w:szCs w:val="21"/>
                                </w:rPr>
                                <w:br/>
                                <w:t>Nov. 27 – Our Favs</w:t>
                              </w:r>
                              <w:r w:rsidRPr="009400D0">
                                <w:rPr>
                                  <w:rFonts w:ascii="Trebuchet MS" w:eastAsia="Times New Roman" w:hAnsi="Trebuchet MS" w:cs="Helvetica"/>
                                  <w:color w:val="3E0707"/>
                                  <w:sz w:val="21"/>
                                  <w:szCs w:val="21"/>
                                </w:rPr>
                                <w:br/>
                                <w:t> </w:t>
                              </w:r>
                              <w:r w:rsidRPr="009400D0">
                                <w:rPr>
                                  <w:rFonts w:ascii="Trebuchet MS" w:eastAsia="Times New Roman" w:hAnsi="Trebuchet MS" w:cs="Helvetica"/>
                                  <w:color w:val="3E0707"/>
                                  <w:sz w:val="21"/>
                                  <w:szCs w:val="21"/>
                                </w:rPr>
                                <w:br/>
                                <w:t>Tastings Fridays 5 - 7 p.m.</w:t>
                              </w:r>
                              <w:r w:rsidRPr="009400D0">
                                <w:rPr>
                                  <w:rFonts w:ascii="Trebuchet MS" w:eastAsia="Times New Roman" w:hAnsi="Trebuchet MS" w:cs="Helvetica"/>
                                  <w:color w:val="3E0707"/>
                                  <w:sz w:val="21"/>
                                  <w:szCs w:val="21"/>
                                </w:rPr>
                                <w:br/>
                                <w:t>$5 tasting fee/$0 Wine Club members</w:t>
                              </w:r>
                              <w:r w:rsidRPr="009400D0">
                                <w:rPr>
                                  <w:rFonts w:ascii="Trebuchet MS" w:eastAsia="Times New Roman" w:hAnsi="Trebuchet MS" w:cs="Helvetica"/>
                                  <w:color w:val="3E0707"/>
                                  <w:sz w:val="21"/>
                                  <w:szCs w:val="21"/>
                                </w:rPr>
                                <w:br/>
                                <w:t>Special glass pour and flight offerings available</w:t>
                              </w:r>
                              <w:r w:rsidRPr="009400D0">
                                <w:rPr>
                                  <w:rFonts w:ascii="Helvetica" w:eastAsia="Times New Roman" w:hAnsi="Helvetica" w:cs="Helvetica"/>
                                  <w:color w:val="3E0707"/>
                                  <w:sz w:val="21"/>
                                  <w:szCs w:val="21"/>
                                </w:rPr>
                                <w:br/>
                                <w:t> </w:t>
                              </w:r>
                            </w:p>
                          </w:tc>
                        </w:tr>
                      </w:tbl>
                      <w:p w14:paraId="7F38DA26" w14:textId="77777777" w:rsidR="009400D0" w:rsidRPr="009400D0" w:rsidRDefault="009400D0" w:rsidP="009400D0">
                        <w:pPr>
                          <w:spacing w:after="0" w:line="240" w:lineRule="auto"/>
                          <w:rPr>
                            <w:rFonts w:ascii="Times New Roman" w:eastAsia="Times New Roman" w:hAnsi="Times New Roman" w:cs="Times New Roman"/>
                            <w:sz w:val="24"/>
                            <w:szCs w:val="24"/>
                          </w:rPr>
                        </w:pPr>
                      </w:p>
                    </w:tc>
                  </w:tr>
                </w:tbl>
                <w:p w14:paraId="3BC75C3B" w14:textId="77777777" w:rsidR="009400D0" w:rsidRPr="009400D0" w:rsidRDefault="009400D0" w:rsidP="009400D0">
                  <w:pPr>
                    <w:spacing w:after="0" w:line="240" w:lineRule="auto"/>
                    <w:rPr>
                      <w:rFonts w:ascii="Times New Roman" w:eastAsia="Times New Roman" w:hAnsi="Times New Roman" w:cs="Times New Roman"/>
                      <w:vanish/>
                      <w:sz w:val="24"/>
                      <w:szCs w:val="24"/>
                    </w:rPr>
                  </w:pPr>
                </w:p>
                <w:tbl>
                  <w:tblPr>
                    <w:tblW w:w="5000" w:type="pct"/>
                    <w:shd w:val="clear" w:color="auto" w:fill="800000"/>
                    <w:tblCellMar>
                      <w:left w:w="0" w:type="dxa"/>
                      <w:right w:w="0" w:type="dxa"/>
                    </w:tblCellMar>
                    <w:tblLook w:val="04A0" w:firstRow="1" w:lastRow="0" w:firstColumn="1" w:lastColumn="0" w:noHBand="0" w:noVBand="1"/>
                  </w:tblPr>
                  <w:tblGrid>
                    <w:gridCol w:w="9000"/>
                  </w:tblGrid>
                  <w:tr w:rsidR="009400D0" w:rsidRPr="009400D0" w14:paraId="32C34E22" w14:textId="77777777">
                    <w:tc>
                      <w:tcPr>
                        <w:tcW w:w="0" w:type="auto"/>
                        <w:shd w:val="clear" w:color="auto" w:fill="800000"/>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9400D0" w:rsidRPr="009400D0" w14:paraId="6AEE8C67" w14:textId="77777777">
                          <w:tc>
                            <w:tcPr>
                              <w:tcW w:w="0" w:type="auto"/>
                              <w:vAlign w:val="center"/>
                              <w:hideMark/>
                            </w:tcPr>
                            <w:p w14:paraId="6A2A1182" w14:textId="77777777" w:rsidR="009400D0" w:rsidRPr="009400D0" w:rsidRDefault="009400D0" w:rsidP="009400D0">
                              <w:pPr>
                                <w:spacing w:after="0" w:line="240" w:lineRule="auto"/>
                                <w:rPr>
                                  <w:rFonts w:ascii="Times New Roman" w:eastAsia="Times New Roman" w:hAnsi="Times New Roman" w:cs="Times New Roman"/>
                                  <w:sz w:val="24"/>
                                  <w:szCs w:val="24"/>
                                </w:rPr>
                              </w:pPr>
                            </w:p>
                          </w:tc>
                        </w:tr>
                      </w:tbl>
                      <w:p w14:paraId="5C8D4600" w14:textId="77777777" w:rsidR="009400D0" w:rsidRPr="009400D0" w:rsidRDefault="009400D0" w:rsidP="009400D0">
                        <w:pPr>
                          <w:spacing w:after="0" w:line="240" w:lineRule="auto"/>
                          <w:rPr>
                            <w:rFonts w:ascii="Times New Roman" w:eastAsia="Times New Roman" w:hAnsi="Times New Roman" w:cs="Times New Roman"/>
                            <w:sz w:val="24"/>
                            <w:szCs w:val="24"/>
                          </w:rPr>
                        </w:pPr>
                      </w:p>
                    </w:tc>
                  </w:tr>
                </w:tbl>
                <w:p w14:paraId="099949EB" w14:textId="77777777" w:rsidR="009400D0" w:rsidRPr="009400D0" w:rsidRDefault="009400D0" w:rsidP="009400D0">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9000"/>
                  </w:tblGrid>
                  <w:tr w:rsidR="009400D0" w:rsidRPr="009400D0" w14:paraId="42C528A9" w14:textId="77777777">
                    <w:tc>
                      <w:tcPr>
                        <w:tcW w:w="0" w:type="auto"/>
                        <w:tcMar>
                          <w:top w:w="135" w:type="dxa"/>
                          <w:left w:w="270" w:type="dxa"/>
                          <w:bottom w:w="135" w:type="dxa"/>
                          <w:right w:w="270" w:type="dxa"/>
                        </w:tcMar>
                        <w:hideMark/>
                      </w:tcPr>
                      <w:tbl>
                        <w:tblPr>
                          <w:tblpPr w:leftFromText="45" w:rightFromText="45" w:vertAnchor="text" w:tblpXSpec="right" w:tblpYSpec="center"/>
                          <w:tblW w:w="5000" w:type="pct"/>
                          <w:shd w:val="clear" w:color="auto" w:fill="552319"/>
                          <w:tblCellMar>
                            <w:left w:w="0" w:type="dxa"/>
                            <w:right w:w="0" w:type="dxa"/>
                          </w:tblCellMar>
                          <w:tblLook w:val="04A0" w:firstRow="1" w:lastRow="0" w:firstColumn="1" w:lastColumn="0" w:noHBand="0" w:noVBand="1"/>
                        </w:tblPr>
                        <w:tblGrid>
                          <w:gridCol w:w="8460"/>
                        </w:tblGrid>
                        <w:tr w:rsidR="009400D0" w:rsidRPr="009400D0" w14:paraId="435CEBD5" w14:textId="77777777">
                          <w:tc>
                            <w:tcPr>
                              <w:tcW w:w="0" w:type="auto"/>
                              <w:shd w:val="clear" w:color="auto" w:fill="552319"/>
                              <w:hideMark/>
                            </w:tcPr>
                            <w:p w14:paraId="58B56E7F" w14:textId="1A014DBA" w:rsidR="009400D0" w:rsidRPr="009400D0" w:rsidRDefault="009400D0" w:rsidP="009400D0">
                              <w:pPr>
                                <w:spacing w:after="0" w:line="240" w:lineRule="auto"/>
                                <w:rPr>
                                  <w:rFonts w:ascii="Times New Roman" w:eastAsia="Times New Roman" w:hAnsi="Times New Roman" w:cs="Times New Roman"/>
                                  <w:sz w:val="24"/>
                                  <w:szCs w:val="24"/>
                                </w:rPr>
                              </w:pPr>
                              <w:r w:rsidRPr="009400D0">
                                <w:rPr>
                                  <w:rFonts w:ascii="Times New Roman" w:eastAsia="Times New Roman" w:hAnsi="Times New Roman" w:cs="Times New Roman"/>
                                  <w:noProof/>
                                  <w:sz w:val="24"/>
                                  <w:szCs w:val="24"/>
                                </w:rPr>
                                <w:lastRenderedPageBreak/>
                                <w:drawing>
                                  <wp:inline distT="0" distB="0" distL="0" distR="0" wp14:anchorId="404C114F" wp14:editId="33D1FDC5">
                                    <wp:extent cx="5372100" cy="30226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72100" cy="3022600"/>
                                            </a:xfrm>
                                            <a:prstGeom prst="rect">
                                              <a:avLst/>
                                            </a:prstGeom>
                                            <a:noFill/>
                                            <a:ln>
                                              <a:noFill/>
                                            </a:ln>
                                          </pic:spPr>
                                        </pic:pic>
                                      </a:graphicData>
                                    </a:graphic>
                                  </wp:inline>
                                </w:drawing>
                              </w:r>
                            </w:p>
                          </w:tc>
                        </w:tr>
                        <w:tr w:rsidR="009400D0" w:rsidRPr="009400D0" w14:paraId="71974F30" w14:textId="77777777">
                          <w:tc>
                            <w:tcPr>
                              <w:tcW w:w="8190" w:type="dxa"/>
                              <w:shd w:val="clear" w:color="auto" w:fill="552319"/>
                              <w:tcMar>
                                <w:top w:w="135" w:type="dxa"/>
                                <w:left w:w="270" w:type="dxa"/>
                                <w:bottom w:w="135" w:type="dxa"/>
                                <w:right w:w="270" w:type="dxa"/>
                              </w:tcMar>
                              <w:hideMark/>
                            </w:tcPr>
                            <w:p w14:paraId="5ED02138" w14:textId="77777777" w:rsidR="009400D0" w:rsidRPr="009400D0" w:rsidRDefault="009400D0" w:rsidP="009400D0">
                              <w:pPr>
                                <w:spacing w:before="240" w:after="240" w:line="315" w:lineRule="atLeast"/>
                                <w:jc w:val="center"/>
                                <w:rPr>
                                  <w:rFonts w:ascii="Helvetica" w:eastAsia="Times New Roman" w:hAnsi="Helvetica" w:cs="Helvetica"/>
                                  <w:color w:val="FFFFFF"/>
                                  <w:sz w:val="21"/>
                                  <w:szCs w:val="21"/>
                                </w:rPr>
                              </w:pPr>
                              <w:r w:rsidRPr="009400D0">
                                <w:rPr>
                                  <w:rFonts w:ascii="Trebuchet MS" w:eastAsia="Times New Roman" w:hAnsi="Trebuchet MS" w:cs="Helvetica"/>
                                  <w:b/>
                                  <w:bCs/>
                                  <w:color w:val="FFFFFF"/>
                                  <w:sz w:val="24"/>
                                  <w:szCs w:val="24"/>
                                  <w:u w:val="single"/>
                                </w:rPr>
                                <w:t>Thirsty Thursday</w:t>
                              </w:r>
                              <w:r w:rsidRPr="009400D0">
                                <w:rPr>
                                  <w:rFonts w:ascii="Helvetica" w:eastAsia="Times New Roman" w:hAnsi="Helvetica" w:cs="Helvetica"/>
                                  <w:color w:val="FFFFFF"/>
                                  <w:sz w:val="21"/>
                                  <w:szCs w:val="21"/>
                                </w:rPr>
                                <w:br/>
                              </w:r>
                              <w:r w:rsidRPr="009400D0">
                                <w:rPr>
                                  <w:rFonts w:ascii="Helvetica" w:eastAsia="Times New Roman" w:hAnsi="Helvetica" w:cs="Helvetica"/>
                                  <w:color w:val="FFFFFF"/>
                                  <w:sz w:val="21"/>
                                  <w:szCs w:val="21"/>
                                </w:rPr>
                                <w:br/>
                              </w:r>
                              <w:r w:rsidRPr="009400D0">
                                <w:rPr>
                                  <w:rFonts w:ascii="Trebuchet MS" w:eastAsia="Times New Roman" w:hAnsi="Trebuchet MS" w:cs="Helvetica"/>
                                  <w:color w:val="FFFFFF"/>
                                  <w:sz w:val="21"/>
                                  <w:szCs w:val="21"/>
                                </w:rPr>
                                <w:t>Announcing the introduction of Thirsty Thursday.</w:t>
                              </w:r>
                              <w:r w:rsidRPr="009400D0">
                                <w:rPr>
                                  <w:rFonts w:ascii="Trebuchet MS" w:eastAsia="Times New Roman" w:hAnsi="Trebuchet MS" w:cs="Helvetica"/>
                                  <w:color w:val="FFFFFF"/>
                                  <w:sz w:val="21"/>
                                  <w:szCs w:val="21"/>
                                </w:rPr>
                                <w:br/>
                              </w:r>
                              <w:r w:rsidRPr="009400D0">
                                <w:rPr>
                                  <w:rFonts w:ascii="Trebuchet MS" w:eastAsia="Times New Roman" w:hAnsi="Trebuchet MS" w:cs="Helvetica"/>
                                  <w:color w:val="FFFFFF"/>
                                  <w:sz w:val="21"/>
                                  <w:szCs w:val="21"/>
                                </w:rPr>
                                <w:br/>
                                <w:t>Every Thursday from 5-6 p.m. join us in the shop or on Zoom as we taste and talk about one of our favorite wines.</w:t>
                              </w:r>
                              <w:r w:rsidRPr="009400D0">
                                <w:rPr>
                                  <w:rFonts w:ascii="Trebuchet MS" w:eastAsia="Times New Roman" w:hAnsi="Trebuchet MS" w:cs="Helvetica"/>
                                  <w:color w:val="FFFFFF"/>
                                  <w:sz w:val="21"/>
                                  <w:szCs w:val="21"/>
                                </w:rPr>
                                <w:br/>
                              </w:r>
                              <w:r w:rsidRPr="009400D0">
                                <w:rPr>
                                  <w:rFonts w:ascii="Trebuchet MS" w:eastAsia="Times New Roman" w:hAnsi="Trebuchet MS" w:cs="Helvetica"/>
                                  <w:color w:val="FFFFFF"/>
                                  <w:sz w:val="21"/>
                                  <w:szCs w:val="21"/>
                                </w:rPr>
                                <w:br/>
                                <w:t>Bottles of the weekly selection will be available in the shop prior to “air-time” for home enjoyment during the Thirsty Thursday discussion. For those of you who prefer to come into the shop and taste along with us, we will have the day’s selection available for purchase by the glass.</w:t>
                              </w:r>
                            </w:p>
                          </w:tc>
                        </w:tr>
                      </w:tbl>
                      <w:p w14:paraId="54C5C937" w14:textId="77777777" w:rsidR="009400D0" w:rsidRPr="009400D0" w:rsidRDefault="009400D0" w:rsidP="009400D0">
                        <w:pPr>
                          <w:spacing w:after="0" w:line="240" w:lineRule="auto"/>
                          <w:rPr>
                            <w:rFonts w:ascii="Times New Roman" w:eastAsia="Times New Roman" w:hAnsi="Times New Roman" w:cs="Times New Roman"/>
                            <w:sz w:val="24"/>
                            <w:szCs w:val="24"/>
                          </w:rPr>
                        </w:pPr>
                      </w:p>
                    </w:tc>
                  </w:tr>
                </w:tbl>
                <w:p w14:paraId="20B5A188" w14:textId="77777777" w:rsidR="009400D0" w:rsidRPr="009400D0" w:rsidRDefault="009400D0" w:rsidP="009400D0">
                  <w:pPr>
                    <w:spacing w:after="0" w:line="240" w:lineRule="auto"/>
                    <w:rPr>
                      <w:rFonts w:ascii="Times New Roman" w:eastAsia="Times New Roman" w:hAnsi="Times New Roman" w:cs="Times New Roman"/>
                      <w:vanish/>
                      <w:sz w:val="24"/>
                      <w:szCs w:val="24"/>
                    </w:rPr>
                  </w:pPr>
                </w:p>
                <w:tbl>
                  <w:tblPr>
                    <w:tblW w:w="5000" w:type="pct"/>
                    <w:shd w:val="clear" w:color="auto" w:fill="800000"/>
                    <w:tblCellMar>
                      <w:left w:w="0" w:type="dxa"/>
                      <w:right w:w="0" w:type="dxa"/>
                    </w:tblCellMar>
                    <w:tblLook w:val="04A0" w:firstRow="1" w:lastRow="0" w:firstColumn="1" w:lastColumn="0" w:noHBand="0" w:noVBand="1"/>
                  </w:tblPr>
                  <w:tblGrid>
                    <w:gridCol w:w="9000"/>
                  </w:tblGrid>
                  <w:tr w:rsidR="009400D0" w:rsidRPr="009400D0" w14:paraId="06E0E662" w14:textId="77777777">
                    <w:tc>
                      <w:tcPr>
                        <w:tcW w:w="0" w:type="auto"/>
                        <w:shd w:val="clear" w:color="auto" w:fill="800000"/>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9400D0" w:rsidRPr="009400D0" w14:paraId="44BA5BBD" w14:textId="77777777">
                          <w:tc>
                            <w:tcPr>
                              <w:tcW w:w="0" w:type="auto"/>
                              <w:vAlign w:val="center"/>
                              <w:hideMark/>
                            </w:tcPr>
                            <w:p w14:paraId="7302927B" w14:textId="77777777" w:rsidR="009400D0" w:rsidRPr="009400D0" w:rsidRDefault="009400D0" w:rsidP="009400D0">
                              <w:pPr>
                                <w:spacing w:after="0" w:line="240" w:lineRule="auto"/>
                                <w:rPr>
                                  <w:rFonts w:ascii="Times New Roman" w:eastAsia="Times New Roman" w:hAnsi="Times New Roman" w:cs="Times New Roman"/>
                                  <w:sz w:val="24"/>
                                  <w:szCs w:val="24"/>
                                </w:rPr>
                              </w:pPr>
                            </w:p>
                          </w:tc>
                        </w:tr>
                      </w:tbl>
                      <w:p w14:paraId="3C5E4098" w14:textId="77777777" w:rsidR="009400D0" w:rsidRPr="009400D0" w:rsidRDefault="009400D0" w:rsidP="009400D0">
                        <w:pPr>
                          <w:spacing w:after="0" w:line="240" w:lineRule="auto"/>
                          <w:rPr>
                            <w:rFonts w:ascii="Times New Roman" w:eastAsia="Times New Roman" w:hAnsi="Times New Roman" w:cs="Times New Roman"/>
                            <w:sz w:val="24"/>
                            <w:szCs w:val="24"/>
                          </w:rPr>
                        </w:pPr>
                      </w:p>
                    </w:tc>
                  </w:tr>
                </w:tbl>
                <w:p w14:paraId="7CF2E4EF" w14:textId="77777777" w:rsidR="009400D0" w:rsidRPr="009400D0" w:rsidRDefault="009400D0" w:rsidP="009400D0">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9000"/>
                  </w:tblGrid>
                  <w:tr w:rsidR="009400D0" w:rsidRPr="009400D0" w14:paraId="0FAF3A2E" w14:textId="77777777">
                    <w:tc>
                      <w:tcPr>
                        <w:tcW w:w="0" w:type="auto"/>
                        <w:tcMar>
                          <w:top w:w="135" w:type="dxa"/>
                          <w:left w:w="270" w:type="dxa"/>
                          <w:bottom w:w="135" w:type="dxa"/>
                          <w:right w:w="270" w:type="dxa"/>
                        </w:tcMar>
                        <w:hideMark/>
                      </w:tcPr>
                      <w:tbl>
                        <w:tblPr>
                          <w:tblpPr w:leftFromText="45" w:rightFromText="45" w:vertAnchor="text"/>
                          <w:tblW w:w="5000" w:type="pct"/>
                          <w:shd w:val="clear" w:color="auto" w:fill="1C1A1A"/>
                          <w:tblCellMar>
                            <w:left w:w="0" w:type="dxa"/>
                            <w:right w:w="0" w:type="dxa"/>
                          </w:tblCellMar>
                          <w:tblLook w:val="04A0" w:firstRow="1" w:lastRow="0" w:firstColumn="1" w:lastColumn="0" w:noHBand="0" w:noVBand="1"/>
                        </w:tblPr>
                        <w:tblGrid>
                          <w:gridCol w:w="8460"/>
                        </w:tblGrid>
                        <w:tr w:rsidR="009400D0" w:rsidRPr="009400D0" w14:paraId="45EC974A" w14:textId="77777777">
                          <w:tc>
                            <w:tcPr>
                              <w:tcW w:w="0" w:type="auto"/>
                              <w:shd w:val="clear" w:color="auto" w:fill="1C1A1A"/>
                              <w:hideMark/>
                            </w:tcPr>
                            <w:p w14:paraId="0D45B2E4" w14:textId="7C00EC1A" w:rsidR="009400D0" w:rsidRPr="009400D0" w:rsidRDefault="009400D0" w:rsidP="009400D0">
                              <w:pPr>
                                <w:spacing w:after="0" w:line="240" w:lineRule="auto"/>
                                <w:rPr>
                                  <w:rFonts w:ascii="Times New Roman" w:eastAsia="Times New Roman" w:hAnsi="Times New Roman" w:cs="Times New Roman"/>
                                  <w:sz w:val="24"/>
                                  <w:szCs w:val="24"/>
                                </w:rPr>
                              </w:pPr>
                              <w:r w:rsidRPr="009400D0">
                                <w:rPr>
                                  <w:rFonts w:ascii="Times New Roman" w:eastAsia="Times New Roman" w:hAnsi="Times New Roman" w:cs="Times New Roman"/>
                                  <w:noProof/>
                                  <w:sz w:val="24"/>
                                  <w:szCs w:val="24"/>
                                </w:rPr>
                                <w:lastRenderedPageBreak/>
                                <w:drawing>
                                  <wp:inline distT="0" distB="0" distL="0" distR="0" wp14:anchorId="4140D0F3" wp14:editId="43DC7853">
                                    <wp:extent cx="5372100" cy="4495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72100" cy="4495800"/>
                                            </a:xfrm>
                                            <a:prstGeom prst="rect">
                                              <a:avLst/>
                                            </a:prstGeom>
                                            <a:noFill/>
                                            <a:ln>
                                              <a:noFill/>
                                            </a:ln>
                                          </pic:spPr>
                                        </pic:pic>
                                      </a:graphicData>
                                    </a:graphic>
                                  </wp:inline>
                                </w:drawing>
                              </w:r>
                            </w:p>
                          </w:tc>
                        </w:tr>
                        <w:tr w:rsidR="009400D0" w:rsidRPr="009400D0" w14:paraId="3C61E240" w14:textId="77777777">
                          <w:tc>
                            <w:tcPr>
                              <w:tcW w:w="8190" w:type="dxa"/>
                              <w:shd w:val="clear" w:color="auto" w:fill="1C1A1A"/>
                              <w:tcMar>
                                <w:top w:w="135" w:type="dxa"/>
                                <w:left w:w="270" w:type="dxa"/>
                                <w:bottom w:w="135" w:type="dxa"/>
                                <w:right w:w="270" w:type="dxa"/>
                              </w:tcMar>
                              <w:hideMark/>
                            </w:tcPr>
                            <w:p w14:paraId="2074D025" w14:textId="77777777" w:rsidR="009400D0" w:rsidRPr="009400D0" w:rsidRDefault="009400D0" w:rsidP="009400D0">
                              <w:pPr>
                                <w:spacing w:before="240" w:after="240" w:line="315" w:lineRule="atLeast"/>
                                <w:jc w:val="center"/>
                                <w:rPr>
                                  <w:rFonts w:ascii="Helvetica" w:eastAsia="Times New Roman" w:hAnsi="Helvetica" w:cs="Helvetica"/>
                                  <w:color w:val="FFFFFF"/>
                                  <w:sz w:val="21"/>
                                  <w:szCs w:val="21"/>
                                </w:rPr>
                              </w:pPr>
                              <w:r w:rsidRPr="009400D0">
                                <w:rPr>
                                  <w:rFonts w:ascii="Trebuchet MS" w:eastAsia="Times New Roman" w:hAnsi="Trebuchet MS" w:cs="Helvetica"/>
                                  <w:b/>
                                  <w:bCs/>
                                  <w:color w:val="FFFFFF"/>
                                  <w:sz w:val="24"/>
                                  <w:szCs w:val="24"/>
                                  <w:u w:val="single"/>
                                </w:rPr>
                                <w:t>Wine Education</w:t>
                              </w:r>
                              <w:r w:rsidRPr="009400D0">
                                <w:rPr>
                                  <w:rFonts w:ascii="Helvetica" w:eastAsia="Times New Roman" w:hAnsi="Helvetica" w:cs="Helvetica"/>
                                  <w:color w:val="FFFFFF"/>
                                  <w:sz w:val="21"/>
                                  <w:szCs w:val="21"/>
                                </w:rPr>
                                <w:br/>
                              </w:r>
                              <w:r w:rsidRPr="009400D0">
                                <w:rPr>
                                  <w:rFonts w:ascii="Helvetica" w:eastAsia="Times New Roman" w:hAnsi="Helvetica" w:cs="Helvetica"/>
                                  <w:color w:val="FFFFFF"/>
                                  <w:sz w:val="21"/>
                                  <w:szCs w:val="21"/>
                                </w:rPr>
                                <w:br/>
                              </w:r>
                              <w:r w:rsidRPr="009400D0">
                                <w:rPr>
                                  <w:rFonts w:ascii="Trebuchet MS" w:eastAsia="Times New Roman" w:hAnsi="Trebuchet MS" w:cs="Helvetica"/>
                                  <w:color w:val="FFFFFF"/>
                                  <w:sz w:val="21"/>
                                  <w:szCs w:val="21"/>
                                </w:rPr>
                                <w:t>A Study on Varietals - Red &amp; White. Wed Nov. 20. 6-8 p.m.</w:t>
                              </w:r>
                              <w:r w:rsidRPr="009400D0">
                                <w:rPr>
                                  <w:rFonts w:ascii="Trebuchet MS" w:eastAsia="Times New Roman" w:hAnsi="Trebuchet MS" w:cs="Helvetica"/>
                                  <w:color w:val="FFFFFF"/>
                                  <w:sz w:val="21"/>
                                  <w:szCs w:val="21"/>
                                </w:rPr>
                                <w:br/>
                              </w:r>
                              <w:r w:rsidRPr="009400D0">
                                <w:rPr>
                                  <w:rFonts w:ascii="Trebuchet MS" w:eastAsia="Times New Roman" w:hAnsi="Trebuchet MS" w:cs="Helvetica"/>
                                  <w:color w:val="FFFFFF"/>
                                  <w:sz w:val="21"/>
                                  <w:szCs w:val="21"/>
                                </w:rPr>
                                <w:br/>
                                <w:t>A “drill down” session on two different varietals – one red, one white. Come learn how the identical grape is so different in flavor when in the hands of different winemakers and grown in different soils.</w:t>
                              </w:r>
                              <w:r w:rsidRPr="009400D0">
                                <w:rPr>
                                  <w:rFonts w:ascii="Trebuchet MS" w:eastAsia="Times New Roman" w:hAnsi="Trebuchet MS" w:cs="Helvetica"/>
                                  <w:color w:val="FFFFFF"/>
                                  <w:sz w:val="21"/>
                                  <w:szCs w:val="21"/>
                                </w:rPr>
                                <w:br/>
                                <w:t> </w:t>
                              </w:r>
                              <w:r w:rsidRPr="009400D0">
                                <w:rPr>
                                  <w:rFonts w:ascii="Trebuchet MS" w:eastAsia="Times New Roman" w:hAnsi="Trebuchet MS" w:cs="Helvetica"/>
                                  <w:color w:val="FFFFFF"/>
                                  <w:sz w:val="21"/>
                                  <w:szCs w:val="21"/>
                                </w:rPr>
                                <w:br/>
                                <w:t>Four wines, snacks, fee $30. Guest limit 14. Reservations required. Call the shop </w:t>
                              </w:r>
                              <w:r w:rsidRPr="009400D0">
                                <w:rPr>
                                  <w:rFonts w:ascii="Trebuchet MS" w:eastAsia="Times New Roman" w:hAnsi="Trebuchet MS" w:cs="Helvetica"/>
                                  <w:b/>
                                  <w:bCs/>
                                  <w:color w:val="FFFFFF"/>
                                  <w:sz w:val="21"/>
                                  <w:szCs w:val="21"/>
                                </w:rPr>
                                <w:t>360.568.0850</w:t>
                              </w:r>
                              <w:r w:rsidRPr="009400D0">
                                <w:rPr>
                                  <w:rFonts w:ascii="Trebuchet MS" w:eastAsia="Times New Roman" w:hAnsi="Trebuchet MS" w:cs="Helvetica"/>
                                  <w:color w:val="FFFFFF"/>
                                  <w:sz w:val="21"/>
                                  <w:szCs w:val="21"/>
                                </w:rPr>
                                <w:t> to reserve your attendance.</w:t>
                              </w:r>
                              <w:r w:rsidRPr="009400D0">
                                <w:rPr>
                                  <w:rFonts w:ascii="Trebuchet MS" w:eastAsia="Times New Roman" w:hAnsi="Trebuchet MS" w:cs="Helvetica"/>
                                  <w:color w:val="FFFFFF"/>
                                  <w:sz w:val="21"/>
                                  <w:szCs w:val="21"/>
                                </w:rPr>
                                <w:br/>
                                <w:t> </w:t>
                              </w:r>
                              <w:r w:rsidRPr="009400D0">
                                <w:rPr>
                                  <w:rFonts w:ascii="Trebuchet MS" w:eastAsia="Times New Roman" w:hAnsi="Trebuchet MS" w:cs="Helvetica"/>
                                  <w:color w:val="FFFFFF"/>
                                  <w:sz w:val="21"/>
                                  <w:szCs w:val="21"/>
                                </w:rPr>
                                <w:br/>
                                <w:t>December classes will be on recess.</w:t>
                              </w:r>
                            </w:p>
                          </w:tc>
                        </w:tr>
                      </w:tbl>
                      <w:p w14:paraId="12317DAE" w14:textId="77777777" w:rsidR="009400D0" w:rsidRPr="009400D0" w:rsidRDefault="009400D0" w:rsidP="009400D0">
                        <w:pPr>
                          <w:spacing w:after="0" w:line="240" w:lineRule="auto"/>
                          <w:rPr>
                            <w:rFonts w:ascii="Times New Roman" w:eastAsia="Times New Roman" w:hAnsi="Times New Roman" w:cs="Times New Roman"/>
                            <w:sz w:val="24"/>
                            <w:szCs w:val="24"/>
                          </w:rPr>
                        </w:pPr>
                      </w:p>
                    </w:tc>
                  </w:tr>
                </w:tbl>
                <w:p w14:paraId="5057B281" w14:textId="77777777" w:rsidR="009400D0" w:rsidRPr="009400D0" w:rsidRDefault="009400D0" w:rsidP="009400D0">
                  <w:pPr>
                    <w:spacing w:after="0" w:line="240" w:lineRule="auto"/>
                    <w:rPr>
                      <w:rFonts w:ascii="Times New Roman" w:eastAsia="Times New Roman" w:hAnsi="Times New Roman" w:cs="Times New Roman"/>
                      <w:vanish/>
                      <w:sz w:val="24"/>
                      <w:szCs w:val="24"/>
                    </w:rPr>
                  </w:pPr>
                </w:p>
                <w:tbl>
                  <w:tblPr>
                    <w:tblW w:w="5000" w:type="pct"/>
                    <w:shd w:val="clear" w:color="auto" w:fill="800000"/>
                    <w:tblCellMar>
                      <w:left w:w="0" w:type="dxa"/>
                      <w:right w:w="0" w:type="dxa"/>
                    </w:tblCellMar>
                    <w:tblLook w:val="04A0" w:firstRow="1" w:lastRow="0" w:firstColumn="1" w:lastColumn="0" w:noHBand="0" w:noVBand="1"/>
                  </w:tblPr>
                  <w:tblGrid>
                    <w:gridCol w:w="9000"/>
                  </w:tblGrid>
                  <w:tr w:rsidR="009400D0" w:rsidRPr="009400D0" w14:paraId="3B1CF1D8" w14:textId="77777777">
                    <w:tc>
                      <w:tcPr>
                        <w:tcW w:w="0" w:type="auto"/>
                        <w:shd w:val="clear" w:color="auto" w:fill="800000"/>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9400D0" w:rsidRPr="009400D0" w14:paraId="5DA6866C" w14:textId="77777777">
                          <w:tc>
                            <w:tcPr>
                              <w:tcW w:w="0" w:type="auto"/>
                              <w:vAlign w:val="center"/>
                              <w:hideMark/>
                            </w:tcPr>
                            <w:p w14:paraId="4F67D6C1" w14:textId="77777777" w:rsidR="009400D0" w:rsidRPr="009400D0" w:rsidRDefault="009400D0" w:rsidP="009400D0">
                              <w:pPr>
                                <w:spacing w:after="0" w:line="240" w:lineRule="auto"/>
                                <w:rPr>
                                  <w:rFonts w:ascii="Times New Roman" w:eastAsia="Times New Roman" w:hAnsi="Times New Roman" w:cs="Times New Roman"/>
                                  <w:sz w:val="24"/>
                                  <w:szCs w:val="24"/>
                                </w:rPr>
                              </w:pPr>
                            </w:p>
                          </w:tc>
                        </w:tr>
                      </w:tbl>
                      <w:p w14:paraId="587FD50B" w14:textId="77777777" w:rsidR="009400D0" w:rsidRPr="009400D0" w:rsidRDefault="009400D0" w:rsidP="009400D0">
                        <w:pPr>
                          <w:spacing w:after="0" w:line="240" w:lineRule="auto"/>
                          <w:rPr>
                            <w:rFonts w:ascii="Times New Roman" w:eastAsia="Times New Roman" w:hAnsi="Times New Roman" w:cs="Times New Roman"/>
                            <w:sz w:val="24"/>
                            <w:szCs w:val="24"/>
                          </w:rPr>
                        </w:pPr>
                      </w:p>
                    </w:tc>
                  </w:tr>
                </w:tbl>
                <w:p w14:paraId="6076C60E" w14:textId="77777777" w:rsidR="009400D0" w:rsidRPr="009400D0" w:rsidRDefault="009400D0" w:rsidP="009400D0">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9000"/>
                  </w:tblGrid>
                  <w:tr w:rsidR="009400D0" w:rsidRPr="009400D0" w14:paraId="5C99DE60" w14:textId="77777777">
                    <w:tc>
                      <w:tcPr>
                        <w:tcW w:w="0" w:type="auto"/>
                        <w:tcMar>
                          <w:top w:w="135" w:type="dxa"/>
                          <w:left w:w="270" w:type="dxa"/>
                          <w:bottom w:w="135" w:type="dxa"/>
                          <w:right w:w="270" w:type="dxa"/>
                        </w:tcMar>
                        <w:hideMark/>
                      </w:tcPr>
                      <w:tbl>
                        <w:tblPr>
                          <w:tblpPr w:leftFromText="45" w:rightFromText="45" w:vertAnchor="text" w:tblpXSpec="right" w:tblpYSpec="center"/>
                          <w:tblW w:w="5000" w:type="pct"/>
                          <w:shd w:val="clear" w:color="auto" w:fill="FFFFFF"/>
                          <w:tblCellMar>
                            <w:left w:w="0" w:type="dxa"/>
                            <w:right w:w="0" w:type="dxa"/>
                          </w:tblCellMar>
                          <w:tblLook w:val="04A0" w:firstRow="1" w:lastRow="0" w:firstColumn="1" w:lastColumn="0" w:noHBand="0" w:noVBand="1"/>
                        </w:tblPr>
                        <w:tblGrid>
                          <w:gridCol w:w="8460"/>
                        </w:tblGrid>
                        <w:tr w:rsidR="009400D0" w:rsidRPr="009400D0" w14:paraId="5271EDCF" w14:textId="77777777">
                          <w:tc>
                            <w:tcPr>
                              <w:tcW w:w="0" w:type="auto"/>
                              <w:shd w:val="clear" w:color="auto" w:fill="FFFFFF"/>
                              <w:hideMark/>
                            </w:tcPr>
                            <w:p w14:paraId="4798F814" w14:textId="1FBDAA5F" w:rsidR="009400D0" w:rsidRPr="009400D0" w:rsidRDefault="009400D0" w:rsidP="009400D0">
                              <w:pPr>
                                <w:spacing w:after="0" w:line="240" w:lineRule="auto"/>
                                <w:rPr>
                                  <w:rFonts w:ascii="Times New Roman" w:eastAsia="Times New Roman" w:hAnsi="Times New Roman" w:cs="Times New Roman"/>
                                  <w:sz w:val="24"/>
                                  <w:szCs w:val="24"/>
                                </w:rPr>
                              </w:pPr>
                              <w:r w:rsidRPr="009400D0">
                                <w:rPr>
                                  <w:rFonts w:ascii="Times New Roman" w:eastAsia="Times New Roman" w:hAnsi="Times New Roman" w:cs="Times New Roman"/>
                                  <w:noProof/>
                                  <w:sz w:val="24"/>
                                  <w:szCs w:val="24"/>
                                </w:rPr>
                                <w:lastRenderedPageBreak/>
                                <w:drawing>
                                  <wp:inline distT="0" distB="0" distL="0" distR="0" wp14:anchorId="6E9CDE87" wp14:editId="215046ED">
                                    <wp:extent cx="5372100" cy="3581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72100" cy="3581400"/>
                                            </a:xfrm>
                                            <a:prstGeom prst="rect">
                                              <a:avLst/>
                                            </a:prstGeom>
                                            <a:noFill/>
                                            <a:ln>
                                              <a:noFill/>
                                            </a:ln>
                                          </pic:spPr>
                                        </pic:pic>
                                      </a:graphicData>
                                    </a:graphic>
                                  </wp:inline>
                                </w:drawing>
                              </w:r>
                            </w:p>
                          </w:tc>
                        </w:tr>
                        <w:tr w:rsidR="009400D0" w:rsidRPr="009400D0" w14:paraId="265696E3" w14:textId="77777777">
                          <w:tc>
                            <w:tcPr>
                              <w:tcW w:w="8190" w:type="dxa"/>
                              <w:shd w:val="clear" w:color="auto" w:fill="FFFFFF"/>
                              <w:tcMar>
                                <w:top w:w="135" w:type="dxa"/>
                                <w:left w:w="270" w:type="dxa"/>
                                <w:bottom w:w="135" w:type="dxa"/>
                                <w:right w:w="270" w:type="dxa"/>
                              </w:tcMar>
                              <w:hideMark/>
                            </w:tcPr>
                            <w:p w14:paraId="77BCF02B" w14:textId="77777777" w:rsidR="009400D0" w:rsidRPr="009400D0" w:rsidRDefault="009400D0" w:rsidP="009400D0">
                              <w:pPr>
                                <w:spacing w:before="240" w:after="240" w:line="315" w:lineRule="atLeast"/>
                                <w:jc w:val="center"/>
                                <w:rPr>
                                  <w:rFonts w:ascii="Helvetica" w:eastAsia="Times New Roman" w:hAnsi="Helvetica" w:cs="Helvetica"/>
                                  <w:color w:val="38210F"/>
                                  <w:sz w:val="21"/>
                                  <w:szCs w:val="21"/>
                                </w:rPr>
                              </w:pPr>
                              <w:r w:rsidRPr="009400D0">
                                <w:rPr>
                                  <w:rFonts w:ascii="Trebuchet MS" w:eastAsia="Times New Roman" w:hAnsi="Trebuchet MS" w:cs="Helvetica"/>
                                  <w:b/>
                                  <w:bCs/>
                                  <w:color w:val="38210F"/>
                                  <w:sz w:val="23"/>
                                  <w:szCs w:val="23"/>
                                  <w:u w:val="single"/>
                                </w:rPr>
                                <w:t>Upcoming Events</w:t>
                              </w:r>
                              <w:r w:rsidRPr="009400D0">
                                <w:rPr>
                                  <w:rFonts w:ascii="Helvetica" w:eastAsia="Times New Roman" w:hAnsi="Helvetica" w:cs="Helvetica"/>
                                  <w:color w:val="38210F"/>
                                  <w:sz w:val="21"/>
                                  <w:szCs w:val="21"/>
                                </w:rPr>
                                <w:br/>
                              </w:r>
                              <w:r w:rsidRPr="009400D0">
                                <w:rPr>
                                  <w:rFonts w:ascii="Trebuchet MS" w:eastAsia="Times New Roman" w:hAnsi="Trebuchet MS" w:cs="Helvetica"/>
                                  <w:color w:val="38210F"/>
                                  <w:sz w:val="21"/>
                                  <w:szCs w:val="21"/>
                                </w:rPr>
                                <w:t> </w:t>
                              </w:r>
                              <w:r w:rsidRPr="009400D0">
                                <w:rPr>
                                  <w:rFonts w:ascii="Trebuchet MS" w:eastAsia="Times New Roman" w:hAnsi="Trebuchet MS" w:cs="Helvetica"/>
                                  <w:color w:val="38210F"/>
                                  <w:sz w:val="21"/>
                                  <w:szCs w:val="21"/>
                                </w:rPr>
                                <w:br/>
                              </w:r>
                              <w:r w:rsidRPr="009400D0">
                                <w:rPr>
                                  <w:rFonts w:ascii="Trebuchet MS" w:eastAsia="Times New Roman" w:hAnsi="Trebuchet MS" w:cs="Helvetica"/>
                                  <w:b/>
                                  <w:bCs/>
                                  <w:color w:val="38210F"/>
                                  <w:sz w:val="21"/>
                                  <w:szCs w:val="21"/>
                                </w:rPr>
                                <w:t>Home For the Holidays in Snohomish Weekend</w:t>
                              </w:r>
                              <w:r w:rsidRPr="009400D0">
                                <w:rPr>
                                  <w:rFonts w:ascii="Trebuchet MS" w:eastAsia="Times New Roman" w:hAnsi="Trebuchet MS" w:cs="Helvetica"/>
                                  <w:color w:val="38210F"/>
                                  <w:sz w:val="21"/>
                                  <w:szCs w:val="21"/>
                                </w:rPr>
                                <w:br/>
                                <w:t>Downtown Snohomish merchants will open their doors with great holiday décor and gifts.</w:t>
                              </w:r>
                              <w:r w:rsidRPr="009400D0">
                                <w:rPr>
                                  <w:rFonts w:ascii="Trebuchet MS" w:eastAsia="Times New Roman" w:hAnsi="Trebuchet MS" w:cs="Helvetica"/>
                                  <w:color w:val="38210F"/>
                                  <w:sz w:val="21"/>
                                  <w:szCs w:val="21"/>
                                </w:rPr>
                                <w:br/>
                                <w:t> </w:t>
                              </w:r>
                              <w:r w:rsidRPr="009400D0">
                                <w:rPr>
                                  <w:rFonts w:ascii="Trebuchet MS" w:eastAsia="Times New Roman" w:hAnsi="Trebuchet MS" w:cs="Helvetica"/>
                                  <w:color w:val="38210F"/>
                                  <w:sz w:val="21"/>
                                  <w:szCs w:val="21"/>
                                </w:rPr>
                                <w:br/>
                              </w:r>
                              <w:r w:rsidRPr="009400D0">
                                <w:rPr>
                                  <w:rFonts w:ascii="Trebuchet MS" w:eastAsia="Times New Roman" w:hAnsi="Trebuchet MS" w:cs="Helvetica"/>
                                  <w:color w:val="38210F"/>
                                  <w:sz w:val="21"/>
                                  <w:szCs w:val="21"/>
                                  <w:u w:val="single"/>
                                </w:rPr>
                                <w:t>At Blanc &amp; Rouge -</w:t>
                              </w:r>
                              <w:r w:rsidRPr="009400D0">
                                <w:rPr>
                                  <w:rFonts w:ascii="Trebuchet MS" w:eastAsia="Times New Roman" w:hAnsi="Trebuchet MS" w:cs="Helvetica"/>
                                  <w:color w:val="38210F"/>
                                  <w:sz w:val="21"/>
                                  <w:szCs w:val="21"/>
                                </w:rPr>
                                <w:br/>
                              </w:r>
                              <w:r w:rsidRPr="009400D0">
                                <w:rPr>
                                  <w:rFonts w:ascii="Trebuchet MS" w:eastAsia="Times New Roman" w:hAnsi="Trebuchet MS" w:cs="Helvetica"/>
                                  <w:color w:val="38210F"/>
                                  <w:sz w:val="21"/>
                                  <w:szCs w:val="21"/>
                                </w:rPr>
                                <w:br/>
                              </w:r>
                              <w:r w:rsidRPr="009400D0">
                                <w:rPr>
                                  <w:rFonts w:ascii="Trebuchet MS" w:eastAsia="Times New Roman" w:hAnsi="Trebuchet MS" w:cs="Helvetica"/>
                                  <w:b/>
                                  <w:bCs/>
                                  <w:color w:val="38210F"/>
                                  <w:sz w:val="21"/>
                                  <w:szCs w:val="21"/>
                                </w:rPr>
                                <w:t>Thurs. Nov. 12 Noon – 6 p.m.</w:t>
                              </w:r>
                              <w:r w:rsidRPr="009400D0">
                                <w:rPr>
                                  <w:rFonts w:ascii="Trebuchet MS" w:eastAsia="Times New Roman" w:hAnsi="Trebuchet MS" w:cs="Helvetica"/>
                                  <w:color w:val="38210F"/>
                                  <w:sz w:val="21"/>
                                  <w:szCs w:val="21"/>
                                </w:rPr>
                                <w:t> - Come for “first dibs” on wine and wine related gifts and gadgets</w:t>
                              </w:r>
                              <w:r w:rsidRPr="009400D0">
                                <w:rPr>
                                  <w:rFonts w:ascii="Trebuchet MS" w:eastAsia="Times New Roman" w:hAnsi="Trebuchet MS" w:cs="Helvetica"/>
                                  <w:color w:val="38210F"/>
                                  <w:sz w:val="21"/>
                                  <w:szCs w:val="21"/>
                                </w:rPr>
                                <w:br/>
                              </w:r>
                              <w:r w:rsidRPr="009400D0">
                                <w:rPr>
                                  <w:rFonts w:ascii="Trebuchet MS" w:eastAsia="Times New Roman" w:hAnsi="Trebuchet MS" w:cs="Helvetica"/>
                                  <w:b/>
                                  <w:bCs/>
                                  <w:color w:val="38210F"/>
                                  <w:sz w:val="21"/>
                                  <w:szCs w:val="21"/>
                                </w:rPr>
                                <w:t>Fri. Nov. 13 5 – 7 p.m.</w:t>
                              </w:r>
                              <w:r w:rsidRPr="009400D0">
                                <w:rPr>
                                  <w:rFonts w:ascii="Trebuchet MS" w:eastAsia="Times New Roman" w:hAnsi="Trebuchet MS" w:cs="Helvetica"/>
                                  <w:color w:val="38210F"/>
                                  <w:sz w:val="21"/>
                                  <w:szCs w:val="21"/>
                                </w:rPr>
                                <w:t> – Rhone’s Font du Loup, perfect for the holidays</w:t>
                              </w:r>
                              <w:r w:rsidRPr="009400D0">
                                <w:rPr>
                                  <w:rFonts w:ascii="Trebuchet MS" w:eastAsia="Times New Roman" w:hAnsi="Trebuchet MS" w:cs="Helvetica"/>
                                  <w:color w:val="38210F"/>
                                  <w:sz w:val="21"/>
                                  <w:szCs w:val="21"/>
                                </w:rPr>
                                <w:br/>
                              </w:r>
                              <w:r w:rsidRPr="009400D0">
                                <w:rPr>
                                  <w:rFonts w:ascii="Trebuchet MS" w:eastAsia="Times New Roman" w:hAnsi="Trebuchet MS" w:cs="Helvetica"/>
                                  <w:b/>
                                  <w:bCs/>
                                  <w:color w:val="38210F"/>
                                  <w:sz w:val="21"/>
                                  <w:szCs w:val="21"/>
                                </w:rPr>
                                <w:t>Sat. Nov. 14 10 a.m. – 2 p.m.</w:t>
                              </w:r>
                              <w:r w:rsidRPr="009400D0">
                                <w:rPr>
                                  <w:rFonts w:ascii="Trebuchet MS" w:eastAsia="Times New Roman" w:hAnsi="Trebuchet MS" w:cs="Helvetica"/>
                                  <w:color w:val="38210F"/>
                                  <w:sz w:val="21"/>
                                  <w:szCs w:val="21"/>
                                </w:rPr>
                                <w:t> – Holiday Market, B&amp;R serving a light brunch and mimosas to keep you fortified for Market shopping.</w:t>
                              </w:r>
                              <w:r w:rsidRPr="009400D0">
                                <w:rPr>
                                  <w:rFonts w:ascii="Trebuchet MS" w:eastAsia="Times New Roman" w:hAnsi="Trebuchet MS" w:cs="Helvetica"/>
                                  <w:color w:val="38210F"/>
                                  <w:sz w:val="21"/>
                                  <w:szCs w:val="21"/>
                                </w:rPr>
                                <w:br/>
                                <w:t> </w:t>
                              </w:r>
                              <w:r w:rsidRPr="009400D0">
                                <w:rPr>
                                  <w:rFonts w:ascii="Trebuchet MS" w:eastAsia="Times New Roman" w:hAnsi="Trebuchet MS" w:cs="Helvetica"/>
                                  <w:color w:val="38210F"/>
                                  <w:sz w:val="21"/>
                                  <w:szCs w:val="21"/>
                                </w:rPr>
                                <w:br/>
                              </w:r>
                              <w:r w:rsidRPr="009400D0">
                                <w:rPr>
                                  <w:rFonts w:ascii="Trebuchet MS" w:eastAsia="Times New Roman" w:hAnsi="Trebuchet MS" w:cs="Helvetica"/>
                                  <w:b/>
                                  <w:bCs/>
                                  <w:color w:val="38210F"/>
                                  <w:sz w:val="21"/>
                                  <w:szCs w:val="21"/>
                                </w:rPr>
                                <w:t>Showcase Wine Tastings</w:t>
                              </w:r>
                              <w:r w:rsidRPr="009400D0">
                                <w:rPr>
                                  <w:rFonts w:ascii="Trebuchet MS" w:eastAsia="Times New Roman" w:hAnsi="Trebuchet MS" w:cs="Helvetica"/>
                                  <w:color w:val="38210F"/>
                                  <w:sz w:val="21"/>
                                  <w:szCs w:val="21"/>
                                </w:rPr>
                                <w:br/>
                                <w:t>Come meet the winery representatives who know all the stories about the lovely producers we have selected for our November and December showcase tastings.</w:t>
                              </w:r>
                              <w:r w:rsidRPr="009400D0">
                                <w:rPr>
                                  <w:rFonts w:ascii="Trebuchet MS" w:eastAsia="Times New Roman" w:hAnsi="Trebuchet MS" w:cs="Helvetica"/>
                                  <w:color w:val="38210F"/>
                                  <w:sz w:val="21"/>
                                  <w:szCs w:val="21"/>
                                </w:rPr>
                                <w:br/>
                                <w:t> </w:t>
                              </w:r>
                              <w:r w:rsidRPr="009400D0">
                                <w:rPr>
                                  <w:rFonts w:ascii="Trebuchet MS" w:eastAsia="Times New Roman" w:hAnsi="Trebuchet MS" w:cs="Helvetica"/>
                                  <w:color w:val="38210F"/>
                                  <w:sz w:val="21"/>
                                  <w:szCs w:val="21"/>
                                </w:rPr>
                                <w:br/>
                              </w:r>
                              <w:r w:rsidRPr="009400D0">
                                <w:rPr>
                                  <w:rFonts w:ascii="Trebuchet MS" w:eastAsia="Times New Roman" w:hAnsi="Trebuchet MS" w:cs="Helvetica"/>
                                  <w:color w:val="38210F"/>
                                  <w:sz w:val="21"/>
                                  <w:szCs w:val="21"/>
                                  <w:u w:val="single"/>
                                </w:rPr>
                                <w:t>There’s No Place Like Rhone Showcase</w:t>
                              </w:r>
                              <w:r w:rsidRPr="009400D0">
                                <w:rPr>
                                  <w:rFonts w:ascii="Trebuchet MS" w:eastAsia="Times New Roman" w:hAnsi="Trebuchet MS" w:cs="Helvetica"/>
                                  <w:color w:val="38210F"/>
                                  <w:sz w:val="21"/>
                                  <w:szCs w:val="21"/>
                                </w:rPr>
                                <w:br/>
                              </w:r>
                              <w:r w:rsidRPr="009400D0">
                                <w:rPr>
                                  <w:rFonts w:ascii="Trebuchet MS" w:eastAsia="Times New Roman" w:hAnsi="Trebuchet MS" w:cs="Helvetica"/>
                                  <w:b/>
                                  <w:bCs/>
                                  <w:color w:val="38210F"/>
                                  <w:sz w:val="21"/>
                                  <w:szCs w:val="21"/>
                                </w:rPr>
                                <w:t>Sat. Nov. 21</w:t>
                              </w:r>
                              <w:r w:rsidRPr="009400D0">
                                <w:rPr>
                                  <w:rFonts w:ascii="Trebuchet MS" w:eastAsia="Times New Roman" w:hAnsi="Trebuchet MS" w:cs="Helvetica"/>
                                  <w:color w:val="38210F"/>
                                  <w:sz w:val="21"/>
                                  <w:szCs w:val="21"/>
                                </w:rPr>
                                <w:br/>
                              </w:r>
                              <w:r w:rsidRPr="009400D0">
                                <w:rPr>
                                  <w:rFonts w:ascii="Trebuchet MS" w:eastAsia="Times New Roman" w:hAnsi="Trebuchet MS" w:cs="Helvetica"/>
                                  <w:color w:val="38210F"/>
                                  <w:sz w:val="21"/>
                                  <w:szCs w:val="21"/>
                                </w:rPr>
                                <w:lastRenderedPageBreak/>
                                <w:t>12:30 – 6 p.m.</w:t>
                              </w:r>
                              <w:r w:rsidRPr="009400D0">
                                <w:rPr>
                                  <w:rFonts w:ascii="Trebuchet MS" w:eastAsia="Times New Roman" w:hAnsi="Trebuchet MS" w:cs="Helvetica"/>
                                  <w:color w:val="38210F"/>
                                  <w:sz w:val="21"/>
                                  <w:szCs w:val="21"/>
                                </w:rPr>
                                <w:br/>
                                <w:t xml:space="preserve">8 selections, three 90 minute </w:t>
                              </w:r>
                              <w:proofErr w:type="spellStart"/>
                              <w:r w:rsidRPr="009400D0">
                                <w:rPr>
                                  <w:rFonts w:ascii="Trebuchet MS" w:eastAsia="Times New Roman" w:hAnsi="Trebuchet MS" w:cs="Helvetica"/>
                                  <w:color w:val="38210F"/>
                                  <w:sz w:val="21"/>
                                  <w:szCs w:val="21"/>
                                </w:rPr>
                                <w:t>seatings</w:t>
                              </w:r>
                              <w:proofErr w:type="spellEnd"/>
                              <w:r w:rsidRPr="009400D0">
                                <w:rPr>
                                  <w:rFonts w:ascii="Trebuchet MS" w:eastAsia="Times New Roman" w:hAnsi="Trebuchet MS" w:cs="Helvetica"/>
                                  <w:color w:val="38210F"/>
                                  <w:sz w:val="21"/>
                                  <w:szCs w:val="21"/>
                                </w:rPr>
                                <w:t xml:space="preserve"> 20 guest limit per session. $10 per person.</w:t>
                              </w:r>
                              <w:r w:rsidRPr="009400D0">
                                <w:rPr>
                                  <w:rFonts w:ascii="Trebuchet MS" w:eastAsia="Times New Roman" w:hAnsi="Trebuchet MS" w:cs="Helvetica"/>
                                  <w:color w:val="38210F"/>
                                  <w:sz w:val="21"/>
                                  <w:szCs w:val="21"/>
                                </w:rPr>
                                <w:br/>
                                <w:t>Reservations required due to restrictions on guest limits. To sign up, stop in or call the shop </w:t>
                              </w:r>
                              <w:r w:rsidRPr="009400D0">
                                <w:rPr>
                                  <w:rFonts w:ascii="Trebuchet MS" w:eastAsia="Times New Roman" w:hAnsi="Trebuchet MS" w:cs="Helvetica"/>
                                  <w:b/>
                                  <w:bCs/>
                                  <w:color w:val="38210F"/>
                                  <w:sz w:val="21"/>
                                  <w:szCs w:val="21"/>
                                </w:rPr>
                                <w:t>360.568.0850.</w:t>
                              </w:r>
                            </w:p>
                          </w:tc>
                        </w:tr>
                      </w:tbl>
                      <w:p w14:paraId="62E74047" w14:textId="77777777" w:rsidR="009400D0" w:rsidRPr="009400D0" w:rsidRDefault="009400D0" w:rsidP="009400D0">
                        <w:pPr>
                          <w:spacing w:after="0" w:line="240" w:lineRule="auto"/>
                          <w:rPr>
                            <w:rFonts w:ascii="Times New Roman" w:eastAsia="Times New Roman" w:hAnsi="Times New Roman" w:cs="Times New Roman"/>
                            <w:sz w:val="24"/>
                            <w:szCs w:val="24"/>
                          </w:rPr>
                        </w:pPr>
                      </w:p>
                    </w:tc>
                  </w:tr>
                </w:tbl>
                <w:p w14:paraId="15F4E903" w14:textId="77777777" w:rsidR="009400D0" w:rsidRPr="009400D0" w:rsidRDefault="009400D0" w:rsidP="009400D0">
                  <w:pPr>
                    <w:spacing w:after="0" w:line="240" w:lineRule="auto"/>
                    <w:rPr>
                      <w:rFonts w:ascii="Times New Roman" w:eastAsia="Times New Roman" w:hAnsi="Times New Roman" w:cs="Times New Roman"/>
                      <w:vanish/>
                      <w:sz w:val="24"/>
                      <w:szCs w:val="24"/>
                    </w:rPr>
                  </w:pPr>
                </w:p>
                <w:tbl>
                  <w:tblPr>
                    <w:tblW w:w="5000" w:type="pct"/>
                    <w:shd w:val="clear" w:color="auto" w:fill="800000"/>
                    <w:tblCellMar>
                      <w:left w:w="0" w:type="dxa"/>
                      <w:right w:w="0" w:type="dxa"/>
                    </w:tblCellMar>
                    <w:tblLook w:val="04A0" w:firstRow="1" w:lastRow="0" w:firstColumn="1" w:lastColumn="0" w:noHBand="0" w:noVBand="1"/>
                  </w:tblPr>
                  <w:tblGrid>
                    <w:gridCol w:w="9000"/>
                  </w:tblGrid>
                  <w:tr w:rsidR="009400D0" w:rsidRPr="009400D0" w14:paraId="1BA291F8" w14:textId="77777777">
                    <w:tc>
                      <w:tcPr>
                        <w:tcW w:w="0" w:type="auto"/>
                        <w:shd w:val="clear" w:color="auto" w:fill="800000"/>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9400D0" w:rsidRPr="009400D0" w14:paraId="471F685F" w14:textId="77777777">
                          <w:tc>
                            <w:tcPr>
                              <w:tcW w:w="0" w:type="auto"/>
                              <w:vAlign w:val="center"/>
                              <w:hideMark/>
                            </w:tcPr>
                            <w:p w14:paraId="6F9BCD49" w14:textId="77777777" w:rsidR="009400D0" w:rsidRPr="009400D0" w:rsidRDefault="009400D0" w:rsidP="009400D0">
                              <w:pPr>
                                <w:spacing w:after="0" w:line="240" w:lineRule="auto"/>
                                <w:rPr>
                                  <w:rFonts w:ascii="Times New Roman" w:eastAsia="Times New Roman" w:hAnsi="Times New Roman" w:cs="Times New Roman"/>
                                  <w:sz w:val="24"/>
                                  <w:szCs w:val="24"/>
                                </w:rPr>
                              </w:pPr>
                            </w:p>
                          </w:tc>
                        </w:tr>
                      </w:tbl>
                      <w:p w14:paraId="1AF3F249" w14:textId="77777777" w:rsidR="009400D0" w:rsidRPr="009400D0" w:rsidRDefault="009400D0" w:rsidP="009400D0">
                        <w:pPr>
                          <w:spacing w:after="0" w:line="240" w:lineRule="auto"/>
                          <w:rPr>
                            <w:rFonts w:ascii="Times New Roman" w:eastAsia="Times New Roman" w:hAnsi="Times New Roman" w:cs="Times New Roman"/>
                            <w:sz w:val="24"/>
                            <w:szCs w:val="24"/>
                          </w:rPr>
                        </w:pPr>
                      </w:p>
                    </w:tc>
                  </w:tr>
                </w:tbl>
                <w:p w14:paraId="46C69A74" w14:textId="77777777" w:rsidR="009400D0" w:rsidRPr="009400D0" w:rsidRDefault="009400D0" w:rsidP="009400D0">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9000"/>
                  </w:tblGrid>
                  <w:tr w:rsidR="009400D0" w:rsidRPr="009400D0" w14:paraId="7D836761" w14:textId="77777777">
                    <w:tc>
                      <w:tcPr>
                        <w:tcW w:w="0" w:type="auto"/>
                        <w:tcMar>
                          <w:top w:w="135" w:type="dxa"/>
                          <w:left w:w="270" w:type="dxa"/>
                          <w:bottom w:w="135" w:type="dxa"/>
                          <w:right w:w="270" w:type="dxa"/>
                        </w:tcMar>
                        <w:hideMark/>
                      </w:tcPr>
                      <w:tbl>
                        <w:tblPr>
                          <w:tblpPr w:leftFromText="45" w:rightFromText="45" w:vertAnchor="text" w:tblpXSpec="right" w:tblpYSpec="center"/>
                          <w:tblW w:w="5000" w:type="pct"/>
                          <w:shd w:val="clear" w:color="auto" w:fill="FFFFFF"/>
                          <w:tblCellMar>
                            <w:left w:w="0" w:type="dxa"/>
                            <w:right w:w="0" w:type="dxa"/>
                          </w:tblCellMar>
                          <w:tblLook w:val="04A0" w:firstRow="1" w:lastRow="0" w:firstColumn="1" w:lastColumn="0" w:noHBand="0" w:noVBand="1"/>
                        </w:tblPr>
                        <w:tblGrid>
                          <w:gridCol w:w="8460"/>
                        </w:tblGrid>
                        <w:tr w:rsidR="009400D0" w:rsidRPr="009400D0" w14:paraId="0B42D455" w14:textId="77777777">
                          <w:tc>
                            <w:tcPr>
                              <w:tcW w:w="0" w:type="auto"/>
                              <w:shd w:val="clear" w:color="auto" w:fill="FFFFFF"/>
                              <w:hideMark/>
                            </w:tcPr>
                            <w:p w14:paraId="4C20394B" w14:textId="00EE1D3C" w:rsidR="009400D0" w:rsidRPr="009400D0" w:rsidRDefault="009400D0" w:rsidP="009400D0">
                              <w:pPr>
                                <w:spacing w:after="0" w:line="240" w:lineRule="auto"/>
                                <w:rPr>
                                  <w:rFonts w:ascii="Times New Roman" w:eastAsia="Times New Roman" w:hAnsi="Times New Roman" w:cs="Times New Roman"/>
                                  <w:sz w:val="24"/>
                                  <w:szCs w:val="24"/>
                                </w:rPr>
                              </w:pPr>
                              <w:r w:rsidRPr="009400D0">
                                <w:rPr>
                                  <w:rFonts w:ascii="Times New Roman" w:eastAsia="Times New Roman" w:hAnsi="Times New Roman" w:cs="Times New Roman"/>
                                  <w:noProof/>
                                  <w:sz w:val="24"/>
                                  <w:szCs w:val="24"/>
                                </w:rPr>
                                <w:drawing>
                                  <wp:inline distT="0" distB="0" distL="0" distR="0" wp14:anchorId="1311E299" wp14:editId="3511A4DA">
                                    <wp:extent cx="5372100" cy="4495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72100" cy="4495800"/>
                                            </a:xfrm>
                                            <a:prstGeom prst="rect">
                                              <a:avLst/>
                                            </a:prstGeom>
                                            <a:noFill/>
                                            <a:ln>
                                              <a:noFill/>
                                            </a:ln>
                                          </pic:spPr>
                                        </pic:pic>
                                      </a:graphicData>
                                    </a:graphic>
                                  </wp:inline>
                                </w:drawing>
                              </w:r>
                            </w:p>
                          </w:tc>
                        </w:tr>
                        <w:tr w:rsidR="009400D0" w:rsidRPr="009400D0" w14:paraId="28D65140" w14:textId="77777777">
                          <w:tc>
                            <w:tcPr>
                              <w:tcW w:w="8190" w:type="dxa"/>
                              <w:shd w:val="clear" w:color="auto" w:fill="FFFFFF"/>
                              <w:tcMar>
                                <w:top w:w="135" w:type="dxa"/>
                                <w:left w:w="270" w:type="dxa"/>
                                <w:bottom w:w="135" w:type="dxa"/>
                                <w:right w:w="270" w:type="dxa"/>
                              </w:tcMar>
                              <w:hideMark/>
                            </w:tcPr>
                            <w:p w14:paraId="1DD86B71" w14:textId="77777777" w:rsidR="009400D0" w:rsidRPr="009400D0" w:rsidRDefault="009400D0" w:rsidP="009400D0">
                              <w:pPr>
                                <w:spacing w:before="240" w:after="240" w:line="315" w:lineRule="atLeast"/>
                                <w:jc w:val="center"/>
                                <w:rPr>
                                  <w:rFonts w:ascii="Helvetica" w:eastAsia="Times New Roman" w:hAnsi="Helvetica" w:cs="Helvetica"/>
                                  <w:color w:val="222222"/>
                                  <w:sz w:val="21"/>
                                  <w:szCs w:val="21"/>
                                </w:rPr>
                              </w:pPr>
                              <w:r w:rsidRPr="009400D0">
                                <w:rPr>
                                  <w:rFonts w:ascii="Trebuchet MS" w:eastAsia="Times New Roman" w:hAnsi="Trebuchet MS" w:cs="Helvetica"/>
                                  <w:b/>
                                  <w:bCs/>
                                  <w:color w:val="222222"/>
                                  <w:sz w:val="24"/>
                                  <w:szCs w:val="24"/>
                                  <w:u w:val="single"/>
                                </w:rPr>
                                <w:t>Grab Bags &amp; Bundles Galore</w:t>
                              </w:r>
                            </w:p>
                            <w:p w14:paraId="129E8820" w14:textId="77777777" w:rsidR="009400D0" w:rsidRPr="009400D0" w:rsidRDefault="009400D0" w:rsidP="009400D0">
                              <w:pPr>
                                <w:spacing w:before="240" w:after="240" w:line="315" w:lineRule="atLeast"/>
                                <w:jc w:val="center"/>
                                <w:rPr>
                                  <w:rFonts w:ascii="Helvetica" w:eastAsia="Times New Roman" w:hAnsi="Helvetica" w:cs="Helvetica"/>
                                  <w:color w:val="222222"/>
                                  <w:sz w:val="21"/>
                                  <w:szCs w:val="21"/>
                                </w:rPr>
                              </w:pPr>
                              <w:r w:rsidRPr="009400D0">
                                <w:rPr>
                                  <w:rFonts w:ascii="Trebuchet MS" w:eastAsia="Times New Roman" w:hAnsi="Trebuchet MS" w:cs="Helvetica"/>
                                  <w:color w:val="222222"/>
                                  <w:sz w:val="21"/>
                                  <w:szCs w:val="21"/>
                                </w:rPr>
                                <w:t>We have expanded our popular Grab Bag assortment to $40 and $60 bags in addition to the popular $20 bags. A red and a white. The $60 selections come with “hints” to what goodies may be inside. The bottles inside the Grab Bags are the shop’s “orphans,” those last bottles that remain lonely on the shelf. Come in and try your luck.</w:t>
                              </w:r>
                            </w:p>
                            <w:p w14:paraId="66D8DE55" w14:textId="77777777" w:rsidR="009400D0" w:rsidRPr="009400D0" w:rsidRDefault="009400D0" w:rsidP="009400D0">
                              <w:pPr>
                                <w:spacing w:before="240" w:after="240" w:line="315" w:lineRule="atLeast"/>
                                <w:jc w:val="center"/>
                                <w:rPr>
                                  <w:rFonts w:ascii="Helvetica" w:eastAsia="Times New Roman" w:hAnsi="Helvetica" w:cs="Helvetica"/>
                                  <w:color w:val="222222"/>
                                  <w:sz w:val="21"/>
                                  <w:szCs w:val="21"/>
                                </w:rPr>
                              </w:pPr>
                              <w:r w:rsidRPr="009400D0">
                                <w:rPr>
                                  <w:rFonts w:ascii="Trebuchet MS" w:eastAsia="Times New Roman" w:hAnsi="Trebuchet MS" w:cs="Helvetica"/>
                                  <w:color w:val="222222"/>
                                  <w:sz w:val="21"/>
                                  <w:szCs w:val="21"/>
                                </w:rPr>
                                <w:lastRenderedPageBreak/>
                                <w:t>Starting off the Holiday Season, we have put together a 4-pack Bundle of International favorites for $58. All reds, there is one from France, one from Spain, one from Italy and representing the New World there is one from Uruguay. Bundles will change, but each will have a theme and be specially priced.</w:t>
                              </w:r>
                            </w:p>
                          </w:tc>
                        </w:tr>
                      </w:tbl>
                      <w:p w14:paraId="40F7CD15" w14:textId="77777777" w:rsidR="009400D0" w:rsidRPr="009400D0" w:rsidRDefault="009400D0" w:rsidP="009400D0">
                        <w:pPr>
                          <w:spacing w:after="0" w:line="240" w:lineRule="auto"/>
                          <w:rPr>
                            <w:rFonts w:ascii="Times New Roman" w:eastAsia="Times New Roman" w:hAnsi="Times New Roman" w:cs="Times New Roman"/>
                            <w:sz w:val="24"/>
                            <w:szCs w:val="24"/>
                          </w:rPr>
                        </w:pPr>
                      </w:p>
                    </w:tc>
                  </w:tr>
                </w:tbl>
                <w:p w14:paraId="352202C1" w14:textId="77777777" w:rsidR="009400D0" w:rsidRPr="009400D0" w:rsidRDefault="009400D0" w:rsidP="009400D0">
                  <w:pPr>
                    <w:spacing w:after="0" w:line="240" w:lineRule="auto"/>
                    <w:rPr>
                      <w:rFonts w:ascii="Times New Roman" w:eastAsia="Times New Roman" w:hAnsi="Times New Roman" w:cs="Times New Roman"/>
                      <w:vanish/>
                      <w:sz w:val="24"/>
                      <w:szCs w:val="24"/>
                    </w:rPr>
                  </w:pPr>
                </w:p>
                <w:tbl>
                  <w:tblPr>
                    <w:tblW w:w="5000" w:type="pct"/>
                    <w:shd w:val="clear" w:color="auto" w:fill="800000"/>
                    <w:tblCellMar>
                      <w:left w:w="0" w:type="dxa"/>
                      <w:right w:w="0" w:type="dxa"/>
                    </w:tblCellMar>
                    <w:tblLook w:val="04A0" w:firstRow="1" w:lastRow="0" w:firstColumn="1" w:lastColumn="0" w:noHBand="0" w:noVBand="1"/>
                  </w:tblPr>
                  <w:tblGrid>
                    <w:gridCol w:w="9000"/>
                  </w:tblGrid>
                  <w:tr w:rsidR="009400D0" w:rsidRPr="009400D0" w14:paraId="01A565A8" w14:textId="77777777">
                    <w:tc>
                      <w:tcPr>
                        <w:tcW w:w="0" w:type="auto"/>
                        <w:shd w:val="clear" w:color="auto" w:fill="800000"/>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9400D0" w:rsidRPr="009400D0" w14:paraId="7AD2A774" w14:textId="77777777">
                          <w:tc>
                            <w:tcPr>
                              <w:tcW w:w="0" w:type="auto"/>
                              <w:vAlign w:val="center"/>
                              <w:hideMark/>
                            </w:tcPr>
                            <w:p w14:paraId="74D06C2B" w14:textId="77777777" w:rsidR="009400D0" w:rsidRPr="009400D0" w:rsidRDefault="009400D0" w:rsidP="009400D0">
                              <w:pPr>
                                <w:spacing w:after="0" w:line="240" w:lineRule="auto"/>
                                <w:rPr>
                                  <w:rFonts w:ascii="Times New Roman" w:eastAsia="Times New Roman" w:hAnsi="Times New Roman" w:cs="Times New Roman"/>
                                  <w:sz w:val="24"/>
                                  <w:szCs w:val="24"/>
                                </w:rPr>
                              </w:pPr>
                            </w:p>
                          </w:tc>
                        </w:tr>
                      </w:tbl>
                      <w:p w14:paraId="7E6EF477" w14:textId="77777777" w:rsidR="009400D0" w:rsidRPr="009400D0" w:rsidRDefault="009400D0" w:rsidP="009400D0">
                        <w:pPr>
                          <w:spacing w:after="0" w:line="240" w:lineRule="auto"/>
                          <w:rPr>
                            <w:rFonts w:ascii="Times New Roman" w:eastAsia="Times New Roman" w:hAnsi="Times New Roman" w:cs="Times New Roman"/>
                            <w:sz w:val="24"/>
                            <w:szCs w:val="24"/>
                          </w:rPr>
                        </w:pPr>
                      </w:p>
                    </w:tc>
                  </w:tr>
                </w:tbl>
                <w:p w14:paraId="41398B37" w14:textId="77777777" w:rsidR="009400D0" w:rsidRPr="009400D0" w:rsidRDefault="009400D0" w:rsidP="009400D0">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9000"/>
                  </w:tblGrid>
                  <w:tr w:rsidR="009400D0" w:rsidRPr="009400D0" w14:paraId="02CDF251" w14:textId="77777777">
                    <w:tc>
                      <w:tcPr>
                        <w:tcW w:w="0" w:type="auto"/>
                        <w:tcMar>
                          <w:top w:w="135" w:type="dxa"/>
                          <w:left w:w="270" w:type="dxa"/>
                          <w:bottom w:w="135" w:type="dxa"/>
                          <w:right w:w="270" w:type="dxa"/>
                        </w:tcMar>
                        <w:hideMark/>
                      </w:tcPr>
                      <w:tbl>
                        <w:tblPr>
                          <w:tblpPr w:leftFromText="45" w:rightFromText="45" w:vertAnchor="text"/>
                          <w:tblW w:w="5000" w:type="pct"/>
                          <w:shd w:val="clear" w:color="auto" w:fill="3E3B3B"/>
                          <w:tblCellMar>
                            <w:left w:w="0" w:type="dxa"/>
                            <w:right w:w="0" w:type="dxa"/>
                          </w:tblCellMar>
                          <w:tblLook w:val="04A0" w:firstRow="1" w:lastRow="0" w:firstColumn="1" w:lastColumn="0" w:noHBand="0" w:noVBand="1"/>
                        </w:tblPr>
                        <w:tblGrid>
                          <w:gridCol w:w="8460"/>
                        </w:tblGrid>
                        <w:tr w:rsidR="009400D0" w:rsidRPr="009400D0" w14:paraId="77581297" w14:textId="77777777">
                          <w:tc>
                            <w:tcPr>
                              <w:tcW w:w="0" w:type="auto"/>
                              <w:shd w:val="clear" w:color="auto" w:fill="3E3B3B"/>
                              <w:hideMark/>
                            </w:tcPr>
                            <w:p w14:paraId="579E84C3" w14:textId="448041A3" w:rsidR="009400D0" w:rsidRPr="009400D0" w:rsidRDefault="009400D0" w:rsidP="009400D0">
                              <w:pPr>
                                <w:spacing w:after="0" w:line="240" w:lineRule="auto"/>
                                <w:rPr>
                                  <w:rFonts w:ascii="Times New Roman" w:eastAsia="Times New Roman" w:hAnsi="Times New Roman" w:cs="Times New Roman"/>
                                  <w:sz w:val="24"/>
                                  <w:szCs w:val="24"/>
                                </w:rPr>
                              </w:pPr>
                              <w:r w:rsidRPr="009400D0">
                                <w:rPr>
                                  <w:rFonts w:ascii="Times New Roman" w:eastAsia="Times New Roman" w:hAnsi="Times New Roman" w:cs="Times New Roman"/>
                                  <w:noProof/>
                                  <w:sz w:val="24"/>
                                  <w:szCs w:val="24"/>
                                </w:rPr>
                                <w:drawing>
                                  <wp:inline distT="0" distB="0" distL="0" distR="0" wp14:anchorId="302EBD4F" wp14:editId="7FDC60F3">
                                    <wp:extent cx="5372100" cy="30226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72100" cy="3022600"/>
                                            </a:xfrm>
                                            <a:prstGeom prst="rect">
                                              <a:avLst/>
                                            </a:prstGeom>
                                            <a:noFill/>
                                            <a:ln>
                                              <a:noFill/>
                                            </a:ln>
                                          </pic:spPr>
                                        </pic:pic>
                                      </a:graphicData>
                                    </a:graphic>
                                  </wp:inline>
                                </w:drawing>
                              </w:r>
                            </w:p>
                          </w:tc>
                        </w:tr>
                        <w:tr w:rsidR="009400D0" w:rsidRPr="009400D0" w14:paraId="666E062E" w14:textId="77777777">
                          <w:tc>
                            <w:tcPr>
                              <w:tcW w:w="8190" w:type="dxa"/>
                              <w:shd w:val="clear" w:color="auto" w:fill="3E3B3B"/>
                              <w:tcMar>
                                <w:top w:w="135" w:type="dxa"/>
                                <w:left w:w="270" w:type="dxa"/>
                                <w:bottom w:w="135" w:type="dxa"/>
                                <w:right w:w="270" w:type="dxa"/>
                              </w:tcMar>
                              <w:hideMark/>
                            </w:tcPr>
                            <w:p w14:paraId="08CE1E53" w14:textId="77777777" w:rsidR="009400D0" w:rsidRPr="009400D0" w:rsidRDefault="009400D0" w:rsidP="009400D0">
                              <w:pPr>
                                <w:spacing w:before="240" w:after="240" w:line="315" w:lineRule="atLeast"/>
                                <w:jc w:val="center"/>
                                <w:rPr>
                                  <w:rFonts w:ascii="Helvetica" w:eastAsia="Times New Roman" w:hAnsi="Helvetica" w:cs="Helvetica"/>
                                  <w:color w:val="FFFFFF"/>
                                  <w:sz w:val="21"/>
                                  <w:szCs w:val="21"/>
                                </w:rPr>
                              </w:pPr>
                              <w:r w:rsidRPr="009400D0">
                                <w:rPr>
                                  <w:rFonts w:ascii="Trebuchet MS" w:eastAsia="Times New Roman" w:hAnsi="Trebuchet MS" w:cs="Helvetica"/>
                                  <w:b/>
                                  <w:bCs/>
                                  <w:color w:val="FFFFFF"/>
                                  <w:sz w:val="24"/>
                                  <w:szCs w:val="24"/>
                                  <w:u w:val="single"/>
                                </w:rPr>
                                <w:t>Curbside Services</w:t>
                              </w:r>
                              <w:r w:rsidRPr="009400D0">
                                <w:rPr>
                                  <w:rFonts w:ascii="Trebuchet MS" w:eastAsia="Times New Roman" w:hAnsi="Trebuchet MS" w:cs="Helvetica"/>
                                  <w:color w:val="FFFFFF"/>
                                  <w:sz w:val="21"/>
                                  <w:szCs w:val="21"/>
                                </w:rPr>
                                <w:br/>
                              </w:r>
                              <w:r w:rsidRPr="009400D0">
                                <w:rPr>
                                  <w:rFonts w:ascii="Trebuchet MS" w:eastAsia="Times New Roman" w:hAnsi="Trebuchet MS" w:cs="Helvetica"/>
                                  <w:color w:val="FFFFFF"/>
                                  <w:sz w:val="21"/>
                                  <w:szCs w:val="21"/>
                                </w:rPr>
                                <w:br/>
                                <w:t>The convenience and comfort of delivery and curbside service will continue through 2020. Busy schedules, tight parking and rainy weather will not be a barrier to getting the wine of your dreams. Prepaid with credit card. Simply call to place your order. Pull up in Loading Zone &amp; call the store 360.568.0850 and we will run right out!</w:t>
                              </w:r>
                              <w:r w:rsidRPr="009400D0">
                                <w:rPr>
                                  <w:rFonts w:ascii="Trebuchet MS" w:eastAsia="Times New Roman" w:hAnsi="Trebuchet MS" w:cs="Helvetica"/>
                                  <w:color w:val="FFFFFF"/>
                                  <w:sz w:val="21"/>
                                  <w:szCs w:val="21"/>
                                </w:rPr>
                                <w:br/>
                                <w:t> </w:t>
                              </w:r>
                              <w:r w:rsidRPr="009400D0">
                                <w:rPr>
                                  <w:rFonts w:ascii="Trebuchet MS" w:eastAsia="Times New Roman" w:hAnsi="Trebuchet MS" w:cs="Helvetica"/>
                                  <w:color w:val="FFFFFF"/>
                                  <w:sz w:val="21"/>
                                  <w:szCs w:val="21"/>
                                </w:rPr>
                                <w:br/>
                              </w:r>
                              <w:r w:rsidRPr="009400D0">
                                <w:rPr>
                                  <w:rFonts w:ascii="Trebuchet MS" w:eastAsia="Times New Roman" w:hAnsi="Trebuchet MS" w:cs="Helvetica"/>
                                  <w:b/>
                                  <w:bCs/>
                                  <w:color w:val="FFFFFF"/>
                                  <w:sz w:val="21"/>
                                  <w:szCs w:val="21"/>
                                </w:rPr>
                                <w:t>Hours</w:t>
                              </w:r>
                              <w:r w:rsidRPr="009400D0">
                                <w:rPr>
                                  <w:rFonts w:ascii="Trebuchet MS" w:eastAsia="Times New Roman" w:hAnsi="Trebuchet MS" w:cs="Helvetica"/>
                                  <w:b/>
                                  <w:bCs/>
                                  <w:color w:val="FFFFFF"/>
                                  <w:sz w:val="21"/>
                                  <w:szCs w:val="21"/>
                                </w:rPr>
                                <w:br/>
                                <w:t>Blanc &amp; Rouge</w:t>
                              </w:r>
                              <w:r w:rsidRPr="009400D0">
                                <w:rPr>
                                  <w:rFonts w:ascii="Trebuchet MS" w:eastAsia="Times New Roman" w:hAnsi="Trebuchet MS" w:cs="Helvetica"/>
                                  <w:color w:val="FFFFFF"/>
                                  <w:sz w:val="21"/>
                                  <w:szCs w:val="21"/>
                                </w:rPr>
                                <w:br/>
                                <w:t>Sun - Thurs Noon - 6 p.m.</w:t>
                              </w:r>
                              <w:r w:rsidRPr="009400D0">
                                <w:rPr>
                                  <w:rFonts w:ascii="Trebuchet MS" w:eastAsia="Times New Roman" w:hAnsi="Trebuchet MS" w:cs="Helvetica"/>
                                  <w:color w:val="FFFFFF"/>
                                  <w:sz w:val="21"/>
                                  <w:szCs w:val="21"/>
                                </w:rPr>
                                <w:br/>
                                <w:t>Fri &amp; Sat Noon – 7 p.m.</w:t>
                              </w:r>
                            </w:p>
                          </w:tc>
                        </w:tr>
                      </w:tbl>
                      <w:p w14:paraId="25EFFD1C" w14:textId="77777777" w:rsidR="009400D0" w:rsidRPr="009400D0" w:rsidRDefault="009400D0" w:rsidP="009400D0">
                        <w:pPr>
                          <w:spacing w:after="0" w:line="240" w:lineRule="auto"/>
                          <w:rPr>
                            <w:rFonts w:ascii="Times New Roman" w:eastAsia="Times New Roman" w:hAnsi="Times New Roman" w:cs="Times New Roman"/>
                            <w:sz w:val="24"/>
                            <w:szCs w:val="24"/>
                          </w:rPr>
                        </w:pPr>
                      </w:p>
                    </w:tc>
                  </w:tr>
                </w:tbl>
                <w:p w14:paraId="31D5CA6B" w14:textId="77777777" w:rsidR="009400D0" w:rsidRPr="009400D0" w:rsidRDefault="009400D0" w:rsidP="009400D0">
                  <w:pPr>
                    <w:spacing w:after="0" w:line="240" w:lineRule="auto"/>
                    <w:rPr>
                      <w:rFonts w:ascii="Times New Roman" w:eastAsia="Times New Roman" w:hAnsi="Times New Roman" w:cs="Times New Roman"/>
                      <w:vanish/>
                      <w:sz w:val="24"/>
                      <w:szCs w:val="24"/>
                    </w:rPr>
                  </w:pPr>
                </w:p>
                <w:tbl>
                  <w:tblPr>
                    <w:tblW w:w="5000" w:type="pct"/>
                    <w:shd w:val="clear" w:color="auto" w:fill="800000"/>
                    <w:tblCellMar>
                      <w:left w:w="0" w:type="dxa"/>
                      <w:right w:w="0" w:type="dxa"/>
                    </w:tblCellMar>
                    <w:tblLook w:val="04A0" w:firstRow="1" w:lastRow="0" w:firstColumn="1" w:lastColumn="0" w:noHBand="0" w:noVBand="1"/>
                  </w:tblPr>
                  <w:tblGrid>
                    <w:gridCol w:w="9000"/>
                  </w:tblGrid>
                  <w:tr w:rsidR="009400D0" w:rsidRPr="009400D0" w14:paraId="11127075" w14:textId="77777777">
                    <w:tc>
                      <w:tcPr>
                        <w:tcW w:w="0" w:type="auto"/>
                        <w:shd w:val="clear" w:color="auto" w:fill="800000"/>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9400D0" w:rsidRPr="009400D0" w14:paraId="6A5B2C5C" w14:textId="77777777">
                          <w:tc>
                            <w:tcPr>
                              <w:tcW w:w="0" w:type="auto"/>
                              <w:vAlign w:val="center"/>
                              <w:hideMark/>
                            </w:tcPr>
                            <w:p w14:paraId="71C33F2A" w14:textId="77777777" w:rsidR="009400D0" w:rsidRPr="009400D0" w:rsidRDefault="009400D0" w:rsidP="009400D0">
                              <w:pPr>
                                <w:spacing w:after="0" w:line="240" w:lineRule="auto"/>
                                <w:rPr>
                                  <w:rFonts w:ascii="Times New Roman" w:eastAsia="Times New Roman" w:hAnsi="Times New Roman" w:cs="Times New Roman"/>
                                  <w:sz w:val="24"/>
                                  <w:szCs w:val="24"/>
                                </w:rPr>
                              </w:pPr>
                            </w:p>
                          </w:tc>
                        </w:tr>
                      </w:tbl>
                      <w:p w14:paraId="46C1BA3C" w14:textId="77777777" w:rsidR="009400D0" w:rsidRPr="009400D0" w:rsidRDefault="009400D0" w:rsidP="009400D0">
                        <w:pPr>
                          <w:spacing w:after="0" w:line="240" w:lineRule="auto"/>
                          <w:rPr>
                            <w:rFonts w:ascii="Times New Roman" w:eastAsia="Times New Roman" w:hAnsi="Times New Roman" w:cs="Times New Roman"/>
                            <w:sz w:val="24"/>
                            <w:szCs w:val="24"/>
                          </w:rPr>
                        </w:pPr>
                      </w:p>
                    </w:tc>
                  </w:tr>
                </w:tbl>
                <w:p w14:paraId="0B70F81F" w14:textId="77777777" w:rsidR="009400D0" w:rsidRPr="009400D0" w:rsidRDefault="009400D0" w:rsidP="009400D0">
                  <w:pPr>
                    <w:spacing w:after="0" w:line="240" w:lineRule="auto"/>
                    <w:rPr>
                      <w:rFonts w:ascii="Times New Roman" w:eastAsia="Times New Roman" w:hAnsi="Times New Roman" w:cs="Times New Roman"/>
                      <w:sz w:val="24"/>
                      <w:szCs w:val="24"/>
                    </w:rPr>
                  </w:pPr>
                </w:p>
              </w:tc>
            </w:tr>
          </w:tbl>
          <w:p w14:paraId="6F8A263C" w14:textId="77777777" w:rsidR="009400D0" w:rsidRPr="009400D0" w:rsidRDefault="009400D0" w:rsidP="009400D0">
            <w:pPr>
              <w:spacing w:after="0" w:line="240" w:lineRule="auto"/>
              <w:jc w:val="center"/>
              <w:rPr>
                <w:rFonts w:ascii="Times New Roman" w:eastAsia="Times New Roman" w:hAnsi="Times New Roman" w:cs="Times New Roman"/>
                <w:color w:val="000000"/>
                <w:sz w:val="27"/>
                <w:szCs w:val="27"/>
              </w:rPr>
            </w:pPr>
          </w:p>
        </w:tc>
      </w:tr>
      <w:tr w:rsidR="009400D0" w:rsidRPr="009400D0" w14:paraId="4F73356B" w14:textId="77777777" w:rsidTr="009400D0">
        <w:tc>
          <w:tcPr>
            <w:tcW w:w="0" w:type="auto"/>
            <w:shd w:val="clear" w:color="auto" w:fill="F7F2F2"/>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3000"/>
              <w:gridCol w:w="3000"/>
              <w:gridCol w:w="3000"/>
            </w:tblGrid>
            <w:tr w:rsidR="009400D0" w:rsidRPr="009400D0" w14:paraId="7ED05EDB" w14:textId="77777777">
              <w:trPr>
                <w:jc w:val="center"/>
              </w:trPr>
              <w:tc>
                <w:tcPr>
                  <w:tcW w:w="1650" w:type="pct"/>
                  <w:shd w:val="clear" w:color="auto" w:fill="FFFFFF"/>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3000"/>
                  </w:tblGrid>
                  <w:tr w:rsidR="009400D0" w:rsidRPr="009400D0" w14:paraId="5288D6F6" w14:textId="77777777">
                    <w:tc>
                      <w:tcPr>
                        <w:tcW w:w="0" w:type="auto"/>
                        <w:hideMark/>
                      </w:tcPr>
                      <w:p w14:paraId="1D1F3D8C" w14:textId="77777777" w:rsidR="009400D0" w:rsidRPr="009400D0" w:rsidRDefault="009400D0" w:rsidP="009400D0">
                        <w:pPr>
                          <w:spacing w:after="0" w:line="240" w:lineRule="auto"/>
                          <w:jc w:val="center"/>
                          <w:rPr>
                            <w:rFonts w:ascii="Times New Roman" w:eastAsia="Times New Roman" w:hAnsi="Times New Roman" w:cs="Times New Roman"/>
                            <w:sz w:val="20"/>
                            <w:szCs w:val="20"/>
                          </w:rPr>
                        </w:pPr>
                      </w:p>
                    </w:tc>
                  </w:tr>
                </w:tbl>
                <w:p w14:paraId="66AB708F" w14:textId="77777777" w:rsidR="009400D0" w:rsidRPr="009400D0" w:rsidRDefault="009400D0" w:rsidP="009400D0">
                  <w:pPr>
                    <w:spacing w:after="0" w:line="240" w:lineRule="auto"/>
                    <w:rPr>
                      <w:rFonts w:ascii="Times New Roman" w:eastAsia="Times New Roman" w:hAnsi="Times New Roman" w:cs="Times New Roman"/>
                      <w:sz w:val="24"/>
                      <w:szCs w:val="24"/>
                    </w:rPr>
                  </w:pPr>
                </w:p>
              </w:tc>
              <w:tc>
                <w:tcPr>
                  <w:tcW w:w="1650" w:type="pct"/>
                  <w:shd w:val="clear" w:color="auto" w:fill="FFFFFF"/>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3000"/>
                  </w:tblGrid>
                  <w:tr w:rsidR="009400D0" w:rsidRPr="009400D0" w14:paraId="61BBAA05" w14:textId="77777777">
                    <w:tc>
                      <w:tcPr>
                        <w:tcW w:w="0" w:type="auto"/>
                        <w:hideMark/>
                      </w:tcPr>
                      <w:tbl>
                        <w:tblPr>
                          <w:tblW w:w="5000" w:type="pct"/>
                          <w:tblCellMar>
                            <w:left w:w="0" w:type="dxa"/>
                            <w:right w:w="0" w:type="dxa"/>
                          </w:tblCellMar>
                          <w:tblLook w:val="04A0" w:firstRow="1" w:lastRow="0" w:firstColumn="1" w:lastColumn="0" w:noHBand="0" w:noVBand="1"/>
                        </w:tblPr>
                        <w:tblGrid>
                          <w:gridCol w:w="3000"/>
                        </w:tblGrid>
                        <w:tr w:rsidR="009400D0" w:rsidRPr="009400D0" w14:paraId="4D9433D0"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2730"/>
                              </w:tblGrid>
                              <w:tr w:rsidR="009400D0" w:rsidRPr="009400D0" w14:paraId="587770EA" w14:textId="77777777">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2460"/>
                                    </w:tblGrid>
                                    <w:tr w:rsidR="009400D0" w:rsidRPr="009400D0" w14:paraId="5ABA1136" w14:textId="77777777">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996"/>
                                          </w:tblGrid>
                                          <w:tr w:rsidR="009400D0" w:rsidRPr="009400D0" w14:paraId="77D33156" w14:textId="77777777">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996"/>
                                                </w:tblGrid>
                                                <w:tr w:rsidR="009400D0" w:rsidRPr="009400D0" w14:paraId="4E790F44" w14:textId="77777777">
                                                  <w:tc>
                                                    <w:tcPr>
                                                      <w:tcW w:w="0" w:type="auto"/>
                                                      <w:tcMar>
                                                        <w:top w:w="0" w:type="dxa"/>
                                                        <w:left w:w="0" w:type="dxa"/>
                                                        <w:bottom w:w="75" w:type="dxa"/>
                                                        <w:right w:w="150" w:type="dxa"/>
                                                      </w:tcMar>
                                                      <w:hideMark/>
                                                    </w:tcPr>
                                                    <w:p w14:paraId="5A0A0BF1" w14:textId="036FE3A5" w:rsidR="009400D0" w:rsidRPr="009400D0" w:rsidRDefault="009400D0" w:rsidP="009400D0">
                                                      <w:pPr>
                                                        <w:spacing w:after="0" w:line="240" w:lineRule="auto"/>
                                                        <w:jc w:val="center"/>
                                                        <w:rPr>
                                                          <w:rFonts w:ascii="Times New Roman" w:eastAsia="Times New Roman" w:hAnsi="Times New Roman" w:cs="Times New Roman"/>
                                                          <w:sz w:val="24"/>
                                                          <w:szCs w:val="24"/>
                                                        </w:rPr>
                                                      </w:pPr>
                                                      <w:r w:rsidRPr="009400D0">
                                                        <w:rPr>
                                                          <w:rFonts w:ascii="Times New Roman" w:eastAsia="Times New Roman" w:hAnsi="Times New Roman" w:cs="Times New Roman"/>
                                                          <w:noProof/>
                                                          <w:color w:val="0000FF"/>
                                                          <w:sz w:val="24"/>
                                                          <w:szCs w:val="24"/>
                                                        </w:rPr>
                                                        <w:drawing>
                                                          <wp:inline distT="0" distB="0" distL="0" distR="0" wp14:anchorId="0C213C3F" wp14:editId="62481C3B">
                                                            <wp:extent cx="457200" cy="457200"/>
                                                            <wp:effectExtent l="0" t="0" r="0" b="0"/>
                                                            <wp:docPr id="2" name="Picture 2" descr="Facebook">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acebook">
                                                                      <a:hlinkClick r:id="rId13" tgtFrame="&quot;_blank&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r>
                                                <w:tr w:rsidR="009400D0" w:rsidRPr="009400D0" w14:paraId="0CA32918" w14:textId="77777777">
                                                  <w:tc>
                                                    <w:tcPr>
                                                      <w:tcW w:w="0" w:type="auto"/>
                                                      <w:tcMar>
                                                        <w:top w:w="0" w:type="dxa"/>
                                                        <w:left w:w="0" w:type="dxa"/>
                                                        <w:bottom w:w="135" w:type="dxa"/>
                                                        <w:right w:w="150" w:type="dxa"/>
                                                      </w:tcMar>
                                                      <w:hideMark/>
                                                    </w:tcPr>
                                                    <w:p w14:paraId="154B8111" w14:textId="77777777" w:rsidR="009400D0" w:rsidRPr="009400D0" w:rsidRDefault="009400D0" w:rsidP="009400D0">
                                                      <w:pPr>
                                                        <w:spacing w:after="0" w:line="240" w:lineRule="auto"/>
                                                        <w:jc w:val="center"/>
                                                        <w:rPr>
                                                          <w:rFonts w:ascii="Times New Roman" w:eastAsia="Times New Roman" w:hAnsi="Times New Roman" w:cs="Times New Roman"/>
                                                          <w:sz w:val="24"/>
                                                          <w:szCs w:val="24"/>
                                                        </w:rPr>
                                                      </w:pPr>
                                                      <w:hyperlink r:id="rId15" w:tgtFrame="_blank" w:history="1">
                                                        <w:r w:rsidRPr="009400D0">
                                                          <w:rPr>
                                                            <w:rFonts w:ascii="Trebuchet MS" w:eastAsia="Times New Roman" w:hAnsi="Trebuchet MS" w:cs="Times New Roman"/>
                                                            <w:color w:val="202020"/>
                                                            <w:sz w:val="20"/>
                                                            <w:szCs w:val="20"/>
                                                            <w:u w:val="single"/>
                                                          </w:rPr>
                                                          <w:t>Facebook</w:t>
                                                        </w:r>
                                                      </w:hyperlink>
                                                    </w:p>
                                                  </w:tc>
                                                </w:tr>
                                              </w:tbl>
                                              <w:p w14:paraId="6A6C2EDF" w14:textId="77777777" w:rsidR="009400D0" w:rsidRPr="009400D0" w:rsidRDefault="009400D0" w:rsidP="009400D0">
                                                <w:pPr>
                                                  <w:spacing w:after="0" w:line="240" w:lineRule="auto"/>
                                                  <w:rPr>
                                                    <w:rFonts w:ascii="Times New Roman" w:eastAsia="Times New Roman" w:hAnsi="Times New Roman" w:cs="Times New Roman"/>
                                                    <w:vanish/>
                                                    <w:sz w:val="24"/>
                                                    <w:szCs w:val="24"/>
                                                  </w:rPr>
                                                </w:pPr>
                                              </w:p>
                                              <w:tbl>
                                                <w:tblPr>
                                                  <w:tblpPr w:leftFromText="45" w:rightFromText="45" w:vertAnchor="text"/>
                                                  <w:tblW w:w="0" w:type="auto"/>
                                                  <w:tblCellMar>
                                                    <w:left w:w="0" w:type="dxa"/>
                                                    <w:right w:w="0" w:type="dxa"/>
                                                  </w:tblCellMar>
                                                  <w:tblLook w:val="04A0" w:firstRow="1" w:lastRow="0" w:firstColumn="1" w:lastColumn="0" w:noHBand="0" w:noVBand="1"/>
                                                </w:tblPr>
                                                <w:tblGrid>
                                                  <w:gridCol w:w="720"/>
                                                </w:tblGrid>
                                                <w:tr w:rsidR="009400D0" w:rsidRPr="009400D0" w14:paraId="18E04486" w14:textId="77777777">
                                                  <w:tc>
                                                    <w:tcPr>
                                                      <w:tcW w:w="0" w:type="auto"/>
                                                      <w:tcMar>
                                                        <w:top w:w="0" w:type="dxa"/>
                                                        <w:left w:w="0" w:type="dxa"/>
                                                        <w:bottom w:w="75" w:type="dxa"/>
                                                        <w:right w:w="0" w:type="dxa"/>
                                                      </w:tcMar>
                                                      <w:hideMark/>
                                                    </w:tcPr>
                                                    <w:p w14:paraId="534F00D8" w14:textId="005B8869" w:rsidR="009400D0" w:rsidRPr="009400D0" w:rsidRDefault="009400D0" w:rsidP="009400D0">
                                                      <w:pPr>
                                                        <w:spacing w:after="0" w:line="240" w:lineRule="auto"/>
                                                        <w:jc w:val="center"/>
                                                        <w:rPr>
                                                          <w:rFonts w:ascii="Times New Roman" w:eastAsia="Times New Roman" w:hAnsi="Times New Roman" w:cs="Times New Roman"/>
                                                          <w:sz w:val="24"/>
                                                          <w:szCs w:val="24"/>
                                                        </w:rPr>
                                                      </w:pPr>
                                                      <w:r w:rsidRPr="009400D0">
                                                        <w:rPr>
                                                          <w:rFonts w:ascii="Times New Roman" w:eastAsia="Times New Roman" w:hAnsi="Times New Roman" w:cs="Times New Roman"/>
                                                          <w:noProof/>
                                                          <w:color w:val="0000FF"/>
                                                          <w:sz w:val="24"/>
                                                          <w:szCs w:val="24"/>
                                                        </w:rPr>
                                                        <w:drawing>
                                                          <wp:inline distT="0" distB="0" distL="0" distR="0" wp14:anchorId="7210E75E" wp14:editId="7B7987CC">
                                                            <wp:extent cx="457200" cy="457200"/>
                                                            <wp:effectExtent l="0" t="0" r="0" b="0"/>
                                                            <wp:docPr id="1" name="Picture 1" descr="Website">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ebsite">
                                                                      <a:hlinkClick r:id="rId16" tgtFrame="&quot;_blank&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r>
                                                <w:tr w:rsidR="009400D0" w:rsidRPr="009400D0" w14:paraId="2C398215" w14:textId="77777777">
                                                  <w:tc>
                                                    <w:tcPr>
                                                      <w:tcW w:w="0" w:type="auto"/>
                                                      <w:tcMar>
                                                        <w:top w:w="0" w:type="dxa"/>
                                                        <w:left w:w="0" w:type="dxa"/>
                                                        <w:bottom w:w="135" w:type="dxa"/>
                                                        <w:right w:w="0" w:type="dxa"/>
                                                      </w:tcMar>
                                                      <w:hideMark/>
                                                    </w:tcPr>
                                                    <w:p w14:paraId="6EB18B4A" w14:textId="77777777" w:rsidR="009400D0" w:rsidRPr="009400D0" w:rsidRDefault="009400D0" w:rsidP="009400D0">
                                                      <w:pPr>
                                                        <w:spacing w:after="0" w:line="240" w:lineRule="auto"/>
                                                        <w:jc w:val="center"/>
                                                        <w:rPr>
                                                          <w:rFonts w:ascii="Times New Roman" w:eastAsia="Times New Roman" w:hAnsi="Times New Roman" w:cs="Times New Roman"/>
                                                          <w:sz w:val="24"/>
                                                          <w:szCs w:val="24"/>
                                                        </w:rPr>
                                                      </w:pPr>
                                                      <w:hyperlink r:id="rId18" w:tgtFrame="_blank" w:history="1">
                                                        <w:r w:rsidRPr="009400D0">
                                                          <w:rPr>
                                                            <w:rFonts w:ascii="Trebuchet MS" w:eastAsia="Times New Roman" w:hAnsi="Trebuchet MS" w:cs="Times New Roman"/>
                                                            <w:color w:val="202020"/>
                                                            <w:sz w:val="20"/>
                                                            <w:szCs w:val="20"/>
                                                            <w:u w:val="single"/>
                                                          </w:rPr>
                                                          <w:t>Website</w:t>
                                                        </w:r>
                                                      </w:hyperlink>
                                                    </w:p>
                                                  </w:tc>
                                                </w:tr>
                                              </w:tbl>
                                              <w:p w14:paraId="35401E32" w14:textId="77777777" w:rsidR="009400D0" w:rsidRPr="009400D0" w:rsidRDefault="009400D0" w:rsidP="009400D0">
                                                <w:pPr>
                                                  <w:spacing w:after="0" w:line="240" w:lineRule="auto"/>
                                                  <w:rPr>
                                                    <w:rFonts w:ascii="Times New Roman" w:eastAsia="Times New Roman" w:hAnsi="Times New Roman" w:cs="Times New Roman"/>
                                                    <w:sz w:val="24"/>
                                                    <w:szCs w:val="24"/>
                                                  </w:rPr>
                                                </w:pPr>
                                              </w:p>
                                            </w:tc>
                                          </w:tr>
                                        </w:tbl>
                                        <w:p w14:paraId="7C18B3E3" w14:textId="77777777" w:rsidR="009400D0" w:rsidRPr="009400D0" w:rsidRDefault="009400D0" w:rsidP="009400D0">
                                          <w:pPr>
                                            <w:spacing w:after="0" w:line="240" w:lineRule="auto"/>
                                            <w:jc w:val="center"/>
                                            <w:rPr>
                                              <w:rFonts w:ascii="Times New Roman" w:eastAsia="Times New Roman" w:hAnsi="Times New Roman" w:cs="Times New Roman"/>
                                              <w:sz w:val="24"/>
                                              <w:szCs w:val="24"/>
                                            </w:rPr>
                                          </w:pPr>
                                        </w:p>
                                      </w:tc>
                                    </w:tr>
                                  </w:tbl>
                                  <w:p w14:paraId="2F33274D" w14:textId="77777777" w:rsidR="009400D0" w:rsidRPr="009400D0" w:rsidRDefault="009400D0" w:rsidP="009400D0">
                                    <w:pPr>
                                      <w:spacing w:after="0" w:line="240" w:lineRule="auto"/>
                                      <w:jc w:val="center"/>
                                      <w:rPr>
                                        <w:rFonts w:ascii="Times New Roman" w:eastAsia="Times New Roman" w:hAnsi="Times New Roman" w:cs="Times New Roman"/>
                                        <w:sz w:val="24"/>
                                        <w:szCs w:val="24"/>
                                      </w:rPr>
                                    </w:pPr>
                                  </w:p>
                                </w:tc>
                              </w:tr>
                            </w:tbl>
                            <w:p w14:paraId="7933A6D5" w14:textId="77777777" w:rsidR="009400D0" w:rsidRPr="009400D0" w:rsidRDefault="009400D0" w:rsidP="009400D0">
                              <w:pPr>
                                <w:spacing w:after="0" w:line="240" w:lineRule="auto"/>
                                <w:jc w:val="center"/>
                                <w:rPr>
                                  <w:rFonts w:ascii="Times New Roman" w:eastAsia="Times New Roman" w:hAnsi="Times New Roman" w:cs="Times New Roman"/>
                                  <w:sz w:val="24"/>
                                  <w:szCs w:val="24"/>
                                </w:rPr>
                              </w:pPr>
                            </w:p>
                          </w:tc>
                        </w:tr>
                      </w:tbl>
                      <w:p w14:paraId="499484E9" w14:textId="77777777" w:rsidR="009400D0" w:rsidRPr="009400D0" w:rsidRDefault="009400D0" w:rsidP="009400D0">
                        <w:pPr>
                          <w:spacing w:after="0" w:line="240" w:lineRule="auto"/>
                          <w:rPr>
                            <w:rFonts w:ascii="Times New Roman" w:eastAsia="Times New Roman" w:hAnsi="Times New Roman" w:cs="Times New Roman"/>
                            <w:sz w:val="24"/>
                            <w:szCs w:val="24"/>
                          </w:rPr>
                        </w:pPr>
                      </w:p>
                    </w:tc>
                  </w:tr>
                </w:tbl>
                <w:p w14:paraId="777677AD" w14:textId="77777777" w:rsidR="009400D0" w:rsidRPr="009400D0" w:rsidRDefault="009400D0" w:rsidP="009400D0">
                  <w:pPr>
                    <w:spacing w:after="0" w:line="240" w:lineRule="auto"/>
                    <w:rPr>
                      <w:rFonts w:ascii="Times New Roman" w:eastAsia="Times New Roman" w:hAnsi="Times New Roman" w:cs="Times New Roman"/>
                      <w:sz w:val="24"/>
                      <w:szCs w:val="24"/>
                    </w:rPr>
                  </w:pPr>
                </w:p>
              </w:tc>
              <w:tc>
                <w:tcPr>
                  <w:tcW w:w="1650" w:type="pct"/>
                  <w:shd w:val="clear" w:color="auto" w:fill="FFFFFF"/>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3000"/>
                  </w:tblGrid>
                  <w:tr w:rsidR="009400D0" w:rsidRPr="009400D0" w14:paraId="48A43EE3" w14:textId="77777777">
                    <w:tc>
                      <w:tcPr>
                        <w:tcW w:w="0" w:type="auto"/>
                        <w:hideMark/>
                      </w:tcPr>
                      <w:p w14:paraId="16DA1D57" w14:textId="77777777" w:rsidR="009400D0" w:rsidRPr="009400D0" w:rsidRDefault="009400D0" w:rsidP="009400D0">
                        <w:pPr>
                          <w:spacing w:after="0" w:line="240" w:lineRule="auto"/>
                          <w:rPr>
                            <w:rFonts w:ascii="Times New Roman" w:eastAsia="Times New Roman" w:hAnsi="Times New Roman" w:cs="Times New Roman"/>
                            <w:sz w:val="20"/>
                            <w:szCs w:val="20"/>
                          </w:rPr>
                        </w:pPr>
                      </w:p>
                    </w:tc>
                  </w:tr>
                </w:tbl>
                <w:p w14:paraId="600D71B7" w14:textId="77777777" w:rsidR="009400D0" w:rsidRPr="009400D0" w:rsidRDefault="009400D0" w:rsidP="009400D0">
                  <w:pPr>
                    <w:spacing w:after="0" w:line="240" w:lineRule="auto"/>
                    <w:rPr>
                      <w:rFonts w:ascii="Times New Roman" w:eastAsia="Times New Roman" w:hAnsi="Times New Roman" w:cs="Times New Roman"/>
                      <w:sz w:val="24"/>
                      <w:szCs w:val="24"/>
                    </w:rPr>
                  </w:pPr>
                </w:p>
              </w:tc>
            </w:tr>
          </w:tbl>
          <w:p w14:paraId="1AD3EE8C" w14:textId="77777777" w:rsidR="009400D0" w:rsidRPr="009400D0" w:rsidRDefault="009400D0" w:rsidP="009400D0">
            <w:pPr>
              <w:spacing w:after="0" w:line="240" w:lineRule="auto"/>
              <w:jc w:val="center"/>
              <w:rPr>
                <w:rFonts w:ascii="Times New Roman" w:eastAsia="Times New Roman" w:hAnsi="Times New Roman" w:cs="Times New Roman"/>
                <w:color w:val="000000"/>
                <w:sz w:val="27"/>
                <w:szCs w:val="27"/>
              </w:rPr>
            </w:pPr>
          </w:p>
        </w:tc>
      </w:tr>
      <w:tr w:rsidR="009400D0" w:rsidRPr="009400D0" w14:paraId="274F8C12" w14:textId="77777777" w:rsidTr="009400D0">
        <w:tc>
          <w:tcPr>
            <w:tcW w:w="0" w:type="auto"/>
            <w:shd w:val="clear" w:color="auto" w:fill="F7F2F2"/>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9000"/>
            </w:tblGrid>
            <w:tr w:rsidR="009400D0" w:rsidRPr="009400D0" w14:paraId="02C09804" w14:textId="77777777">
              <w:trPr>
                <w:jc w:val="center"/>
              </w:trPr>
              <w:tc>
                <w:tcPr>
                  <w:tcW w:w="0" w:type="auto"/>
                  <w:shd w:val="clear" w:color="auto" w:fill="FFFFFF"/>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9400D0" w:rsidRPr="009400D0" w14:paraId="7DF36309" w14:textId="77777777">
                    <w:tc>
                      <w:tcPr>
                        <w:tcW w:w="0" w:type="auto"/>
                        <w:hideMark/>
                      </w:tcPr>
                      <w:tbl>
                        <w:tblPr>
                          <w:tblpPr w:leftFromText="45" w:rightFromText="45" w:vertAnchor="text"/>
                          <w:tblW w:w="9000" w:type="dxa"/>
                          <w:tblCellMar>
                            <w:left w:w="0" w:type="dxa"/>
                            <w:right w:w="0" w:type="dxa"/>
                          </w:tblCellMar>
                          <w:tblLook w:val="04A0" w:firstRow="1" w:lastRow="0" w:firstColumn="1" w:lastColumn="0" w:noHBand="0" w:noVBand="1"/>
                        </w:tblPr>
                        <w:tblGrid>
                          <w:gridCol w:w="9000"/>
                        </w:tblGrid>
                        <w:tr w:rsidR="009400D0" w:rsidRPr="009400D0" w14:paraId="39EFE178" w14:textId="77777777">
                          <w:tc>
                            <w:tcPr>
                              <w:tcW w:w="0" w:type="auto"/>
                              <w:tcMar>
                                <w:top w:w="135" w:type="dxa"/>
                                <w:left w:w="270" w:type="dxa"/>
                                <w:bottom w:w="135" w:type="dxa"/>
                                <w:right w:w="270" w:type="dxa"/>
                              </w:tcMar>
                              <w:hideMark/>
                            </w:tcPr>
                            <w:p w14:paraId="11D52B6E" w14:textId="77777777" w:rsidR="009400D0" w:rsidRPr="009400D0" w:rsidRDefault="009400D0" w:rsidP="009400D0">
                              <w:pPr>
                                <w:spacing w:after="0" w:line="206" w:lineRule="atLeast"/>
                                <w:rPr>
                                  <w:rFonts w:ascii="Helvetica" w:eastAsia="Times New Roman" w:hAnsi="Helvetica" w:cs="Helvetica"/>
                                  <w:color w:val="606060"/>
                                  <w:sz w:val="17"/>
                                  <w:szCs w:val="17"/>
                                </w:rPr>
                              </w:pPr>
                              <w:r w:rsidRPr="009400D0">
                                <w:rPr>
                                  <w:rFonts w:ascii="Helvetica" w:eastAsia="Times New Roman" w:hAnsi="Helvetica" w:cs="Helvetica"/>
                                  <w:i/>
                                  <w:iCs/>
                                  <w:color w:val="606060"/>
                                  <w:sz w:val="17"/>
                                  <w:szCs w:val="17"/>
                                </w:rPr>
                                <w:t xml:space="preserve">Copyright © 2020 Blanc &amp; Rouge, </w:t>
                              </w:r>
                              <w:proofErr w:type="gramStart"/>
                              <w:r w:rsidRPr="009400D0">
                                <w:rPr>
                                  <w:rFonts w:ascii="Helvetica" w:eastAsia="Times New Roman" w:hAnsi="Helvetica" w:cs="Helvetica"/>
                                  <w:i/>
                                  <w:iCs/>
                                  <w:color w:val="606060"/>
                                  <w:sz w:val="17"/>
                                  <w:szCs w:val="17"/>
                                </w:rPr>
                                <w:t>All</w:t>
                              </w:r>
                              <w:proofErr w:type="gramEnd"/>
                              <w:r w:rsidRPr="009400D0">
                                <w:rPr>
                                  <w:rFonts w:ascii="Helvetica" w:eastAsia="Times New Roman" w:hAnsi="Helvetica" w:cs="Helvetica"/>
                                  <w:i/>
                                  <w:iCs/>
                                  <w:color w:val="606060"/>
                                  <w:sz w:val="17"/>
                                  <w:szCs w:val="17"/>
                                </w:rPr>
                                <w:t xml:space="preserve"> rights reserved.</w:t>
                              </w:r>
                            </w:p>
                          </w:tc>
                        </w:tr>
                      </w:tbl>
                      <w:p w14:paraId="42A98F83" w14:textId="77777777" w:rsidR="009400D0" w:rsidRPr="009400D0" w:rsidRDefault="009400D0" w:rsidP="009400D0">
                        <w:pPr>
                          <w:spacing w:after="0" w:line="240" w:lineRule="auto"/>
                          <w:rPr>
                            <w:rFonts w:ascii="Times New Roman" w:eastAsia="Times New Roman" w:hAnsi="Times New Roman" w:cs="Times New Roman"/>
                            <w:sz w:val="24"/>
                            <w:szCs w:val="24"/>
                          </w:rPr>
                        </w:pPr>
                      </w:p>
                    </w:tc>
                  </w:tr>
                </w:tbl>
                <w:p w14:paraId="7D2B5749" w14:textId="77777777" w:rsidR="009400D0" w:rsidRPr="009400D0" w:rsidRDefault="009400D0" w:rsidP="009400D0">
                  <w:pPr>
                    <w:spacing w:after="0" w:line="240" w:lineRule="auto"/>
                    <w:rPr>
                      <w:rFonts w:ascii="Times New Roman" w:eastAsia="Times New Roman" w:hAnsi="Times New Roman" w:cs="Times New Roman"/>
                      <w:sz w:val="24"/>
                      <w:szCs w:val="24"/>
                    </w:rPr>
                  </w:pPr>
                </w:p>
              </w:tc>
            </w:tr>
          </w:tbl>
          <w:p w14:paraId="319474BF" w14:textId="77777777" w:rsidR="009400D0" w:rsidRPr="009400D0" w:rsidRDefault="009400D0" w:rsidP="009400D0">
            <w:pPr>
              <w:spacing w:after="0" w:line="240" w:lineRule="auto"/>
              <w:jc w:val="center"/>
              <w:rPr>
                <w:rFonts w:ascii="Times New Roman" w:eastAsia="Times New Roman" w:hAnsi="Times New Roman" w:cs="Times New Roman"/>
                <w:color w:val="000000"/>
                <w:sz w:val="27"/>
                <w:szCs w:val="27"/>
              </w:rPr>
            </w:pPr>
          </w:p>
        </w:tc>
      </w:tr>
    </w:tbl>
    <w:p w14:paraId="48D18707" w14:textId="77777777" w:rsidR="002D4567" w:rsidRDefault="009400D0"/>
    <w:sectPr w:rsidR="002D456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00D0"/>
    <w:rsid w:val="00452606"/>
    <w:rsid w:val="00583CB3"/>
    <w:rsid w:val="009400D0"/>
    <w:rsid w:val="00F07A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546467"/>
  <w15:chartTrackingRefBased/>
  <w15:docId w15:val="{934D2395-7A96-4724-8669-A630FFD453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9400D0"/>
    <w:rPr>
      <w:color w:val="0000FF"/>
      <w:u w:val="single"/>
    </w:rPr>
  </w:style>
  <w:style w:type="character" w:styleId="Strong">
    <w:name w:val="Strong"/>
    <w:basedOn w:val="DefaultParagraphFont"/>
    <w:uiPriority w:val="22"/>
    <w:qFormat/>
    <w:rsid w:val="009400D0"/>
    <w:rPr>
      <w:b/>
      <w:bCs/>
    </w:rPr>
  </w:style>
  <w:style w:type="character" w:styleId="Emphasis">
    <w:name w:val="Emphasis"/>
    <w:basedOn w:val="DefaultParagraphFont"/>
    <w:uiPriority w:val="20"/>
    <w:qFormat/>
    <w:rsid w:val="009400D0"/>
    <w:rPr>
      <w:i/>
      <w:iCs/>
    </w:rPr>
  </w:style>
  <w:style w:type="paragraph" w:styleId="NormalWeb">
    <w:name w:val="Normal (Web)"/>
    <w:basedOn w:val="Normal"/>
    <w:uiPriority w:val="99"/>
    <w:semiHidden/>
    <w:unhideWhenUsed/>
    <w:rsid w:val="009400D0"/>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48258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www.facebook.com/BlancAndRougeWine?fref=ts" TargetMode="External"/><Relationship Id="rId18" Type="http://schemas.openxmlformats.org/officeDocument/2006/relationships/hyperlink" Target="https://www.blancandrougewine.com/" TargetMode="External"/><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0.png"/><Relationship Id="rId2" Type="http://schemas.openxmlformats.org/officeDocument/2006/relationships/settings" Target="settings.xml"/><Relationship Id="rId16" Type="http://schemas.openxmlformats.org/officeDocument/2006/relationships/hyperlink" Target="https://www.blancandrougewine.com/" TargetMode="Externa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hyperlink" Target="https://www.facebook.com/BlancAndRougeWine?fref=ts" TargetMode="External"/><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hyperlink" Target="https://mailchi.mp/1b885a628889/blancandrougeaprilnews-4646294?e=%5bUNIQID%5d" TargetMode="External"/><Relationship Id="rId9" Type="http://schemas.openxmlformats.org/officeDocument/2006/relationships/image" Target="media/image5.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724</Words>
  <Characters>4130</Characters>
  <Application>Microsoft Office Word</Application>
  <DocSecurity>0</DocSecurity>
  <Lines>34</Lines>
  <Paragraphs>9</Paragraphs>
  <ScaleCrop>false</ScaleCrop>
  <Company/>
  <LinksUpToDate>false</LinksUpToDate>
  <CharactersWithSpaces>4845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Mina Williams</dc:creator>
  <cp:keywords/>
  <dc:description/>
  <cp:lastModifiedBy>Mina Williams</cp:lastModifiedBy>
  <cp:revision>1</cp:revision>
  <dcterms:created xsi:type="dcterms:W3CDTF">2020-11-02T20:11:00Z</dcterms:created>
  <dcterms:modified xsi:type="dcterms:W3CDTF">2020-11-02T20:12:00Z</dcterms:modified>
</cp:coreProperties>
</file>