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FD5C8" w14:textId="5B1F6A78" w:rsidR="00C254BE" w:rsidRDefault="00C254BE" w:rsidP="00C254BE">
      <w:pPr>
        <w:jc w:val="right"/>
      </w:pPr>
      <w:r>
        <w:t xml:space="preserve">Stephanie </w:t>
      </w:r>
      <w:proofErr w:type="spellStart"/>
      <w:r>
        <w:t>Mikulasek</w:t>
      </w:r>
      <w:proofErr w:type="spellEnd"/>
    </w:p>
    <w:p w14:paraId="5F445A6E" w14:textId="0F4410FB" w:rsidR="00C254BE" w:rsidRDefault="00C254BE" w:rsidP="00C254BE">
      <w:pPr>
        <w:jc w:val="right"/>
      </w:pPr>
      <w:r>
        <w:t>EDRS 812: Memo #3</w:t>
      </w:r>
    </w:p>
    <w:p w14:paraId="414C17F8" w14:textId="6A29D651" w:rsidR="00C254BE" w:rsidRDefault="00C254BE" w:rsidP="00C254BE">
      <w:pPr>
        <w:jc w:val="right"/>
      </w:pPr>
      <w:r>
        <w:t>Dr. Samaras / George Mason University</w:t>
      </w:r>
    </w:p>
    <w:p w14:paraId="2F86758A" w14:textId="620FC6A7" w:rsidR="00C254BE" w:rsidRDefault="00C254BE" w:rsidP="00C254BE">
      <w:pPr>
        <w:jc w:val="right"/>
      </w:pPr>
      <w:r>
        <w:t>September 2021</w:t>
      </w:r>
    </w:p>
    <w:p w14:paraId="1244DDB8" w14:textId="76FAA8A4" w:rsidR="00C254BE" w:rsidRDefault="00C254BE"/>
    <w:p w14:paraId="050015FD" w14:textId="77777777" w:rsidR="00F33889" w:rsidRDefault="00F33889" w:rsidP="00F33889">
      <w:pPr>
        <w:jc w:val="center"/>
      </w:pPr>
    </w:p>
    <w:p w14:paraId="0924A2C1" w14:textId="638BCB38" w:rsidR="00C254BE" w:rsidRDefault="00C254BE" w:rsidP="00F33889">
      <w:pPr>
        <w:jc w:val="center"/>
      </w:pPr>
      <w:r>
        <w:t>Memo #3:  Identity</w:t>
      </w:r>
      <w:r w:rsidR="00F33889">
        <w:t xml:space="preserve"> and Positionality</w:t>
      </w:r>
    </w:p>
    <w:p w14:paraId="67BEB2B7" w14:textId="19DB16FC" w:rsidR="00C254BE" w:rsidRDefault="00C254BE"/>
    <w:p w14:paraId="7EC238AD" w14:textId="78B5B5FE" w:rsidR="000430AF" w:rsidRDefault="00C254BE">
      <w:r>
        <w:t xml:space="preserve">I was born and raised in California in a lower-middle class Caucasian family.  </w:t>
      </w:r>
      <w:r w:rsidR="00547941">
        <w:t>Money was always tight; m</w:t>
      </w:r>
      <w:r>
        <w:t xml:space="preserve">y parents did not purchase their own home </w:t>
      </w:r>
      <w:r w:rsidR="00547941">
        <w:t xml:space="preserve">– which they still </w:t>
      </w:r>
      <w:proofErr w:type="gramStart"/>
      <w:r w:rsidR="00547941">
        <w:t>live in</w:t>
      </w:r>
      <w:proofErr w:type="gramEnd"/>
      <w:r w:rsidR="00F33889">
        <w:t xml:space="preserve"> decades later</w:t>
      </w:r>
      <w:r w:rsidR="00547941">
        <w:t xml:space="preserve"> -- </w:t>
      </w:r>
      <w:r>
        <w:t xml:space="preserve">until I was a sophomore in high school, </w:t>
      </w:r>
      <w:r w:rsidR="00547941">
        <w:t>at which</w:t>
      </w:r>
      <w:r>
        <w:t xml:space="preserve"> time I discovered </w:t>
      </w:r>
      <w:r w:rsidR="000430AF">
        <w:t xml:space="preserve">the joys of </w:t>
      </w:r>
      <w:r>
        <w:t>having my own room rather than bunking with my younger sister</w:t>
      </w:r>
      <w:r w:rsidR="000430AF">
        <w:t xml:space="preserve"> in a two-bedroom house</w:t>
      </w:r>
      <w:r>
        <w:t xml:space="preserve">.  My extended family was a mixed-up bunch of races, gender identities, religions, politics, and perceptions of “family,” and yet somehow collectively focused on the “hungry people of Africa,” most particularly in Ethiopia.  My mother was convinced that leaving a single pea on our dinner plate meant children in Ethiopia would continue to starve, and so, in addition to eating my vegetables, I spent every Spring raising money during our church-sponsored hunger walk for people I only saw in the monthly National Geographic magazine – my source for international news. </w:t>
      </w:r>
      <w:r w:rsidR="005F1A69">
        <w:t xml:space="preserve">Summer vacations always meant a road trip, rarely a hotel, and miles and miles of hiking in just about every national park in the western United States and Canada.  </w:t>
      </w:r>
    </w:p>
    <w:p w14:paraId="2134D3F6" w14:textId="02B445EF" w:rsidR="000430AF" w:rsidRDefault="000430AF"/>
    <w:p w14:paraId="58EB92D3" w14:textId="0C719514" w:rsidR="000430AF" w:rsidRDefault="00547941">
      <w:r>
        <w:t xml:space="preserve">Starting from </w:t>
      </w:r>
      <w:r w:rsidR="009D1C69">
        <w:t>middle</w:t>
      </w:r>
      <w:r>
        <w:t xml:space="preserve"> school, </w:t>
      </w:r>
      <w:r w:rsidR="000430AF">
        <w:t xml:space="preserve">I was restless and insatiably curious about how people interpreted and understood the world.  As an English major in </w:t>
      </w:r>
      <w:r>
        <w:t>university</w:t>
      </w:r>
      <w:r w:rsidR="000430AF">
        <w:t xml:space="preserve">, my favorite courses were creative writing and “Ethnic Literature,” the catch-all term for works written by far away authors describing experiences that offered a lens to re-assess </w:t>
      </w:r>
      <w:r w:rsidR="009D1C69">
        <w:t>my</w:t>
      </w:r>
      <w:r w:rsidR="000430AF">
        <w:t xml:space="preserve"> definition of normal.  In college, in addition to Spanish, I began formal German lessons after years of listening to my childhood best friend’s mother speak her native tongue.  T</w:t>
      </w:r>
      <w:r>
        <w:t>o my mind, t</w:t>
      </w:r>
      <w:r w:rsidR="000430AF">
        <w:t>he “other” was constantly intriguing, and I was increasingly baffled why all my peers were not thirsting for travel and understanding other culture</w:t>
      </w:r>
      <w:r w:rsidR="009D1C69">
        <w:t>s</w:t>
      </w:r>
      <w:r w:rsidR="000430AF">
        <w:t xml:space="preserve"> as </w:t>
      </w:r>
      <w:r>
        <w:t>I was</w:t>
      </w:r>
      <w:r w:rsidR="000430AF">
        <w:t>.  This mindset – to proactively engage with, learn from, and understand other peoples and cultures – continues to this day, and is a bias</w:t>
      </w:r>
      <w:r w:rsidR="002B2224">
        <w:t xml:space="preserve"> of mine; I assume its necessity and shared interest, and </w:t>
      </w:r>
      <w:r>
        <w:t xml:space="preserve">must remember that </w:t>
      </w:r>
      <w:r w:rsidR="00F33889">
        <w:t xml:space="preserve">some others do not share this lens, </w:t>
      </w:r>
      <w:r w:rsidR="002B2224">
        <w:t>perspective</w:t>
      </w:r>
      <w:r w:rsidR="00F33889">
        <w:t>,</w:t>
      </w:r>
      <w:r w:rsidR="009D1C69">
        <w:t xml:space="preserve"> or interest</w:t>
      </w:r>
      <w:r w:rsidR="002B2224">
        <w:t>.</w:t>
      </w:r>
      <w:r w:rsidR="000430AF">
        <w:t xml:space="preserve"> </w:t>
      </w:r>
    </w:p>
    <w:p w14:paraId="4564A00A" w14:textId="405C671D" w:rsidR="002B2224" w:rsidRDefault="002B2224"/>
    <w:p w14:paraId="33ECA851" w14:textId="03C6ABA9" w:rsidR="002B2224" w:rsidRDefault="002B2224">
      <w:r>
        <w:t>While earning a Master of Arts in World Religions and Cultures, I won a scholarship to continue German language studies in Schwabisch Hall, a quintessential German postcard town located about an hour east of Stuttgart.  I was in Europe almost three months</w:t>
      </w:r>
      <w:r w:rsidR="009D1C69">
        <w:t xml:space="preserve"> and cried almost nightly</w:t>
      </w:r>
      <w:r>
        <w:t>.  I was painfully homesick, discombobulated, confused by the seemingly familiar but not, and horribly naïve to the concept of culture shock.</w:t>
      </w:r>
      <w:r w:rsidR="00A1512B">
        <w:t xml:space="preserve">  It was a sharp lesson in recognizing my </w:t>
      </w:r>
      <w:r w:rsidR="0076080E">
        <w:t xml:space="preserve">identification with my </w:t>
      </w:r>
      <w:r w:rsidR="00A1512B">
        <w:t xml:space="preserve">home-country; the meaning of cultural normalcy; </w:t>
      </w:r>
      <w:r w:rsidR="0076080E">
        <w:t xml:space="preserve">the acknowledgement that I was of a culture and its traditions; </w:t>
      </w:r>
      <w:r w:rsidR="009D1C69">
        <w:t xml:space="preserve">and </w:t>
      </w:r>
      <w:r w:rsidR="0076080E">
        <w:t>a beginning sense of my identity</w:t>
      </w:r>
      <w:r w:rsidR="00547941">
        <w:t xml:space="preserve">.  Said another way, </w:t>
      </w:r>
      <w:r w:rsidR="0076080E">
        <w:t xml:space="preserve">I began facing a mirror of self, and realized the only way I could see who I was, and therefore how to engage and interact with the world, was by living </w:t>
      </w:r>
      <w:r w:rsidR="00547941">
        <w:t>with</w:t>
      </w:r>
      <w:r w:rsidR="0076080E">
        <w:t xml:space="preserve"> the other.</w:t>
      </w:r>
      <w:r w:rsidR="00547941">
        <w:t xml:space="preserve">  It was then that the seeds of the value of immersion programs began.</w:t>
      </w:r>
    </w:p>
    <w:p w14:paraId="1F857D58" w14:textId="5F266505" w:rsidR="0076080E" w:rsidRDefault="0076080E"/>
    <w:p w14:paraId="573BCE51" w14:textId="2071103D" w:rsidR="00AF4335" w:rsidRDefault="0076080E">
      <w:r>
        <w:lastRenderedPageBreak/>
        <w:t xml:space="preserve">Four months later, I landed in Zimbabwe, </w:t>
      </w:r>
      <w:r w:rsidR="00AF4335">
        <w:t>“</w:t>
      </w:r>
      <w:r w:rsidR="00547941">
        <w:t>home</w:t>
      </w:r>
      <w:r w:rsidR="00AF4335">
        <w:t>”</w:t>
      </w:r>
      <w:r>
        <w:t xml:space="preserve"> for the next f</w:t>
      </w:r>
      <w:r w:rsidR="00AF4335">
        <w:t>ew</w:t>
      </w:r>
      <w:r>
        <w:t xml:space="preserve"> years, and confronted not only th</w:t>
      </w:r>
      <w:r w:rsidR="009D1C69">
        <w:t>o</w:t>
      </w:r>
      <w:r>
        <w:t xml:space="preserve">se </w:t>
      </w:r>
      <w:r w:rsidR="009D1C69">
        <w:t xml:space="preserve">difficult </w:t>
      </w:r>
      <w:r>
        <w:t>feelings</w:t>
      </w:r>
      <w:r w:rsidR="00547941">
        <w:t xml:space="preserve"> of discombobulation </w:t>
      </w:r>
      <w:r>
        <w:t xml:space="preserve">again, but also a deep sense of our common humanness </w:t>
      </w:r>
      <w:r w:rsidR="009D1C69">
        <w:t xml:space="preserve">combined with </w:t>
      </w:r>
      <w:r w:rsidR="00547941">
        <w:t xml:space="preserve">a recognition of our </w:t>
      </w:r>
      <w:r w:rsidR="00B91614">
        <w:t>real</w:t>
      </w:r>
      <w:r w:rsidR="00547941">
        <w:t xml:space="preserve"> </w:t>
      </w:r>
      <w:r>
        <w:t>differences</w:t>
      </w:r>
      <w:r w:rsidR="00547941">
        <w:t xml:space="preserve">.  </w:t>
      </w:r>
      <w:r w:rsidR="00AF4335">
        <w:t xml:space="preserve">When I was living in Zimbabwe, I served as an adjunct professor, leading people into the soul of Zimbabwe, guiding conversations, teaching about its socio-political past and future, and facilitating a cultural exchange.  I have never experienced joy like that of observing students’ eyes and hearts open to the other, appreciating the differences and honoring the shared humanity, and </w:t>
      </w:r>
      <w:r w:rsidR="00B91614">
        <w:t xml:space="preserve">watching </w:t>
      </w:r>
      <w:r w:rsidR="00AF4335">
        <w:t xml:space="preserve">the spark of change that resulted.  </w:t>
      </w:r>
    </w:p>
    <w:p w14:paraId="03869E0E" w14:textId="77777777" w:rsidR="00AF4335" w:rsidRDefault="00AF4335"/>
    <w:p w14:paraId="5EFE58AA" w14:textId="39FEE815" w:rsidR="0076080E" w:rsidRDefault="00547941">
      <w:r>
        <w:t xml:space="preserve">After a second Master’s degree (Master of Public Administration in International Policy Studies) and a position with the Foreign Service at the Department of State, I confronted a new reality: the appalling lack of global and intercultural competency amongst </w:t>
      </w:r>
      <w:r w:rsidR="009D1C69">
        <w:t xml:space="preserve">some (to be clear, not all) </w:t>
      </w:r>
      <w:r>
        <w:t xml:space="preserve">American diplomats, White House staff, National Security Council appointees, Congressional staff and representatives, and other officials who I mistakenly assumed would </w:t>
      </w:r>
      <w:r w:rsidR="009D1C69">
        <w:t xml:space="preserve">be globally competent, and </w:t>
      </w:r>
      <w:r>
        <w:t xml:space="preserve">share my interest in understanding and seeking to deeply engage with other cultures.  Realizing this yawning gap </w:t>
      </w:r>
      <w:r w:rsidR="009D1C69">
        <w:t xml:space="preserve">of knowledge, skills, and attitudes </w:t>
      </w:r>
      <w:r>
        <w:t xml:space="preserve">made me pause.  </w:t>
      </w:r>
      <w:r w:rsidR="00AF4335">
        <w:t xml:space="preserve">What was or was not happening in the United States that had led to this gap?  </w:t>
      </w:r>
      <w:r w:rsidR="00B91614">
        <w:t xml:space="preserve">My gaze turned to education systems.  </w:t>
      </w:r>
      <w:r>
        <w:t xml:space="preserve">I </w:t>
      </w:r>
      <w:r w:rsidR="00AF4335">
        <w:t>was</w:t>
      </w:r>
      <w:r>
        <w:t xml:space="preserve"> observing </w:t>
      </w:r>
      <w:r w:rsidR="009D1C69">
        <w:t xml:space="preserve">children of </w:t>
      </w:r>
      <w:r>
        <w:t xml:space="preserve">other countries and cultures </w:t>
      </w:r>
      <w:r w:rsidR="00AF4335">
        <w:t xml:space="preserve">frequently </w:t>
      </w:r>
      <w:r>
        <w:t>globally engaged</w:t>
      </w:r>
      <w:r w:rsidR="009D1C69">
        <w:t xml:space="preserve"> and multilingual</w:t>
      </w:r>
      <w:r>
        <w:t xml:space="preserve">, </w:t>
      </w:r>
      <w:r w:rsidR="009D1C69">
        <w:t>and simultaneously</w:t>
      </w:r>
      <w:r>
        <w:t xml:space="preserve"> the limits of our American public education that seemed decades behind international educators who were teaching their young people how to navigate multiple cultures and the global workplace.  </w:t>
      </w:r>
      <w:r w:rsidR="009D1C69">
        <w:t>Too often,</w:t>
      </w:r>
      <w:r w:rsidR="00CA32DC">
        <w:t xml:space="preserve"> we were creating conflict or exacerbating conflict based on our naivete of the other</w:t>
      </w:r>
      <w:r w:rsidR="009D1C69">
        <w:t xml:space="preserve">.  </w:t>
      </w:r>
      <w:r w:rsidR="00F33889">
        <w:t xml:space="preserve">Feeling a </w:t>
      </w:r>
      <w:r w:rsidR="009D1C69">
        <w:t>deep calling to find ways to stop genocide and find ways to build peace and understanding between and among cultures and peoples</w:t>
      </w:r>
      <w:r w:rsidR="00CA32DC">
        <w:t xml:space="preserve"> </w:t>
      </w:r>
      <w:r w:rsidR="00F33889">
        <w:t>became</w:t>
      </w:r>
      <w:r w:rsidR="00CA32DC">
        <w:t xml:space="preserve"> a</w:t>
      </w:r>
      <w:r w:rsidR="00F33889">
        <w:t>n articulated</w:t>
      </w:r>
      <w:r w:rsidR="00CA32DC">
        <w:t xml:space="preserve"> catalyst for my life’s purpose:  to build bridges of understanding and compassion while tearing down walls of prejudice and fear.</w:t>
      </w:r>
    </w:p>
    <w:p w14:paraId="4F5C0E1B" w14:textId="1995F4AF" w:rsidR="00CA32DC" w:rsidRDefault="00CA32DC"/>
    <w:p w14:paraId="28D88D01" w14:textId="58CAFC84" w:rsidR="00CA32DC" w:rsidRDefault="00F33889">
      <w:r>
        <w:t xml:space="preserve">So how do I do address this life purpose?  </w:t>
      </w:r>
      <w:r w:rsidR="00AF4335">
        <w:t xml:space="preserve">Looking back at my </w:t>
      </w:r>
      <w:r w:rsidR="00B91614">
        <w:t xml:space="preserve">childhood and my </w:t>
      </w:r>
      <w:r w:rsidR="00AF4335">
        <w:t xml:space="preserve">experiences </w:t>
      </w:r>
      <w:r w:rsidR="00B91614">
        <w:t xml:space="preserve">overseas, I developed a belief system and set of assumptions around the immersive experience.  I believe </w:t>
      </w:r>
      <w:r w:rsidR="00CA32DC">
        <w:t xml:space="preserve">immersion programs </w:t>
      </w:r>
      <w:r w:rsidR="00AF4335">
        <w:t xml:space="preserve">can </w:t>
      </w:r>
      <w:r w:rsidR="00CA32DC">
        <w:t>affect</w:t>
      </w:r>
      <w:r w:rsidR="00AF4335">
        <w:t xml:space="preserve">, create, and expand our </w:t>
      </w:r>
      <w:r w:rsidR="00CA32DC">
        <w:t>capacity and abilit</w:t>
      </w:r>
      <w:r w:rsidR="00AF4335">
        <w:t>y</w:t>
      </w:r>
      <w:r w:rsidR="00CA32DC">
        <w:t xml:space="preserve"> to speak </w:t>
      </w:r>
      <w:r w:rsidR="00AF4335">
        <w:t xml:space="preserve">and listen </w:t>
      </w:r>
      <w:r w:rsidR="00CA32DC">
        <w:t xml:space="preserve">with empathy, curiosity, compassion, interest, and engagement like no other experience.  </w:t>
      </w:r>
      <w:r w:rsidR="00BE426B">
        <w:t xml:space="preserve">My associated assumption led to a belief that experiential immersion programs are the optimal method for sparking, deepening, and creating a space for sustained growth in intercultural and global competencies among participants.  The problem, </w:t>
      </w:r>
      <w:r w:rsidR="00AF4335">
        <w:t xml:space="preserve">however, as </w:t>
      </w:r>
      <w:r w:rsidR="00BE426B">
        <w:t>I</w:t>
      </w:r>
      <w:r w:rsidR="00AF4335">
        <w:t xml:space="preserve"> have</w:t>
      </w:r>
      <w:r w:rsidR="00BE426B">
        <w:t xml:space="preserve"> found through my research these past 15 months, is that we have not figured out what works.  What are the necessary components to generate this optimal experience</w:t>
      </w:r>
      <w:r w:rsidR="00B91614">
        <w:t xml:space="preserve"> and development of these competencies</w:t>
      </w:r>
      <w:r w:rsidR="00BE426B">
        <w:t xml:space="preserve">?  </w:t>
      </w:r>
      <w:r>
        <w:t xml:space="preserve">Given the relatively low percentage of students who participate in </w:t>
      </w:r>
      <w:r w:rsidR="00B91614">
        <w:t xml:space="preserve">an </w:t>
      </w:r>
      <w:r>
        <w:t>immersion program (study abroad, work/internship exchange, language program, faculty led program, etc.), it is imperative we ensure we are maximizing the potential of that experience.</w:t>
      </w:r>
    </w:p>
    <w:p w14:paraId="7B589B02" w14:textId="113F9ABC" w:rsidR="00BE426B" w:rsidRDefault="00BE426B"/>
    <w:p w14:paraId="501FCD47" w14:textId="05EC9A00" w:rsidR="00BE426B" w:rsidRDefault="00BE426B">
      <w:r>
        <w:t xml:space="preserve">To uncover this question, I have developed a constructivist research question: </w:t>
      </w:r>
    </w:p>
    <w:p w14:paraId="6913BEAF" w14:textId="1C3FB9AA" w:rsidR="000430AF" w:rsidRPr="000430AF" w:rsidRDefault="000430AF" w:rsidP="000430AF">
      <w:pPr>
        <w:pStyle w:val="NormalWeb"/>
        <w:spacing w:before="0" w:beforeAutospacing="0" w:after="0" w:afterAutospacing="0"/>
        <w:rPr>
          <w:rFonts w:ascii="Calibri" w:hAnsi="Calibri" w:cs="Calibri"/>
        </w:rPr>
      </w:pPr>
      <w:r w:rsidRPr="000430AF">
        <w:rPr>
          <w:rFonts w:ascii="Calibri" w:hAnsi="Calibri" w:cs="Calibri"/>
        </w:rPr>
        <w:t>How do participants and instructors describe their experience in the development of intercultural and global competencies following an international immersion program?</w:t>
      </w:r>
    </w:p>
    <w:p w14:paraId="4B1B2233" w14:textId="77777777" w:rsidR="00F33889" w:rsidRDefault="00F33889"/>
    <w:p w14:paraId="1F62F3E1" w14:textId="5DEC76DC" w:rsidR="000430AF" w:rsidRDefault="00B91614">
      <w:r>
        <w:t>From another perspective, a</w:t>
      </w:r>
      <w:r w:rsidR="00BE426B">
        <w:t xml:space="preserve"> h</w:t>
      </w:r>
      <w:r w:rsidR="000430AF">
        <w:t>ermeneutics</w:t>
      </w:r>
      <w:r w:rsidR="00BE426B">
        <w:t xml:space="preserve"> approach would ask:</w:t>
      </w:r>
    </w:p>
    <w:p w14:paraId="600B0135" w14:textId="535A839B" w:rsidR="000430AF" w:rsidRDefault="000430AF">
      <w:r>
        <w:lastRenderedPageBreak/>
        <w:t>How do immersion program participants understand their development and application of intercultural and global competencies?</w:t>
      </w:r>
    </w:p>
    <w:p w14:paraId="5AF8DC33" w14:textId="77777777" w:rsidR="00F33889" w:rsidRDefault="00F33889"/>
    <w:p w14:paraId="3FFF3290" w14:textId="5C278297" w:rsidR="000430AF" w:rsidRDefault="00B91614">
      <w:proofErr w:type="gramStart"/>
      <w:r>
        <w:t>Or,</w:t>
      </w:r>
      <w:proofErr w:type="gramEnd"/>
      <w:r>
        <w:t xml:space="preserve"> a</w:t>
      </w:r>
      <w:r w:rsidR="00BE426B">
        <w:t xml:space="preserve"> s</w:t>
      </w:r>
      <w:r w:rsidR="000430AF">
        <w:t xml:space="preserve">ocial </w:t>
      </w:r>
      <w:r w:rsidR="00BE426B">
        <w:t>c</w:t>
      </w:r>
      <w:r w:rsidR="000430AF">
        <w:t>onstructivis</w:t>
      </w:r>
      <w:r w:rsidR="00BE426B">
        <w:t>t perspective might ask:</w:t>
      </w:r>
    </w:p>
    <w:p w14:paraId="5277B9FC" w14:textId="7158EFCB" w:rsidR="000430AF" w:rsidRDefault="000430AF">
      <w:r>
        <w:t>How does an immersion program group describe their engagement with global and intercultural competencies?</w:t>
      </w:r>
    </w:p>
    <w:p w14:paraId="7BF42F0F" w14:textId="61BE5D71" w:rsidR="00AF4335" w:rsidRDefault="00AF4335"/>
    <w:p w14:paraId="0C802D20" w14:textId="7719E054" w:rsidR="00AF4335" w:rsidRDefault="00F33889" w:rsidP="00AF4335">
      <w:r>
        <w:t xml:space="preserve">Following this research, my next research interest is focused on how to take these teased out components and apply them to </w:t>
      </w:r>
      <w:r w:rsidR="00AF4335">
        <w:t>domestic programs, which are more accessible</w:t>
      </w:r>
      <w:r>
        <w:t xml:space="preserve"> to more students.  What do we learn from successful international immersion programs, defined by their ability to increase global and intercultural competencies, that we could apply to local or domestic-based programs?</w:t>
      </w:r>
    </w:p>
    <w:p w14:paraId="5F138FCA" w14:textId="77777777" w:rsidR="00AF4335" w:rsidRDefault="00AF4335"/>
    <w:p w14:paraId="75BA8317" w14:textId="77777777" w:rsidR="00C254BE" w:rsidRDefault="00C254BE"/>
    <w:sectPr w:rsidR="00C254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4BE"/>
    <w:rsid w:val="000430AF"/>
    <w:rsid w:val="002B2224"/>
    <w:rsid w:val="00547941"/>
    <w:rsid w:val="005F1A69"/>
    <w:rsid w:val="0076080E"/>
    <w:rsid w:val="009D1C69"/>
    <w:rsid w:val="00A1512B"/>
    <w:rsid w:val="00AF4335"/>
    <w:rsid w:val="00B91614"/>
    <w:rsid w:val="00BE426B"/>
    <w:rsid w:val="00C254BE"/>
    <w:rsid w:val="00CA32DC"/>
    <w:rsid w:val="00F33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BC8725"/>
  <w15:chartTrackingRefBased/>
  <w15:docId w15:val="{13557CF7-589D-2543-B7BC-F5E746CD2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430A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3</Pages>
  <Words>1091</Words>
  <Characters>6224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Mikulasek</dc:creator>
  <cp:keywords/>
  <dc:description/>
  <cp:lastModifiedBy>Stephanie Mikulasek</cp:lastModifiedBy>
  <cp:revision>6</cp:revision>
  <dcterms:created xsi:type="dcterms:W3CDTF">2021-09-25T14:21:00Z</dcterms:created>
  <dcterms:modified xsi:type="dcterms:W3CDTF">2021-09-26T10:49:00Z</dcterms:modified>
</cp:coreProperties>
</file>