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D9" w:rsidRPr="00EE1564" w:rsidRDefault="00EE1564">
      <w:pPr>
        <w:rPr>
          <w:b/>
          <w:color w:val="FF0000"/>
        </w:rPr>
      </w:pPr>
      <w:r w:rsidRPr="00EE1564">
        <w:rPr>
          <w:b/>
          <w:color w:val="FF0000"/>
        </w:rPr>
        <w:t>HAYAT NEFESLE BAŞLAR</w:t>
      </w:r>
      <w:r w:rsidR="000279C8">
        <w:rPr>
          <w:noProof/>
          <w:lang w:eastAsia="tr-TR"/>
        </w:rPr>
        <w:drawing>
          <wp:inline distT="0" distB="0" distL="0" distR="0" wp14:anchorId="3BEE4300" wp14:editId="3E8D1DF5">
            <wp:extent cx="2539365" cy="2032635"/>
            <wp:effectExtent l="0" t="0" r="0" b="5715"/>
            <wp:docPr id="1" name="Resim 1" descr="C:\Users\hp\Desktop\1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_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564" w:rsidRPr="00EE1564" w:rsidRDefault="00EE1564">
      <w:pPr>
        <w:rPr>
          <w:b/>
          <w:color w:val="FF0000"/>
        </w:rPr>
      </w:pPr>
      <w:r w:rsidRPr="00EE1564">
        <w:rPr>
          <w:b/>
          <w:color w:val="FF0000"/>
        </w:rPr>
        <w:t>KOAH NEDİR?</w:t>
      </w:r>
      <w:r w:rsidR="000279C8" w:rsidRPr="000279C8">
        <w:rPr>
          <w:noProof/>
          <w:lang w:eastAsia="tr-TR"/>
        </w:rPr>
        <w:t xml:space="preserve"> </w:t>
      </w:r>
    </w:p>
    <w:p w:rsidR="00EE1564" w:rsidRDefault="00EE1564">
      <w:r>
        <w:t>Kronik Obstriktif Akciğer Hastalığıdır.</w:t>
      </w:r>
      <w:r w:rsidR="000279C8" w:rsidRPr="000279C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E1564" w:rsidRDefault="00EE1564">
      <w:r>
        <w:t>Kronik Bronşit ve Amfizem hastalıkları ile meydana gelir.</w:t>
      </w:r>
    </w:p>
    <w:p w:rsidR="00EE1564" w:rsidRPr="00EE1564" w:rsidRDefault="00EE1564">
      <w:pPr>
        <w:rPr>
          <w:b/>
          <w:color w:val="FF0000"/>
        </w:rPr>
      </w:pPr>
      <w:r w:rsidRPr="00EE1564">
        <w:rPr>
          <w:b/>
          <w:color w:val="FF0000"/>
        </w:rPr>
        <w:t>BELİRTİLERİ NELERDİR?</w:t>
      </w:r>
    </w:p>
    <w:p w:rsidR="00EE1564" w:rsidRDefault="00EE1564">
      <w:r>
        <w:t>Öksürük</w:t>
      </w:r>
    </w:p>
    <w:p w:rsidR="00EE1564" w:rsidRDefault="00EE1564">
      <w:r>
        <w:t>Balgam</w:t>
      </w:r>
    </w:p>
    <w:p w:rsidR="00EE1564" w:rsidRDefault="00EE1564">
      <w:r>
        <w:t>Nefes Darlığı</w:t>
      </w:r>
    </w:p>
    <w:p w:rsidR="00EE1564" w:rsidRPr="00EE1564" w:rsidRDefault="00EE1564">
      <w:pPr>
        <w:rPr>
          <w:b/>
          <w:color w:val="FF0000"/>
        </w:rPr>
      </w:pPr>
      <w:r w:rsidRPr="00EE1564">
        <w:rPr>
          <w:b/>
          <w:color w:val="FF0000"/>
        </w:rPr>
        <w:t>RİSK FAKTÖRLERİ NELERDİR?</w:t>
      </w:r>
    </w:p>
    <w:p w:rsidR="00EE1564" w:rsidRDefault="00EE1564">
      <w:r>
        <w:t>Sigara,mesleki olarak toz,duman ve gazların solunması</w:t>
      </w:r>
    </w:p>
    <w:p w:rsidR="00EE1564" w:rsidRDefault="00EE1564">
      <w:r>
        <w:t>Genetik</w:t>
      </w:r>
    </w:p>
    <w:p w:rsidR="00EE1564" w:rsidRDefault="00EE1564">
      <w:r>
        <w:t>Hava kirliliği</w:t>
      </w:r>
    </w:p>
    <w:p w:rsidR="00EE1564" w:rsidRDefault="00EE1564">
      <w:r>
        <w:t>TANISI NASIL KONUR?</w:t>
      </w:r>
    </w:p>
    <w:p w:rsidR="00EE1564" w:rsidRDefault="00EE1564">
      <w:r>
        <w:t>Nefes ölçüm testleri ile tanı konur.</w:t>
      </w:r>
    </w:p>
    <w:p w:rsidR="00EE1564" w:rsidRPr="00EE1564" w:rsidRDefault="00EE1564">
      <w:pPr>
        <w:rPr>
          <w:b/>
          <w:color w:val="FF0000"/>
        </w:rPr>
      </w:pPr>
      <w:r w:rsidRPr="00EE1564">
        <w:rPr>
          <w:b/>
          <w:color w:val="FF0000"/>
        </w:rPr>
        <w:t>TEDAVİSİ NASIL OLUR?</w:t>
      </w:r>
    </w:p>
    <w:p w:rsidR="00EE1564" w:rsidRPr="00EE1564" w:rsidRDefault="00EE1564">
      <w:pPr>
        <w:rPr>
          <w:color w:val="FF0000"/>
        </w:rPr>
      </w:pPr>
      <w:r>
        <w:t xml:space="preserve">En önemli adım </w:t>
      </w:r>
      <w:r w:rsidRPr="00EE1564">
        <w:rPr>
          <w:color w:val="FF0000"/>
        </w:rPr>
        <w:t>sigaranın bırakılmasıdır.</w:t>
      </w:r>
    </w:p>
    <w:p w:rsidR="00EE1564" w:rsidRDefault="00EE1564">
      <w:r>
        <w:t>Solunum yoluyla verilen ilaçlar kullanılır.</w:t>
      </w:r>
    </w:p>
    <w:p w:rsidR="00EE1564" w:rsidRPr="00EE1564" w:rsidRDefault="00EE1564">
      <w:pPr>
        <w:rPr>
          <w:b/>
          <w:color w:val="FF0000"/>
        </w:rPr>
      </w:pPr>
      <w:r w:rsidRPr="00EE1564">
        <w:rPr>
          <w:b/>
          <w:color w:val="FF0000"/>
        </w:rPr>
        <w:t>KOAH ÖNLENEBİLİR VE TEDAVİ EDİLEBİLİR BİR HASTALIKTIR.</w:t>
      </w:r>
    </w:p>
    <w:p w:rsidR="00EE1564" w:rsidRDefault="00EE1564"/>
    <w:sectPr w:rsidR="00EE1564" w:rsidSect="00D27802">
      <w:pgSz w:w="11906" w:h="16838" w:code="9"/>
      <w:pgMar w:top="1701" w:right="1701" w:bottom="1701" w:left="1985" w:header="709" w:footer="306" w:gutter="56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64"/>
    <w:rsid w:val="000279C8"/>
    <w:rsid w:val="0036706F"/>
    <w:rsid w:val="00D27802"/>
    <w:rsid w:val="00E332D9"/>
    <w:rsid w:val="00E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7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2017-10-27T13:58:00Z</dcterms:created>
  <dcterms:modified xsi:type="dcterms:W3CDTF">2017-10-27T13:58:00Z</dcterms:modified>
</cp:coreProperties>
</file>