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6233E" w14:textId="145F3EE6" w:rsidR="00D6334C" w:rsidRDefault="001E07AF" w:rsidP="00DA11FE">
      <w:pPr>
        <w:spacing w:after="0"/>
        <w:jc w:val="center"/>
      </w:pPr>
      <w:r>
        <w:rPr>
          <w:b/>
        </w:rPr>
        <w:t xml:space="preserve"> </w:t>
      </w:r>
      <w:r w:rsidR="00000000">
        <w:rPr>
          <w:b/>
        </w:rPr>
        <w:t>WOODLEDGE VILLAGE COMMUNITY ASSOCIATION</w:t>
      </w:r>
    </w:p>
    <w:p w14:paraId="4382EB2C" w14:textId="77777777" w:rsidR="00D6334C" w:rsidRDefault="00000000" w:rsidP="00DA11FE">
      <w:pPr>
        <w:spacing w:after="0"/>
        <w:jc w:val="center"/>
      </w:pPr>
      <w:r>
        <w:rPr>
          <w:b/>
        </w:rPr>
        <w:t>BOARD OF DIRECTORS MEETING MINUTES</w:t>
      </w:r>
    </w:p>
    <w:p w14:paraId="1084D52C" w14:textId="77777777" w:rsidR="00D6334C" w:rsidRDefault="00000000" w:rsidP="00DA11FE">
      <w:pPr>
        <w:spacing w:after="0"/>
        <w:jc w:val="center"/>
      </w:pPr>
      <w:r>
        <w:t>May 2, 2026</w:t>
      </w:r>
    </w:p>
    <w:p w14:paraId="52F2B8D3" w14:textId="77777777" w:rsidR="00D6334C" w:rsidRDefault="00000000" w:rsidP="00DA11FE">
      <w:pPr>
        <w:spacing w:after="0"/>
      </w:pPr>
      <w:r>
        <w:t>Call to Order</w:t>
      </w:r>
    </w:p>
    <w:p w14:paraId="44A94733" w14:textId="77777777" w:rsidR="00D6334C" w:rsidRDefault="00000000">
      <w:r>
        <w:t>President Kevin Kelly called the meeting to order.</w:t>
      </w:r>
    </w:p>
    <w:p w14:paraId="2D1D537C" w14:textId="77777777" w:rsidR="00D6334C" w:rsidRDefault="00000000">
      <w:r>
        <w:t>Roll Call</w:t>
      </w:r>
    </w:p>
    <w:p w14:paraId="36C965CF" w14:textId="100738B0" w:rsidR="00D6334C" w:rsidRDefault="00000000">
      <w:r>
        <w:t>Present:</w:t>
      </w:r>
      <w:r>
        <w:br/>
        <w:t>Kevin Kelly, President</w:t>
      </w:r>
      <w:r>
        <w:br/>
        <w:t>Joe Burke, Vice President</w:t>
      </w:r>
      <w:r>
        <w:br/>
        <w:t>Sue DeSanti, Treasurer</w:t>
      </w:r>
      <w:r>
        <w:br/>
        <w:t>Robin Jacobsen, Recording Secretary</w:t>
      </w:r>
      <w:r>
        <w:br/>
        <w:t>Greg Foster, Corresponding Secretary</w:t>
      </w:r>
      <w:r>
        <w:br/>
        <w:t>Steve Stoner, Board Member</w:t>
      </w:r>
      <w:r w:rsidR="001E07AF">
        <w:t xml:space="preserve">                                                                                                                             </w:t>
      </w:r>
      <w:r>
        <w:t>A</w:t>
      </w:r>
      <w:r w:rsidR="001E07AF">
        <w:t>b</w:t>
      </w:r>
      <w:r>
        <w:t>sent:</w:t>
      </w:r>
      <w:r w:rsidR="001E07AF">
        <w:t xml:space="preserve"> </w:t>
      </w:r>
      <w:r>
        <w:t>Rich Dioguardi, Board Member (ill)</w:t>
      </w:r>
      <w:r w:rsidR="001E07AF">
        <w:t xml:space="preserve">                                                                                        </w:t>
      </w:r>
      <w:r>
        <w:t>Also Present:</w:t>
      </w:r>
      <w:r w:rsidR="006E7E76">
        <w:t xml:space="preserve"> </w:t>
      </w:r>
      <w:r>
        <w:t>Marie Ribeiro, Association Manager</w:t>
      </w:r>
    </w:p>
    <w:p w14:paraId="67539941" w14:textId="77777777" w:rsidR="00D6334C" w:rsidRDefault="00000000">
      <w:r>
        <w:t>A quorum was established.</w:t>
      </w:r>
    </w:p>
    <w:p w14:paraId="31E6EC38" w14:textId="77777777" w:rsidR="00DA11FE" w:rsidRDefault="00000000" w:rsidP="00DA11FE">
      <w:pPr>
        <w:spacing w:after="0"/>
      </w:pPr>
      <w:r>
        <w:t>A</w:t>
      </w:r>
      <w:r w:rsidR="00DA11FE">
        <w:t>p</w:t>
      </w:r>
      <w:r>
        <w:t>proval of Prior Minutes</w:t>
      </w:r>
      <w:r w:rsidR="00DA11FE">
        <w:t xml:space="preserve"> April 4, 2026</w:t>
      </w:r>
    </w:p>
    <w:p w14:paraId="4D12E747" w14:textId="0A75CDF7" w:rsidR="00D6334C" w:rsidRDefault="00000000" w:rsidP="00DA11FE">
      <w:pPr>
        <w:spacing w:after="0"/>
      </w:pPr>
      <w:r>
        <w:t xml:space="preserve">Robin Jacobsen made a motion to approve the April 2026 Board of Directors Meeting Minutes. The motion was seconded </w:t>
      </w:r>
      <w:r w:rsidR="001E07AF">
        <w:t xml:space="preserve">Greg </w:t>
      </w:r>
      <w:r>
        <w:t>and carried unanimously.</w:t>
      </w:r>
    </w:p>
    <w:p w14:paraId="693F64BC" w14:textId="01A920BF" w:rsidR="00D6334C" w:rsidRDefault="00000000">
      <w:r>
        <w:t>President Kelly reported that during Executive Session held earlier that day, the Board reviewed and approved revisions to the Association Rules and Regulations.</w:t>
      </w:r>
      <w:r w:rsidR="001E07AF">
        <w:t xml:space="preserve"> Kevin made the motion and Steve seconded the motion.</w:t>
      </w:r>
      <w:r>
        <w:t xml:space="preserve"> The updated Rules and Regulations will become effective June 1, 2026, and will be distributed with the annual dues mailing.</w:t>
      </w:r>
    </w:p>
    <w:p w14:paraId="1D6DCBC2" w14:textId="77777777" w:rsidR="00D6334C" w:rsidRDefault="00000000">
      <w:r>
        <w:t>COMMITTEE REPORTS</w:t>
      </w:r>
    </w:p>
    <w:p w14:paraId="4CC629C4" w14:textId="6256B82E" w:rsidR="00D6334C" w:rsidRDefault="00000000">
      <w:r>
        <w:t>Correspondence</w:t>
      </w:r>
      <w:r w:rsidR="00DA11FE">
        <w:t xml:space="preserve">: </w:t>
      </w:r>
      <w:r>
        <w:t>Greg Foster reported that there was no correspondence to present.</w:t>
      </w:r>
    </w:p>
    <w:p w14:paraId="2AA794D2" w14:textId="288DE9B8" w:rsidR="00D6334C" w:rsidRDefault="00000000">
      <w:r>
        <w:t>Office / Administrative Report</w:t>
      </w:r>
      <w:r w:rsidR="00DA11FE">
        <w:t xml:space="preserve">: </w:t>
      </w:r>
      <w:r>
        <w:t>Association Manager Marie Ribeiro reported that the annual mailing is scheduled for May 27, 2026. The mailing will include annual dues invoices, Du</w:t>
      </w:r>
      <w:r w:rsidR="00DA11FE">
        <w:t>es</w:t>
      </w:r>
      <w:r>
        <w:t xml:space="preserve"> of Care invoices, a community survey, the updated Rules and Regulations, and Association newsletter. All documents will be dated June 1, 2026, with dues payable by July 1, 2026.</w:t>
      </w:r>
      <w:r w:rsidR="00DA11FE">
        <w:t xml:space="preserve"> </w:t>
      </w:r>
      <w:r>
        <w:t>Marie reported that 19 liens were filed in Wayne County and 5 liens were filed in Pike County. Several property owners with liens filed in prior years have begun making payments. The Association currently has four repository properties in Wayne County and fift</w:t>
      </w:r>
      <w:r w:rsidR="001E07AF">
        <w:t>y</w:t>
      </w:r>
      <w:r>
        <w:t xml:space="preserve"> repository properties in Pike County.</w:t>
      </w:r>
      <w:r w:rsidR="006E7E76">
        <w:t xml:space="preserve">  </w:t>
      </w:r>
      <w:r>
        <w:t>Several properties did not sell at tax sale and are proceeding to Judicial Sale. Two Judicial Sale properties on which the Association holds liens are not expected to produce recoverable funds and may need to be written off before year-end.</w:t>
      </w:r>
    </w:p>
    <w:p w14:paraId="6A10521C" w14:textId="77777777" w:rsidR="006E7E76" w:rsidRDefault="006E7E76"/>
    <w:p w14:paraId="138D593F" w14:textId="77777777" w:rsidR="00DA11FE" w:rsidRDefault="00000000">
      <w:r>
        <w:lastRenderedPageBreak/>
        <w:t>Finance &amp; Revenue Report</w:t>
      </w:r>
      <w:r w:rsidR="00DA11FE">
        <w:t xml:space="preserve">: </w:t>
      </w:r>
      <w:r>
        <w:t>Treasurer Sue DeSanti reported the following account balances as of April 30, 2026:</w:t>
      </w:r>
      <w:r w:rsidR="00DA11FE">
        <w:t xml:space="preserve"> </w:t>
      </w:r>
    </w:p>
    <w:p w14:paraId="738D79CD" w14:textId="6781A7CF" w:rsidR="00D6334C" w:rsidRDefault="00000000">
      <w:r>
        <w:t>Dues and Care Account: $31,117.24</w:t>
      </w:r>
      <w:r>
        <w:br/>
        <w:t>Money Market Account: $30,224.68</w:t>
      </w:r>
      <w:r>
        <w:br/>
        <w:t>Special Assessment Account: $36,164.61</w:t>
      </w:r>
      <w:r>
        <w:br/>
        <w:t>Capital Improvement Account: $18,303.69</w:t>
      </w:r>
      <w:r>
        <w:br/>
        <w:t>P</w:t>
      </w:r>
      <w:r w:rsidR="00DA11FE">
        <w:t>e</w:t>
      </w:r>
      <w:r>
        <w:t>tty Cash: $59.44</w:t>
      </w:r>
      <w:r w:rsidR="00DA11FE">
        <w:t xml:space="preserve">                                                                                                                                         </w:t>
      </w:r>
      <w:r>
        <w:t>Sue reported that $20,521.70</w:t>
      </w:r>
      <w:r w:rsidR="00DA11FE">
        <w:t xml:space="preserve"> </w:t>
      </w:r>
      <w:r w:rsidR="001E07AF">
        <w:t>will  be transfer</w:t>
      </w:r>
      <w:r>
        <w:t xml:space="preserve"> from the Money Market Account to the Reserve Study Fund</w:t>
      </w:r>
      <w:r w:rsidR="00DA11FE">
        <w:t xml:space="preserve"> in a </w:t>
      </w:r>
      <w:r w:rsidR="001E07AF">
        <w:t>short-term</w:t>
      </w:r>
      <w:r w:rsidR="00DA11FE">
        <w:t xml:space="preserve"> CD.</w:t>
      </w:r>
      <w:r w:rsidR="001E07AF">
        <w:t xml:space="preserve"> In the next few months.</w:t>
      </w:r>
    </w:p>
    <w:p w14:paraId="66AB46AB" w14:textId="2CC4967B" w:rsidR="00D6334C" w:rsidRDefault="00000000">
      <w:r>
        <w:t xml:space="preserve">The Board reviewed a proposal from William Owens &amp; Company for accounting and audit services. The proposal included an annual audit fee of </w:t>
      </w:r>
      <w:r w:rsidR="00DA11FE">
        <w:t>$6,</w:t>
      </w:r>
      <w:r w:rsidR="001E07AF">
        <w:t>6</w:t>
      </w:r>
      <w:r w:rsidR="00DA11FE">
        <w:t>00</w:t>
      </w:r>
      <w:r>
        <w:t xml:space="preserve"> staff accountant services billed at $80 to $90 per hour, and Certified Public Accountant services billed at $175 to $200 per hour.</w:t>
      </w:r>
      <w:r w:rsidR="00DA11FE">
        <w:t xml:space="preserve"> </w:t>
      </w:r>
      <w:r>
        <w:t xml:space="preserve">A motion was made, </w:t>
      </w:r>
      <w:r w:rsidR="001E07AF">
        <w:t xml:space="preserve">by Greg and seconded by Sue. It was  </w:t>
      </w:r>
      <w:r>
        <w:t>unanimously approved to accept the proposal.</w:t>
      </w:r>
    </w:p>
    <w:p w14:paraId="53C2F260" w14:textId="77777777" w:rsidR="00D6334C" w:rsidRDefault="00000000">
      <w:r>
        <w:t>Roads Report</w:t>
      </w:r>
    </w:p>
    <w:p w14:paraId="3DE2C9D3" w14:textId="2AE592E0" w:rsidR="00D6334C" w:rsidRDefault="00000000">
      <w:r>
        <w:t>President Kelly reported that Pennsylvania American Water will be replacing approximately 7,000 feet of water main within the community. Work is expected to take place along Cedar Ridge and Ponderosa.</w:t>
      </w:r>
      <w:r w:rsidR="00DA11FE">
        <w:t xml:space="preserve"> </w:t>
      </w:r>
      <w:r>
        <w:t>Residents receiving public water service will be notified prior to construction. Temporary road closures and detours may be necessary while the project is underway.</w:t>
      </w:r>
    </w:p>
    <w:p w14:paraId="40657F97" w14:textId="6CE11822" w:rsidR="00D6334C" w:rsidRDefault="00000000">
      <w:r>
        <w:t>B</w:t>
      </w:r>
      <w:r w:rsidR="00DA11FE">
        <w:t>u</w:t>
      </w:r>
      <w:r>
        <w:t>ilding &amp; Construction Report</w:t>
      </w:r>
    </w:p>
    <w:p w14:paraId="10DC98D4" w14:textId="77777777" w:rsidR="00D6334C" w:rsidRDefault="00000000">
      <w:r>
        <w:t>The Board discussed several ongoing construction projects within the community.</w:t>
      </w:r>
    </w:p>
    <w:p w14:paraId="79DFAFBD" w14:textId="77777777" w:rsidR="00D6334C" w:rsidRDefault="00000000">
      <w:r>
        <w:t>Discussion was also held regarding Short-Term Rental requirements. Owners operating Short-Term Rentals are required to obtain a permit at a cost of $1,000 annually and are subject to a fee of $125 per rental night, in addition to applicable amenity fees.</w:t>
      </w:r>
    </w:p>
    <w:p w14:paraId="1565E4BE" w14:textId="77777777" w:rsidR="00D6334C" w:rsidRDefault="00000000">
      <w:r>
        <w:t>Trees Report</w:t>
      </w:r>
    </w:p>
    <w:p w14:paraId="00DD2A7D" w14:textId="5843E5C5" w:rsidR="001E07AF" w:rsidRDefault="00000000">
      <w:r>
        <w:t>Greg Foster departed the meeting due to a family First Communion event. It was reported that two tree permits had been issued since the previous meeting, one in the Meadows and one on Albert Court.</w:t>
      </w:r>
    </w:p>
    <w:p w14:paraId="384CFC09" w14:textId="2B052EB2" w:rsidR="00D6334C" w:rsidRDefault="00000000">
      <w:r>
        <w:t>Lake / Dam / Marina Report</w:t>
      </w:r>
    </w:p>
    <w:p w14:paraId="1E6FEF4C" w14:textId="655D541E" w:rsidR="00D6334C" w:rsidRDefault="00000000">
      <w:r>
        <w:t>Joe Burke reported that the Association will continue utilizing Joe Ecological Services for lake treatment and aquatic weed management. Joe Ecological Services remains DEP-certified, which is required for aquatic treatment work.</w:t>
      </w:r>
      <w:r w:rsidR="006E7E76">
        <w:t xml:space="preserve"> </w:t>
      </w:r>
      <w:r>
        <w:t>Residents were encouraged to report any aquatic vegetation concerns to the Board.</w:t>
      </w:r>
      <w:r w:rsidR="006E7E76">
        <w:t xml:space="preserve"> </w:t>
      </w:r>
      <w:r>
        <w:t>A motion was made,</w:t>
      </w:r>
      <w:r w:rsidR="001E07AF">
        <w:t xml:space="preserve"> by Joe and </w:t>
      </w:r>
      <w:r>
        <w:t xml:space="preserve"> seconded</w:t>
      </w:r>
      <w:r w:rsidR="001E07AF">
        <w:t xml:space="preserve"> by Kevin</w:t>
      </w:r>
      <w:r>
        <w:t xml:space="preserve"> and unanimously approved to renew the contract with Joe Ecological Services.</w:t>
      </w:r>
    </w:p>
    <w:p w14:paraId="473BF1A7" w14:textId="77777777" w:rsidR="00D6334C" w:rsidRDefault="00000000">
      <w:r>
        <w:lastRenderedPageBreak/>
        <w:t>Clubhouse / Hospitality Report</w:t>
      </w:r>
    </w:p>
    <w:p w14:paraId="61B2729A" w14:textId="77777777" w:rsidR="00D6334C" w:rsidRDefault="00000000">
      <w:r>
        <w:t>The Board discussed scheduling the annual Community Cleanup Day. After reviewing available dates, Community Cleanup Day was scheduled for May 16, 2026.</w:t>
      </w:r>
    </w:p>
    <w:p w14:paraId="15E35D1B" w14:textId="19845F8C" w:rsidR="00D6334C" w:rsidRDefault="00000000">
      <w:r>
        <w:t>The event will be advertised through Facebook page. Residents were encouraged to participate in helping clean and beautify the community.</w:t>
      </w:r>
    </w:p>
    <w:p w14:paraId="110838ED" w14:textId="49EDCF22" w:rsidR="00D6334C" w:rsidRDefault="00000000">
      <w:r>
        <w:t>Pool Report</w:t>
      </w:r>
      <w:r w:rsidR="00DA11FE">
        <w:t xml:space="preserve">: </w:t>
      </w:r>
      <w:r>
        <w:t>Preparations are underway for the opening of the pool. The anticipated opening date is June 12, 2026, weather permitting.</w:t>
      </w:r>
      <w:r w:rsidR="00DA11FE">
        <w:t xml:space="preserve"> </w:t>
      </w:r>
      <w:r>
        <w:t>The Board discussed current chlorine inventory and seasonal chemical requirements.</w:t>
      </w:r>
    </w:p>
    <w:p w14:paraId="037C9400" w14:textId="77777777" w:rsidR="00D6334C" w:rsidRDefault="00000000">
      <w:r>
        <w:t>Maintenance Report</w:t>
      </w:r>
    </w:p>
    <w:p w14:paraId="5D466471" w14:textId="77777777" w:rsidR="00D6334C" w:rsidRDefault="00000000">
      <w:r>
        <w:t>President Kelly reported that repairs to the Covered Bridge have been completed. New warning signs and flashing lights will be installed at the bridge. The flashing lights are being donated to the Association.</w:t>
      </w:r>
    </w:p>
    <w:p w14:paraId="708835D7" w14:textId="77777777" w:rsidR="00D6334C" w:rsidRDefault="00000000">
      <w:r>
        <w:t>Additional stop signs and roadway signs will be installed throughout the community. New Covered Bridge signs will be ordered to replace aging wooden signs, and an Ashwood Court sign will also be replaced.</w:t>
      </w:r>
    </w:p>
    <w:p w14:paraId="34865D6F" w14:textId="77777777" w:rsidR="00D6334C" w:rsidRDefault="00000000">
      <w:r>
        <w:t>The Board will continue reviewing community signage to ensure roads are properly identified for emergency services and 911 response.</w:t>
      </w:r>
    </w:p>
    <w:p w14:paraId="21BB4D8F" w14:textId="77777777" w:rsidR="00D6334C" w:rsidRDefault="00000000">
      <w:r>
        <w:t>UNFINISHED BUSINESS</w:t>
      </w:r>
    </w:p>
    <w:p w14:paraId="299B1F72" w14:textId="77777777" w:rsidR="00D6334C" w:rsidRDefault="00000000">
      <w:r>
        <w:t>Rules and Regulations Update</w:t>
      </w:r>
    </w:p>
    <w:p w14:paraId="3F12309B" w14:textId="77777777" w:rsidR="00D6334C" w:rsidRDefault="00000000">
      <w:r>
        <w:t>The Board confirmed that revisions to the Rules and Regulations were approved during Executive Session and will become effective June 1, 2026. The revised Rules and Regulations will be included with the annual dues mailing.</w:t>
      </w:r>
    </w:p>
    <w:p w14:paraId="37DF7C22" w14:textId="77777777" w:rsidR="00D6334C" w:rsidRDefault="00000000">
      <w:r>
        <w:t>Board Elections</w:t>
      </w:r>
    </w:p>
    <w:p w14:paraId="13A9E551" w14:textId="77777777" w:rsidR="00D6334C" w:rsidRDefault="00000000">
      <w:r>
        <w:t>President Kelly reported that as of April 29, 2026, seven nominations had been received for Board positions.</w:t>
      </w:r>
    </w:p>
    <w:p w14:paraId="77CF1A68" w14:textId="77777777" w:rsidR="00D6334C" w:rsidRDefault="00000000">
      <w:r>
        <w:t>Because the number of nominees matched the number of available positions, no election will be required this year. The Board noted that avoiding the election process will save the Association approximately $400.</w:t>
      </w:r>
    </w:p>
    <w:p w14:paraId="5F34FAA5" w14:textId="77777777" w:rsidR="00D6334C" w:rsidRDefault="00000000">
      <w:r>
        <w:t>NEW BUSINESS</w:t>
      </w:r>
    </w:p>
    <w:p w14:paraId="0E807751" w14:textId="77777777" w:rsidR="00D6334C" w:rsidRDefault="00000000">
      <w:r>
        <w:t>Mailbox Expansion and Parcel Locker Replacement</w:t>
      </w:r>
    </w:p>
    <w:p w14:paraId="716E1D10" w14:textId="77777777" w:rsidR="00D6334C" w:rsidRDefault="00000000">
      <w:r>
        <w:t>The Board discussed concerns raised by the United States Postal Service regarding the community mailbox units.</w:t>
      </w:r>
    </w:p>
    <w:p w14:paraId="285DE952" w14:textId="77777777" w:rsidR="00D6334C" w:rsidRDefault="00000000">
      <w:r>
        <w:lastRenderedPageBreak/>
        <w:t>The existing parcel locker unit is damaged and replacement keys are no longer available. In addition, all regular mailbox compartments have been assigned, leaving no capacity for future homeowners.</w:t>
      </w:r>
    </w:p>
    <w:p w14:paraId="35CCC808" w14:textId="77777777" w:rsidR="00D6334C" w:rsidRDefault="00000000">
      <w:r>
        <w:t>The Association will replace the damaged parcel locker unit and install an additional mailbox cluster containing sixteen new mailbox compartments.</w:t>
      </w:r>
    </w:p>
    <w:p w14:paraId="0C229B33" w14:textId="77777777" w:rsidR="00D6334C" w:rsidRDefault="00000000">
      <w:r>
        <w:t>The estimated cost for the project is approximately $5,800. The Board agreed that the expense should be paid from Reserve Study funds.</w:t>
      </w:r>
    </w:p>
    <w:p w14:paraId="26A8A129" w14:textId="77777777" w:rsidR="00D6334C" w:rsidRDefault="00000000">
      <w:r>
        <w:t>A motion was made, seconded, and unanimously approved to proceed with the purchase and installation.</w:t>
      </w:r>
    </w:p>
    <w:p w14:paraId="2E3B6D20" w14:textId="77777777" w:rsidR="00D6334C" w:rsidRDefault="00000000">
      <w:r>
        <w:t>The Board also discussed ongoing mail delivery delays attributed to staffing shortages within the Postal Service.</w:t>
      </w:r>
    </w:p>
    <w:p w14:paraId="38D62630" w14:textId="77777777" w:rsidR="00D6334C" w:rsidRDefault="00000000">
      <w:r>
        <w:t>Landscaping Contract</w:t>
      </w:r>
    </w:p>
    <w:p w14:paraId="0A83D6CF" w14:textId="77777777" w:rsidR="00D6334C" w:rsidRDefault="00000000">
      <w:r>
        <w:t>The Board reviewed landscaping bids for the 2026 season. One proposal was received from JML Landscaping.</w:t>
      </w:r>
    </w:p>
    <w:p w14:paraId="7ED46EBB" w14:textId="77777777" w:rsidR="00D6334C" w:rsidRDefault="00000000">
      <w:r>
        <w:t>The proposal included community mowing at $285 per cut and roadside mowing three times annually at $1,225 per mowing.</w:t>
      </w:r>
    </w:p>
    <w:p w14:paraId="36A8EA3B" w14:textId="77777777" w:rsidR="00D6334C" w:rsidRDefault="00000000">
      <w:r>
        <w:t>A motion was made, seconded, and unanimously approved to award the contract to JML Landscaping.</w:t>
      </w:r>
    </w:p>
    <w:p w14:paraId="4D0F9FD2" w14:textId="0F32F5BF" w:rsidR="00D6334C" w:rsidRDefault="00DA11FE">
      <w:r>
        <w:t>PUBLIC COMMENT: A homeowner suggested that the mailbox area be improved with a roof structure to provide additional protection from rain and weather conditions. Several residents noted that mail and magazines are frequently received wet due to water intrusion within the mailbox units.</w:t>
      </w:r>
    </w:p>
    <w:p w14:paraId="6B732B14" w14:textId="77777777" w:rsidR="00D6334C" w:rsidRDefault="00000000">
      <w:r>
        <w:t>The Board discussed possible future improvements and agreed to continue evaluating options.</w:t>
      </w:r>
    </w:p>
    <w:p w14:paraId="48FFB2D3" w14:textId="17025568" w:rsidR="00D6334C" w:rsidRDefault="00000000">
      <w:r>
        <w:t>Adjournment</w:t>
      </w:r>
      <w:r w:rsidR="00DA11FE">
        <w:t xml:space="preserve">: </w:t>
      </w:r>
      <w:r>
        <w:t>There being no further business, a motion was made, seconded, and unanimously approved to adjourn the meeting.</w:t>
      </w:r>
    </w:p>
    <w:p w14:paraId="147C1887" w14:textId="77777777" w:rsidR="00D6334C" w:rsidRDefault="00000000">
      <w:r>
        <w:t>Respectfully Submitted,</w:t>
      </w:r>
    </w:p>
    <w:p w14:paraId="77C5BEA4" w14:textId="77777777" w:rsidR="00D6334C" w:rsidRDefault="00000000">
      <w:r>
        <w:t>Robin Jacobsen</w:t>
      </w:r>
      <w:r>
        <w:br/>
        <w:t>Recording Secretary</w:t>
      </w:r>
      <w:r>
        <w:br/>
        <w:t>Woodledge Village Community Association</w:t>
      </w:r>
    </w:p>
    <w:sectPr w:rsidR="00D6334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4315443">
    <w:abstractNumId w:val="8"/>
  </w:num>
  <w:num w:numId="2" w16cid:durableId="2024234923">
    <w:abstractNumId w:val="6"/>
  </w:num>
  <w:num w:numId="3" w16cid:durableId="1027753957">
    <w:abstractNumId w:val="5"/>
  </w:num>
  <w:num w:numId="4" w16cid:durableId="1256136744">
    <w:abstractNumId w:val="4"/>
  </w:num>
  <w:num w:numId="5" w16cid:durableId="2098136020">
    <w:abstractNumId w:val="7"/>
  </w:num>
  <w:num w:numId="6" w16cid:durableId="2027051538">
    <w:abstractNumId w:val="3"/>
  </w:num>
  <w:num w:numId="7" w16cid:durableId="701436605">
    <w:abstractNumId w:val="2"/>
  </w:num>
  <w:num w:numId="8" w16cid:durableId="218438145">
    <w:abstractNumId w:val="1"/>
  </w:num>
  <w:num w:numId="9" w16cid:durableId="113082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07AF"/>
    <w:rsid w:val="0029639D"/>
    <w:rsid w:val="002F7A9B"/>
    <w:rsid w:val="00326F90"/>
    <w:rsid w:val="006905C0"/>
    <w:rsid w:val="006E7E76"/>
    <w:rsid w:val="008313F0"/>
    <w:rsid w:val="00AA1D8D"/>
    <w:rsid w:val="00B47730"/>
    <w:rsid w:val="00CB0664"/>
    <w:rsid w:val="00D6334C"/>
    <w:rsid w:val="00DA11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2288F7"/>
  <w14:defaultImageDpi w14:val="300"/>
  <w15:docId w15:val="{05AD308C-B7B2-406F-9D65-7D6E0857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 Riberio</cp:lastModifiedBy>
  <cp:revision>2</cp:revision>
  <cp:lastPrinted>2026-06-15T16:52:00Z</cp:lastPrinted>
  <dcterms:created xsi:type="dcterms:W3CDTF">2026-06-15T16:53:00Z</dcterms:created>
  <dcterms:modified xsi:type="dcterms:W3CDTF">2026-06-15T16:53:00Z</dcterms:modified>
  <cp:category/>
</cp:coreProperties>
</file>