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FD14" w14:textId="1B43579E" w:rsidR="008D4090" w:rsidRDefault="008D4090" w:rsidP="00CF4296">
      <w:pPr>
        <w:ind w:firstLine="720"/>
      </w:pPr>
      <w:r>
        <w:rPr>
          <w:rFonts w:ascii="RobotoCondensed" w:hAnsi="RobotoCondensed"/>
          <w:sz w:val="48"/>
          <w:szCs w:val="48"/>
        </w:rPr>
        <w:t xml:space="preserve">Coaching Agreement </w:t>
      </w:r>
    </w:p>
    <w:p w14:paraId="595A9452" w14:textId="77777777" w:rsidR="008D4090" w:rsidRDefault="008D4090" w:rsidP="008D4090">
      <w:pPr>
        <w:pStyle w:val="NormalWeb"/>
      </w:pPr>
      <w:r>
        <w:rPr>
          <w:rFonts w:ascii="RobotoCondensed" w:hAnsi="RobotoCondensed"/>
          <w:sz w:val="20"/>
          <w:szCs w:val="20"/>
        </w:rPr>
        <w:t xml:space="preserve">This agreement is made between ____________________ (“Coach”) and ____________________ (“Client”) on this ____ day of ____, 20__. Both parties agree to the following: </w:t>
      </w:r>
    </w:p>
    <w:p w14:paraId="02F90681" w14:textId="3033D336" w:rsidR="008D4090" w:rsidRDefault="008D4090" w:rsidP="008D4090">
      <w:pPr>
        <w:pStyle w:val="NormalWeb"/>
      </w:pPr>
      <w:r>
        <w:rPr>
          <w:rFonts w:ascii="RobotoCondensed" w:hAnsi="RobotoCondensed"/>
          <w:sz w:val="20"/>
          <w:szCs w:val="20"/>
        </w:rPr>
        <w:t xml:space="preserve">Coaching is a collaborative process with an ongoing relationship between the Client and Coach. The coaching experience supports the Client in establishing new behaviors. The coaching relationship is strengths-based, forward-looking, and collaborative. The coaching agenda is developed and implemented in partnership between the Client and Coach. The role of the Coach is to help the Client progress toward achieving a goal. </w:t>
      </w:r>
    </w:p>
    <w:p w14:paraId="1E3CE75F" w14:textId="77777777" w:rsidR="00152705" w:rsidRPr="00152705" w:rsidRDefault="008D4090" w:rsidP="00152705">
      <w:pPr>
        <w:pStyle w:val="NormalWeb"/>
        <w:numPr>
          <w:ilvl w:val="0"/>
          <w:numId w:val="2"/>
        </w:numPr>
      </w:pPr>
      <w:r>
        <w:rPr>
          <w:rFonts w:ascii="RobotoCondensed" w:hAnsi="RobotoCondensed"/>
          <w:sz w:val="20"/>
          <w:szCs w:val="20"/>
        </w:rPr>
        <w:t>The Client and Coach agree to engage fully in the coaching experience.</w:t>
      </w:r>
    </w:p>
    <w:p w14:paraId="267B27E1" w14:textId="7E3DA702" w:rsidR="008D4090" w:rsidRDefault="008D4090" w:rsidP="00152705">
      <w:pPr>
        <w:pStyle w:val="NormalWeb"/>
        <w:numPr>
          <w:ilvl w:val="0"/>
          <w:numId w:val="2"/>
        </w:numPr>
      </w:pPr>
      <w:r>
        <w:rPr>
          <w:rFonts w:ascii="RobotoCondensed" w:hAnsi="RobotoCondensed"/>
          <w:sz w:val="20"/>
          <w:szCs w:val="20"/>
        </w:rPr>
        <w:t xml:space="preserve">The Client recognizes that coaching is not therapy, counseling, or consulting. </w:t>
      </w:r>
    </w:p>
    <w:p w14:paraId="5DB5B23D" w14:textId="77777777" w:rsidR="008D4090" w:rsidRDefault="008D4090" w:rsidP="008D4090">
      <w:pPr>
        <w:pStyle w:val="NormalWeb"/>
      </w:pPr>
      <w:r>
        <w:rPr>
          <w:rFonts w:ascii="RobotoCondensed" w:hAnsi="RobotoCondensed"/>
          <w:b/>
          <w:bCs/>
        </w:rPr>
        <w:t xml:space="preserve">Confidentiality </w:t>
      </w:r>
    </w:p>
    <w:p w14:paraId="1E83B44A" w14:textId="77777777" w:rsidR="008D4090" w:rsidRDefault="008D4090" w:rsidP="008D4090">
      <w:pPr>
        <w:pStyle w:val="NormalWeb"/>
      </w:pPr>
      <w:r>
        <w:rPr>
          <w:rFonts w:ascii="RobotoCondensed" w:hAnsi="RobotoCondensed"/>
          <w:sz w:val="20"/>
          <w:szCs w:val="20"/>
        </w:rPr>
        <w:t xml:space="preserve">The Coach agrees to keep all conversations and information with the Client private and confidential, as allowable by law. </w:t>
      </w:r>
    </w:p>
    <w:p w14:paraId="3DA84476" w14:textId="77777777" w:rsidR="008D4090" w:rsidRDefault="008D4090" w:rsidP="008D4090">
      <w:pPr>
        <w:pStyle w:val="NormalWeb"/>
      </w:pPr>
      <w:r>
        <w:rPr>
          <w:rFonts w:ascii="RobotoCondensed" w:hAnsi="RobotoCondensed"/>
          <w:sz w:val="20"/>
          <w:szCs w:val="20"/>
        </w:rPr>
        <w:t xml:space="preserve">No personal information will be shared with anyone without the Client’s express permission. Exceptions may be made if there is an imminent threat of serious injury to oneself or someone else. </w:t>
      </w:r>
    </w:p>
    <w:p w14:paraId="7B574AF0" w14:textId="77777777" w:rsidR="008D4090" w:rsidRDefault="008D4090" w:rsidP="008D4090">
      <w:pPr>
        <w:pStyle w:val="NormalWeb"/>
      </w:pPr>
      <w:r>
        <w:rPr>
          <w:rFonts w:ascii="RobotoCondensed" w:hAnsi="RobotoCondensed"/>
          <w:b/>
          <w:bCs/>
        </w:rPr>
        <w:t xml:space="preserve">Coaching Commitment </w:t>
      </w:r>
    </w:p>
    <w:p w14:paraId="5EE2E4DA" w14:textId="3D14BFC7" w:rsidR="008D4090" w:rsidRDefault="008D4090" w:rsidP="008D4090">
      <w:pPr>
        <w:pStyle w:val="NormalWeb"/>
      </w:pPr>
      <w:r>
        <w:rPr>
          <w:rFonts w:ascii="RobotoCondensed" w:hAnsi="RobotoCondensed"/>
          <w:sz w:val="20"/>
          <w:szCs w:val="20"/>
        </w:rPr>
        <w:t xml:space="preserve">By entering into this relationship, the Client and Coach acknowledge that the Client desires to make a change or some type of improvement in his or her life. </w:t>
      </w:r>
      <w:r w:rsidR="00E0004E">
        <w:rPr>
          <w:rFonts w:ascii="RobotoCondensed" w:hAnsi="RobotoCondensed"/>
          <w:sz w:val="20"/>
          <w:szCs w:val="20"/>
        </w:rPr>
        <w:t>C</w:t>
      </w:r>
      <w:r>
        <w:rPr>
          <w:rFonts w:ascii="RobotoCondensed" w:hAnsi="RobotoCondensed"/>
          <w:sz w:val="20"/>
          <w:szCs w:val="20"/>
        </w:rPr>
        <w:t xml:space="preserve">hange often takes time to implement and sustain. The pace of change is uncertain and varies amongst individuals. As such, the Client and Coach agree to a minimum of a </w:t>
      </w:r>
      <w:r w:rsidR="008A03E5">
        <w:rPr>
          <w:rFonts w:ascii="RobotoCondensed" w:hAnsi="RobotoCondensed"/>
          <w:sz w:val="20"/>
          <w:szCs w:val="20"/>
        </w:rPr>
        <w:t>6</w:t>
      </w:r>
      <w:r>
        <w:rPr>
          <w:rFonts w:ascii="RobotoCondensed" w:hAnsi="RobotoCondensed"/>
          <w:sz w:val="20"/>
          <w:szCs w:val="20"/>
        </w:rPr>
        <w:t xml:space="preserve">-month relationship. </w:t>
      </w:r>
      <w:r w:rsidR="00803F14">
        <w:rPr>
          <w:rFonts w:ascii="RobotoCondensed" w:hAnsi="RobotoCondensed"/>
          <w:sz w:val="20"/>
          <w:szCs w:val="20"/>
        </w:rPr>
        <w:t xml:space="preserve"> Client and Coach will meet at least one time a month during the coaching relationship</w:t>
      </w:r>
      <w:r w:rsidR="000E2C3A">
        <w:rPr>
          <w:rFonts w:ascii="RobotoCondensed" w:hAnsi="RobotoCondensed"/>
          <w:sz w:val="20"/>
          <w:szCs w:val="20"/>
        </w:rPr>
        <w:t xml:space="preserve"> but if the client prefers they can meet bi-weekly</w:t>
      </w:r>
      <w:r w:rsidR="00803F14">
        <w:rPr>
          <w:rFonts w:ascii="RobotoCondensed" w:hAnsi="RobotoCondensed"/>
          <w:sz w:val="20"/>
          <w:szCs w:val="20"/>
        </w:rPr>
        <w:t>.</w:t>
      </w:r>
    </w:p>
    <w:p w14:paraId="41726F37" w14:textId="77777777" w:rsidR="008D4090" w:rsidRDefault="008D4090" w:rsidP="008D4090">
      <w:pPr>
        <w:pStyle w:val="NormalWeb"/>
      </w:pPr>
      <w:r>
        <w:rPr>
          <w:rFonts w:ascii="RobotoCondensed" w:hAnsi="RobotoCondensed"/>
          <w:b/>
          <w:bCs/>
        </w:rPr>
        <w:t xml:space="preserve">Coaching Session Procedures </w:t>
      </w:r>
    </w:p>
    <w:p w14:paraId="5E2159A9" w14:textId="407E4ADB" w:rsidR="008D4090" w:rsidRDefault="008D4090" w:rsidP="008D4090">
      <w:pPr>
        <w:pStyle w:val="NormalWeb"/>
      </w:pPr>
      <w:r>
        <w:rPr>
          <w:rFonts w:ascii="RobotoCondensed" w:hAnsi="RobotoCondensed"/>
          <w:sz w:val="20"/>
          <w:szCs w:val="20"/>
        </w:rPr>
        <w:t xml:space="preserve">Coaching sessions may occur in person, by phone, through video conference, or over email, depending on the venue that works best for the Client. </w:t>
      </w:r>
    </w:p>
    <w:p w14:paraId="40798994" w14:textId="209E30C2" w:rsidR="008D4090" w:rsidRDefault="008D4090" w:rsidP="008D4090">
      <w:pPr>
        <w:pStyle w:val="NormalWeb"/>
      </w:pPr>
      <w:r>
        <w:rPr>
          <w:rFonts w:ascii="RobotoCondensed" w:hAnsi="RobotoCondensed"/>
          <w:sz w:val="20"/>
          <w:szCs w:val="20"/>
        </w:rPr>
        <w:t xml:space="preserve">The Coach and Client agree to adhere to established appointment times. </w:t>
      </w:r>
    </w:p>
    <w:p w14:paraId="119FBCCC" w14:textId="1EA1B28E" w:rsidR="008D4090" w:rsidRDefault="008D4090" w:rsidP="008D4090">
      <w:pPr>
        <w:pStyle w:val="NormalWeb"/>
        <w:numPr>
          <w:ilvl w:val="0"/>
          <w:numId w:val="1"/>
        </w:numPr>
      </w:pPr>
      <w:r>
        <w:rPr>
          <w:rFonts w:ascii="RobotoCondensed" w:hAnsi="RobotoCondensed"/>
          <w:sz w:val="20"/>
          <w:szCs w:val="20"/>
        </w:rPr>
        <w:t xml:space="preserve">The Coach and Client agree to begin and finish all appointments on time. If the Client is more than 15 minutes late to an appointment, the Coach will assume that the appointment is </w:t>
      </w:r>
      <w:r w:rsidR="00152705">
        <w:rPr>
          <w:rFonts w:ascii="RobotoCondensed" w:hAnsi="RobotoCondensed"/>
          <w:sz w:val="20"/>
          <w:szCs w:val="20"/>
        </w:rPr>
        <w:t>canceled</w:t>
      </w:r>
      <w:r>
        <w:rPr>
          <w:rFonts w:ascii="RobotoCondensed" w:hAnsi="RobotoCondensed"/>
          <w:sz w:val="20"/>
          <w:szCs w:val="20"/>
        </w:rPr>
        <w:t xml:space="preserve">. If the Coach is more than 15 minutes late to an appointment, the Client may assume that the session is </w:t>
      </w:r>
      <w:r w:rsidR="00152705">
        <w:rPr>
          <w:rFonts w:ascii="RobotoCondensed" w:hAnsi="RobotoCondensed"/>
          <w:sz w:val="20"/>
          <w:szCs w:val="20"/>
        </w:rPr>
        <w:t>canceled</w:t>
      </w:r>
      <w:r>
        <w:rPr>
          <w:rFonts w:ascii="RobotoCondensed" w:hAnsi="RobotoCondensed"/>
          <w:sz w:val="20"/>
          <w:szCs w:val="20"/>
        </w:rPr>
        <w:t xml:space="preserve">. </w:t>
      </w:r>
    </w:p>
    <w:p w14:paraId="381AA345" w14:textId="70ACB976" w:rsidR="008D4090" w:rsidRDefault="008D4090" w:rsidP="008D4090">
      <w:pPr>
        <w:pStyle w:val="NormalWeb"/>
        <w:numPr>
          <w:ilvl w:val="0"/>
          <w:numId w:val="1"/>
        </w:numPr>
      </w:pPr>
      <w:r>
        <w:rPr>
          <w:rFonts w:ascii="RobotoCondensed" w:hAnsi="RobotoCondensed"/>
          <w:sz w:val="20"/>
          <w:szCs w:val="20"/>
        </w:rPr>
        <w:t xml:space="preserve">The Client agrees to cancel or reschedule an appointment at least 24 hours in advance. </w:t>
      </w:r>
      <w:r w:rsidR="00E0004E">
        <w:rPr>
          <w:rFonts w:ascii="RobotoCondensed" w:hAnsi="RobotoCondensed"/>
          <w:sz w:val="20"/>
          <w:szCs w:val="20"/>
        </w:rPr>
        <w:t>The coach also agrees that canceling or rescheduling an appointment will be done at least 24 hours in advance.</w:t>
      </w:r>
    </w:p>
    <w:p w14:paraId="70F65AA4" w14:textId="7BD63A98" w:rsidR="008D4090" w:rsidRDefault="008D4090" w:rsidP="008D4090">
      <w:pPr>
        <w:pStyle w:val="NormalWeb"/>
        <w:ind w:left="720"/>
      </w:pPr>
      <w:r>
        <w:rPr>
          <w:rFonts w:ascii="RobotoCondensed" w:hAnsi="RobotoCondensed"/>
          <w:b/>
          <w:bCs/>
        </w:rPr>
        <w:t xml:space="preserve">Coaching Fees </w:t>
      </w:r>
      <w:r w:rsidR="005344AA">
        <w:rPr>
          <w:rFonts w:ascii="RobotoCondensed" w:hAnsi="RobotoCondensed"/>
          <w:b/>
          <w:bCs/>
        </w:rPr>
        <w:t>and Termination Coaching</w:t>
      </w:r>
    </w:p>
    <w:p w14:paraId="360037D8" w14:textId="5AF6A580" w:rsidR="008D4090" w:rsidRPr="00152705" w:rsidRDefault="00152705" w:rsidP="005344AA">
      <w:pPr>
        <w:pStyle w:val="NormalWeb"/>
        <w:rPr>
          <w:rFonts w:ascii="RobotoCondensed" w:hAnsi="RobotoCondensed"/>
          <w:sz w:val="20"/>
          <w:szCs w:val="20"/>
        </w:rPr>
      </w:pPr>
      <w:r>
        <w:rPr>
          <w:rFonts w:ascii="RobotoCondensed" w:hAnsi="RobotoCondensed"/>
          <w:sz w:val="20"/>
          <w:szCs w:val="20"/>
        </w:rPr>
        <w:t>The cost for this service is between $1</w:t>
      </w:r>
      <w:r w:rsidR="00727BF0">
        <w:rPr>
          <w:rFonts w:ascii="RobotoCondensed" w:hAnsi="RobotoCondensed"/>
          <w:sz w:val="20"/>
          <w:szCs w:val="20"/>
        </w:rPr>
        <w:t>4</w:t>
      </w:r>
      <w:r>
        <w:rPr>
          <w:rFonts w:ascii="RobotoCondensed" w:hAnsi="RobotoCondensed"/>
          <w:sz w:val="20"/>
          <w:szCs w:val="20"/>
        </w:rPr>
        <w:t xml:space="preserve">0 and $340 per </w:t>
      </w:r>
      <w:r w:rsidR="00952FC7">
        <w:rPr>
          <w:rFonts w:ascii="RobotoCondensed" w:hAnsi="RobotoCondensed"/>
          <w:sz w:val="20"/>
          <w:szCs w:val="20"/>
        </w:rPr>
        <w:t>session</w:t>
      </w:r>
      <w:r>
        <w:rPr>
          <w:rFonts w:ascii="RobotoCondensed" w:hAnsi="RobotoCondensed"/>
          <w:sz w:val="20"/>
          <w:szCs w:val="20"/>
        </w:rPr>
        <w:t xml:space="preserve"> depending on the Client’s </w:t>
      </w:r>
      <w:r w:rsidR="00CF4296">
        <w:rPr>
          <w:rFonts w:ascii="RobotoCondensed" w:hAnsi="RobotoCondensed"/>
          <w:sz w:val="20"/>
          <w:szCs w:val="20"/>
        </w:rPr>
        <w:t xml:space="preserve">leadership </w:t>
      </w:r>
      <w:r>
        <w:rPr>
          <w:rFonts w:ascii="RobotoCondensed" w:hAnsi="RobotoCondensed"/>
          <w:sz w:val="20"/>
          <w:szCs w:val="20"/>
        </w:rPr>
        <w:t>role</w:t>
      </w:r>
      <w:r w:rsidR="005344AA">
        <w:rPr>
          <w:rFonts w:ascii="RobotoCondensed" w:hAnsi="RobotoCondensed"/>
          <w:sz w:val="20"/>
          <w:szCs w:val="20"/>
        </w:rPr>
        <w:t>.  T</w:t>
      </w:r>
      <w:r>
        <w:rPr>
          <w:rFonts w:ascii="RobotoCondensed" w:hAnsi="RobotoCondensed"/>
          <w:sz w:val="20"/>
          <w:szCs w:val="20"/>
        </w:rPr>
        <w:t xml:space="preserve">he coach requests a </w:t>
      </w:r>
      <w:r w:rsidR="00162ADC">
        <w:rPr>
          <w:rFonts w:ascii="RobotoCondensed" w:hAnsi="RobotoCondensed"/>
          <w:sz w:val="20"/>
          <w:szCs w:val="20"/>
        </w:rPr>
        <w:t>6</w:t>
      </w:r>
      <w:r>
        <w:rPr>
          <w:rFonts w:ascii="RobotoCondensed" w:hAnsi="RobotoCondensed"/>
          <w:sz w:val="20"/>
          <w:szCs w:val="20"/>
        </w:rPr>
        <w:t>-month commitment from the Client</w:t>
      </w:r>
      <w:r w:rsidR="00952FC7">
        <w:rPr>
          <w:rFonts w:ascii="RobotoCondensed" w:hAnsi="RobotoCondensed"/>
          <w:sz w:val="20"/>
          <w:szCs w:val="20"/>
        </w:rPr>
        <w:t xml:space="preserve"> with at least one session a month</w:t>
      </w:r>
      <w:r>
        <w:rPr>
          <w:rFonts w:ascii="RobotoCondensed" w:hAnsi="RobotoCondensed"/>
          <w:sz w:val="20"/>
          <w:szCs w:val="20"/>
        </w:rPr>
        <w:t xml:space="preserve">. </w:t>
      </w:r>
      <w:r w:rsidR="008D4090">
        <w:rPr>
          <w:rFonts w:ascii="RobotoCondensed" w:hAnsi="RobotoCondensed"/>
          <w:sz w:val="20"/>
          <w:szCs w:val="20"/>
        </w:rPr>
        <w:t xml:space="preserve">If the Client </w:t>
      </w:r>
      <w:r w:rsidR="008D4090">
        <w:rPr>
          <w:rFonts w:ascii="RobotoCondensed" w:hAnsi="RobotoCondensed"/>
          <w:sz w:val="20"/>
          <w:szCs w:val="20"/>
        </w:rPr>
        <w:lastRenderedPageBreak/>
        <w:t xml:space="preserve">desires to terminate the relationship prior to </w:t>
      </w:r>
      <w:r w:rsidR="00162ADC">
        <w:rPr>
          <w:rFonts w:ascii="RobotoCondensed" w:hAnsi="RobotoCondensed"/>
          <w:sz w:val="20"/>
          <w:szCs w:val="20"/>
        </w:rPr>
        <w:t>6</w:t>
      </w:r>
      <w:r w:rsidR="008D4090">
        <w:rPr>
          <w:rFonts w:ascii="RobotoCondensed" w:hAnsi="RobotoCondensed"/>
          <w:sz w:val="20"/>
          <w:szCs w:val="20"/>
        </w:rPr>
        <w:t xml:space="preserve"> months, at least 30 days advance notice is</w:t>
      </w:r>
      <w:r w:rsidR="005344AA">
        <w:rPr>
          <w:rFonts w:ascii="RobotoCondensed" w:hAnsi="RobotoCondensed"/>
          <w:sz w:val="20"/>
          <w:szCs w:val="20"/>
        </w:rPr>
        <w:t xml:space="preserve"> </w:t>
      </w:r>
      <w:r w:rsidR="00E0004E">
        <w:rPr>
          <w:rFonts w:ascii="RobotoCondensed" w:hAnsi="RobotoCondensed"/>
          <w:sz w:val="20"/>
          <w:szCs w:val="20"/>
        </w:rPr>
        <w:t>requested</w:t>
      </w:r>
      <w:r w:rsidR="008D4090">
        <w:rPr>
          <w:rFonts w:ascii="RobotoCondensed" w:hAnsi="RobotoCondensed"/>
          <w:sz w:val="20"/>
          <w:szCs w:val="20"/>
        </w:rPr>
        <w:t xml:space="preserve">. </w:t>
      </w:r>
      <w:r w:rsidR="00727BF0">
        <w:rPr>
          <w:rFonts w:ascii="RobotoCondensed" w:hAnsi="RobotoCondensed"/>
          <w:sz w:val="20"/>
          <w:szCs w:val="20"/>
        </w:rPr>
        <w:t xml:space="preserve">If the cost would prohibit you getting coaching, please inquire about discounts. </w:t>
      </w:r>
    </w:p>
    <w:p w14:paraId="33349A15" w14:textId="77777777" w:rsidR="005344AA" w:rsidRDefault="005344AA" w:rsidP="008D4090">
      <w:pPr>
        <w:pStyle w:val="NormalWeb"/>
        <w:rPr>
          <w:rFonts w:ascii="RobotoCondensed" w:hAnsi="RobotoCondensed"/>
          <w:sz w:val="20"/>
          <w:szCs w:val="20"/>
        </w:rPr>
      </w:pP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r>
        <w:rPr>
          <w:rFonts w:ascii="RobotoCondensed" w:hAnsi="RobotoCondensed"/>
          <w:sz w:val="20"/>
          <w:szCs w:val="20"/>
        </w:rPr>
        <w:softHyphen/>
      </w:r>
    </w:p>
    <w:p w14:paraId="644E16EC" w14:textId="67043F91" w:rsidR="005344AA" w:rsidRDefault="005344AA" w:rsidP="005344AA">
      <w:pPr>
        <w:pStyle w:val="NormalWeb"/>
        <w:spacing w:before="0" w:beforeAutospacing="0" w:after="0" w:afterAutospacing="0"/>
        <w:rPr>
          <w:rFonts w:ascii="RobotoCondensed" w:hAnsi="RobotoCondensed"/>
          <w:sz w:val="20"/>
          <w:szCs w:val="20"/>
        </w:rPr>
      </w:pPr>
      <w:r>
        <w:rPr>
          <w:rFonts w:ascii="RobotoCondensed" w:hAnsi="RobotoCondensed"/>
          <w:sz w:val="20"/>
          <w:szCs w:val="20"/>
        </w:rPr>
        <w:t>________________________</w:t>
      </w:r>
      <w:r>
        <w:rPr>
          <w:rFonts w:ascii="RobotoCondensed" w:hAnsi="RobotoCondensed"/>
          <w:sz w:val="20"/>
          <w:szCs w:val="20"/>
        </w:rPr>
        <w:tab/>
      </w:r>
      <w:r w:rsidR="00E0004E">
        <w:rPr>
          <w:rFonts w:ascii="RobotoCondensed" w:hAnsi="RobotoCondensed"/>
          <w:sz w:val="20"/>
          <w:szCs w:val="20"/>
        </w:rPr>
        <w:t>________________________</w:t>
      </w:r>
    </w:p>
    <w:p w14:paraId="6210948C" w14:textId="784ED1AC" w:rsidR="008D4090" w:rsidRPr="005344AA" w:rsidRDefault="00E0004E" w:rsidP="005344AA">
      <w:pPr>
        <w:pStyle w:val="NormalWeb"/>
        <w:spacing w:before="0" w:beforeAutospacing="0" w:after="0" w:afterAutospacing="0"/>
        <w:rPr>
          <w:rFonts w:ascii="RobotoCondensed" w:hAnsi="RobotoCondensed"/>
          <w:sz w:val="20"/>
          <w:szCs w:val="20"/>
        </w:rPr>
      </w:pPr>
      <w:r>
        <w:rPr>
          <w:rFonts w:ascii="RobotoCondensed" w:hAnsi="RobotoCondensed"/>
          <w:sz w:val="20"/>
          <w:szCs w:val="20"/>
        </w:rPr>
        <w:t xml:space="preserve">                </w:t>
      </w:r>
      <w:r w:rsidR="008D4090">
        <w:rPr>
          <w:rFonts w:ascii="RobotoCondensed" w:hAnsi="RobotoCondensed"/>
          <w:sz w:val="20"/>
          <w:szCs w:val="20"/>
        </w:rPr>
        <w:t xml:space="preserve">Coach </w:t>
      </w:r>
      <w:r>
        <w:rPr>
          <w:rFonts w:ascii="RobotoCondensed" w:hAnsi="RobotoCondensed"/>
          <w:sz w:val="20"/>
          <w:szCs w:val="20"/>
        </w:rPr>
        <w:t xml:space="preserve">                                           </w:t>
      </w:r>
      <w:r w:rsidR="008D4090">
        <w:rPr>
          <w:rFonts w:ascii="RobotoCondensed" w:hAnsi="RobotoCondensed"/>
          <w:sz w:val="20"/>
          <w:szCs w:val="20"/>
        </w:rPr>
        <w:t xml:space="preserve">Date </w:t>
      </w:r>
    </w:p>
    <w:p w14:paraId="1562AB55" w14:textId="1959353F" w:rsidR="008D4090" w:rsidRDefault="008D4090"/>
    <w:p w14:paraId="0B727DE6" w14:textId="77777777" w:rsidR="00E0004E" w:rsidRDefault="00E0004E" w:rsidP="00E0004E">
      <w:pPr>
        <w:pStyle w:val="NormalWeb"/>
        <w:spacing w:before="0" w:beforeAutospacing="0" w:after="0" w:afterAutospacing="0"/>
        <w:rPr>
          <w:rFonts w:ascii="RobotoCondensed" w:hAnsi="RobotoCondensed"/>
          <w:sz w:val="20"/>
          <w:szCs w:val="20"/>
        </w:rPr>
      </w:pPr>
      <w:r>
        <w:rPr>
          <w:rFonts w:ascii="RobotoCondensed" w:hAnsi="RobotoCondensed"/>
          <w:sz w:val="20"/>
          <w:szCs w:val="20"/>
        </w:rPr>
        <w:t>________________________</w:t>
      </w:r>
      <w:r>
        <w:rPr>
          <w:rFonts w:ascii="RobotoCondensed" w:hAnsi="RobotoCondensed"/>
          <w:sz w:val="20"/>
          <w:szCs w:val="20"/>
        </w:rPr>
        <w:tab/>
        <w:t>________________________</w:t>
      </w:r>
    </w:p>
    <w:p w14:paraId="42549082" w14:textId="24558278" w:rsidR="00E0004E" w:rsidRPr="005344AA" w:rsidRDefault="00E0004E" w:rsidP="00E0004E">
      <w:pPr>
        <w:pStyle w:val="NormalWeb"/>
        <w:spacing w:before="0" w:beforeAutospacing="0" w:after="0" w:afterAutospacing="0"/>
        <w:rPr>
          <w:rFonts w:ascii="RobotoCondensed" w:hAnsi="RobotoCondensed"/>
          <w:sz w:val="20"/>
          <w:szCs w:val="20"/>
        </w:rPr>
      </w:pPr>
      <w:r>
        <w:rPr>
          <w:rFonts w:ascii="RobotoCondensed" w:hAnsi="RobotoCondensed"/>
          <w:sz w:val="20"/>
          <w:szCs w:val="20"/>
        </w:rPr>
        <w:t xml:space="preserve">                Client                                             Date </w:t>
      </w:r>
    </w:p>
    <w:p w14:paraId="4138AEA8" w14:textId="77777777" w:rsidR="00E0004E" w:rsidRDefault="00E0004E" w:rsidP="00E0004E"/>
    <w:p w14:paraId="0E5C7148" w14:textId="77777777" w:rsidR="00E0004E" w:rsidRDefault="00E0004E"/>
    <w:sectPr w:rsidR="00E0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Condense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745BE"/>
    <w:multiLevelType w:val="hybridMultilevel"/>
    <w:tmpl w:val="A858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57FBB"/>
    <w:multiLevelType w:val="multilevel"/>
    <w:tmpl w:val="E72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33959">
    <w:abstractNumId w:val="1"/>
  </w:num>
  <w:num w:numId="2" w16cid:durableId="11122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90"/>
    <w:rsid w:val="000C1A4A"/>
    <w:rsid w:val="000E2C3A"/>
    <w:rsid w:val="00152705"/>
    <w:rsid w:val="00162ADC"/>
    <w:rsid w:val="005344AA"/>
    <w:rsid w:val="00727BF0"/>
    <w:rsid w:val="00803F14"/>
    <w:rsid w:val="0085453D"/>
    <w:rsid w:val="008A03E5"/>
    <w:rsid w:val="008D4090"/>
    <w:rsid w:val="00952FC7"/>
    <w:rsid w:val="00CF4296"/>
    <w:rsid w:val="00CF48A5"/>
    <w:rsid w:val="00E0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B4F89"/>
  <w15:chartTrackingRefBased/>
  <w15:docId w15:val="{2130E21A-8F85-1D42-98C1-670F8B5E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33">
      <w:bodyDiv w:val="1"/>
      <w:marLeft w:val="0"/>
      <w:marRight w:val="0"/>
      <w:marTop w:val="0"/>
      <w:marBottom w:val="0"/>
      <w:divBdr>
        <w:top w:val="none" w:sz="0" w:space="0" w:color="auto"/>
        <w:left w:val="none" w:sz="0" w:space="0" w:color="auto"/>
        <w:bottom w:val="none" w:sz="0" w:space="0" w:color="auto"/>
        <w:right w:val="none" w:sz="0" w:space="0" w:color="auto"/>
      </w:divBdr>
      <w:divsChild>
        <w:div w:id="171646661">
          <w:marLeft w:val="0"/>
          <w:marRight w:val="0"/>
          <w:marTop w:val="0"/>
          <w:marBottom w:val="0"/>
          <w:divBdr>
            <w:top w:val="none" w:sz="0" w:space="0" w:color="auto"/>
            <w:left w:val="none" w:sz="0" w:space="0" w:color="auto"/>
            <w:bottom w:val="none" w:sz="0" w:space="0" w:color="auto"/>
            <w:right w:val="none" w:sz="0" w:space="0" w:color="auto"/>
          </w:divBdr>
          <w:divsChild>
            <w:div w:id="420105789">
              <w:marLeft w:val="0"/>
              <w:marRight w:val="0"/>
              <w:marTop w:val="0"/>
              <w:marBottom w:val="0"/>
              <w:divBdr>
                <w:top w:val="none" w:sz="0" w:space="0" w:color="auto"/>
                <w:left w:val="none" w:sz="0" w:space="0" w:color="auto"/>
                <w:bottom w:val="none" w:sz="0" w:space="0" w:color="auto"/>
                <w:right w:val="none" w:sz="0" w:space="0" w:color="auto"/>
              </w:divBdr>
              <w:divsChild>
                <w:div w:id="1090389136">
                  <w:marLeft w:val="0"/>
                  <w:marRight w:val="0"/>
                  <w:marTop w:val="0"/>
                  <w:marBottom w:val="0"/>
                  <w:divBdr>
                    <w:top w:val="none" w:sz="0" w:space="0" w:color="auto"/>
                    <w:left w:val="none" w:sz="0" w:space="0" w:color="auto"/>
                    <w:bottom w:val="none" w:sz="0" w:space="0" w:color="auto"/>
                    <w:right w:val="none" w:sz="0" w:space="0" w:color="auto"/>
                  </w:divBdr>
                </w:div>
              </w:divsChild>
            </w:div>
            <w:div w:id="1950969716">
              <w:marLeft w:val="0"/>
              <w:marRight w:val="0"/>
              <w:marTop w:val="0"/>
              <w:marBottom w:val="0"/>
              <w:divBdr>
                <w:top w:val="none" w:sz="0" w:space="0" w:color="auto"/>
                <w:left w:val="none" w:sz="0" w:space="0" w:color="auto"/>
                <w:bottom w:val="none" w:sz="0" w:space="0" w:color="auto"/>
                <w:right w:val="none" w:sz="0" w:space="0" w:color="auto"/>
              </w:divBdr>
              <w:divsChild>
                <w:div w:id="705761804">
                  <w:marLeft w:val="0"/>
                  <w:marRight w:val="0"/>
                  <w:marTop w:val="0"/>
                  <w:marBottom w:val="0"/>
                  <w:divBdr>
                    <w:top w:val="none" w:sz="0" w:space="0" w:color="auto"/>
                    <w:left w:val="none" w:sz="0" w:space="0" w:color="auto"/>
                    <w:bottom w:val="none" w:sz="0" w:space="0" w:color="auto"/>
                    <w:right w:val="none" w:sz="0" w:space="0" w:color="auto"/>
                  </w:divBdr>
                </w:div>
                <w:div w:id="1862351018">
                  <w:marLeft w:val="0"/>
                  <w:marRight w:val="0"/>
                  <w:marTop w:val="0"/>
                  <w:marBottom w:val="0"/>
                  <w:divBdr>
                    <w:top w:val="none" w:sz="0" w:space="0" w:color="auto"/>
                    <w:left w:val="none" w:sz="0" w:space="0" w:color="auto"/>
                    <w:bottom w:val="none" w:sz="0" w:space="0" w:color="auto"/>
                    <w:right w:val="none" w:sz="0" w:space="0" w:color="auto"/>
                  </w:divBdr>
                </w:div>
              </w:divsChild>
            </w:div>
            <w:div w:id="1056783051">
              <w:marLeft w:val="0"/>
              <w:marRight w:val="0"/>
              <w:marTop w:val="0"/>
              <w:marBottom w:val="0"/>
              <w:divBdr>
                <w:top w:val="none" w:sz="0" w:space="0" w:color="auto"/>
                <w:left w:val="none" w:sz="0" w:space="0" w:color="auto"/>
                <w:bottom w:val="none" w:sz="0" w:space="0" w:color="auto"/>
                <w:right w:val="none" w:sz="0" w:space="0" w:color="auto"/>
              </w:divBdr>
              <w:divsChild>
                <w:div w:id="1785272262">
                  <w:marLeft w:val="0"/>
                  <w:marRight w:val="0"/>
                  <w:marTop w:val="0"/>
                  <w:marBottom w:val="0"/>
                  <w:divBdr>
                    <w:top w:val="none" w:sz="0" w:space="0" w:color="auto"/>
                    <w:left w:val="none" w:sz="0" w:space="0" w:color="auto"/>
                    <w:bottom w:val="none" w:sz="0" w:space="0" w:color="auto"/>
                    <w:right w:val="none" w:sz="0" w:space="0" w:color="auto"/>
                  </w:divBdr>
                </w:div>
                <w:div w:id="516774049">
                  <w:marLeft w:val="0"/>
                  <w:marRight w:val="0"/>
                  <w:marTop w:val="0"/>
                  <w:marBottom w:val="0"/>
                  <w:divBdr>
                    <w:top w:val="none" w:sz="0" w:space="0" w:color="auto"/>
                    <w:left w:val="none" w:sz="0" w:space="0" w:color="auto"/>
                    <w:bottom w:val="none" w:sz="0" w:space="0" w:color="auto"/>
                    <w:right w:val="none" w:sz="0" w:space="0" w:color="auto"/>
                  </w:divBdr>
                </w:div>
              </w:divsChild>
            </w:div>
            <w:div w:id="1360279297">
              <w:marLeft w:val="0"/>
              <w:marRight w:val="0"/>
              <w:marTop w:val="0"/>
              <w:marBottom w:val="0"/>
              <w:divBdr>
                <w:top w:val="none" w:sz="0" w:space="0" w:color="auto"/>
                <w:left w:val="none" w:sz="0" w:space="0" w:color="auto"/>
                <w:bottom w:val="none" w:sz="0" w:space="0" w:color="auto"/>
                <w:right w:val="none" w:sz="0" w:space="0" w:color="auto"/>
              </w:divBdr>
              <w:divsChild>
                <w:div w:id="701443314">
                  <w:marLeft w:val="0"/>
                  <w:marRight w:val="0"/>
                  <w:marTop w:val="0"/>
                  <w:marBottom w:val="0"/>
                  <w:divBdr>
                    <w:top w:val="none" w:sz="0" w:space="0" w:color="auto"/>
                    <w:left w:val="none" w:sz="0" w:space="0" w:color="auto"/>
                    <w:bottom w:val="none" w:sz="0" w:space="0" w:color="auto"/>
                    <w:right w:val="none" w:sz="0" w:space="0" w:color="auto"/>
                  </w:divBdr>
                </w:div>
              </w:divsChild>
            </w:div>
            <w:div w:id="31804458">
              <w:marLeft w:val="0"/>
              <w:marRight w:val="0"/>
              <w:marTop w:val="0"/>
              <w:marBottom w:val="0"/>
              <w:divBdr>
                <w:top w:val="none" w:sz="0" w:space="0" w:color="auto"/>
                <w:left w:val="none" w:sz="0" w:space="0" w:color="auto"/>
                <w:bottom w:val="none" w:sz="0" w:space="0" w:color="auto"/>
                <w:right w:val="none" w:sz="0" w:space="0" w:color="auto"/>
              </w:divBdr>
              <w:divsChild>
                <w:div w:id="12301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Churchill</dc:creator>
  <cp:keywords/>
  <dc:description/>
  <cp:lastModifiedBy>John Churchill</cp:lastModifiedBy>
  <cp:revision>5</cp:revision>
  <dcterms:created xsi:type="dcterms:W3CDTF">2022-04-01T18:37:00Z</dcterms:created>
  <dcterms:modified xsi:type="dcterms:W3CDTF">2023-08-18T23:23:00Z</dcterms:modified>
</cp:coreProperties>
</file>