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4A74A" w14:textId="4D7ED1B0" w:rsidR="005361AB" w:rsidRPr="00B04D5C" w:rsidRDefault="00674D72" w:rsidP="005E3E14">
      <w:pPr>
        <w:rPr>
          <w:rFonts w:ascii="Times New Roman" w:hAnsi="Times New Roman"/>
          <w:sz w:val="24"/>
          <w:szCs w:val="24"/>
        </w:rPr>
      </w:pPr>
      <w:r>
        <w:rPr>
          <w:rFonts w:ascii="Times New Roman" w:hAnsi="Times New Roman"/>
          <w:noProof/>
          <w:sz w:val="24"/>
          <w:szCs w:val="24"/>
        </w:rPr>
        <w:drawing>
          <wp:inline distT="0" distB="0" distL="0" distR="0" wp14:anchorId="7C63A621" wp14:editId="44F87FC4">
            <wp:extent cx="1225550" cy="9050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LINE_OF_OHIO_LOCKUP_4C_F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1968" cy="968865"/>
                    </a:xfrm>
                    <a:prstGeom prst="rect">
                      <a:avLst/>
                    </a:prstGeom>
                  </pic:spPr>
                </pic:pic>
              </a:graphicData>
            </a:graphic>
          </wp:inline>
        </w:drawing>
      </w:r>
      <w:r w:rsidR="00101EA7">
        <w:rPr>
          <w:rFonts w:ascii="Times New Roman" w:hAnsi="Times New Roman"/>
          <w:noProof/>
          <w:sz w:val="24"/>
          <w:szCs w:val="24"/>
        </w:rPr>
        <w:drawing>
          <wp:anchor distT="0" distB="0" distL="114300" distR="114300" simplePos="0" relativeHeight="251658240" behindDoc="0" locked="0" layoutInCell="1" allowOverlap="1" wp14:anchorId="153F31F2" wp14:editId="57074C5B">
            <wp:simplePos x="1684020" y="624840"/>
            <wp:positionH relativeFrom="margin">
              <wp:align>right</wp:align>
            </wp:positionH>
            <wp:positionV relativeFrom="margin">
              <wp:align>top</wp:align>
            </wp:positionV>
            <wp:extent cx="2240915" cy="91440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0915" cy="914400"/>
                    </a:xfrm>
                    <a:prstGeom prst="rect">
                      <a:avLst/>
                    </a:prstGeom>
                  </pic:spPr>
                </pic:pic>
              </a:graphicData>
            </a:graphic>
          </wp:anchor>
        </w:drawing>
      </w:r>
    </w:p>
    <w:p w14:paraId="1652BDBE" w14:textId="4BFCE9F1" w:rsidR="005361AB" w:rsidRPr="00EC613D" w:rsidRDefault="00FD156E" w:rsidP="005361AB">
      <w:pPr>
        <w:jc w:val="center"/>
        <w:rPr>
          <w:rFonts w:ascii="Gill Sans MT" w:hAnsi="Gill Sans MT"/>
          <w:b/>
          <w:sz w:val="24"/>
          <w:szCs w:val="24"/>
        </w:rPr>
      </w:pPr>
      <w:r w:rsidRPr="00EC613D">
        <w:rPr>
          <w:rFonts w:ascii="Gill Sans MT" w:hAnsi="Gill Sans MT"/>
          <w:b/>
          <w:sz w:val="24"/>
          <w:szCs w:val="24"/>
        </w:rPr>
        <w:t xml:space="preserve">West Virginia Hospital </w:t>
      </w:r>
      <w:r w:rsidR="00F10621">
        <w:rPr>
          <w:rFonts w:ascii="Gill Sans MT" w:hAnsi="Gill Sans MT"/>
          <w:b/>
          <w:sz w:val="24"/>
          <w:szCs w:val="24"/>
        </w:rPr>
        <w:t xml:space="preserve">Challenge </w:t>
      </w:r>
      <w:r w:rsidR="009D4264">
        <w:rPr>
          <w:rFonts w:ascii="Gill Sans MT" w:hAnsi="Gill Sans MT"/>
          <w:b/>
          <w:sz w:val="24"/>
          <w:szCs w:val="24"/>
        </w:rPr>
        <w:t>Campaign</w:t>
      </w:r>
      <w:r w:rsidRPr="00EC613D">
        <w:rPr>
          <w:rFonts w:ascii="Gill Sans MT" w:hAnsi="Gill Sans MT"/>
          <w:b/>
          <w:sz w:val="24"/>
          <w:szCs w:val="24"/>
        </w:rPr>
        <w:t xml:space="preserve"> Overview</w:t>
      </w:r>
    </w:p>
    <w:p w14:paraId="6B7440F9" w14:textId="3C09030C" w:rsidR="00FD156E" w:rsidRPr="00EC613D" w:rsidRDefault="00EC613D" w:rsidP="00FD156E">
      <w:pPr>
        <w:rPr>
          <w:rFonts w:ascii="Gill Sans MT" w:hAnsi="Gill Sans MT"/>
          <w:b/>
          <w:sz w:val="20"/>
          <w:szCs w:val="20"/>
        </w:rPr>
      </w:pPr>
      <w:r w:rsidRPr="00EC613D">
        <w:rPr>
          <w:rFonts w:ascii="Gill Sans MT" w:hAnsi="Gill Sans MT"/>
          <w:b/>
          <w:sz w:val="20"/>
          <w:szCs w:val="20"/>
        </w:rPr>
        <w:t>How this Campaign Started:</w:t>
      </w:r>
    </w:p>
    <w:p w14:paraId="7F45DF29" w14:textId="2CDA5638" w:rsidR="005361AB" w:rsidRPr="00A87B76" w:rsidRDefault="005361AB" w:rsidP="00FD156E">
      <w:pPr>
        <w:rPr>
          <w:rFonts w:ascii="Gill Sans MT" w:hAnsi="Gill Sans MT"/>
          <w:sz w:val="20"/>
          <w:szCs w:val="20"/>
        </w:rPr>
      </w:pPr>
      <w:r w:rsidRPr="00A87B76">
        <w:rPr>
          <w:rFonts w:ascii="Gill Sans MT" w:hAnsi="Gill Sans MT"/>
          <w:sz w:val="20"/>
          <w:szCs w:val="20"/>
        </w:rPr>
        <w:t>The Hospital Cam</w:t>
      </w:r>
      <w:r w:rsidR="005F54D8" w:rsidRPr="00A87B76">
        <w:rPr>
          <w:rFonts w:ascii="Gill Sans MT" w:hAnsi="Gill Sans MT"/>
          <w:sz w:val="20"/>
          <w:szCs w:val="20"/>
        </w:rPr>
        <w:t>paign was launched June 29, 2011</w:t>
      </w:r>
      <w:r w:rsidRPr="00A87B76">
        <w:rPr>
          <w:rFonts w:ascii="Gill Sans MT" w:hAnsi="Gill Sans MT"/>
          <w:sz w:val="20"/>
          <w:szCs w:val="20"/>
        </w:rPr>
        <w:t xml:space="preserve"> as a special effort of the national Workplace Partnership for Life (WPFL), an initiative of the U.S. Department of Health and Human Services, Health Resources and Services Administration (HRSA). More than 12,000 companies and organizations are partners in WPFL and are committed to building awareness of the critical need for organ, eye, and tissue donation registration</w:t>
      </w:r>
      <w:r w:rsidR="00791908">
        <w:rPr>
          <w:rFonts w:ascii="Gill Sans MT" w:hAnsi="Gill Sans MT"/>
          <w:sz w:val="20"/>
          <w:szCs w:val="20"/>
        </w:rPr>
        <w:t>s</w:t>
      </w:r>
      <w:r w:rsidRPr="00A87B76">
        <w:rPr>
          <w:rFonts w:ascii="Gill Sans MT" w:hAnsi="Gill Sans MT"/>
          <w:sz w:val="20"/>
          <w:szCs w:val="20"/>
        </w:rPr>
        <w:t>. This awarenes</w:t>
      </w:r>
      <w:r w:rsidR="005B2C19">
        <w:rPr>
          <w:rFonts w:ascii="Gill Sans MT" w:hAnsi="Gill Sans MT"/>
          <w:sz w:val="20"/>
          <w:szCs w:val="20"/>
        </w:rPr>
        <w:t>s is vital because more than 11</w:t>
      </w:r>
      <w:r w:rsidR="005A56D7">
        <w:rPr>
          <w:rFonts w:ascii="Gill Sans MT" w:hAnsi="Gill Sans MT"/>
          <w:sz w:val="20"/>
          <w:szCs w:val="20"/>
        </w:rPr>
        <w:t>3</w:t>
      </w:r>
      <w:r w:rsidRPr="00A87B76">
        <w:rPr>
          <w:rFonts w:ascii="Gill Sans MT" w:hAnsi="Gill Sans MT"/>
          <w:sz w:val="20"/>
          <w:szCs w:val="20"/>
        </w:rPr>
        <w:t>,000 people in the United States are waiting for a life-saving organ transplant.</w:t>
      </w:r>
    </w:p>
    <w:p w14:paraId="18B07CA4" w14:textId="3343C61F" w:rsidR="00EC613D" w:rsidRPr="00EC613D" w:rsidRDefault="00EC613D" w:rsidP="00EC613D">
      <w:pPr>
        <w:pStyle w:val="NoSpacing"/>
        <w:spacing w:line="276" w:lineRule="auto"/>
        <w:rPr>
          <w:rFonts w:ascii="Gill Sans MT" w:hAnsi="Gill Sans MT"/>
          <w:b/>
          <w:sz w:val="20"/>
          <w:szCs w:val="20"/>
        </w:rPr>
      </w:pPr>
      <w:r>
        <w:rPr>
          <w:rFonts w:ascii="Gill Sans MT" w:hAnsi="Gill Sans MT"/>
          <w:b/>
          <w:sz w:val="20"/>
          <w:szCs w:val="20"/>
        </w:rPr>
        <w:t>West Virginia Hospital Association &amp; Donate Life West Virginia Partnership:</w:t>
      </w:r>
    </w:p>
    <w:p w14:paraId="45AA59CC" w14:textId="77777777" w:rsidR="00EC613D" w:rsidRDefault="00EC613D" w:rsidP="00EC613D">
      <w:pPr>
        <w:pStyle w:val="NoSpacing"/>
        <w:spacing w:line="276" w:lineRule="auto"/>
        <w:rPr>
          <w:rFonts w:ascii="Gill Sans MT" w:hAnsi="Gill Sans MT"/>
          <w:sz w:val="20"/>
          <w:szCs w:val="20"/>
        </w:rPr>
      </w:pPr>
    </w:p>
    <w:p w14:paraId="368F307D" w14:textId="1C5AAF3A" w:rsidR="005F54D8" w:rsidRDefault="00CF3AD4" w:rsidP="00EC613D">
      <w:pPr>
        <w:pStyle w:val="NoSpacing"/>
        <w:spacing w:line="276" w:lineRule="auto"/>
        <w:rPr>
          <w:rFonts w:ascii="Gill Sans MT" w:hAnsi="Gill Sans MT"/>
          <w:sz w:val="20"/>
          <w:szCs w:val="20"/>
        </w:rPr>
      </w:pPr>
      <w:r>
        <w:rPr>
          <w:rFonts w:ascii="Gill Sans MT" w:hAnsi="Gill Sans MT"/>
          <w:sz w:val="20"/>
          <w:szCs w:val="20"/>
        </w:rPr>
        <w:t>The collaboration</w:t>
      </w:r>
      <w:r w:rsidR="00F26717">
        <w:rPr>
          <w:rFonts w:ascii="Gill Sans MT" w:hAnsi="Gill Sans MT"/>
          <w:sz w:val="20"/>
          <w:szCs w:val="20"/>
        </w:rPr>
        <w:t xml:space="preserve"> between the West Virginia Hospital Association </w:t>
      </w:r>
      <w:r w:rsidR="003E66AF">
        <w:rPr>
          <w:rFonts w:ascii="Gill Sans MT" w:hAnsi="Gill Sans MT"/>
          <w:sz w:val="20"/>
          <w:szCs w:val="20"/>
        </w:rPr>
        <w:t xml:space="preserve">(WVHA) </w:t>
      </w:r>
      <w:r w:rsidR="00F26717">
        <w:rPr>
          <w:rFonts w:ascii="Gill Sans MT" w:hAnsi="Gill Sans MT"/>
          <w:sz w:val="20"/>
          <w:szCs w:val="20"/>
        </w:rPr>
        <w:t>and Donate Life West Virginia</w:t>
      </w:r>
      <w:r w:rsidR="003E66AF">
        <w:rPr>
          <w:rFonts w:ascii="Gill Sans MT" w:hAnsi="Gill Sans MT"/>
          <w:sz w:val="20"/>
          <w:szCs w:val="20"/>
        </w:rPr>
        <w:t xml:space="preserve"> (DLWV)</w:t>
      </w:r>
      <w:r w:rsidR="00F26717">
        <w:rPr>
          <w:rFonts w:ascii="Gill Sans MT" w:hAnsi="Gill Sans MT"/>
          <w:sz w:val="20"/>
          <w:szCs w:val="20"/>
        </w:rPr>
        <w:t xml:space="preserve"> for </w:t>
      </w:r>
      <w:r w:rsidR="00EC613D">
        <w:rPr>
          <w:rFonts w:ascii="Gill Sans MT" w:hAnsi="Gill Sans MT"/>
          <w:sz w:val="20"/>
          <w:szCs w:val="20"/>
        </w:rPr>
        <w:t xml:space="preserve">West Virginia </w:t>
      </w:r>
      <w:r w:rsidR="005361AB" w:rsidRPr="00A87B76">
        <w:rPr>
          <w:rFonts w:ascii="Gill Sans MT" w:hAnsi="Gill Sans MT"/>
          <w:sz w:val="20"/>
          <w:szCs w:val="20"/>
        </w:rPr>
        <w:t xml:space="preserve">Hospital </w:t>
      </w:r>
      <w:r w:rsidR="00F10621">
        <w:rPr>
          <w:rFonts w:ascii="Gill Sans MT" w:hAnsi="Gill Sans MT"/>
          <w:sz w:val="20"/>
          <w:szCs w:val="20"/>
        </w:rPr>
        <w:t>Challenge</w:t>
      </w:r>
      <w:r w:rsidR="003E66AF">
        <w:rPr>
          <w:rFonts w:ascii="Gill Sans MT" w:hAnsi="Gill Sans MT"/>
          <w:sz w:val="20"/>
          <w:szCs w:val="20"/>
        </w:rPr>
        <w:t xml:space="preserve"> c</w:t>
      </w:r>
      <w:r w:rsidR="005361AB" w:rsidRPr="00A87B76">
        <w:rPr>
          <w:rFonts w:ascii="Gill Sans MT" w:hAnsi="Gill Sans MT"/>
          <w:sz w:val="20"/>
          <w:szCs w:val="20"/>
        </w:rPr>
        <w:t>ampaign</w:t>
      </w:r>
      <w:r w:rsidR="00E461B0">
        <w:rPr>
          <w:rFonts w:ascii="Gill Sans MT" w:hAnsi="Gill Sans MT"/>
          <w:sz w:val="20"/>
          <w:szCs w:val="20"/>
        </w:rPr>
        <w:t xml:space="preserve"> began </w:t>
      </w:r>
      <w:r w:rsidR="00333350">
        <w:rPr>
          <w:rFonts w:ascii="Gill Sans MT" w:hAnsi="Gill Sans MT"/>
          <w:sz w:val="20"/>
          <w:szCs w:val="20"/>
        </w:rPr>
        <w:t>two</w:t>
      </w:r>
      <w:r w:rsidR="00E461B0">
        <w:rPr>
          <w:rFonts w:ascii="Gill Sans MT" w:hAnsi="Gill Sans MT"/>
          <w:sz w:val="20"/>
          <w:szCs w:val="20"/>
        </w:rPr>
        <w:t xml:space="preserve"> years ago and </w:t>
      </w:r>
      <w:r w:rsidR="005361AB" w:rsidRPr="00A87B76">
        <w:rPr>
          <w:rFonts w:ascii="Gill Sans MT" w:hAnsi="Gill Sans MT"/>
          <w:sz w:val="20"/>
          <w:szCs w:val="20"/>
        </w:rPr>
        <w:t xml:space="preserve">focuses on hospitals </w:t>
      </w:r>
      <w:r w:rsidR="00EC613D">
        <w:rPr>
          <w:rFonts w:ascii="Gill Sans MT" w:hAnsi="Gill Sans MT"/>
          <w:sz w:val="20"/>
          <w:szCs w:val="20"/>
        </w:rPr>
        <w:t>within the</w:t>
      </w:r>
      <w:r w:rsidR="005361AB" w:rsidRPr="00A87B76">
        <w:rPr>
          <w:rFonts w:ascii="Gill Sans MT" w:hAnsi="Gill Sans MT"/>
          <w:sz w:val="20"/>
          <w:szCs w:val="20"/>
        </w:rPr>
        <w:t xml:space="preserve"> state</w:t>
      </w:r>
      <w:r w:rsidR="00F26717">
        <w:rPr>
          <w:rFonts w:ascii="Gill Sans MT" w:hAnsi="Gill Sans MT"/>
          <w:sz w:val="20"/>
          <w:szCs w:val="20"/>
        </w:rPr>
        <w:t xml:space="preserve"> to </w:t>
      </w:r>
      <w:r w:rsidR="00333350">
        <w:rPr>
          <w:rFonts w:ascii="Gill Sans MT" w:hAnsi="Gill Sans MT"/>
          <w:sz w:val="20"/>
          <w:szCs w:val="20"/>
        </w:rPr>
        <w:t xml:space="preserve">encourage them to </w:t>
      </w:r>
      <w:r w:rsidR="00EC613D">
        <w:rPr>
          <w:rFonts w:ascii="Gill Sans MT" w:hAnsi="Gill Sans MT"/>
          <w:sz w:val="20"/>
          <w:szCs w:val="20"/>
        </w:rPr>
        <w:t xml:space="preserve">bring awareness to the importance of organ, tissue &amp; cornea donation.  </w:t>
      </w:r>
      <w:r w:rsidR="00333350">
        <w:rPr>
          <w:rFonts w:ascii="Gill Sans MT" w:hAnsi="Gill Sans MT"/>
          <w:sz w:val="20"/>
          <w:szCs w:val="20"/>
        </w:rPr>
        <w:t>DLWV &amp; WVHA is</w:t>
      </w:r>
      <w:r w:rsidR="005361AB" w:rsidRPr="00A87B76">
        <w:rPr>
          <w:rFonts w:ascii="Gill Sans MT" w:hAnsi="Gill Sans MT"/>
          <w:sz w:val="20"/>
          <w:szCs w:val="20"/>
        </w:rPr>
        <w:t xml:space="preserve"> encouraging </w:t>
      </w:r>
      <w:r w:rsidR="00EC613D">
        <w:rPr>
          <w:rFonts w:ascii="Gill Sans MT" w:hAnsi="Gill Sans MT"/>
          <w:sz w:val="20"/>
          <w:szCs w:val="20"/>
        </w:rPr>
        <w:t>hospitals</w:t>
      </w:r>
      <w:r w:rsidR="005361AB" w:rsidRPr="00A87B76">
        <w:rPr>
          <w:rFonts w:ascii="Gill Sans MT" w:hAnsi="Gill Sans MT"/>
          <w:sz w:val="20"/>
          <w:szCs w:val="20"/>
        </w:rPr>
        <w:t xml:space="preserve"> to coordinate donor awareness and registry enrollment activities with their staff, patients, and community members. </w:t>
      </w:r>
      <w:r w:rsidR="00F26717">
        <w:rPr>
          <w:rFonts w:ascii="Gill Sans MT" w:hAnsi="Gill Sans MT"/>
          <w:sz w:val="20"/>
          <w:szCs w:val="20"/>
        </w:rPr>
        <w:t>W</w:t>
      </w:r>
      <w:r w:rsidR="005361AB" w:rsidRPr="00A87B76">
        <w:rPr>
          <w:rFonts w:ascii="Gill Sans MT" w:hAnsi="Gill Sans MT"/>
          <w:sz w:val="20"/>
          <w:szCs w:val="20"/>
        </w:rPr>
        <w:t>e look forward to providing support and ideas for organizing donor registry enrollment events and education opportunities with your hospital.</w:t>
      </w:r>
      <w:r w:rsidR="005F54D8" w:rsidRPr="00A87B76">
        <w:rPr>
          <w:rFonts w:ascii="Gill Sans MT" w:hAnsi="Gill Sans MT"/>
          <w:sz w:val="20"/>
          <w:szCs w:val="20"/>
        </w:rPr>
        <w:t xml:space="preserve">  For the la</w:t>
      </w:r>
      <w:r w:rsidR="00B04D5C">
        <w:rPr>
          <w:rFonts w:ascii="Gill Sans MT" w:hAnsi="Gill Sans MT"/>
          <w:sz w:val="20"/>
          <w:szCs w:val="20"/>
        </w:rPr>
        <w:t>st two</w:t>
      </w:r>
      <w:r w:rsidR="00F26717">
        <w:rPr>
          <w:rFonts w:ascii="Gill Sans MT" w:hAnsi="Gill Sans MT"/>
          <w:sz w:val="20"/>
          <w:szCs w:val="20"/>
        </w:rPr>
        <w:t xml:space="preserve"> years</w:t>
      </w:r>
      <w:r w:rsidR="00B04D5C">
        <w:rPr>
          <w:rFonts w:ascii="Gill Sans MT" w:hAnsi="Gill Sans MT"/>
          <w:sz w:val="20"/>
          <w:szCs w:val="20"/>
        </w:rPr>
        <w:t>, hospitals in West Virginia who participated in the WVHA</w:t>
      </w:r>
      <w:r w:rsidR="005F54D8" w:rsidRPr="00A87B76">
        <w:rPr>
          <w:rFonts w:ascii="Gill Sans MT" w:hAnsi="Gill Sans MT"/>
          <w:sz w:val="20"/>
          <w:szCs w:val="20"/>
        </w:rPr>
        <w:t xml:space="preserve"> </w:t>
      </w:r>
      <w:r w:rsidR="005F54D8" w:rsidRPr="00A87B76">
        <w:rPr>
          <w:rFonts w:ascii="Gill Sans MT" w:hAnsi="Gill Sans MT"/>
          <w:i/>
          <w:sz w:val="20"/>
          <w:szCs w:val="20"/>
        </w:rPr>
        <w:t>Hospital Ch</w:t>
      </w:r>
      <w:r w:rsidR="00F10621">
        <w:rPr>
          <w:rFonts w:ascii="Gill Sans MT" w:hAnsi="Gill Sans MT"/>
          <w:i/>
          <w:sz w:val="20"/>
          <w:szCs w:val="20"/>
        </w:rPr>
        <w:t>allenge</w:t>
      </w:r>
      <w:r w:rsidR="00F71AF1">
        <w:rPr>
          <w:rFonts w:ascii="Gill Sans MT" w:hAnsi="Gill Sans MT"/>
          <w:sz w:val="20"/>
          <w:szCs w:val="20"/>
        </w:rPr>
        <w:t xml:space="preserve"> campaign </w:t>
      </w:r>
      <w:r w:rsidR="005F54D8" w:rsidRPr="00A87B76">
        <w:rPr>
          <w:rFonts w:ascii="Gill Sans MT" w:hAnsi="Gill Sans MT"/>
          <w:sz w:val="20"/>
          <w:szCs w:val="20"/>
        </w:rPr>
        <w:t xml:space="preserve">were recognized for their efforts </w:t>
      </w:r>
      <w:r w:rsidR="003E66AF">
        <w:rPr>
          <w:rFonts w:ascii="Gill Sans MT" w:hAnsi="Gill Sans MT"/>
          <w:sz w:val="20"/>
          <w:szCs w:val="20"/>
        </w:rPr>
        <w:t xml:space="preserve">locally and </w:t>
      </w:r>
      <w:r w:rsidR="005F54D8" w:rsidRPr="00A87B76">
        <w:rPr>
          <w:rFonts w:ascii="Gill Sans MT" w:hAnsi="Gill Sans MT"/>
          <w:sz w:val="20"/>
          <w:szCs w:val="20"/>
        </w:rPr>
        <w:t xml:space="preserve">were automatically included in and recognized as a part of the national Hospital Campaign.  </w:t>
      </w:r>
      <w:r w:rsidR="00C307CC">
        <w:rPr>
          <w:rFonts w:ascii="Gill Sans MT" w:hAnsi="Gill Sans MT"/>
          <w:sz w:val="20"/>
          <w:szCs w:val="20"/>
        </w:rPr>
        <w:t xml:space="preserve">Donate Life </w:t>
      </w:r>
      <w:r w:rsidR="00B04D5C">
        <w:rPr>
          <w:rFonts w:ascii="Gill Sans MT" w:hAnsi="Gill Sans MT"/>
          <w:sz w:val="20"/>
          <w:szCs w:val="20"/>
        </w:rPr>
        <w:t xml:space="preserve">West Virginia </w:t>
      </w:r>
      <w:r w:rsidR="003E66AF">
        <w:rPr>
          <w:rFonts w:ascii="Gill Sans MT" w:hAnsi="Gill Sans MT"/>
          <w:sz w:val="20"/>
          <w:szCs w:val="20"/>
        </w:rPr>
        <w:t>representatives will continue to coordinate</w:t>
      </w:r>
      <w:r w:rsidR="005F54D8" w:rsidRPr="00A87B76">
        <w:rPr>
          <w:rFonts w:ascii="Gill Sans MT" w:hAnsi="Gill Sans MT"/>
          <w:sz w:val="20"/>
          <w:szCs w:val="20"/>
        </w:rPr>
        <w:t xml:space="preserve"> entry and submission of all activ</w:t>
      </w:r>
      <w:r w:rsidR="003E66AF">
        <w:rPr>
          <w:rFonts w:ascii="Gill Sans MT" w:hAnsi="Gill Sans MT"/>
          <w:sz w:val="20"/>
          <w:szCs w:val="20"/>
        </w:rPr>
        <w:t xml:space="preserve">ities so credit can </w:t>
      </w:r>
      <w:r w:rsidR="005F54D8" w:rsidRPr="00A87B76">
        <w:rPr>
          <w:rFonts w:ascii="Gill Sans MT" w:hAnsi="Gill Sans MT"/>
          <w:sz w:val="20"/>
          <w:szCs w:val="20"/>
        </w:rPr>
        <w:t>be earned</w:t>
      </w:r>
      <w:r w:rsidR="003E66AF">
        <w:rPr>
          <w:rFonts w:ascii="Gill Sans MT" w:hAnsi="Gill Sans MT"/>
          <w:sz w:val="20"/>
          <w:szCs w:val="20"/>
        </w:rPr>
        <w:t xml:space="preserve"> both locally and nationally for their efforts</w:t>
      </w:r>
      <w:r w:rsidR="005F54D8" w:rsidRPr="00A87B76">
        <w:rPr>
          <w:rFonts w:ascii="Gill Sans MT" w:hAnsi="Gill Sans MT"/>
          <w:sz w:val="20"/>
          <w:szCs w:val="20"/>
        </w:rPr>
        <w:t xml:space="preserve">.  Winning hospitals </w:t>
      </w:r>
      <w:r w:rsidR="003E66AF">
        <w:rPr>
          <w:rFonts w:ascii="Gill Sans MT" w:hAnsi="Gill Sans MT"/>
          <w:sz w:val="20"/>
          <w:szCs w:val="20"/>
        </w:rPr>
        <w:t>will receive</w:t>
      </w:r>
      <w:r w:rsidR="00333350">
        <w:rPr>
          <w:rFonts w:ascii="Gill Sans MT" w:hAnsi="Gill Sans MT"/>
          <w:sz w:val="20"/>
          <w:szCs w:val="20"/>
        </w:rPr>
        <w:t xml:space="preserve"> recognition</w:t>
      </w:r>
      <w:r w:rsidR="005F54D8" w:rsidRPr="00A87B76">
        <w:rPr>
          <w:rFonts w:ascii="Gill Sans MT" w:hAnsi="Gill Sans MT"/>
          <w:sz w:val="20"/>
          <w:szCs w:val="20"/>
        </w:rPr>
        <w:t xml:space="preserve"> from</w:t>
      </w:r>
      <w:r w:rsidR="00333350">
        <w:rPr>
          <w:rFonts w:ascii="Gill Sans MT" w:hAnsi="Gill Sans MT"/>
          <w:sz w:val="20"/>
          <w:szCs w:val="20"/>
        </w:rPr>
        <w:t xml:space="preserve"> DLWV </w:t>
      </w:r>
      <w:r w:rsidR="00B04D5C">
        <w:rPr>
          <w:rFonts w:ascii="Gill Sans MT" w:hAnsi="Gill Sans MT"/>
          <w:sz w:val="20"/>
          <w:szCs w:val="20"/>
        </w:rPr>
        <w:t>state team</w:t>
      </w:r>
      <w:r w:rsidR="005F54D8" w:rsidRPr="00A87B76">
        <w:rPr>
          <w:rFonts w:ascii="Gill Sans MT" w:hAnsi="Gill Sans MT"/>
          <w:sz w:val="20"/>
          <w:szCs w:val="20"/>
        </w:rPr>
        <w:t xml:space="preserve"> and a certificate of recognition from HRSA</w:t>
      </w:r>
      <w:r w:rsidR="003E66AF">
        <w:rPr>
          <w:rFonts w:ascii="Gill Sans MT" w:hAnsi="Gill Sans MT"/>
          <w:sz w:val="20"/>
          <w:szCs w:val="20"/>
        </w:rPr>
        <w:t xml:space="preserve"> based on the points system </w:t>
      </w:r>
      <w:r w:rsidR="00F71AF1">
        <w:rPr>
          <w:rFonts w:ascii="Gill Sans MT" w:hAnsi="Gill Sans MT"/>
          <w:sz w:val="20"/>
          <w:szCs w:val="20"/>
        </w:rPr>
        <w:t>outlined</w:t>
      </w:r>
      <w:r w:rsidR="003E66AF">
        <w:rPr>
          <w:rFonts w:ascii="Gill Sans MT" w:hAnsi="Gill Sans MT"/>
          <w:sz w:val="20"/>
          <w:szCs w:val="20"/>
        </w:rPr>
        <w:t xml:space="preserve"> on the scorecard</w:t>
      </w:r>
      <w:r w:rsidR="005F54D8" w:rsidRPr="00A87B76">
        <w:rPr>
          <w:rFonts w:ascii="Gill Sans MT" w:hAnsi="Gill Sans MT"/>
          <w:sz w:val="20"/>
          <w:szCs w:val="20"/>
        </w:rPr>
        <w:t>.</w:t>
      </w:r>
      <w:r w:rsidR="0005209F">
        <w:rPr>
          <w:rFonts w:ascii="Gill Sans MT" w:hAnsi="Gill Sans MT"/>
          <w:sz w:val="20"/>
          <w:szCs w:val="20"/>
        </w:rPr>
        <w:t xml:space="preserve">  </w:t>
      </w:r>
    </w:p>
    <w:p w14:paraId="63C27BB7" w14:textId="77777777" w:rsidR="003E66AF" w:rsidRDefault="003E66AF" w:rsidP="00EC613D">
      <w:pPr>
        <w:pStyle w:val="NoSpacing"/>
        <w:spacing w:line="276" w:lineRule="auto"/>
        <w:rPr>
          <w:rFonts w:ascii="Gill Sans MT" w:hAnsi="Gill Sans MT"/>
          <w:sz w:val="20"/>
          <w:szCs w:val="20"/>
        </w:rPr>
      </w:pPr>
    </w:p>
    <w:p w14:paraId="37110BE0" w14:textId="24015589" w:rsidR="003E66AF" w:rsidRPr="003E66AF" w:rsidRDefault="003E66AF" w:rsidP="00EC613D">
      <w:pPr>
        <w:pStyle w:val="NoSpacing"/>
        <w:spacing w:line="276" w:lineRule="auto"/>
        <w:rPr>
          <w:rFonts w:ascii="Gill Sans MT" w:hAnsi="Gill Sans MT"/>
          <w:b/>
          <w:sz w:val="20"/>
          <w:szCs w:val="20"/>
        </w:rPr>
      </w:pPr>
      <w:r>
        <w:rPr>
          <w:rFonts w:ascii="Gill Sans MT" w:hAnsi="Gill Sans MT"/>
          <w:b/>
          <w:sz w:val="20"/>
          <w:szCs w:val="20"/>
        </w:rPr>
        <w:t>Next Steps to Take:</w:t>
      </w:r>
    </w:p>
    <w:p w14:paraId="2E440A59" w14:textId="77777777" w:rsidR="005F54D8" w:rsidRPr="00A87B76" w:rsidRDefault="005F54D8" w:rsidP="005361AB">
      <w:pPr>
        <w:pStyle w:val="NoSpacing"/>
        <w:spacing w:line="276" w:lineRule="auto"/>
        <w:ind w:firstLine="360"/>
        <w:rPr>
          <w:rFonts w:ascii="Gill Sans MT" w:hAnsi="Gill Sans MT"/>
          <w:sz w:val="20"/>
          <w:szCs w:val="20"/>
        </w:rPr>
      </w:pPr>
    </w:p>
    <w:p w14:paraId="034DB122" w14:textId="56999C0C" w:rsidR="005361AB" w:rsidRPr="00A87B76" w:rsidRDefault="005A6137" w:rsidP="003E66AF">
      <w:pPr>
        <w:pStyle w:val="NoSpacing"/>
        <w:spacing w:line="276" w:lineRule="auto"/>
        <w:rPr>
          <w:rFonts w:ascii="Gill Sans MT" w:hAnsi="Gill Sans MT"/>
          <w:sz w:val="20"/>
          <w:szCs w:val="20"/>
        </w:rPr>
      </w:pPr>
      <w:r>
        <w:rPr>
          <w:rFonts w:ascii="Gill Sans MT" w:hAnsi="Gill Sans MT"/>
          <w:sz w:val="20"/>
          <w:szCs w:val="20"/>
        </w:rPr>
        <w:t xml:space="preserve">The </w:t>
      </w:r>
      <w:r w:rsidRPr="005A6137">
        <w:rPr>
          <w:rFonts w:ascii="Gill Sans MT" w:hAnsi="Gill Sans MT"/>
          <w:sz w:val="20"/>
          <w:szCs w:val="20"/>
        </w:rPr>
        <w:t>West Virginia Hospital Cha</w:t>
      </w:r>
      <w:r w:rsidR="00F10621">
        <w:rPr>
          <w:rFonts w:ascii="Gill Sans MT" w:hAnsi="Gill Sans MT"/>
          <w:sz w:val="20"/>
          <w:szCs w:val="20"/>
        </w:rPr>
        <w:t>llenge</w:t>
      </w:r>
      <w:r w:rsidRPr="005A6137">
        <w:rPr>
          <w:rFonts w:ascii="Gill Sans MT" w:hAnsi="Gill Sans MT"/>
          <w:sz w:val="20"/>
          <w:szCs w:val="20"/>
        </w:rPr>
        <w:t xml:space="preserve"> </w:t>
      </w:r>
      <w:r>
        <w:rPr>
          <w:rFonts w:ascii="Gill Sans MT" w:hAnsi="Gill Sans MT"/>
          <w:sz w:val="20"/>
          <w:szCs w:val="20"/>
        </w:rPr>
        <w:t xml:space="preserve">campaign is designed to </w:t>
      </w:r>
      <w:r w:rsidRPr="00A87B76">
        <w:rPr>
          <w:rFonts w:ascii="Gill Sans MT" w:hAnsi="Gill Sans MT"/>
          <w:sz w:val="20"/>
          <w:szCs w:val="20"/>
        </w:rPr>
        <w:t>cultivate a hospital culture that incorporates educating and registering potential donors as part of the hosp</w:t>
      </w:r>
      <w:r>
        <w:rPr>
          <w:rFonts w:ascii="Gill Sans MT" w:hAnsi="Gill Sans MT"/>
          <w:sz w:val="20"/>
          <w:szCs w:val="20"/>
        </w:rPr>
        <w:t xml:space="preserve">ital’s standard mission and </w:t>
      </w:r>
      <w:r w:rsidR="00CF3AD4">
        <w:rPr>
          <w:rFonts w:ascii="Gill Sans MT" w:hAnsi="Gill Sans MT"/>
          <w:sz w:val="20"/>
          <w:szCs w:val="20"/>
        </w:rPr>
        <w:t>began on October</w:t>
      </w:r>
      <w:r w:rsidR="005B2C19">
        <w:rPr>
          <w:rFonts w:ascii="Gill Sans MT" w:hAnsi="Gill Sans MT"/>
          <w:sz w:val="20"/>
          <w:szCs w:val="20"/>
        </w:rPr>
        <w:t xml:space="preserve"> 1, 20</w:t>
      </w:r>
      <w:r w:rsidR="00380466">
        <w:rPr>
          <w:rFonts w:ascii="Gill Sans MT" w:hAnsi="Gill Sans MT"/>
          <w:sz w:val="20"/>
          <w:szCs w:val="20"/>
        </w:rPr>
        <w:t>20</w:t>
      </w:r>
      <w:r w:rsidR="00216D8E">
        <w:rPr>
          <w:rFonts w:ascii="Gill Sans MT" w:hAnsi="Gill Sans MT"/>
          <w:sz w:val="20"/>
          <w:szCs w:val="20"/>
        </w:rPr>
        <w:t xml:space="preserve"> </w:t>
      </w:r>
      <w:r w:rsidR="00CF3AD4">
        <w:rPr>
          <w:rFonts w:ascii="Gill Sans MT" w:hAnsi="Gill Sans MT"/>
          <w:sz w:val="20"/>
          <w:szCs w:val="20"/>
        </w:rPr>
        <w:t xml:space="preserve">in conjunction with the </w:t>
      </w:r>
      <w:r w:rsidR="007F4A8F">
        <w:rPr>
          <w:rFonts w:ascii="Gill Sans MT" w:hAnsi="Gill Sans MT"/>
          <w:sz w:val="20"/>
          <w:szCs w:val="20"/>
        </w:rPr>
        <w:t>HRSA campaign</w:t>
      </w:r>
      <w:r w:rsidR="003E66AF" w:rsidRPr="00A87B76">
        <w:rPr>
          <w:rFonts w:ascii="Gill Sans MT" w:hAnsi="Gill Sans MT"/>
          <w:sz w:val="20"/>
          <w:szCs w:val="20"/>
        </w:rPr>
        <w:t xml:space="preserve"> </w:t>
      </w:r>
      <w:r w:rsidR="003E66AF">
        <w:rPr>
          <w:rFonts w:ascii="Gill Sans MT" w:hAnsi="Gill Sans MT"/>
          <w:sz w:val="20"/>
          <w:szCs w:val="20"/>
        </w:rPr>
        <w:t xml:space="preserve">and end on </w:t>
      </w:r>
      <w:r w:rsidR="005B2C19">
        <w:rPr>
          <w:rFonts w:ascii="Gill Sans MT" w:hAnsi="Gill Sans MT"/>
          <w:sz w:val="20"/>
          <w:szCs w:val="20"/>
        </w:rPr>
        <w:t>April 30,</w:t>
      </w:r>
      <w:r w:rsidR="006A2601">
        <w:rPr>
          <w:rFonts w:ascii="Gill Sans MT" w:hAnsi="Gill Sans MT"/>
          <w:sz w:val="20"/>
          <w:szCs w:val="20"/>
        </w:rPr>
        <w:t xml:space="preserve"> </w:t>
      </w:r>
      <w:r w:rsidR="005B2C19">
        <w:rPr>
          <w:rFonts w:ascii="Gill Sans MT" w:hAnsi="Gill Sans MT"/>
          <w:sz w:val="20"/>
          <w:szCs w:val="20"/>
        </w:rPr>
        <w:t>20</w:t>
      </w:r>
      <w:r w:rsidR="00CA32BC">
        <w:rPr>
          <w:rFonts w:ascii="Gill Sans MT" w:hAnsi="Gill Sans MT"/>
          <w:sz w:val="20"/>
          <w:szCs w:val="20"/>
        </w:rPr>
        <w:t>2</w:t>
      </w:r>
      <w:r w:rsidR="00380466">
        <w:rPr>
          <w:rFonts w:ascii="Gill Sans MT" w:hAnsi="Gill Sans MT"/>
          <w:sz w:val="20"/>
          <w:szCs w:val="20"/>
        </w:rPr>
        <w:t>1</w:t>
      </w:r>
      <w:r w:rsidR="007F4A8F">
        <w:rPr>
          <w:rFonts w:ascii="Gill Sans MT" w:hAnsi="Gill Sans MT"/>
          <w:sz w:val="20"/>
          <w:szCs w:val="20"/>
        </w:rPr>
        <w:t>.</w:t>
      </w:r>
      <w:r w:rsidR="003E66AF">
        <w:rPr>
          <w:rFonts w:ascii="Gill Sans MT" w:hAnsi="Gill Sans MT"/>
          <w:sz w:val="20"/>
          <w:szCs w:val="20"/>
        </w:rPr>
        <w:t xml:space="preserve"> </w:t>
      </w:r>
      <w:r w:rsidR="005361AB" w:rsidRPr="00A87B76">
        <w:rPr>
          <w:rFonts w:ascii="Gill Sans MT" w:hAnsi="Gill Sans MT"/>
          <w:sz w:val="20"/>
          <w:szCs w:val="20"/>
        </w:rPr>
        <w:t xml:space="preserve"> </w:t>
      </w:r>
    </w:p>
    <w:p w14:paraId="56910CB0" w14:textId="77777777" w:rsidR="005361AB" w:rsidRPr="00A87B76" w:rsidRDefault="005361AB" w:rsidP="005361AB">
      <w:pPr>
        <w:pStyle w:val="NoSpacing"/>
        <w:tabs>
          <w:tab w:val="left" w:pos="3255"/>
        </w:tabs>
        <w:spacing w:line="276" w:lineRule="auto"/>
        <w:rPr>
          <w:rFonts w:ascii="Gill Sans MT" w:hAnsi="Gill Sans MT"/>
          <w:sz w:val="20"/>
          <w:szCs w:val="20"/>
        </w:rPr>
      </w:pPr>
      <w:r w:rsidRPr="00A87B76">
        <w:rPr>
          <w:rFonts w:ascii="Gill Sans MT" w:hAnsi="Gill Sans MT"/>
          <w:sz w:val="20"/>
          <w:szCs w:val="20"/>
        </w:rPr>
        <w:tab/>
      </w:r>
    </w:p>
    <w:p w14:paraId="15A0A3A5" w14:textId="20C8EADF" w:rsidR="005361AB" w:rsidRPr="00B04D5C" w:rsidRDefault="005361AB" w:rsidP="005A6137">
      <w:pPr>
        <w:rPr>
          <w:rFonts w:ascii="Gill Sans MT" w:hAnsi="Gill Sans MT"/>
          <w:sz w:val="20"/>
          <w:szCs w:val="20"/>
        </w:rPr>
      </w:pPr>
      <w:r w:rsidRPr="00B04D5C">
        <w:rPr>
          <w:rFonts w:ascii="Gill Sans MT" w:hAnsi="Gill Sans MT"/>
          <w:sz w:val="20"/>
          <w:szCs w:val="20"/>
        </w:rPr>
        <w:t>Here are the critical steps to ensure your hospital will succeed and receive credit for all of the ac</w:t>
      </w:r>
      <w:r w:rsidR="005A6137">
        <w:rPr>
          <w:rFonts w:ascii="Gill Sans MT" w:hAnsi="Gill Sans MT"/>
          <w:sz w:val="20"/>
          <w:szCs w:val="20"/>
        </w:rPr>
        <w:t>tivities you plan throughout this</w:t>
      </w:r>
      <w:r w:rsidRPr="00A87B76">
        <w:rPr>
          <w:rFonts w:ascii="Gill Sans MT" w:hAnsi="Gill Sans MT"/>
          <w:sz w:val="20"/>
          <w:szCs w:val="20"/>
        </w:rPr>
        <w:t xml:space="preserve"> </w:t>
      </w:r>
      <w:r w:rsidR="005A6137">
        <w:rPr>
          <w:rFonts w:ascii="Gill Sans MT" w:hAnsi="Gill Sans MT"/>
          <w:sz w:val="20"/>
          <w:szCs w:val="20"/>
        </w:rPr>
        <w:t>c</w:t>
      </w:r>
      <w:r w:rsidRPr="00A87B76">
        <w:rPr>
          <w:rFonts w:ascii="Gill Sans MT" w:hAnsi="Gill Sans MT"/>
          <w:sz w:val="20"/>
          <w:szCs w:val="20"/>
        </w:rPr>
        <w:t>ampaign</w:t>
      </w:r>
      <w:r w:rsidRPr="00B04D5C">
        <w:rPr>
          <w:rFonts w:ascii="Gill Sans MT" w:hAnsi="Gill Sans MT"/>
          <w:sz w:val="20"/>
          <w:szCs w:val="20"/>
        </w:rPr>
        <w:t>:</w:t>
      </w:r>
    </w:p>
    <w:p w14:paraId="4EB2A40B" w14:textId="60CA6DF6" w:rsidR="005F54D8" w:rsidRPr="00A87B76" w:rsidRDefault="005361AB" w:rsidP="005F54D8">
      <w:pPr>
        <w:pStyle w:val="ListParagraph"/>
        <w:numPr>
          <w:ilvl w:val="1"/>
          <w:numId w:val="4"/>
        </w:numPr>
        <w:rPr>
          <w:rFonts w:ascii="Gill Sans MT" w:hAnsi="Gill Sans MT"/>
          <w:sz w:val="20"/>
          <w:szCs w:val="20"/>
        </w:rPr>
      </w:pPr>
      <w:r w:rsidRPr="00A87B76">
        <w:rPr>
          <w:rFonts w:ascii="Gill Sans MT" w:hAnsi="Gill Sans MT"/>
          <w:sz w:val="20"/>
          <w:szCs w:val="20"/>
        </w:rPr>
        <w:t xml:space="preserve">Designate your hospital’s </w:t>
      </w:r>
      <w:r w:rsidR="00674D72" w:rsidRPr="00A87B76">
        <w:rPr>
          <w:rFonts w:ascii="Gill Sans MT" w:hAnsi="Gill Sans MT"/>
          <w:sz w:val="20"/>
          <w:szCs w:val="20"/>
        </w:rPr>
        <w:t xml:space="preserve">campaign </w:t>
      </w:r>
      <w:r w:rsidRPr="00A87B76">
        <w:rPr>
          <w:rFonts w:ascii="Gill Sans MT" w:hAnsi="Gill Sans MT"/>
          <w:sz w:val="20"/>
          <w:szCs w:val="20"/>
        </w:rPr>
        <w:t xml:space="preserve">point person.  This person should be responsible for submitting paperwork </w:t>
      </w:r>
      <w:r w:rsidR="00FD156E">
        <w:rPr>
          <w:rFonts w:ascii="Gill Sans MT" w:hAnsi="Gill Sans MT"/>
          <w:sz w:val="20"/>
          <w:szCs w:val="20"/>
        </w:rPr>
        <w:t xml:space="preserve">to your </w:t>
      </w:r>
      <w:r w:rsidR="00086BEC">
        <w:rPr>
          <w:rFonts w:ascii="Gill Sans MT" w:hAnsi="Gill Sans MT"/>
          <w:sz w:val="20"/>
          <w:szCs w:val="20"/>
        </w:rPr>
        <w:t>Donate Life West Virginia</w:t>
      </w:r>
      <w:r w:rsidR="00FD156E">
        <w:rPr>
          <w:rFonts w:ascii="Gill Sans MT" w:hAnsi="Gill Sans MT"/>
          <w:sz w:val="20"/>
          <w:szCs w:val="20"/>
        </w:rPr>
        <w:t xml:space="preserve"> representative</w:t>
      </w:r>
      <w:r w:rsidRPr="00A87B76">
        <w:rPr>
          <w:rFonts w:ascii="Gill Sans MT" w:hAnsi="Gill Sans MT"/>
          <w:sz w:val="20"/>
          <w:szCs w:val="20"/>
        </w:rPr>
        <w:t xml:space="preserve">, coordinating efforts amongst their peers and relaying </w:t>
      </w:r>
      <w:r w:rsidR="00674D72" w:rsidRPr="00A87B76">
        <w:rPr>
          <w:rFonts w:ascii="Gill Sans MT" w:hAnsi="Gill Sans MT"/>
          <w:sz w:val="20"/>
          <w:szCs w:val="20"/>
        </w:rPr>
        <w:t xml:space="preserve">campaign </w:t>
      </w:r>
      <w:r w:rsidRPr="00A87B76">
        <w:rPr>
          <w:rFonts w:ascii="Gill Sans MT" w:hAnsi="Gill Sans MT"/>
          <w:sz w:val="20"/>
          <w:szCs w:val="20"/>
        </w:rPr>
        <w:t>information to their hospital.</w:t>
      </w:r>
    </w:p>
    <w:p w14:paraId="364C0F31" w14:textId="77777777" w:rsidR="005F54D8" w:rsidRPr="00A87B76" w:rsidRDefault="005F54D8" w:rsidP="005F54D8">
      <w:pPr>
        <w:pStyle w:val="ListParagraph"/>
        <w:rPr>
          <w:rFonts w:ascii="Gill Sans MT" w:hAnsi="Gill Sans MT"/>
          <w:sz w:val="20"/>
          <w:szCs w:val="20"/>
        </w:rPr>
      </w:pPr>
    </w:p>
    <w:p w14:paraId="1EEF926F" w14:textId="2EC2E729" w:rsidR="005F54D8" w:rsidRPr="00A87B76" w:rsidRDefault="00FD156E" w:rsidP="005F54D8">
      <w:pPr>
        <w:pStyle w:val="ListParagraph"/>
        <w:numPr>
          <w:ilvl w:val="1"/>
          <w:numId w:val="4"/>
        </w:numPr>
        <w:rPr>
          <w:rFonts w:ascii="Gill Sans MT" w:hAnsi="Gill Sans MT"/>
          <w:sz w:val="20"/>
          <w:szCs w:val="20"/>
        </w:rPr>
      </w:pPr>
      <w:r>
        <w:rPr>
          <w:rFonts w:ascii="Gill Sans MT" w:hAnsi="Gill Sans MT"/>
          <w:sz w:val="20"/>
          <w:szCs w:val="20"/>
        </w:rPr>
        <w:t xml:space="preserve">This campaign </w:t>
      </w:r>
      <w:r w:rsidR="005361AB" w:rsidRPr="00A87B76">
        <w:rPr>
          <w:rFonts w:ascii="Gill Sans MT" w:hAnsi="Gill Sans MT"/>
          <w:sz w:val="20"/>
          <w:szCs w:val="20"/>
        </w:rPr>
        <w:t>encourages you to f</w:t>
      </w:r>
      <w:r w:rsidR="005361AB" w:rsidRPr="00B04D5C">
        <w:rPr>
          <w:rFonts w:ascii="Gill Sans MT" w:hAnsi="Gill Sans MT"/>
          <w:sz w:val="20"/>
          <w:szCs w:val="20"/>
        </w:rPr>
        <w:t xml:space="preserve">orm a team at your hospital to assist </w:t>
      </w:r>
      <w:r w:rsidR="005361AB" w:rsidRPr="00A87B76">
        <w:rPr>
          <w:rFonts w:ascii="Gill Sans MT" w:hAnsi="Gill Sans MT"/>
          <w:sz w:val="20"/>
          <w:szCs w:val="20"/>
        </w:rPr>
        <w:t xml:space="preserve">the point person </w:t>
      </w:r>
      <w:r w:rsidR="005361AB" w:rsidRPr="00B04D5C">
        <w:rPr>
          <w:rFonts w:ascii="Gill Sans MT" w:hAnsi="Gill Sans MT"/>
          <w:sz w:val="20"/>
          <w:szCs w:val="20"/>
        </w:rPr>
        <w:t>in planning and supporting activities.</w:t>
      </w:r>
      <w:r w:rsidR="005361AB" w:rsidRPr="00A87B76">
        <w:rPr>
          <w:rFonts w:ascii="Gill Sans MT" w:hAnsi="Gill Sans MT"/>
          <w:sz w:val="20"/>
          <w:szCs w:val="20"/>
        </w:rPr>
        <w:t xml:space="preserve">  Consider including members from your clinical</w:t>
      </w:r>
      <w:r w:rsidR="005A6137">
        <w:rPr>
          <w:rFonts w:ascii="Gill Sans MT" w:hAnsi="Gill Sans MT"/>
          <w:sz w:val="20"/>
          <w:szCs w:val="20"/>
        </w:rPr>
        <w:t xml:space="preserve"> (ACR)</w:t>
      </w:r>
      <w:r w:rsidR="005361AB" w:rsidRPr="00A87B76">
        <w:rPr>
          <w:rFonts w:ascii="Gill Sans MT" w:hAnsi="Gill Sans MT"/>
          <w:sz w:val="20"/>
          <w:szCs w:val="20"/>
        </w:rPr>
        <w:t xml:space="preserve">, education, marketing and public relations, community and pastoral care departments. </w:t>
      </w:r>
    </w:p>
    <w:p w14:paraId="67D178AD" w14:textId="77777777" w:rsidR="005F54D8" w:rsidRPr="00A87B76" w:rsidRDefault="005F54D8" w:rsidP="005F54D8">
      <w:pPr>
        <w:pStyle w:val="ListParagraph"/>
        <w:rPr>
          <w:rFonts w:ascii="Gill Sans MT" w:hAnsi="Gill Sans MT"/>
          <w:sz w:val="20"/>
          <w:szCs w:val="20"/>
        </w:rPr>
      </w:pPr>
    </w:p>
    <w:p w14:paraId="6B377187" w14:textId="2A89BB2C" w:rsidR="005361AB" w:rsidRPr="00A87B76" w:rsidRDefault="005361AB" w:rsidP="005F54D8">
      <w:pPr>
        <w:pStyle w:val="ListParagraph"/>
        <w:numPr>
          <w:ilvl w:val="1"/>
          <w:numId w:val="4"/>
        </w:numPr>
        <w:rPr>
          <w:rFonts w:ascii="Gill Sans MT" w:hAnsi="Gill Sans MT"/>
          <w:sz w:val="20"/>
          <w:szCs w:val="20"/>
        </w:rPr>
      </w:pPr>
      <w:r w:rsidRPr="00B04D5C">
        <w:rPr>
          <w:rFonts w:ascii="Gill Sans MT" w:hAnsi="Gill Sans MT"/>
          <w:sz w:val="20"/>
          <w:szCs w:val="20"/>
        </w:rPr>
        <w:t>Register your hospital</w:t>
      </w:r>
      <w:r w:rsidRPr="00A87B76">
        <w:rPr>
          <w:rFonts w:ascii="Gill Sans MT" w:hAnsi="Gill Sans MT"/>
          <w:sz w:val="20"/>
          <w:szCs w:val="20"/>
        </w:rPr>
        <w:t xml:space="preserve"> as a participant</w:t>
      </w:r>
      <w:r w:rsidR="005A6137">
        <w:rPr>
          <w:rFonts w:ascii="Gill Sans MT" w:hAnsi="Gill Sans MT"/>
          <w:sz w:val="20"/>
          <w:szCs w:val="20"/>
        </w:rPr>
        <w:t xml:space="preserve"> in the national campaign</w:t>
      </w:r>
      <w:r w:rsidRPr="00B04D5C">
        <w:rPr>
          <w:rFonts w:ascii="Gill Sans MT" w:hAnsi="Gill Sans MT"/>
          <w:sz w:val="20"/>
          <w:szCs w:val="20"/>
        </w:rPr>
        <w:t xml:space="preserve"> by completing </w:t>
      </w:r>
      <w:r w:rsidRPr="00A87B76">
        <w:rPr>
          <w:rFonts w:ascii="Gill Sans MT" w:hAnsi="Gill Sans MT"/>
          <w:sz w:val="20"/>
          <w:szCs w:val="20"/>
        </w:rPr>
        <w:t xml:space="preserve">the </w:t>
      </w:r>
      <w:r w:rsidRPr="00B04D5C">
        <w:rPr>
          <w:rFonts w:ascii="Gill Sans MT" w:hAnsi="Gill Sans MT"/>
          <w:sz w:val="20"/>
          <w:szCs w:val="20"/>
        </w:rPr>
        <w:t xml:space="preserve">enrollment form </w:t>
      </w:r>
      <w:r w:rsidR="00181251">
        <w:rPr>
          <w:rFonts w:ascii="Gill Sans MT" w:hAnsi="Gill Sans MT"/>
          <w:sz w:val="20"/>
          <w:szCs w:val="20"/>
        </w:rPr>
        <w:t xml:space="preserve">in this packet </w:t>
      </w:r>
      <w:r w:rsidR="00351213">
        <w:rPr>
          <w:rFonts w:ascii="Gill Sans MT" w:hAnsi="Gill Sans MT"/>
          <w:sz w:val="20"/>
          <w:szCs w:val="20"/>
        </w:rPr>
        <w:t xml:space="preserve">or go online </w:t>
      </w:r>
      <w:r w:rsidR="00674D72" w:rsidRPr="00A87B76">
        <w:rPr>
          <w:rFonts w:ascii="Gill Sans MT" w:hAnsi="Gill Sans MT"/>
          <w:sz w:val="20"/>
          <w:szCs w:val="20"/>
        </w:rPr>
        <w:t>(</w:t>
      </w:r>
      <w:hyperlink r:id="rId9" w:history="1">
        <w:r w:rsidR="0077605B" w:rsidRPr="00E848DE">
          <w:rPr>
            <w:rStyle w:val="Hyperlink"/>
            <w:rFonts w:ascii="Gill Sans MT" w:hAnsi="Gill Sans MT"/>
            <w:sz w:val="20"/>
            <w:szCs w:val="20"/>
          </w:rPr>
          <w:t>http://organdonor.gov/howhelp/phase4pdfs/enrollmentp4.pdf</w:t>
        </w:r>
      </w:hyperlink>
      <w:r w:rsidR="0077605B">
        <w:rPr>
          <w:rFonts w:ascii="Gill Sans MT" w:hAnsi="Gill Sans MT"/>
          <w:sz w:val="20"/>
          <w:szCs w:val="20"/>
        </w:rPr>
        <w:t>)</w:t>
      </w:r>
      <w:r w:rsidR="00674D72" w:rsidRPr="00A87B76">
        <w:rPr>
          <w:rFonts w:ascii="Gill Sans MT" w:hAnsi="Gill Sans MT"/>
          <w:sz w:val="20"/>
          <w:szCs w:val="20"/>
        </w:rPr>
        <w:t xml:space="preserve"> </w:t>
      </w:r>
      <w:r w:rsidRPr="00B04D5C">
        <w:rPr>
          <w:rFonts w:ascii="Gill Sans MT" w:hAnsi="Gill Sans MT"/>
          <w:sz w:val="20"/>
          <w:szCs w:val="20"/>
        </w:rPr>
        <w:t>and</w:t>
      </w:r>
      <w:r w:rsidR="0085257F">
        <w:rPr>
          <w:rFonts w:ascii="Gill Sans MT" w:hAnsi="Gill Sans MT"/>
          <w:sz w:val="20"/>
          <w:szCs w:val="20"/>
        </w:rPr>
        <w:t xml:space="preserve"> submit</w:t>
      </w:r>
      <w:r w:rsidR="00674D72" w:rsidRPr="00A87B76">
        <w:rPr>
          <w:rFonts w:ascii="Gill Sans MT" w:hAnsi="Gill Sans MT"/>
          <w:sz w:val="20"/>
          <w:szCs w:val="20"/>
        </w:rPr>
        <w:t xml:space="preserve"> it to Akoya</w:t>
      </w:r>
      <w:r w:rsidR="00C307CC">
        <w:rPr>
          <w:rFonts w:ascii="Gill Sans MT" w:hAnsi="Gill Sans MT"/>
          <w:sz w:val="20"/>
          <w:szCs w:val="20"/>
        </w:rPr>
        <w:t xml:space="preserve"> (</w:t>
      </w:r>
      <w:r w:rsidR="00086BEC">
        <w:rPr>
          <w:rFonts w:ascii="Gill Sans MT" w:hAnsi="Gill Sans MT"/>
          <w:sz w:val="20"/>
          <w:szCs w:val="20"/>
        </w:rPr>
        <w:t>Donate Life West Virginia</w:t>
      </w:r>
      <w:r w:rsidR="00C307CC">
        <w:rPr>
          <w:rFonts w:ascii="Gill Sans MT" w:hAnsi="Gill Sans MT"/>
          <w:sz w:val="20"/>
          <w:szCs w:val="20"/>
        </w:rPr>
        <w:t xml:space="preserve"> recommends faxing it rather than hitting the ‘submit’ button)</w:t>
      </w:r>
      <w:r w:rsidR="00674D72" w:rsidRPr="00A87B76">
        <w:rPr>
          <w:rFonts w:ascii="Gill Sans MT" w:hAnsi="Gill Sans MT"/>
          <w:sz w:val="20"/>
          <w:szCs w:val="20"/>
        </w:rPr>
        <w:t xml:space="preserve">.  </w:t>
      </w:r>
      <w:r w:rsidR="009D284F">
        <w:rPr>
          <w:rFonts w:ascii="Gill Sans MT" w:hAnsi="Gill Sans MT"/>
          <w:sz w:val="20"/>
          <w:szCs w:val="20"/>
        </w:rPr>
        <w:t xml:space="preserve">This will also indicate to us that you are joining the local </w:t>
      </w:r>
      <w:r w:rsidR="00674D72" w:rsidRPr="00A87B76">
        <w:rPr>
          <w:rFonts w:ascii="Gill Sans MT" w:hAnsi="Gill Sans MT"/>
          <w:sz w:val="20"/>
          <w:szCs w:val="20"/>
        </w:rPr>
        <w:t>campaign</w:t>
      </w:r>
      <w:r w:rsidR="009D284F">
        <w:rPr>
          <w:rFonts w:ascii="Gill Sans MT" w:hAnsi="Gill Sans MT"/>
          <w:sz w:val="20"/>
          <w:szCs w:val="20"/>
        </w:rPr>
        <w:t>.</w:t>
      </w:r>
      <w:r w:rsidR="00674D72" w:rsidRPr="00A87B76">
        <w:rPr>
          <w:rFonts w:ascii="Gill Sans MT" w:hAnsi="Gill Sans MT"/>
          <w:sz w:val="20"/>
          <w:szCs w:val="20"/>
        </w:rPr>
        <w:t xml:space="preserve"> </w:t>
      </w:r>
      <w:r w:rsidR="009D284F">
        <w:rPr>
          <w:rFonts w:ascii="Gill Sans MT" w:hAnsi="Gill Sans MT"/>
          <w:sz w:val="20"/>
          <w:szCs w:val="20"/>
        </w:rPr>
        <w:t xml:space="preserve">Any activity </w:t>
      </w:r>
      <w:r w:rsidR="00C307CC">
        <w:rPr>
          <w:rFonts w:ascii="Gill Sans MT" w:hAnsi="Gill Sans MT"/>
          <w:sz w:val="20"/>
          <w:szCs w:val="20"/>
        </w:rPr>
        <w:t xml:space="preserve">through </w:t>
      </w:r>
      <w:r w:rsidR="00181251">
        <w:rPr>
          <w:rFonts w:ascii="Gill Sans MT" w:hAnsi="Gill Sans MT"/>
          <w:sz w:val="20"/>
          <w:szCs w:val="20"/>
        </w:rPr>
        <w:t>April 20</w:t>
      </w:r>
      <w:r w:rsidR="004730A4">
        <w:rPr>
          <w:rFonts w:ascii="Gill Sans MT" w:hAnsi="Gill Sans MT"/>
          <w:sz w:val="20"/>
          <w:szCs w:val="20"/>
        </w:rPr>
        <w:t>20</w:t>
      </w:r>
      <w:r w:rsidR="00674D72" w:rsidRPr="00A87B76">
        <w:rPr>
          <w:rFonts w:ascii="Gill Sans MT" w:hAnsi="Gill Sans MT"/>
          <w:sz w:val="20"/>
          <w:szCs w:val="20"/>
        </w:rPr>
        <w:t xml:space="preserve"> will count towards your total</w:t>
      </w:r>
      <w:r w:rsidR="009D284F">
        <w:rPr>
          <w:rFonts w:ascii="Gill Sans MT" w:hAnsi="Gill Sans MT"/>
          <w:sz w:val="20"/>
          <w:szCs w:val="20"/>
        </w:rPr>
        <w:t xml:space="preserve"> point’s value and award level</w:t>
      </w:r>
      <w:r w:rsidR="00674D72" w:rsidRPr="00A87B76">
        <w:rPr>
          <w:rFonts w:ascii="Gill Sans MT" w:hAnsi="Gill Sans MT"/>
          <w:sz w:val="20"/>
          <w:szCs w:val="20"/>
        </w:rPr>
        <w:t xml:space="preserve">.  </w:t>
      </w:r>
      <w:r w:rsidR="009D284F">
        <w:rPr>
          <w:rFonts w:ascii="Gill Sans MT" w:hAnsi="Gill Sans MT"/>
          <w:sz w:val="20"/>
          <w:szCs w:val="20"/>
        </w:rPr>
        <w:t xml:space="preserve">April is </w:t>
      </w:r>
      <w:r w:rsidRPr="00A87B76">
        <w:rPr>
          <w:rFonts w:ascii="Gill Sans MT" w:hAnsi="Gill Sans MT"/>
          <w:sz w:val="20"/>
          <w:szCs w:val="20"/>
        </w:rPr>
        <w:t xml:space="preserve">Donate Life Month </w:t>
      </w:r>
      <w:r w:rsidR="009D284F">
        <w:rPr>
          <w:rFonts w:ascii="Gill Sans MT" w:hAnsi="Gill Sans MT"/>
          <w:sz w:val="20"/>
          <w:szCs w:val="20"/>
        </w:rPr>
        <w:t xml:space="preserve">and is a great time to plan </w:t>
      </w:r>
      <w:r w:rsidRPr="00A87B76">
        <w:rPr>
          <w:rFonts w:ascii="Gill Sans MT" w:hAnsi="Gill Sans MT"/>
          <w:sz w:val="20"/>
          <w:szCs w:val="20"/>
        </w:rPr>
        <w:t xml:space="preserve">activities </w:t>
      </w:r>
      <w:r w:rsidR="009D284F">
        <w:rPr>
          <w:rFonts w:ascii="Gill Sans MT" w:hAnsi="Gill Sans MT"/>
          <w:sz w:val="20"/>
          <w:szCs w:val="20"/>
        </w:rPr>
        <w:t xml:space="preserve">to count towards the </w:t>
      </w:r>
      <w:r w:rsidRPr="00A87B76">
        <w:rPr>
          <w:rFonts w:ascii="Gill Sans MT" w:hAnsi="Gill Sans MT"/>
          <w:sz w:val="20"/>
          <w:szCs w:val="20"/>
        </w:rPr>
        <w:t>campaign!</w:t>
      </w:r>
      <w:r w:rsidRPr="00B04D5C">
        <w:rPr>
          <w:rFonts w:ascii="Gill Sans MT" w:hAnsi="Gill Sans MT"/>
          <w:sz w:val="20"/>
          <w:szCs w:val="20"/>
        </w:rPr>
        <w:t xml:space="preserve"> </w:t>
      </w:r>
      <w:r w:rsidRPr="00A87B76">
        <w:rPr>
          <w:rFonts w:ascii="Gill Sans MT" w:hAnsi="Gill Sans MT"/>
          <w:sz w:val="20"/>
          <w:szCs w:val="20"/>
        </w:rPr>
        <w:t xml:space="preserve"> </w:t>
      </w:r>
      <w:r w:rsidRPr="00B04D5C">
        <w:rPr>
          <w:rFonts w:ascii="Gill Sans MT" w:hAnsi="Gill Sans MT"/>
          <w:sz w:val="20"/>
          <w:szCs w:val="20"/>
        </w:rPr>
        <w:t>Activities can include donor designation tables,</w:t>
      </w:r>
      <w:r w:rsidR="005F54D8" w:rsidRPr="00A87B76">
        <w:rPr>
          <w:rFonts w:ascii="Gill Sans MT" w:hAnsi="Gill Sans MT"/>
          <w:sz w:val="20"/>
          <w:szCs w:val="20"/>
        </w:rPr>
        <w:t xml:space="preserve"> </w:t>
      </w:r>
      <w:r w:rsidRPr="00B04D5C">
        <w:rPr>
          <w:rFonts w:ascii="Gill Sans MT" w:hAnsi="Gill Sans MT"/>
          <w:sz w:val="20"/>
          <w:szCs w:val="20"/>
        </w:rPr>
        <w:t>e-mails, display materials and media campaign</w:t>
      </w:r>
      <w:r w:rsidR="005F54D8" w:rsidRPr="00A87B76">
        <w:rPr>
          <w:rFonts w:ascii="Gill Sans MT" w:hAnsi="Gill Sans MT"/>
          <w:sz w:val="20"/>
          <w:szCs w:val="20"/>
        </w:rPr>
        <w:t>s</w:t>
      </w:r>
      <w:r w:rsidRPr="00B04D5C">
        <w:rPr>
          <w:rFonts w:ascii="Gill Sans MT" w:hAnsi="Gill Sans MT"/>
          <w:sz w:val="20"/>
          <w:szCs w:val="20"/>
        </w:rPr>
        <w:t>.</w:t>
      </w:r>
      <w:r w:rsidR="00674D72" w:rsidRPr="00A87B76">
        <w:rPr>
          <w:rFonts w:ascii="Gill Sans MT" w:hAnsi="Gill Sans MT"/>
          <w:sz w:val="20"/>
          <w:szCs w:val="20"/>
        </w:rPr>
        <w:t xml:space="preserve">  Consider </w:t>
      </w:r>
      <w:r w:rsidR="005F54D8" w:rsidRPr="00A87B76">
        <w:rPr>
          <w:rFonts w:ascii="Gill Sans MT" w:hAnsi="Gill Sans MT"/>
          <w:sz w:val="20"/>
          <w:szCs w:val="20"/>
        </w:rPr>
        <w:t>u</w:t>
      </w:r>
      <w:r w:rsidR="00674D72" w:rsidRPr="00A87B76">
        <w:rPr>
          <w:rFonts w:ascii="Gill Sans MT" w:hAnsi="Gill Sans MT"/>
          <w:sz w:val="20"/>
          <w:szCs w:val="20"/>
        </w:rPr>
        <w:t xml:space="preserve">sing social media </w:t>
      </w:r>
      <w:r w:rsidR="00674D72" w:rsidRPr="00A87B76">
        <w:rPr>
          <w:rFonts w:ascii="Gill Sans MT" w:hAnsi="Gill Sans MT"/>
          <w:sz w:val="20"/>
          <w:szCs w:val="20"/>
        </w:rPr>
        <w:lastRenderedPageBreak/>
        <w:t>and your regular hospital communications (newsletters, e-blasts</w:t>
      </w:r>
      <w:r w:rsidR="009D284F">
        <w:rPr>
          <w:rFonts w:ascii="Gill Sans MT" w:hAnsi="Gill Sans MT"/>
          <w:sz w:val="20"/>
          <w:szCs w:val="20"/>
        </w:rPr>
        <w:t>, wait room televisions</w:t>
      </w:r>
      <w:r w:rsidR="00674D72" w:rsidRPr="00A87B76">
        <w:rPr>
          <w:rFonts w:ascii="Gill Sans MT" w:hAnsi="Gill Sans MT"/>
          <w:sz w:val="20"/>
          <w:szCs w:val="20"/>
        </w:rPr>
        <w:t xml:space="preserve">) to spread the campaign message to employees and community members.  </w:t>
      </w:r>
      <w:r w:rsidRPr="00A87B76">
        <w:rPr>
          <w:rFonts w:ascii="Gill Sans MT" w:hAnsi="Gill Sans MT"/>
          <w:sz w:val="20"/>
          <w:szCs w:val="20"/>
        </w:rPr>
        <w:t>Review</w:t>
      </w:r>
      <w:r w:rsidRPr="00B04D5C">
        <w:rPr>
          <w:rFonts w:ascii="Gill Sans MT" w:hAnsi="Gill Sans MT"/>
          <w:sz w:val="20"/>
          <w:szCs w:val="20"/>
        </w:rPr>
        <w:t xml:space="preserve"> </w:t>
      </w:r>
      <w:r w:rsidRPr="00A87B76">
        <w:rPr>
          <w:rFonts w:ascii="Gill Sans MT" w:hAnsi="Gill Sans MT"/>
          <w:sz w:val="20"/>
          <w:szCs w:val="20"/>
        </w:rPr>
        <w:t>the s</w:t>
      </w:r>
      <w:r w:rsidRPr="00B04D5C">
        <w:rPr>
          <w:rFonts w:ascii="Gill Sans MT" w:hAnsi="Gill Sans MT"/>
          <w:sz w:val="20"/>
          <w:szCs w:val="20"/>
        </w:rPr>
        <w:t>corecard for more ideas and also point values associated with each opportunity.</w:t>
      </w:r>
      <w:r w:rsidRPr="00A87B76">
        <w:rPr>
          <w:rFonts w:ascii="Gill Sans MT" w:hAnsi="Gill Sans MT"/>
          <w:sz w:val="20"/>
          <w:szCs w:val="20"/>
        </w:rPr>
        <w:t xml:space="preserve">  </w:t>
      </w:r>
    </w:p>
    <w:p w14:paraId="490B45EC" w14:textId="77777777" w:rsidR="00A87B76" w:rsidRPr="00A87B76" w:rsidRDefault="00A87B76" w:rsidP="00A87B76">
      <w:pPr>
        <w:pStyle w:val="ListParagraph"/>
        <w:ind w:left="1440"/>
        <w:rPr>
          <w:rFonts w:ascii="Gill Sans MT" w:hAnsi="Gill Sans MT"/>
          <w:sz w:val="20"/>
          <w:szCs w:val="20"/>
        </w:rPr>
      </w:pPr>
    </w:p>
    <w:p w14:paraId="4A9366DD" w14:textId="3CCBC854" w:rsidR="00C307CC" w:rsidRDefault="00352E52" w:rsidP="00C307CC">
      <w:pPr>
        <w:pStyle w:val="ListParagraph"/>
        <w:numPr>
          <w:ilvl w:val="1"/>
          <w:numId w:val="4"/>
        </w:numPr>
        <w:rPr>
          <w:rFonts w:ascii="Gill Sans MT" w:hAnsi="Gill Sans MT"/>
          <w:sz w:val="20"/>
          <w:szCs w:val="20"/>
        </w:rPr>
      </w:pPr>
      <w:r>
        <w:rPr>
          <w:rFonts w:ascii="Gill Sans MT" w:hAnsi="Gill Sans MT"/>
          <w:sz w:val="20"/>
          <w:szCs w:val="20"/>
        </w:rPr>
        <w:t xml:space="preserve">Check out additional </w:t>
      </w:r>
      <w:r w:rsidR="005361AB" w:rsidRPr="00A87B76">
        <w:rPr>
          <w:rFonts w:ascii="Gill Sans MT" w:hAnsi="Gill Sans MT"/>
          <w:sz w:val="20"/>
          <w:szCs w:val="20"/>
        </w:rPr>
        <w:t>resource</w:t>
      </w:r>
      <w:r w:rsidR="00136A12">
        <w:rPr>
          <w:rFonts w:ascii="Gill Sans MT" w:hAnsi="Gill Sans MT"/>
          <w:sz w:val="20"/>
          <w:szCs w:val="20"/>
        </w:rPr>
        <w:t xml:space="preserve">s </w:t>
      </w:r>
      <w:r w:rsidR="005361AB" w:rsidRPr="00A87B76">
        <w:rPr>
          <w:rFonts w:ascii="Gill Sans MT" w:hAnsi="Gill Sans MT"/>
          <w:sz w:val="20"/>
          <w:szCs w:val="20"/>
        </w:rPr>
        <w:t>below to gain further information on donation, the process, st</w:t>
      </w:r>
      <w:r w:rsidR="00F10621">
        <w:rPr>
          <w:rFonts w:ascii="Gill Sans MT" w:hAnsi="Gill Sans MT"/>
          <w:sz w:val="20"/>
          <w:szCs w:val="20"/>
        </w:rPr>
        <w:t xml:space="preserve">atistics </w:t>
      </w:r>
      <w:r>
        <w:rPr>
          <w:rFonts w:ascii="Gill Sans MT" w:hAnsi="Gill Sans MT"/>
          <w:sz w:val="20"/>
          <w:szCs w:val="20"/>
        </w:rPr>
        <w:t xml:space="preserve">and </w:t>
      </w:r>
      <w:r w:rsidR="00F10621">
        <w:rPr>
          <w:rFonts w:ascii="Gill Sans MT" w:hAnsi="Gill Sans MT"/>
          <w:sz w:val="20"/>
          <w:szCs w:val="20"/>
        </w:rPr>
        <w:t>j</w:t>
      </w:r>
      <w:r w:rsidR="00A87B76">
        <w:rPr>
          <w:rFonts w:ascii="Gill Sans MT" w:hAnsi="Gill Sans MT"/>
          <w:sz w:val="20"/>
          <w:szCs w:val="20"/>
        </w:rPr>
        <w:t>oin the WPFL Learning Series to hear about best practices and campaign ideas!</w:t>
      </w:r>
      <w:r w:rsidR="00E461B0">
        <w:rPr>
          <w:rFonts w:ascii="Gill Sans MT" w:hAnsi="Gill Sans MT"/>
          <w:sz w:val="20"/>
          <w:szCs w:val="20"/>
        </w:rPr>
        <w:t xml:space="preserve">  You can go to:</w:t>
      </w:r>
      <w:r w:rsidR="00C307CC">
        <w:rPr>
          <w:rFonts w:ascii="Gill Sans MT" w:hAnsi="Gill Sans MT"/>
          <w:sz w:val="20"/>
          <w:szCs w:val="20"/>
        </w:rPr>
        <w:t xml:space="preserve"> </w:t>
      </w:r>
      <w:hyperlink r:id="rId10" w:history="1">
        <w:r w:rsidR="00C307CC" w:rsidRPr="00E848DE">
          <w:rPr>
            <w:rStyle w:val="Hyperlink"/>
            <w:rFonts w:ascii="Gill Sans MT" w:hAnsi="Gill Sans MT"/>
            <w:sz w:val="20"/>
            <w:szCs w:val="20"/>
          </w:rPr>
          <w:t>http://www.akoyaonline.com/wpfl/</w:t>
        </w:r>
      </w:hyperlink>
      <w:r w:rsidR="00C307CC">
        <w:rPr>
          <w:rFonts w:ascii="Gill Sans MT" w:hAnsi="Gill Sans MT"/>
          <w:sz w:val="20"/>
          <w:szCs w:val="20"/>
        </w:rPr>
        <w:t xml:space="preserve"> for past presentations and ideas.</w:t>
      </w:r>
      <w:r w:rsidR="003B7B44">
        <w:rPr>
          <w:rFonts w:ascii="Gill Sans MT" w:hAnsi="Gill Sans MT"/>
          <w:sz w:val="20"/>
          <w:szCs w:val="20"/>
        </w:rPr>
        <w:t xml:space="preserve">  As a registered participant you should receive information</w:t>
      </w:r>
      <w:r w:rsidR="00136A12">
        <w:rPr>
          <w:rFonts w:ascii="Gill Sans MT" w:hAnsi="Gill Sans MT"/>
          <w:sz w:val="20"/>
          <w:szCs w:val="20"/>
        </w:rPr>
        <w:t xml:space="preserve"> on</w:t>
      </w:r>
      <w:r w:rsidR="00C307CC">
        <w:rPr>
          <w:rFonts w:ascii="Gill Sans MT" w:hAnsi="Gill Sans MT"/>
          <w:sz w:val="20"/>
          <w:szCs w:val="20"/>
        </w:rPr>
        <w:t xml:space="preserve"> future webinars</w:t>
      </w:r>
      <w:r w:rsidR="003B7B44">
        <w:rPr>
          <w:rFonts w:ascii="Gill Sans MT" w:hAnsi="Gill Sans MT"/>
          <w:sz w:val="20"/>
          <w:szCs w:val="20"/>
        </w:rPr>
        <w:t xml:space="preserve">, but you can also e-mail </w:t>
      </w:r>
      <w:hyperlink r:id="rId11" w:history="1">
        <w:r w:rsidR="00351213" w:rsidRPr="004F1477">
          <w:rPr>
            <w:rStyle w:val="Hyperlink"/>
            <w:rFonts w:ascii="Gill Sans MT" w:hAnsi="Gill Sans MT"/>
            <w:sz w:val="20"/>
            <w:szCs w:val="20"/>
          </w:rPr>
          <w:t>wpfl@akoyaonline.com</w:t>
        </w:r>
      </w:hyperlink>
      <w:r w:rsidR="003B7B44">
        <w:rPr>
          <w:rFonts w:ascii="Gill Sans MT" w:hAnsi="Gill Sans MT"/>
          <w:sz w:val="20"/>
          <w:szCs w:val="20"/>
        </w:rPr>
        <w:t xml:space="preserve"> for </w:t>
      </w:r>
      <w:r w:rsidR="00E461B0">
        <w:rPr>
          <w:rFonts w:ascii="Gill Sans MT" w:hAnsi="Gill Sans MT"/>
          <w:sz w:val="20"/>
          <w:szCs w:val="20"/>
        </w:rPr>
        <w:t>additional webinar</w:t>
      </w:r>
      <w:r w:rsidR="003B7B44">
        <w:rPr>
          <w:rFonts w:ascii="Gill Sans MT" w:hAnsi="Gill Sans MT"/>
          <w:sz w:val="20"/>
          <w:szCs w:val="20"/>
        </w:rPr>
        <w:t xml:space="preserve"> information.</w:t>
      </w:r>
      <w:r w:rsidR="00C307CC">
        <w:rPr>
          <w:rFonts w:ascii="Gill Sans MT" w:hAnsi="Gill Sans MT"/>
          <w:sz w:val="20"/>
          <w:szCs w:val="20"/>
        </w:rPr>
        <w:t xml:space="preserve">                                                         </w:t>
      </w:r>
    </w:p>
    <w:p w14:paraId="06D35FAE" w14:textId="77777777" w:rsidR="00C307CC" w:rsidRDefault="00C307CC" w:rsidP="00C307CC">
      <w:pPr>
        <w:pStyle w:val="ListParagraph"/>
        <w:ind w:left="1440"/>
        <w:rPr>
          <w:rFonts w:ascii="Gill Sans MT" w:hAnsi="Gill Sans MT"/>
          <w:sz w:val="20"/>
          <w:szCs w:val="20"/>
        </w:rPr>
      </w:pPr>
    </w:p>
    <w:p w14:paraId="72C29AF4" w14:textId="11D86305" w:rsidR="00674D72" w:rsidRPr="00A87B76" w:rsidRDefault="005361AB" w:rsidP="00B04D5C">
      <w:pPr>
        <w:pStyle w:val="ListParagraph"/>
        <w:numPr>
          <w:ilvl w:val="1"/>
          <w:numId w:val="4"/>
        </w:numPr>
        <w:rPr>
          <w:rFonts w:ascii="Gill Sans MT" w:hAnsi="Gill Sans MT"/>
          <w:sz w:val="20"/>
          <w:szCs w:val="20"/>
        </w:rPr>
      </w:pPr>
      <w:r w:rsidRPr="00B04D5C">
        <w:rPr>
          <w:rFonts w:ascii="Gill Sans MT" w:hAnsi="Gill Sans MT"/>
          <w:sz w:val="20"/>
          <w:szCs w:val="20"/>
        </w:rPr>
        <w:t>If you have any questions, please do not hesitate to contact</w:t>
      </w:r>
      <w:r w:rsidR="00674D72" w:rsidRPr="00A87B76">
        <w:rPr>
          <w:rFonts w:ascii="Gill Sans MT" w:hAnsi="Gill Sans MT"/>
          <w:sz w:val="20"/>
          <w:szCs w:val="20"/>
        </w:rPr>
        <w:t xml:space="preserve"> </w:t>
      </w:r>
      <w:r w:rsidR="00086BEC">
        <w:rPr>
          <w:rFonts w:ascii="Gill Sans MT" w:hAnsi="Gill Sans MT"/>
          <w:sz w:val="20"/>
          <w:szCs w:val="20"/>
        </w:rPr>
        <w:t>your Donate Life West Virginia representative</w:t>
      </w:r>
      <w:r w:rsidR="00136A12">
        <w:rPr>
          <w:rFonts w:ascii="Gill Sans MT" w:hAnsi="Gill Sans MT"/>
          <w:sz w:val="20"/>
          <w:szCs w:val="20"/>
        </w:rPr>
        <w:t xml:space="preserve"> (contact information below)</w:t>
      </w:r>
      <w:r w:rsidR="00674D72" w:rsidRPr="00A87B76">
        <w:rPr>
          <w:rFonts w:ascii="Gill Sans MT" w:hAnsi="Gill Sans MT"/>
          <w:sz w:val="20"/>
          <w:szCs w:val="20"/>
        </w:rPr>
        <w:t>.</w:t>
      </w:r>
      <w:r w:rsidR="00A87B76">
        <w:rPr>
          <w:rFonts w:ascii="Gill Sans MT" w:hAnsi="Gill Sans MT"/>
          <w:sz w:val="20"/>
          <w:szCs w:val="20"/>
        </w:rPr>
        <w:t xml:space="preserve">  </w:t>
      </w:r>
      <w:r w:rsidRPr="00B04D5C">
        <w:rPr>
          <w:rFonts w:ascii="Gill Sans MT" w:hAnsi="Gill Sans MT"/>
          <w:sz w:val="20"/>
          <w:szCs w:val="20"/>
        </w:rPr>
        <w:t xml:space="preserve"> </w:t>
      </w:r>
    </w:p>
    <w:p w14:paraId="2EBF8850" w14:textId="77777777" w:rsidR="00A87B76" w:rsidRPr="00A87B76" w:rsidRDefault="00A87B76" w:rsidP="00A87B76">
      <w:pPr>
        <w:pStyle w:val="ListParagraph"/>
        <w:rPr>
          <w:rFonts w:ascii="Gill Sans MT" w:hAnsi="Gill Sans MT"/>
          <w:sz w:val="20"/>
          <w:szCs w:val="20"/>
        </w:rPr>
      </w:pPr>
    </w:p>
    <w:p w14:paraId="04DD40B4" w14:textId="79288B2E" w:rsidR="00A87B76" w:rsidRDefault="005361AB" w:rsidP="00B04D5C">
      <w:pPr>
        <w:pStyle w:val="ListParagraph"/>
        <w:numPr>
          <w:ilvl w:val="1"/>
          <w:numId w:val="4"/>
        </w:numPr>
        <w:rPr>
          <w:rFonts w:ascii="Gill Sans MT" w:hAnsi="Gill Sans MT"/>
          <w:sz w:val="20"/>
          <w:szCs w:val="20"/>
        </w:rPr>
      </w:pPr>
      <w:r w:rsidRPr="00A87B76">
        <w:rPr>
          <w:rFonts w:ascii="Gill Sans MT" w:hAnsi="Gill Sans MT"/>
          <w:sz w:val="20"/>
          <w:szCs w:val="20"/>
        </w:rPr>
        <w:t xml:space="preserve">Ensure you are receiving credit for all of your activities by tracking your results as you go!  </w:t>
      </w:r>
      <w:r w:rsidRPr="00B04D5C">
        <w:rPr>
          <w:rFonts w:ascii="Gill Sans MT" w:hAnsi="Gill Sans MT"/>
          <w:sz w:val="20"/>
          <w:szCs w:val="20"/>
        </w:rPr>
        <w:t xml:space="preserve"> </w:t>
      </w:r>
    </w:p>
    <w:p w14:paraId="3707F27D" w14:textId="77777777" w:rsidR="00A87B76" w:rsidRPr="00A87B76" w:rsidRDefault="00A87B76" w:rsidP="00A87B76">
      <w:pPr>
        <w:pStyle w:val="ListParagraph"/>
        <w:rPr>
          <w:rFonts w:ascii="Gill Sans MT" w:hAnsi="Gill Sans MT"/>
          <w:sz w:val="20"/>
          <w:szCs w:val="20"/>
        </w:rPr>
      </w:pPr>
    </w:p>
    <w:p w14:paraId="060FC84B" w14:textId="77777777" w:rsidR="006369D7" w:rsidRPr="006369D7" w:rsidRDefault="00A87B76" w:rsidP="00A87B76">
      <w:pPr>
        <w:pStyle w:val="ListParagraph"/>
        <w:numPr>
          <w:ilvl w:val="1"/>
          <w:numId w:val="4"/>
        </w:numPr>
        <w:rPr>
          <w:rFonts w:ascii="Gill Sans MT" w:hAnsi="Gill Sans MT"/>
          <w:b/>
          <w:sz w:val="20"/>
          <w:szCs w:val="20"/>
          <w:u w:val="single"/>
        </w:rPr>
      </w:pPr>
      <w:r w:rsidRPr="00C65346">
        <w:rPr>
          <w:rFonts w:ascii="Gill Sans MT" w:hAnsi="Gill Sans MT"/>
          <w:sz w:val="20"/>
          <w:szCs w:val="20"/>
        </w:rPr>
        <w:t xml:space="preserve">Return your final scorecard to </w:t>
      </w:r>
      <w:r w:rsidR="00086BEC" w:rsidRPr="00C65346">
        <w:rPr>
          <w:rFonts w:ascii="Gill Sans MT" w:hAnsi="Gill Sans MT"/>
          <w:sz w:val="20"/>
          <w:szCs w:val="20"/>
        </w:rPr>
        <w:t xml:space="preserve">your Donate Life West Virginia representative </w:t>
      </w:r>
      <w:r w:rsidRPr="00C65346">
        <w:rPr>
          <w:rFonts w:ascii="Gill Sans MT" w:hAnsi="Gill Sans MT"/>
          <w:sz w:val="20"/>
          <w:szCs w:val="20"/>
        </w:rPr>
        <w:t xml:space="preserve">for processing </w:t>
      </w:r>
    </w:p>
    <w:p w14:paraId="46EE689F" w14:textId="410501A7" w:rsidR="00A87B76" w:rsidRPr="00C65346" w:rsidRDefault="00A87B76" w:rsidP="006369D7">
      <w:pPr>
        <w:pStyle w:val="ListParagraph"/>
        <w:ind w:left="1440"/>
        <w:rPr>
          <w:rFonts w:ascii="Gill Sans MT" w:hAnsi="Gill Sans MT"/>
          <w:b/>
          <w:sz w:val="20"/>
          <w:szCs w:val="20"/>
          <w:u w:val="single"/>
        </w:rPr>
      </w:pPr>
      <w:r w:rsidRPr="00C65346">
        <w:rPr>
          <w:rFonts w:ascii="Gill Sans MT" w:hAnsi="Gill Sans MT"/>
          <w:b/>
          <w:sz w:val="20"/>
          <w:szCs w:val="20"/>
          <w:u w:val="single"/>
        </w:rPr>
        <w:t>no</w:t>
      </w:r>
      <w:r w:rsidR="00216D8E" w:rsidRPr="00C65346">
        <w:rPr>
          <w:rFonts w:ascii="Gill Sans MT" w:hAnsi="Gill Sans MT"/>
          <w:b/>
          <w:sz w:val="20"/>
          <w:szCs w:val="20"/>
          <w:u w:val="single"/>
        </w:rPr>
        <w:t xml:space="preserve"> later than </w:t>
      </w:r>
      <w:r w:rsidR="00181251">
        <w:rPr>
          <w:rFonts w:ascii="Gill Sans MT" w:hAnsi="Gill Sans MT"/>
          <w:b/>
          <w:sz w:val="20"/>
          <w:szCs w:val="20"/>
          <w:u w:val="single"/>
        </w:rPr>
        <w:t xml:space="preserve">May </w:t>
      </w:r>
      <w:r w:rsidR="00B966CC">
        <w:rPr>
          <w:rFonts w:ascii="Gill Sans MT" w:hAnsi="Gill Sans MT"/>
          <w:b/>
          <w:sz w:val="20"/>
          <w:szCs w:val="20"/>
          <w:u w:val="single"/>
        </w:rPr>
        <w:t>8</w:t>
      </w:r>
      <w:r w:rsidR="00181251">
        <w:rPr>
          <w:rFonts w:ascii="Gill Sans MT" w:hAnsi="Gill Sans MT"/>
          <w:b/>
          <w:sz w:val="20"/>
          <w:szCs w:val="20"/>
          <w:u w:val="single"/>
        </w:rPr>
        <w:t>, 20</w:t>
      </w:r>
      <w:r w:rsidR="00B966CC">
        <w:rPr>
          <w:rFonts w:ascii="Gill Sans MT" w:hAnsi="Gill Sans MT"/>
          <w:b/>
          <w:sz w:val="20"/>
          <w:szCs w:val="20"/>
          <w:u w:val="single"/>
        </w:rPr>
        <w:t>2</w:t>
      </w:r>
      <w:r w:rsidR="00CE1FA3">
        <w:rPr>
          <w:rFonts w:ascii="Gill Sans MT" w:hAnsi="Gill Sans MT"/>
          <w:b/>
          <w:sz w:val="20"/>
          <w:szCs w:val="20"/>
          <w:u w:val="single"/>
        </w:rPr>
        <w:t>1.</w:t>
      </w:r>
      <w:r w:rsidR="006369D7">
        <w:rPr>
          <w:rFonts w:ascii="Gill Sans MT" w:hAnsi="Gill Sans MT"/>
          <w:b/>
          <w:sz w:val="20"/>
          <w:szCs w:val="20"/>
          <w:u w:val="single"/>
        </w:rPr>
        <w:br/>
      </w:r>
    </w:p>
    <w:p w14:paraId="0277D583" w14:textId="1BD378BD" w:rsidR="005361AB" w:rsidRDefault="005361AB" w:rsidP="005361AB">
      <w:pPr>
        <w:rPr>
          <w:rFonts w:ascii="Gill Sans MT" w:hAnsi="Gill Sans MT"/>
          <w:b/>
          <w:sz w:val="20"/>
          <w:szCs w:val="20"/>
        </w:rPr>
      </w:pPr>
      <w:r w:rsidRPr="00A87B76">
        <w:rPr>
          <w:rFonts w:ascii="Gill Sans MT" w:hAnsi="Gill Sans MT"/>
          <w:b/>
          <w:sz w:val="20"/>
          <w:szCs w:val="20"/>
        </w:rPr>
        <w:t xml:space="preserve">Important Dates and Campaign Milestones </w:t>
      </w:r>
    </w:p>
    <w:p w14:paraId="5777FF2F" w14:textId="77777777" w:rsidR="00CB46BE" w:rsidRDefault="005744BB" w:rsidP="005361AB">
      <w:pPr>
        <w:rPr>
          <w:rFonts w:ascii="Gill Sans MT" w:hAnsi="Gill Sans MT"/>
          <w:sz w:val="20"/>
          <w:szCs w:val="20"/>
        </w:rPr>
      </w:pPr>
      <w:r>
        <w:rPr>
          <w:rFonts w:ascii="Gill Sans MT" w:hAnsi="Gill Sans MT"/>
          <w:b/>
          <w:sz w:val="20"/>
          <w:szCs w:val="20"/>
        </w:rPr>
        <w:tab/>
      </w:r>
      <w:r w:rsidR="00CB46BE">
        <w:rPr>
          <w:rFonts w:ascii="Gill Sans MT" w:hAnsi="Gill Sans MT"/>
          <w:b/>
          <w:sz w:val="20"/>
          <w:szCs w:val="20"/>
        </w:rPr>
        <w:t xml:space="preserve">January: </w:t>
      </w:r>
      <w:r w:rsidR="00CB46BE">
        <w:rPr>
          <w:rFonts w:ascii="Gill Sans MT" w:hAnsi="Gill Sans MT"/>
          <w:sz w:val="20"/>
          <w:szCs w:val="20"/>
        </w:rPr>
        <w:t>National Volunteer Blood Donor Month</w:t>
      </w:r>
    </w:p>
    <w:p w14:paraId="1ACBB298" w14:textId="3B201D68" w:rsidR="005744BB" w:rsidRPr="005744BB" w:rsidRDefault="00CB46BE" w:rsidP="005361AB">
      <w:pPr>
        <w:rPr>
          <w:rFonts w:ascii="Gill Sans MT" w:hAnsi="Gill Sans MT"/>
          <w:sz w:val="20"/>
          <w:szCs w:val="20"/>
        </w:rPr>
      </w:pPr>
      <w:r>
        <w:rPr>
          <w:rFonts w:ascii="Gill Sans MT" w:hAnsi="Gill Sans MT"/>
          <w:sz w:val="20"/>
          <w:szCs w:val="20"/>
        </w:rPr>
        <w:tab/>
      </w:r>
      <w:r w:rsidR="005744BB">
        <w:rPr>
          <w:rFonts w:ascii="Gill Sans MT" w:hAnsi="Gill Sans MT"/>
          <w:b/>
          <w:sz w:val="20"/>
          <w:szCs w:val="20"/>
        </w:rPr>
        <w:t>February 14, 20</w:t>
      </w:r>
      <w:r w:rsidR="007C5242">
        <w:rPr>
          <w:rFonts w:ascii="Gill Sans MT" w:hAnsi="Gill Sans MT"/>
          <w:b/>
          <w:sz w:val="20"/>
          <w:szCs w:val="20"/>
        </w:rPr>
        <w:t>2</w:t>
      </w:r>
      <w:r w:rsidR="00CE1FA3">
        <w:rPr>
          <w:rFonts w:ascii="Gill Sans MT" w:hAnsi="Gill Sans MT"/>
          <w:b/>
          <w:sz w:val="20"/>
          <w:szCs w:val="20"/>
        </w:rPr>
        <w:t>1</w:t>
      </w:r>
      <w:r w:rsidR="005744BB">
        <w:rPr>
          <w:rFonts w:ascii="Gill Sans MT" w:hAnsi="Gill Sans MT"/>
          <w:b/>
          <w:sz w:val="20"/>
          <w:szCs w:val="20"/>
        </w:rPr>
        <w:t xml:space="preserve">: </w:t>
      </w:r>
      <w:r w:rsidR="005744BB" w:rsidRPr="005744BB">
        <w:rPr>
          <w:rFonts w:ascii="Gill Sans MT" w:hAnsi="Gill Sans MT"/>
          <w:sz w:val="20"/>
          <w:szCs w:val="20"/>
        </w:rPr>
        <w:t>National Donor Day</w:t>
      </w:r>
    </w:p>
    <w:p w14:paraId="2F757780" w14:textId="15998CB8" w:rsidR="005744BB" w:rsidRPr="00A87B76" w:rsidRDefault="005744BB" w:rsidP="005361AB">
      <w:pPr>
        <w:ind w:left="720"/>
        <w:rPr>
          <w:rFonts w:ascii="Gill Sans MT" w:hAnsi="Gill Sans MT"/>
          <w:b/>
          <w:sz w:val="20"/>
          <w:szCs w:val="20"/>
        </w:rPr>
      </w:pPr>
      <w:r w:rsidRPr="005744BB">
        <w:rPr>
          <w:rFonts w:ascii="Gill Sans MT" w:hAnsi="Gill Sans MT"/>
          <w:b/>
          <w:sz w:val="20"/>
          <w:szCs w:val="20"/>
        </w:rPr>
        <w:t>March 20, 20</w:t>
      </w:r>
      <w:r w:rsidR="007C5242">
        <w:rPr>
          <w:rFonts w:ascii="Gill Sans MT" w:hAnsi="Gill Sans MT"/>
          <w:b/>
          <w:sz w:val="20"/>
          <w:szCs w:val="20"/>
        </w:rPr>
        <w:t>2</w:t>
      </w:r>
      <w:r w:rsidR="00CE1FA3">
        <w:rPr>
          <w:rFonts w:ascii="Gill Sans MT" w:hAnsi="Gill Sans MT"/>
          <w:b/>
          <w:sz w:val="20"/>
          <w:szCs w:val="20"/>
        </w:rPr>
        <w:t>1</w:t>
      </w:r>
      <w:r w:rsidRPr="005744BB">
        <w:rPr>
          <w:rFonts w:ascii="Gill Sans MT" w:hAnsi="Gill Sans MT"/>
          <w:b/>
          <w:sz w:val="20"/>
          <w:szCs w:val="20"/>
        </w:rPr>
        <w:t>:</w:t>
      </w:r>
      <w:r>
        <w:rPr>
          <w:rFonts w:ascii="Gill Sans MT" w:hAnsi="Gill Sans MT"/>
          <w:sz w:val="20"/>
          <w:szCs w:val="20"/>
        </w:rPr>
        <w:t xml:space="preserve">  First Day of Spring</w:t>
      </w:r>
    </w:p>
    <w:p w14:paraId="050FCBBD" w14:textId="77777777" w:rsidR="005361AB" w:rsidRDefault="005361AB" w:rsidP="00A87B76">
      <w:pPr>
        <w:ind w:left="720"/>
        <w:rPr>
          <w:rFonts w:ascii="Gill Sans MT" w:hAnsi="Gill Sans MT"/>
          <w:sz w:val="20"/>
          <w:szCs w:val="20"/>
        </w:rPr>
      </w:pPr>
      <w:r w:rsidRPr="00A87B76">
        <w:rPr>
          <w:rFonts w:ascii="Gill Sans MT" w:hAnsi="Gill Sans MT"/>
          <w:b/>
          <w:sz w:val="20"/>
          <w:szCs w:val="20"/>
        </w:rPr>
        <w:t xml:space="preserve">April: </w:t>
      </w:r>
      <w:hyperlink r:id="rId12" w:history="1">
        <w:r w:rsidRPr="00A87B76">
          <w:rPr>
            <w:rStyle w:val="Hyperlink"/>
            <w:rFonts w:ascii="Gill Sans MT" w:hAnsi="Gill Sans MT"/>
            <w:color w:val="auto"/>
            <w:sz w:val="20"/>
            <w:szCs w:val="20"/>
            <w:u w:val="none"/>
          </w:rPr>
          <w:t>National Donate Life Month</w:t>
        </w:r>
      </w:hyperlink>
    </w:p>
    <w:p w14:paraId="12A9DF8E" w14:textId="6D6F1982" w:rsidR="00136A12" w:rsidRDefault="00181251" w:rsidP="00A87B76">
      <w:pPr>
        <w:ind w:left="720"/>
        <w:rPr>
          <w:rFonts w:ascii="Gill Sans MT" w:hAnsi="Gill Sans MT"/>
          <w:sz w:val="20"/>
          <w:szCs w:val="20"/>
        </w:rPr>
      </w:pPr>
      <w:r>
        <w:rPr>
          <w:rFonts w:ascii="Gill Sans MT" w:hAnsi="Gill Sans MT"/>
          <w:b/>
          <w:sz w:val="20"/>
          <w:szCs w:val="20"/>
        </w:rPr>
        <w:t xml:space="preserve">April </w:t>
      </w:r>
      <w:r w:rsidR="004F27AB">
        <w:rPr>
          <w:rFonts w:ascii="Gill Sans MT" w:hAnsi="Gill Sans MT"/>
          <w:b/>
          <w:sz w:val="20"/>
          <w:szCs w:val="20"/>
        </w:rPr>
        <w:t>1</w:t>
      </w:r>
      <w:r w:rsidR="00BA58C7">
        <w:rPr>
          <w:rFonts w:ascii="Gill Sans MT" w:hAnsi="Gill Sans MT"/>
          <w:b/>
          <w:sz w:val="20"/>
          <w:szCs w:val="20"/>
        </w:rPr>
        <w:t>6</w:t>
      </w:r>
      <w:r w:rsidR="004F27AB">
        <w:rPr>
          <w:rFonts w:ascii="Gill Sans MT" w:hAnsi="Gill Sans MT"/>
          <w:b/>
          <w:sz w:val="20"/>
          <w:szCs w:val="20"/>
        </w:rPr>
        <w:t>, 20</w:t>
      </w:r>
      <w:r w:rsidR="007C5242">
        <w:rPr>
          <w:rFonts w:ascii="Gill Sans MT" w:hAnsi="Gill Sans MT"/>
          <w:b/>
          <w:sz w:val="20"/>
          <w:szCs w:val="20"/>
        </w:rPr>
        <w:t>2</w:t>
      </w:r>
      <w:r w:rsidR="00BA58C7">
        <w:rPr>
          <w:rFonts w:ascii="Gill Sans MT" w:hAnsi="Gill Sans MT"/>
          <w:b/>
          <w:sz w:val="20"/>
          <w:szCs w:val="20"/>
        </w:rPr>
        <w:t>1</w:t>
      </w:r>
      <w:r w:rsidR="00136A12" w:rsidRPr="00136A12">
        <w:rPr>
          <w:rFonts w:ascii="Gill Sans MT" w:hAnsi="Gill Sans MT"/>
          <w:b/>
          <w:sz w:val="20"/>
          <w:szCs w:val="20"/>
        </w:rPr>
        <w:t>:</w:t>
      </w:r>
      <w:r w:rsidR="00136A12">
        <w:rPr>
          <w:rFonts w:ascii="Gill Sans MT" w:hAnsi="Gill Sans MT"/>
          <w:sz w:val="20"/>
          <w:szCs w:val="20"/>
        </w:rPr>
        <w:t xml:space="preserve"> National Blue and Green Day</w:t>
      </w:r>
    </w:p>
    <w:p w14:paraId="0332358A" w14:textId="5EA55742" w:rsidR="00567EF5" w:rsidRDefault="006369D7" w:rsidP="00567EF5">
      <w:pPr>
        <w:ind w:left="720"/>
        <w:rPr>
          <w:rFonts w:ascii="Gill Sans MT" w:hAnsi="Gill Sans MT"/>
          <w:b/>
          <w:sz w:val="20"/>
          <w:szCs w:val="20"/>
        </w:rPr>
      </w:pPr>
      <w:r w:rsidRPr="006369D7">
        <w:rPr>
          <w:rFonts w:ascii="Gill Sans MT" w:hAnsi="Gill Sans MT"/>
          <w:b/>
          <w:sz w:val="20"/>
          <w:szCs w:val="20"/>
        </w:rPr>
        <w:t xml:space="preserve">May </w:t>
      </w:r>
      <w:r w:rsidR="007C5242">
        <w:rPr>
          <w:rFonts w:ascii="Gill Sans MT" w:hAnsi="Gill Sans MT"/>
          <w:b/>
          <w:sz w:val="20"/>
          <w:szCs w:val="20"/>
        </w:rPr>
        <w:t>8</w:t>
      </w:r>
      <w:r w:rsidRPr="006369D7">
        <w:rPr>
          <w:rFonts w:ascii="Gill Sans MT" w:hAnsi="Gill Sans MT"/>
          <w:b/>
          <w:sz w:val="20"/>
          <w:szCs w:val="20"/>
        </w:rPr>
        <w:t>, 20</w:t>
      </w:r>
      <w:r w:rsidR="007C5242">
        <w:rPr>
          <w:rFonts w:ascii="Gill Sans MT" w:hAnsi="Gill Sans MT"/>
          <w:b/>
          <w:sz w:val="20"/>
          <w:szCs w:val="20"/>
        </w:rPr>
        <w:t>2</w:t>
      </w:r>
      <w:r w:rsidR="00BA58C7">
        <w:rPr>
          <w:rFonts w:ascii="Gill Sans MT" w:hAnsi="Gill Sans MT"/>
          <w:b/>
          <w:sz w:val="20"/>
          <w:szCs w:val="20"/>
        </w:rPr>
        <w:t>1</w:t>
      </w:r>
      <w:r w:rsidRPr="006369D7">
        <w:rPr>
          <w:rFonts w:ascii="Gill Sans MT" w:hAnsi="Gill Sans MT"/>
          <w:b/>
          <w:sz w:val="20"/>
          <w:szCs w:val="20"/>
        </w:rPr>
        <w:t>:</w:t>
      </w:r>
      <w:r>
        <w:rPr>
          <w:rFonts w:ascii="Gill Sans MT" w:hAnsi="Gill Sans MT"/>
          <w:sz w:val="20"/>
          <w:szCs w:val="20"/>
        </w:rPr>
        <w:t xml:space="preserve">  Scorecards are due to your OPO contact</w:t>
      </w:r>
      <w:r w:rsidR="00567EF5" w:rsidRPr="00567EF5">
        <w:rPr>
          <w:rFonts w:ascii="Gill Sans MT" w:hAnsi="Gill Sans MT"/>
          <w:b/>
          <w:sz w:val="20"/>
          <w:szCs w:val="20"/>
        </w:rPr>
        <w:t xml:space="preserve"> </w:t>
      </w:r>
    </w:p>
    <w:p w14:paraId="32C2FB5B" w14:textId="663C0039" w:rsidR="00567EF5" w:rsidRDefault="00567EF5" w:rsidP="00567EF5">
      <w:pPr>
        <w:ind w:left="720"/>
        <w:rPr>
          <w:rFonts w:ascii="Gill Sans MT" w:hAnsi="Gill Sans MT"/>
          <w:sz w:val="20"/>
          <w:szCs w:val="20"/>
        </w:rPr>
      </w:pPr>
      <w:r>
        <w:rPr>
          <w:rFonts w:ascii="Gill Sans MT" w:hAnsi="Gill Sans MT"/>
          <w:b/>
          <w:sz w:val="20"/>
          <w:szCs w:val="20"/>
        </w:rPr>
        <w:t>November</w:t>
      </w:r>
      <w:r w:rsidRPr="00A87B76">
        <w:rPr>
          <w:rFonts w:ascii="Gill Sans MT" w:hAnsi="Gill Sans MT"/>
          <w:b/>
          <w:sz w:val="20"/>
          <w:szCs w:val="20"/>
        </w:rPr>
        <w:t xml:space="preserve">: </w:t>
      </w:r>
      <w:r w:rsidRPr="00A87B76">
        <w:rPr>
          <w:rFonts w:ascii="Gill Sans MT" w:hAnsi="Gill Sans MT"/>
          <w:sz w:val="20"/>
          <w:szCs w:val="20"/>
        </w:rPr>
        <w:t>National Eye Donor Month</w:t>
      </w:r>
    </w:p>
    <w:p w14:paraId="26E1896A" w14:textId="6CD8DA8A" w:rsidR="00DF37DA" w:rsidRDefault="00DF37DA" w:rsidP="00567EF5">
      <w:pPr>
        <w:ind w:left="720"/>
        <w:rPr>
          <w:rFonts w:ascii="Gill Sans MT" w:hAnsi="Gill Sans MT"/>
          <w:sz w:val="20"/>
          <w:szCs w:val="20"/>
        </w:rPr>
      </w:pPr>
      <w:r>
        <w:rPr>
          <w:rFonts w:ascii="Gill Sans MT" w:hAnsi="Gill Sans MT"/>
          <w:b/>
          <w:sz w:val="20"/>
          <w:szCs w:val="20"/>
        </w:rPr>
        <w:t>November</w:t>
      </w:r>
      <w:r w:rsidR="009A143C">
        <w:rPr>
          <w:rFonts w:ascii="Gill Sans MT" w:hAnsi="Gill Sans MT"/>
          <w:b/>
          <w:sz w:val="20"/>
          <w:szCs w:val="20"/>
        </w:rPr>
        <w:t xml:space="preserve"> </w:t>
      </w:r>
      <w:r w:rsidR="00AD0A24">
        <w:rPr>
          <w:rFonts w:ascii="Gill Sans MT" w:hAnsi="Gill Sans MT"/>
          <w:b/>
          <w:sz w:val="20"/>
          <w:szCs w:val="20"/>
        </w:rPr>
        <w:t>1</w:t>
      </w:r>
      <w:r w:rsidR="009840A1">
        <w:rPr>
          <w:rFonts w:ascii="Gill Sans MT" w:hAnsi="Gill Sans MT"/>
          <w:b/>
          <w:sz w:val="20"/>
          <w:szCs w:val="20"/>
        </w:rPr>
        <w:t>3</w:t>
      </w:r>
      <w:r w:rsidR="009A143C" w:rsidRPr="009A143C">
        <w:rPr>
          <w:rFonts w:ascii="Gill Sans MT" w:hAnsi="Gill Sans MT"/>
          <w:b/>
          <w:sz w:val="20"/>
          <w:szCs w:val="20"/>
          <w:vertAlign w:val="superscript"/>
        </w:rPr>
        <w:t>th</w:t>
      </w:r>
      <w:r w:rsidR="009A143C">
        <w:rPr>
          <w:rFonts w:ascii="Gill Sans MT" w:hAnsi="Gill Sans MT"/>
          <w:b/>
          <w:sz w:val="20"/>
          <w:szCs w:val="20"/>
        </w:rPr>
        <w:t xml:space="preserve"> – 1</w:t>
      </w:r>
      <w:r w:rsidR="009840A1">
        <w:rPr>
          <w:rFonts w:ascii="Gill Sans MT" w:hAnsi="Gill Sans MT"/>
          <w:b/>
          <w:sz w:val="20"/>
          <w:szCs w:val="20"/>
        </w:rPr>
        <w:t>5</w:t>
      </w:r>
      <w:r w:rsidR="009A143C" w:rsidRPr="009A143C">
        <w:rPr>
          <w:rFonts w:ascii="Gill Sans MT" w:hAnsi="Gill Sans MT"/>
          <w:b/>
          <w:sz w:val="20"/>
          <w:szCs w:val="20"/>
          <w:vertAlign w:val="superscript"/>
        </w:rPr>
        <w:t>th</w:t>
      </w:r>
      <w:r w:rsidR="009A143C">
        <w:rPr>
          <w:rFonts w:ascii="Gill Sans MT" w:hAnsi="Gill Sans MT"/>
          <w:b/>
          <w:sz w:val="20"/>
          <w:szCs w:val="20"/>
        </w:rPr>
        <w:t xml:space="preserve"> 20</w:t>
      </w:r>
      <w:r w:rsidR="009840A1">
        <w:rPr>
          <w:rFonts w:ascii="Gill Sans MT" w:hAnsi="Gill Sans MT"/>
          <w:b/>
          <w:sz w:val="20"/>
          <w:szCs w:val="20"/>
        </w:rPr>
        <w:t>20</w:t>
      </w:r>
      <w:r>
        <w:rPr>
          <w:rFonts w:ascii="Gill Sans MT" w:hAnsi="Gill Sans MT"/>
          <w:b/>
          <w:sz w:val="20"/>
          <w:szCs w:val="20"/>
        </w:rPr>
        <w:t>:</w:t>
      </w:r>
      <w:r>
        <w:rPr>
          <w:rFonts w:ascii="Gill Sans MT" w:hAnsi="Gill Sans MT"/>
          <w:sz w:val="20"/>
          <w:szCs w:val="20"/>
        </w:rPr>
        <w:t xml:space="preserve"> National Donor Sabbath</w:t>
      </w:r>
    </w:p>
    <w:p w14:paraId="251D38AB" w14:textId="3277CDC8" w:rsidR="005361AB" w:rsidRPr="00A87B76" w:rsidRDefault="005361AB" w:rsidP="005361AB">
      <w:pPr>
        <w:rPr>
          <w:rFonts w:ascii="Gill Sans MT" w:hAnsi="Gill Sans MT"/>
          <w:b/>
          <w:sz w:val="20"/>
          <w:szCs w:val="20"/>
        </w:rPr>
      </w:pPr>
      <w:r w:rsidRPr="00A87B76">
        <w:rPr>
          <w:rFonts w:ascii="Gill Sans MT" w:hAnsi="Gill Sans MT"/>
          <w:b/>
          <w:sz w:val="20"/>
          <w:szCs w:val="20"/>
        </w:rPr>
        <w:t>Data on Organ Donation</w:t>
      </w:r>
      <w:r w:rsidR="0005209F">
        <w:rPr>
          <w:rFonts w:ascii="Gill Sans MT" w:hAnsi="Gill Sans MT"/>
          <w:b/>
          <w:sz w:val="20"/>
          <w:szCs w:val="20"/>
        </w:rPr>
        <w:t xml:space="preserve"> &amp; Donation Materials</w:t>
      </w:r>
    </w:p>
    <w:p w14:paraId="6D13B808" w14:textId="3981E943" w:rsidR="005361AB" w:rsidRPr="00A93226" w:rsidRDefault="005361AB" w:rsidP="005361AB">
      <w:pPr>
        <w:rPr>
          <w:sz w:val="20"/>
          <w:szCs w:val="20"/>
        </w:rPr>
      </w:pPr>
      <w:r w:rsidRPr="00A87B76">
        <w:rPr>
          <w:rFonts w:ascii="Gill Sans MT" w:hAnsi="Gill Sans MT"/>
          <w:sz w:val="20"/>
          <w:szCs w:val="20"/>
        </w:rPr>
        <w:t xml:space="preserve">For the most up-to-date data on organ donation, visit </w:t>
      </w:r>
      <w:hyperlink r:id="rId13" w:history="1">
        <w:r w:rsidRPr="00A87B76">
          <w:rPr>
            <w:rStyle w:val="Hyperlink"/>
            <w:rFonts w:ascii="Gill Sans MT" w:hAnsi="Gill Sans MT"/>
            <w:sz w:val="20"/>
            <w:szCs w:val="20"/>
          </w:rPr>
          <w:t>http://optn.transplant.hrsa.gov/</w:t>
        </w:r>
      </w:hyperlink>
      <w:r w:rsidR="00A87B76">
        <w:rPr>
          <w:rFonts w:ascii="Gill Sans MT" w:hAnsi="Gill Sans MT"/>
          <w:sz w:val="20"/>
          <w:szCs w:val="20"/>
        </w:rPr>
        <w:t xml:space="preserve">.  For more information on donation log on to </w:t>
      </w:r>
      <w:hyperlink r:id="rId14" w:history="1">
        <w:r w:rsidR="00A34A72" w:rsidRPr="001A46BE">
          <w:rPr>
            <w:rStyle w:val="Hyperlink"/>
            <w:sz w:val="20"/>
            <w:szCs w:val="20"/>
          </w:rPr>
          <w:t>www.donatelifewv.org</w:t>
        </w:r>
      </w:hyperlink>
      <w:r w:rsidR="00A93226">
        <w:rPr>
          <w:sz w:val="20"/>
          <w:szCs w:val="20"/>
        </w:rPr>
        <w:t xml:space="preserve">. </w:t>
      </w:r>
      <w:r w:rsidR="00A87B76">
        <w:rPr>
          <w:rFonts w:ascii="Gill Sans MT" w:hAnsi="Gill Sans MT"/>
          <w:sz w:val="20"/>
          <w:szCs w:val="20"/>
        </w:rPr>
        <w:t xml:space="preserve"> You can also contact </w:t>
      </w:r>
      <w:r w:rsidR="00F71AF1">
        <w:rPr>
          <w:rFonts w:ascii="Gill Sans MT" w:hAnsi="Gill Sans MT"/>
          <w:sz w:val="20"/>
          <w:szCs w:val="20"/>
        </w:rPr>
        <w:t>your OPO</w:t>
      </w:r>
      <w:r w:rsidR="00A87B76">
        <w:rPr>
          <w:rFonts w:ascii="Gill Sans MT" w:hAnsi="Gill Sans MT"/>
          <w:sz w:val="20"/>
          <w:szCs w:val="20"/>
        </w:rPr>
        <w:t xml:space="preserve"> for materials, displays, and pre-written communication materials</w:t>
      </w:r>
      <w:r w:rsidR="00A34A72">
        <w:rPr>
          <w:rFonts w:ascii="Gill Sans MT" w:hAnsi="Gill Sans MT"/>
          <w:sz w:val="20"/>
          <w:szCs w:val="20"/>
        </w:rPr>
        <w:t xml:space="preserve"> listed below</w:t>
      </w:r>
      <w:r w:rsidR="00A87B76">
        <w:rPr>
          <w:rFonts w:ascii="Gill Sans MT" w:hAnsi="Gill Sans MT"/>
          <w:sz w:val="20"/>
          <w:szCs w:val="20"/>
        </w:rPr>
        <w:t>.</w:t>
      </w:r>
    </w:p>
    <w:p w14:paraId="05C5E6DB" w14:textId="226A3322" w:rsidR="005361AB" w:rsidRPr="00A87B76" w:rsidRDefault="005361AB" w:rsidP="005361AB">
      <w:pPr>
        <w:rPr>
          <w:rFonts w:ascii="Gill Sans MT" w:hAnsi="Gill Sans MT"/>
          <w:sz w:val="20"/>
          <w:szCs w:val="20"/>
        </w:rPr>
      </w:pPr>
      <w:r w:rsidRPr="00A87B76">
        <w:rPr>
          <w:rFonts w:ascii="Gill Sans MT" w:hAnsi="Gill Sans MT"/>
          <w:b/>
          <w:sz w:val="20"/>
          <w:szCs w:val="20"/>
        </w:rPr>
        <w:t>For More Information</w:t>
      </w:r>
      <w:r w:rsidR="00253DC1">
        <w:rPr>
          <w:rFonts w:ascii="Gill Sans MT" w:hAnsi="Gill Sans MT"/>
          <w:b/>
          <w:sz w:val="20"/>
          <w:szCs w:val="20"/>
        </w:rPr>
        <w:t xml:space="preserve"> in the CORE service area</w:t>
      </w:r>
      <w:r w:rsidR="00423966">
        <w:rPr>
          <w:rFonts w:ascii="Gill Sans MT" w:hAnsi="Gill Sans MT"/>
          <w:b/>
          <w:sz w:val="20"/>
          <w:szCs w:val="20"/>
        </w:rPr>
        <w:t>:</w:t>
      </w:r>
    </w:p>
    <w:p w14:paraId="190B1018" w14:textId="6D139B2A" w:rsidR="004C4E6B" w:rsidRDefault="00C307CC" w:rsidP="005361AB">
      <w:pPr>
        <w:rPr>
          <w:rFonts w:ascii="Gill Sans MT" w:hAnsi="Gill Sans MT"/>
          <w:b/>
          <w:sz w:val="20"/>
          <w:szCs w:val="20"/>
        </w:rPr>
      </w:pPr>
      <w:r>
        <w:rPr>
          <w:rFonts w:ascii="Gill Sans MT" w:hAnsi="Gill Sans MT"/>
          <w:sz w:val="20"/>
          <w:szCs w:val="20"/>
        </w:rPr>
        <w:t xml:space="preserve">To request materials, for questions on donation or the </w:t>
      </w:r>
      <w:r w:rsidR="009E1C08">
        <w:rPr>
          <w:rFonts w:ascii="Gill Sans MT" w:hAnsi="Gill Sans MT"/>
          <w:sz w:val="20"/>
          <w:szCs w:val="20"/>
        </w:rPr>
        <w:t xml:space="preserve">Donate Life WV </w:t>
      </w:r>
      <w:r>
        <w:rPr>
          <w:rFonts w:ascii="Gill Sans MT" w:hAnsi="Gill Sans MT"/>
          <w:sz w:val="20"/>
          <w:szCs w:val="20"/>
        </w:rPr>
        <w:t xml:space="preserve">Hospital Campaign please contact </w:t>
      </w:r>
      <w:r w:rsidR="00A93226">
        <w:rPr>
          <w:rFonts w:ascii="Gill Sans MT" w:hAnsi="Gill Sans MT"/>
          <w:sz w:val="20"/>
          <w:szCs w:val="20"/>
        </w:rPr>
        <w:t xml:space="preserve">Christy Conley – </w:t>
      </w:r>
      <w:hyperlink r:id="rId15" w:history="1">
        <w:r w:rsidR="00A93226" w:rsidRPr="006725C0">
          <w:rPr>
            <w:rStyle w:val="Hyperlink"/>
            <w:rFonts w:ascii="Gill Sans MT" w:hAnsi="Gill Sans MT"/>
            <w:sz w:val="20"/>
            <w:szCs w:val="20"/>
          </w:rPr>
          <w:t>cconley@core.org</w:t>
        </w:r>
      </w:hyperlink>
      <w:r w:rsidR="00A93226">
        <w:rPr>
          <w:rFonts w:ascii="Gill Sans MT" w:hAnsi="Gill Sans MT"/>
          <w:sz w:val="20"/>
          <w:szCs w:val="20"/>
        </w:rPr>
        <w:t xml:space="preserve"> (PR/Community Outreach)</w:t>
      </w:r>
      <w:r w:rsidR="00A85D06">
        <w:rPr>
          <w:rFonts w:ascii="Gill Sans MT" w:hAnsi="Gill Sans MT"/>
          <w:sz w:val="20"/>
          <w:szCs w:val="20"/>
        </w:rPr>
        <w:t xml:space="preserve"> or your clinical contact </w:t>
      </w:r>
      <w:r w:rsidR="00A90992">
        <w:rPr>
          <w:rFonts w:ascii="Gill Sans MT" w:hAnsi="Gill Sans MT"/>
          <w:sz w:val="20"/>
          <w:szCs w:val="20"/>
        </w:rPr>
        <w:t>Jessica Smith</w:t>
      </w:r>
      <w:r w:rsidR="00741F5C">
        <w:rPr>
          <w:rFonts w:ascii="Gill Sans MT" w:hAnsi="Gill Sans MT"/>
          <w:sz w:val="20"/>
          <w:szCs w:val="20"/>
        </w:rPr>
        <w:t xml:space="preserve"> </w:t>
      </w:r>
      <w:hyperlink r:id="rId16" w:history="1">
        <w:r w:rsidR="000D44A5" w:rsidRPr="0060488E">
          <w:rPr>
            <w:rStyle w:val="Hyperlink"/>
            <w:rFonts w:ascii="Gill Sans MT" w:hAnsi="Gill Sans MT"/>
            <w:sz w:val="20"/>
            <w:szCs w:val="20"/>
          </w:rPr>
          <w:t>–jsmith@core.org</w:t>
        </w:r>
      </w:hyperlink>
      <w:r w:rsidR="000D44A5">
        <w:rPr>
          <w:rFonts w:ascii="Gill Sans MT" w:hAnsi="Gill Sans MT"/>
          <w:sz w:val="20"/>
          <w:szCs w:val="20"/>
        </w:rPr>
        <w:t>, K</w:t>
      </w:r>
      <w:r w:rsidR="00741F5C">
        <w:rPr>
          <w:rFonts w:ascii="Gill Sans MT" w:hAnsi="Gill Sans MT"/>
          <w:sz w:val="20"/>
          <w:szCs w:val="20"/>
        </w:rPr>
        <w:t xml:space="preserve">ayla Gray – </w:t>
      </w:r>
      <w:hyperlink r:id="rId17" w:history="1">
        <w:r w:rsidR="00741F5C" w:rsidRPr="001A46BE">
          <w:rPr>
            <w:rStyle w:val="Hyperlink"/>
            <w:rFonts w:ascii="Gill Sans MT" w:hAnsi="Gill Sans MT"/>
            <w:sz w:val="20"/>
            <w:szCs w:val="20"/>
          </w:rPr>
          <w:t>kgray@core.org</w:t>
        </w:r>
      </w:hyperlink>
      <w:r w:rsidR="00F047A2">
        <w:rPr>
          <w:rStyle w:val="Hyperlink"/>
          <w:rFonts w:ascii="Gill Sans MT" w:hAnsi="Gill Sans MT"/>
          <w:sz w:val="20"/>
          <w:szCs w:val="20"/>
        </w:rPr>
        <w:t xml:space="preserve">  </w:t>
      </w:r>
      <w:r w:rsidR="00F047A2">
        <w:rPr>
          <w:rFonts w:ascii="Gill Sans MT" w:hAnsi="Gill Sans MT"/>
          <w:sz w:val="20"/>
          <w:szCs w:val="20"/>
        </w:rPr>
        <w:t xml:space="preserve">or </w:t>
      </w:r>
      <w:r w:rsidR="00883CDF" w:rsidRPr="00883CDF">
        <w:rPr>
          <w:rFonts w:ascii="Gill Sans MT" w:hAnsi="Gill Sans MT"/>
          <w:sz w:val="20"/>
          <w:szCs w:val="20"/>
        </w:rPr>
        <w:t xml:space="preserve">Jeremy Zeiders </w:t>
      </w:r>
      <w:r w:rsidR="00883CDF">
        <w:rPr>
          <w:rFonts w:ascii="Gill Sans MT" w:hAnsi="Gill Sans MT"/>
          <w:sz w:val="20"/>
          <w:szCs w:val="20"/>
        </w:rPr>
        <w:t xml:space="preserve">- </w:t>
      </w:r>
      <w:hyperlink r:id="rId18" w:history="1">
        <w:r w:rsidR="00883CDF" w:rsidRPr="001A46BE">
          <w:rPr>
            <w:rStyle w:val="Hyperlink"/>
            <w:rFonts w:ascii="Gill Sans MT" w:hAnsi="Gill Sans MT"/>
            <w:sz w:val="20"/>
            <w:szCs w:val="20"/>
          </w:rPr>
          <w:t>JZeiders@core.org</w:t>
        </w:r>
      </w:hyperlink>
      <w:r w:rsidR="00883CDF">
        <w:rPr>
          <w:rFonts w:ascii="Gill Sans MT" w:hAnsi="Gill Sans MT"/>
          <w:sz w:val="20"/>
          <w:szCs w:val="20"/>
        </w:rPr>
        <w:t xml:space="preserve"> </w:t>
      </w:r>
      <w:r w:rsidR="00620AE2">
        <w:rPr>
          <w:rFonts w:ascii="Gill Sans MT" w:hAnsi="Gill Sans MT"/>
          <w:sz w:val="20"/>
          <w:szCs w:val="20"/>
        </w:rPr>
        <w:t xml:space="preserve"> for c</w:t>
      </w:r>
      <w:r w:rsidR="009E1C08">
        <w:rPr>
          <w:rFonts w:ascii="Gill Sans MT" w:hAnsi="Gill Sans MT"/>
          <w:sz w:val="20"/>
          <w:szCs w:val="20"/>
        </w:rPr>
        <w:t>l</w:t>
      </w:r>
      <w:r w:rsidR="00A93226">
        <w:rPr>
          <w:rFonts w:ascii="Gill Sans MT" w:hAnsi="Gill Sans MT"/>
          <w:sz w:val="20"/>
          <w:szCs w:val="20"/>
        </w:rPr>
        <w:t>inical</w:t>
      </w:r>
      <w:r w:rsidR="009E1C08">
        <w:rPr>
          <w:rFonts w:ascii="Gill Sans MT" w:hAnsi="Gill Sans MT"/>
          <w:sz w:val="20"/>
          <w:szCs w:val="20"/>
        </w:rPr>
        <w:t xml:space="preserve"> </w:t>
      </w:r>
      <w:r w:rsidR="00620AE2">
        <w:rPr>
          <w:rFonts w:ascii="Gill Sans MT" w:hAnsi="Gill Sans MT"/>
          <w:sz w:val="20"/>
          <w:szCs w:val="20"/>
        </w:rPr>
        <w:t>t</w:t>
      </w:r>
      <w:r w:rsidR="009E1C08">
        <w:rPr>
          <w:rFonts w:ascii="Gill Sans MT" w:hAnsi="Gill Sans MT"/>
          <w:sz w:val="20"/>
          <w:szCs w:val="20"/>
        </w:rPr>
        <w:t xml:space="preserve">raining &amp; </w:t>
      </w:r>
      <w:r w:rsidR="00620AE2">
        <w:rPr>
          <w:rFonts w:ascii="Gill Sans MT" w:hAnsi="Gill Sans MT"/>
          <w:sz w:val="20"/>
          <w:szCs w:val="20"/>
        </w:rPr>
        <w:t>m</w:t>
      </w:r>
      <w:r w:rsidR="009E1C08">
        <w:rPr>
          <w:rFonts w:ascii="Gill Sans MT" w:hAnsi="Gill Sans MT"/>
          <w:sz w:val="20"/>
          <w:szCs w:val="20"/>
        </w:rPr>
        <w:t>aterials</w:t>
      </w:r>
      <w:r w:rsidR="00620AE2">
        <w:rPr>
          <w:rFonts w:ascii="Gill Sans MT" w:hAnsi="Gill Sans MT"/>
          <w:sz w:val="20"/>
          <w:szCs w:val="20"/>
        </w:rPr>
        <w:t>.</w:t>
      </w:r>
      <w:r w:rsidR="00423966">
        <w:rPr>
          <w:rFonts w:ascii="Gill Sans MT" w:hAnsi="Gill Sans MT"/>
          <w:sz w:val="20"/>
          <w:szCs w:val="20"/>
        </w:rPr>
        <w:br/>
      </w:r>
    </w:p>
    <w:p w14:paraId="6C289394" w14:textId="1CF90A41" w:rsidR="006A2601" w:rsidRPr="00423966" w:rsidRDefault="00423966" w:rsidP="005361AB">
      <w:pPr>
        <w:rPr>
          <w:rFonts w:ascii="Gill Sans MT" w:hAnsi="Gill Sans MT"/>
          <w:b/>
          <w:sz w:val="20"/>
          <w:szCs w:val="20"/>
        </w:rPr>
      </w:pPr>
      <w:r>
        <w:rPr>
          <w:rFonts w:ascii="Gill Sans MT" w:hAnsi="Gill Sans MT"/>
          <w:b/>
          <w:sz w:val="20"/>
          <w:szCs w:val="20"/>
        </w:rPr>
        <w:t>We are also happy to schedule a meeting with your team to discuss plans for the campaign!</w:t>
      </w:r>
    </w:p>
    <w:p w14:paraId="77DA236B" w14:textId="7D9DBE5B" w:rsidR="00253DC1" w:rsidRDefault="00423966" w:rsidP="001E05E1">
      <w:pPr>
        <w:rPr>
          <w:rFonts w:ascii="Gill Sans MT" w:hAnsi="Gill Sans MT"/>
          <w:sz w:val="20"/>
          <w:szCs w:val="20"/>
        </w:rPr>
      </w:pPr>
      <w:r>
        <w:rPr>
          <w:rFonts w:ascii="Gill Sans MT" w:hAnsi="Gill Sans MT"/>
          <w:b/>
          <w:sz w:val="20"/>
          <w:szCs w:val="20"/>
        </w:rPr>
        <w:br/>
      </w:r>
    </w:p>
    <w:sectPr w:rsidR="00253DC1" w:rsidSect="00253DC1">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438EA" w14:textId="77777777" w:rsidR="00223B9D" w:rsidRDefault="00223B9D" w:rsidP="005361AB">
      <w:pPr>
        <w:spacing w:after="0" w:line="240" w:lineRule="auto"/>
      </w:pPr>
      <w:r>
        <w:separator/>
      </w:r>
    </w:p>
  </w:endnote>
  <w:endnote w:type="continuationSeparator" w:id="0">
    <w:p w14:paraId="67C2E8DF" w14:textId="77777777" w:rsidR="00223B9D" w:rsidRDefault="00223B9D" w:rsidP="0053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7F21" w14:textId="77777777" w:rsidR="00333350" w:rsidRDefault="00333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20288" w14:textId="77777777" w:rsidR="00333350" w:rsidRDefault="00333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05FB6" w14:textId="77777777" w:rsidR="00333350" w:rsidRDefault="00333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7D038" w14:textId="77777777" w:rsidR="00223B9D" w:rsidRDefault="00223B9D" w:rsidP="005361AB">
      <w:pPr>
        <w:spacing w:after="0" w:line="240" w:lineRule="auto"/>
      </w:pPr>
      <w:r>
        <w:separator/>
      </w:r>
    </w:p>
  </w:footnote>
  <w:footnote w:type="continuationSeparator" w:id="0">
    <w:p w14:paraId="317DC991" w14:textId="77777777" w:rsidR="00223B9D" w:rsidRDefault="00223B9D" w:rsidP="00536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054D2" w14:textId="77777777" w:rsidR="00333350" w:rsidRDefault="00333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60C78" w14:textId="77777777" w:rsidR="00333350" w:rsidRDefault="00333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C5400" w14:textId="77777777" w:rsidR="00333350" w:rsidRDefault="00333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6B8C"/>
    <w:multiLevelType w:val="hybridMultilevel"/>
    <w:tmpl w:val="72AE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56DB7"/>
    <w:multiLevelType w:val="hybridMultilevel"/>
    <w:tmpl w:val="BDB2F37C"/>
    <w:lvl w:ilvl="0" w:tplc="0409000F">
      <w:start w:val="1"/>
      <w:numFmt w:val="decimal"/>
      <w:lvlText w:val="%1."/>
      <w:lvlJc w:val="left"/>
      <w:pPr>
        <w:ind w:left="720" w:hanging="360"/>
      </w:pPr>
    </w:lvl>
    <w:lvl w:ilvl="1" w:tplc="00760F90">
      <w:start w:val="1"/>
      <w:numFmt w:val="decimal"/>
      <w:lvlText w:val="%2."/>
      <w:lvlJc w:val="left"/>
      <w:pPr>
        <w:ind w:left="1440" w:hanging="360"/>
      </w:pPr>
      <w:rPr>
        <w:b w:val="0"/>
      </w:rPr>
    </w:lvl>
    <w:lvl w:ilvl="2" w:tplc="9E640CF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90F8D"/>
    <w:multiLevelType w:val="hybridMultilevel"/>
    <w:tmpl w:val="1FE269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52E07"/>
    <w:multiLevelType w:val="hybridMultilevel"/>
    <w:tmpl w:val="02B4E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C7366"/>
    <w:multiLevelType w:val="hybridMultilevel"/>
    <w:tmpl w:val="C7A49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A4496"/>
    <w:multiLevelType w:val="hybridMultilevel"/>
    <w:tmpl w:val="C3C6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54068"/>
    <w:multiLevelType w:val="hybridMultilevel"/>
    <w:tmpl w:val="56FE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AB"/>
    <w:rsid w:val="0005209F"/>
    <w:rsid w:val="00086BEC"/>
    <w:rsid w:val="0009587E"/>
    <w:rsid w:val="000D44A5"/>
    <w:rsid w:val="00101EA7"/>
    <w:rsid w:val="00136A12"/>
    <w:rsid w:val="00143FD6"/>
    <w:rsid w:val="00181251"/>
    <w:rsid w:val="001B0B5E"/>
    <w:rsid w:val="001E05E1"/>
    <w:rsid w:val="00216D8E"/>
    <w:rsid w:val="00223B9D"/>
    <w:rsid w:val="00253DC1"/>
    <w:rsid w:val="002F4701"/>
    <w:rsid w:val="00333350"/>
    <w:rsid w:val="00351213"/>
    <w:rsid w:val="00352E52"/>
    <w:rsid w:val="00380466"/>
    <w:rsid w:val="00396F39"/>
    <w:rsid w:val="003B7B44"/>
    <w:rsid w:val="003E66AF"/>
    <w:rsid w:val="00423966"/>
    <w:rsid w:val="004730A4"/>
    <w:rsid w:val="0048211F"/>
    <w:rsid w:val="004C4E6B"/>
    <w:rsid w:val="004F27AB"/>
    <w:rsid w:val="005361AB"/>
    <w:rsid w:val="00567EF5"/>
    <w:rsid w:val="005744BB"/>
    <w:rsid w:val="005833BC"/>
    <w:rsid w:val="005A2DEB"/>
    <w:rsid w:val="005A56D7"/>
    <w:rsid w:val="005A6137"/>
    <w:rsid w:val="005B2C19"/>
    <w:rsid w:val="005E3E14"/>
    <w:rsid w:val="005F54D8"/>
    <w:rsid w:val="006108CF"/>
    <w:rsid w:val="00620AE2"/>
    <w:rsid w:val="006369D7"/>
    <w:rsid w:val="00667943"/>
    <w:rsid w:val="00674D72"/>
    <w:rsid w:val="006A2601"/>
    <w:rsid w:val="00741F5C"/>
    <w:rsid w:val="0077605B"/>
    <w:rsid w:val="00791908"/>
    <w:rsid w:val="007C5242"/>
    <w:rsid w:val="007F4A8F"/>
    <w:rsid w:val="00847512"/>
    <w:rsid w:val="0085257F"/>
    <w:rsid w:val="00883CDF"/>
    <w:rsid w:val="008C1986"/>
    <w:rsid w:val="00980E4A"/>
    <w:rsid w:val="009840A1"/>
    <w:rsid w:val="009A143C"/>
    <w:rsid w:val="009D284F"/>
    <w:rsid w:val="009D4264"/>
    <w:rsid w:val="009E1C08"/>
    <w:rsid w:val="00A34A72"/>
    <w:rsid w:val="00A638C5"/>
    <w:rsid w:val="00A85D06"/>
    <w:rsid w:val="00A87B76"/>
    <w:rsid w:val="00A90992"/>
    <w:rsid w:val="00A93226"/>
    <w:rsid w:val="00AD0A24"/>
    <w:rsid w:val="00B01F36"/>
    <w:rsid w:val="00B04D5C"/>
    <w:rsid w:val="00B966CC"/>
    <w:rsid w:val="00BA58C7"/>
    <w:rsid w:val="00BE065F"/>
    <w:rsid w:val="00C05A41"/>
    <w:rsid w:val="00C307CC"/>
    <w:rsid w:val="00C65346"/>
    <w:rsid w:val="00CA32BC"/>
    <w:rsid w:val="00CB46BE"/>
    <w:rsid w:val="00CE1FA3"/>
    <w:rsid w:val="00CF3AD4"/>
    <w:rsid w:val="00DF37DA"/>
    <w:rsid w:val="00E461B0"/>
    <w:rsid w:val="00E67A20"/>
    <w:rsid w:val="00EC613D"/>
    <w:rsid w:val="00EE23A2"/>
    <w:rsid w:val="00F047A2"/>
    <w:rsid w:val="00F10621"/>
    <w:rsid w:val="00F26717"/>
    <w:rsid w:val="00F71AF1"/>
    <w:rsid w:val="00F90D30"/>
    <w:rsid w:val="00FA0C16"/>
    <w:rsid w:val="00FD156E"/>
    <w:rsid w:val="00FE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58D6"/>
  <w15:docId w15:val="{06A05386-ADCF-470A-83B8-0BFCCE6F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A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1AB"/>
    <w:pPr>
      <w:ind w:left="720"/>
      <w:contextualSpacing/>
    </w:pPr>
  </w:style>
  <w:style w:type="character" w:styleId="Hyperlink">
    <w:name w:val="Hyperlink"/>
    <w:uiPriority w:val="99"/>
    <w:unhideWhenUsed/>
    <w:rsid w:val="005361AB"/>
    <w:rPr>
      <w:color w:val="0000FF"/>
      <w:u w:val="single"/>
    </w:rPr>
  </w:style>
  <w:style w:type="character" w:styleId="CommentReference">
    <w:name w:val="annotation reference"/>
    <w:uiPriority w:val="99"/>
    <w:semiHidden/>
    <w:unhideWhenUsed/>
    <w:rsid w:val="005361AB"/>
    <w:rPr>
      <w:sz w:val="16"/>
      <w:szCs w:val="16"/>
    </w:rPr>
  </w:style>
  <w:style w:type="paragraph" w:styleId="CommentText">
    <w:name w:val="annotation text"/>
    <w:basedOn w:val="Normal"/>
    <w:link w:val="CommentTextChar"/>
    <w:uiPriority w:val="99"/>
    <w:semiHidden/>
    <w:unhideWhenUsed/>
    <w:rsid w:val="005361AB"/>
    <w:pPr>
      <w:spacing w:line="240" w:lineRule="auto"/>
    </w:pPr>
    <w:rPr>
      <w:sz w:val="20"/>
      <w:szCs w:val="20"/>
    </w:rPr>
  </w:style>
  <w:style w:type="character" w:customStyle="1" w:styleId="CommentTextChar">
    <w:name w:val="Comment Text Char"/>
    <w:basedOn w:val="DefaultParagraphFont"/>
    <w:link w:val="CommentText"/>
    <w:uiPriority w:val="99"/>
    <w:semiHidden/>
    <w:rsid w:val="005361A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36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1AB"/>
    <w:rPr>
      <w:rFonts w:ascii="Segoe UI" w:eastAsia="Calibri" w:hAnsi="Segoe UI" w:cs="Segoe UI"/>
      <w:sz w:val="18"/>
      <w:szCs w:val="18"/>
    </w:rPr>
  </w:style>
  <w:style w:type="paragraph" w:styleId="NoSpacing">
    <w:name w:val="No Spacing"/>
    <w:uiPriority w:val="1"/>
    <w:qFormat/>
    <w:rsid w:val="005361A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36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1AB"/>
    <w:rPr>
      <w:rFonts w:ascii="Calibri" w:eastAsia="Calibri" w:hAnsi="Calibri" w:cs="Times New Roman"/>
    </w:rPr>
  </w:style>
  <w:style w:type="paragraph" w:styleId="Footer">
    <w:name w:val="footer"/>
    <w:basedOn w:val="Normal"/>
    <w:link w:val="FooterChar"/>
    <w:uiPriority w:val="99"/>
    <w:unhideWhenUsed/>
    <w:rsid w:val="00536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1AB"/>
    <w:rPr>
      <w:rFonts w:ascii="Calibri" w:eastAsia="Calibri" w:hAnsi="Calibri" w:cs="Times New Roman"/>
    </w:rPr>
  </w:style>
  <w:style w:type="character" w:styleId="FollowedHyperlink">
    <w:name w:val="FollowedHyperlink"/>
    <w:basedOn w:val="DefaultParagraphFont"/>
    <w:uiPriority w:val="99"/>
    <w:semiHidden/>
    <w:unhideWhenUsed/>
    <w:rsid w:val="00C307CC"/>
    <w:rPr>
      <w:color w:val="954F72" w:themeColor="followedHyperlink"/>
      <w:u w:val="single"/>
    </w:rPr>
  </w:style>
  <w:style w:type="character" w:styleId="UnresolvedMention">
    <w:name w:val="Unresolved Mention"/>
    <w:basedOn w:val="DefaultParagraphFont"/>
    <w:uiPriority w:val="99"/>
    <w:semiHidden/>
    <w:unhideWhenUsed/>
    <w:rsid w:val="006369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ptn.transplant.hrsa.gov/" TargetMode="External"/><Relationship Id="rId18" Type="http://schemas.openxmlformats.org/officeDocument/2006/relationships/hyperlink" Target="mailto:JZeiders@core.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organdonor.gov/materialsresources/materialsntlevents.html" TargetMode="External"/><Relationship Id="rId17" Type="http://schemas.openxmlformats.org/officeDocument/2006/relationships/hyperlink" Target="mailto:kgray@core.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8211;jsmith@core.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pfl@akoyaonline.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cconley@core.org" TargetMode="External"/><Relationship Id="rId23" Type="http://schemas.openxmlformats.org/officeDocument/2006/relationships/header" Target="header3.xml"/><Relationship Id="rId10" Type="http://schemas.openxmlformats.org/officeDocument/2006/relationships/hyperlink" Target="http://www.akoyaonline.com/wpf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rgandonor.gov/howhelp/phase4pdfs/enrollmentp4.pdf" TargetMode="External"/><Relationship Id="rId14" Type="http://schemas.openxmlformats.org/officeDocument/2006/relationships/hyperlink" Target="http://www.donatelifewv.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Fitting</dc:creator>
  <cp:lastModifiedBy>Victoria Vollbrecht</cp:lastModifiedBy>
  <cp:revision>8</cp:revision>
  <cp:lastPrinted>2015-02-12T14:33:00Z</cp:lastPrinted>
  <dcterms:created xsi:type="dcterms:W3CDTF">2019-10-01T13:32:00Z</dcterms:created>
  <dcterms:modified xsi:type="dcterms:W3CDTF">2020-11-19T17:17:00Z</dcterms:modified>
</cp:coreProperties>
</file>