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263"/>
        <w:gridCol w:w="3117"/>
      </w:tblGrid>
      <w:tr w:rsidR="00D40F95" w:rsidRPr="00805A55" w14:paraId="0D2FF6F0" w14:textId="77777777" w:rsidTr="006E5607">
        <w:tc>
          <w:tcPr>
            <w:tcW w:w="2970" w:type="dxa"/>
          </w:tcPr>
          <w:p w14:paraId="6154D447" w14:textId="77777777" w:rsidR="00D40F95" w:rsidRPr="00805A55" w:rsidRDefault="00D40F95" w:rsidP="006E5607">
            <w:pPr>
              <w:pStyle w:val="Header"/>
              <w:jc w:val="center"/>
              <w:rPr>
                <w:rFonts w:ascii="Times New Roman" w:hAnsi="Times New Roman" w:cs="Times New Roman"/>
                <w:sz w:val="21"/>
                <w:szCs w:val="21"/>
              </w:rPr>
            </w:pPr>
            <w:r w:rsidRPr="00805A55">
              <w:rPr>
                <w:rFonts w:ascii="Times New Roman" w:hAnsi="Times New Roman" w:cs="Times New Roman"/>
                <w:sz w:val="21"/>
                <w:szCs w:val="21"/>
              </w:rPr>
              <w:t>Planning Board</w:t>
            </w:r>
          </w:p>
          <w:p w14:paraId="0E6096D7" w14:textId="77777777" w:rsidR="00D40F95" w:rsidRPr="00805A55" w:rsidRDefault="00D40F95" w:rsidP="006E5607">
            <w:pPr>
              <w:pStyle w:val="Header"/>
              <w:jc w:val="center"/>
              <w:rPr>
                <w:rFonts w:ascii="Times New Roman" w:hAnsi="Times New Roman" w:cs="Times New Roman"/>
                <w:sz w:val="21"/>
                <w:szCs w:val="21"/>
              </w:rPr>
            </w:pPr>
            <w:r w:rsidRPr="00805A55">
              <w:rPr>
                <w:rFonts w:ascii="Times New Roman" w:hAnsi="Times New Roman" w:cs="Times New Roman"/>
                <w:sz w:val="21"/>
                <w:szCs w:val="21"/>
              </w:rPr>
              <w:t>5 Route 31, P.O. Box 568</w:t>
            </w:r>
          </w:p>
          <w:p w14:paraId="2A8770ED" w14:textId="77777777" w:rsidR="00D40F95" w:rsidRPr="00805A55" w:rsidRDefault="00D40F95" w:rsidP="006E5607">
            <w:pPr>
              <w:pStyle w:val="Header"/>
              <w:jc w:val="center"/>
              <w:rPr>
                <w:rFonts w:ascii="Times New Roman" w:hAnsi="Times New Roman" w:cs="Times New Roman"/>
                <w:sz w:val="21"/>
                <w:szCs w:val="21"/>
              </w:rPr>
            </w:pPr>
            <w:r w:rsidRPr="00805A55">
              <w:rPr>
                <w:rFonts w:ascii="Times New Roman" w:hAnsi="Times New Roman" w:cs="Times New Roman"/>
                <w:sz w:val="21"/>
                <w:szCs w:val="21"/>
              </w:rPr>
              <w:t>Jordan, NY 13080</w:t>
            </w:r>
          </w:p>
          <w:p w14:paraId="2903FE21" w14:textId="77777777" w:rsidR="00D40F95" w:rsidRPr="00805A55" w:rsidRDefault="00D40F95" w:rsidP="006E5607">
            <w:pPr>
              <w:pStyle w:val="Header"/>
              <w:rPr>
                <w:rFonts w:ascii="Times New Roman" w:hAnsi="Times New Roman" w:cs="Times New Roman"/>
              </w:rPr>
            </w:pPr>
          </w:p>
        </w:tc>
        <w:tc>
          <w:tcPr>
            <w:tcW w:w="3263" w:type="dxa"/>
          </w:tcPr>
          <w:p w14:paraId="1938FD26" w14:textId="77777777" w:rsidR="00D40F95" w:rsidRPr="00805A55" w:rsidRDefault="00D40F95" w:rsidP="006E5607">
            <w:pPr>
              <w:pStyle w:val="Header"/>
              <w:jc w:val="center"/>
              <w:rPr>
                <w:rFonts w:ascii="Times New Roman" w:hAnsi="Times New Roman" w:cs="Times New Roman"/>
              </w:rPr>
            </w:pPr>
            <w:r w:rsidRPr="00805A55">
              <w:rPr>
                <w:rFonts w:ascii="Times New Roman" w:hAnsi="Times New Roman" w:cs="Times New Roman"/>
              </w:rPr>
              <w:t xml:space="preserve">        </w:t>
            </w:r>
            <w:r w:rsidRPr="00805A55">
              <w:rPr>
                <w:rFonts w:ascii="Times New Roman" w:hAnsi="Times New Roman" w:cs="Times New Roman"/>
                <w:noProof/>
              </w:rPr>
              <w:drawing>
                <wp:inline distT="0" distB="0" distL="0" distR="0" wp14:anchorId="69683528" wp14:editId="5DCC3338">
                  <wp:extent cx="1084521" cy="10694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5528" cy="1080352"/>
                          </a:xfrm>
                          <a:prstGeom prst="rect">
                            <a:avLst/>
                          </a:prstGeom>
                          <a:noFill/>
                          <a:ln>
                            <a:noFill/>
                          </a:ln>
                        </pic:spPr>
                      </pic:pic>
                    </a:graphicData>
                  </a:graphic>
                </wp:inline>
              </w:drawing>
            </w:r>
          </w:p>
        </w:tc>
        <w:tc>
          <w:tcPr>
            <w:tcW w:w="3117" w:type="dxa"/>
          </w:tcPr>
          <w:p w14:paraId="3A546762" w14:textId="77777777" w:rsidR="00D40F95" w:rsidRPr="00805A55" w:rsidRDefault="00D40F95" w:rsidP="006E5607">
            <w:pPr>
              <w:pStyle w:val="Header"/>
              <w:jc w:val="center"/>
              <w:rPr>
                <w:rFonts w:ascii="Times New Roman" w:hAnsi="Times New Roman" w:cs="Times New Roman"/>
                <w:sz w:val="20"/>
                <w:szCs w:val="20"/>
              </w:rPr>
            </w:pPr>
            <w:r w:rsidRPr="00805A55">
              <w:rPr>
                <w:rFonts w:ascii="Times New Roman" w:hAnsi="Times New Roman" w:cs="Times New Roman"/>
                <w:sz w:val="20"/>
                <w:szCs w:val="20"/>
              </w:rPr>
              <w:t>Town of Elbridge</w:t>
            </w:r>
          </w:p>
          <w:p w14:paraId="530EE681" w14:textId="77777777" w:rsidR="00D40F95" w:rsidRPr="00805A55" w:rsidRDefault="00D40F95" w:rsidP="006E5607">
            <w:pPr>
              <w:pStyle w:val="Header"/>
              <w:jc w:val="center"/>
              <w:rPr>
                <w:rFonts w:ascii="Times New Roman" w:hAnsi="Times New Roman" w:cs="Times New Roman"/>
                <w:sz w:val="20"/>
                <w:szCs w:val="20"/>
              </w:rPr>
            </w:pPr>
            <w:r w:rsidRPr="00805A55">
              <w:rPr>
                <w:rFonts w:ascii="Times New Roman" w:hAnsi="Times New Roman" w:cs="Times New Roman"/>
                <w:sz w:val="20"/>
                <w:szCs w:val="20"/>
              </w:rPr>
              <w:t>County of Onondaga</w:t>
            </w:r>
          </w:p>
          <w:p w14:paraId="7DADBCC6" w14:textId="77777777" w:rsidR="00D40F95" w:rsidRPr="00805A55" w:rsidRDefault="00D40F95" w:rsidP="006E5607">
            <w:pPr>
              <w:pStyle w:val="Header"/>
              <w:jc w:val="center"/>
              <w:rPr>
                <w:rFonts w:ascii="Times New Roman" w:hAnsi="Times New Roman" w:cs="Times New Roman"/>
              </w:rPr>
            </w:pPr>
            <w:r w:rsidRPr="00805A55">
              <w:rPr>
                <w:rFonts w:ascii="Times New Roman" w:hAnsi="Times New Roman" w:cs="Times New Roman"/>
                <w:sz w:val="20"/>
                <w:szCs w:val="20"/>
              </w:rPr>
              <w:t>State of New York</w:t>
            </w:r>
          </w:p>
        </w:tc>
      </w:tr>
    </w:tbl>
    <w:p w14:paraId="0421042C" w14:textId="77777777" w:rsidR="00D40F95" w:rsidRPr="00805A55" w:rsidRDefault="00D40F95" w:rsidP="00D40F95">
      <w:pPr>
        <w:pStyle w:val="Header"/>
        <w:pBdr>
          <w:bottom w:val="single" w:sz="12" w:space="1" w:color="auto"/>
        </w:pBdr>
        <w:rPr>
          <w:rFonts w:ascii="Times New Roman" w:hAnsi="Times New Roman" w:cs="Times New Roman"/>
        </w:rPr>
      </w:pPr>
      <w:r w:rsidRPr="00805A55">
        <w:rPr>
          <w:rFonts w:ascii="Times New Roman" w:hAnsi="Times New Roman" w:cs="Times New Roman"/>
        </w:rPr>
        <w:tab/>
      </w:r>
      <w:r w:rsidRPr="00805A55">
        <w:rPr>
          <w:rFonts w:ascii="Times New Roman" w:hAnsi="Times New Roman" w:cs="Times New Roman"/>
        </w:rPr>
        <w:tab/>
      </w:r>
    </w:p>
    <w:p w14:paraId="01A9BB31" w14:textId="77777777" w:rsidR="00D40F95" w:rsidRPr="00805A55" w:rsidRDefault="00D40F95" w:rsidP="00D40F95">
      <w:pPr>
        <w:rPr>
          <w:rFonts w:ascii="Times New Roman" w:hAnsi="Times New Roman" w:cs="Times New Roman"/>
        </w:rPr>
      </w:pPr>
    </w:p>
    <w:p w14:paraId="677F0AE9" w14:textId="77777777" w:rsidR="00D40F95" w:rsidRPr="00B96F04" w:rsidRDefault="00D40F95" w:rsidP="00D40F95">
      <w:pPr>
        <w:jc w:val="center"/>
        <w:rPr>
          <w:rFonts w:ascii="Times New Roman" w:hAnsi="Times New Roman" w:cs="Times New Roman"/>
          <w:b/>
          <w:bCs/>
        </w:rPr>
      </w:pPr>
      <w:r w:rsidRPr="00B96F04">
        <w:rPr>
          <w:rFonts w:ascii="Times New Roman" w:hAnsi="Times New Roman" w:cs="Times New Roman"/>
          <w:b/>
          <w:bCs/>
        </w:rPr>
        <w:t>Town of Elbridge Planning Board</w:t>
      </w:r>
    </w:p>
    <w:p w14:paraId="0FD26AC2" w14:textId="77777777" w:rsidR="00D40F95" w:rsidRPr="00B96F04" w:rsidRDefault="00427A94" w:rsidP="00D40F95">
      <w:pPr>
        <w:jc w:val="center"/>
        <w:rPr>
          <w:rFonts w:ascii="Times New Roman" w:hAnsi="Times New Roman" w:cs="Times New Roman"/>
          <w:b/>
          <w:bCs/>
        </w:rPr>
      </w:pPr>
      <w:r>
        <w:rPr>
          <w:rFonts w:ascii="Times New Roman" w:hAnsi="Times New Roman" w:cs="Times New Roman"/>
          <w:b/>
          <w:bCs/>
        </w:rPr>
        <w:t xml:space="preserve">June </w:t>
      </w:r>
      <w:r w:rsidR="008A6EC0">
        <w:rPr>
          <w:rFonts w:ascii="Times New Roman" w:hAnsi="Times New Roman" w:cs="Times New Roman"/>
          <w:b/>
          <w:bCs/>
        </w:rPr>
        <w:t>2,</w:t>
      </w:r>
      <w:r w:rsidR="00D40F95">
        <w:rPr>
          <w:rFonts w:ascii="Times New Roman" w:hAnsi="Times New Roman" w:cs="Times New Roman"/>
          <w:b/>
          <w:bCs/>
        </w:rPr>
        <w:t xml:space="preserve"> 2026</w:t>
      </w:r>
    </w:p>
    <w:p w14:paraId="165658D0" w14:textId="77777777" w:rsidR="00D40F95" w:rsidRPr="00B96F04" w:rsidRDefault="00D40F95" w:rsidP="00D40F95">
      <w:pPr>
        <w:jc w:val="center"/>
        <w:rPr>
          <w:rFonts w:ascii="Times New Roman" w:hAnsi="Times New Roman" w:cs="Times New Roman"/>
          <w:b/>
          <w:bCs/>
        </w:rPr>
      </w:pPr>
      <w:r w:rsidRPr="00B96F04">
        <w:rPr>
          <w:rFonts w:ascii="Times New Roman" w:hAnsi="Times New Roman" w:cs="Times New Roman"/>
          <w:b/>
          <w:bCs/>
        </w:rPr>
        <w:t>Minutes</w:t>
      </w:r>
    </w:p>
    <w:p w14:paraId="0999F038" w14:textId="77777777" w:rsidR="00D40F95" w:rsidRPr="00B96F04" w:rsidRDefault="00D40F95" w:rsidP="00D40F95">
      <w:pPr>
        <w:rPr>
          <w:rFonts w:ascii="Times New Roman" w:hAnsi="Times New Roman" w:cs="Times New Roman"/>
        </w:rPr>
      </w:pPr>
    </w:p>
    <w:p w14:paraId="71A140D9" w14:textId="77777777" w:rsidR="00D40F95" w:rsidRDefault="00D40F95" w:rsidP="00D40F95">
      <w:pPr>
        <w:rPr>
          <w:rFonts w:ascii="Times New Roman" w:hAnsi="Times New Roman" w:cs="Times New Roman"/>
        </w:rPr>
      </w:pPr>
      <w:r w:rsidRPr="00B96F04">
        <w:rPr>
          <w:rFonts w:ascii="Times New Roman" w:hAnsi="Times New Roman" w:cs="Times New Roman"/>
          <w:b/>
          <w:bCs/>
        </w:rPr>
        <w:t>Members Present:</w:t>
      </w:r>
      <w:r w:rsidRPr="00B96F04">
        <w:rPr>
          <w:rFonts w:ascii="Times New Roman" w:hAnsi="Times New Roman" w:cs="Times New Roman"/>
        </w:rPr>
        <w:t xml:space="preserve"> </w:t>
      </w:r>
      <w:r>
        <w:rPr>
          <w:rFonts w:ascii="Times New Roman" w:hAnsi="Times New Roman" w:cs="Times New Roman"/>
        </w:rPr>
        <w:tab/>
      </w:r>
      <w:r w:rsidRPr="00B96F04">
        <w:rPr>
          <w:rFonts w:ascii="Times New Roman" w:hAnsi="Times New Roman" w:cs="Times New Roman"/>
        </w:rPr>
        <w:t>Chairman Marc Macro</w:t>
      </w:r>
      <w:r>
        <w:rPr>
          <w:rFonts w:ascii="Times New Roman" w:hAnsi="Times New Roman" w:cs="Times New Roman"/>
        </w:rPr>
        <w:t>,</w:t>
      </w:r>
      <w:r w:rsidRPr="00B96F04">
        <w:rPr>
          <w:rFonts w:ascii="Times New Roman" w:hAnsi="Times New Roman" w:cs="Times New Roman"/>
        </w:rPr>
        <w:t xml:space="preserve"> Co-Chairman John Stevenson </w:t>
      </w:r>
    </w:p>
    <w:p w14:paraId="5241C0FD" w14:textId="77777777" w:rsidR="00D40F95" w:rsidRDefault="00D40F95" w:rsidP="00D40F95">
      <w:pPr>
        <w:ind w:left="1440" w:firstLine="720"/>
        <w:rPr>
          <w:rFonts w:ascii="Times New Roman" w:hAnsi="Times New Roman" w:cs="Times New Roman"/>
        </w:rPr>
      </w:pPr>
      <w:r w:rsidRPr="00B96F04">
        <w:rPr>
          <w:rFonts w:ascii="Times New Roman" w:hAnsi="Times New Roman" w:cs="Times New Roman"/>
        </w:rPr>
        <w:t xml:space="preserve">Members: </w:t>
      </w:r>
      <w:r w:rsidR="00427A94" w:rsidRPr="00B96F04">
        <w:rPr>
          <w:rFonts w:ascii="Times New Roman" w:hAnsi="Times New Roman" w:cs="Times New Roman"/>
        </w:rPr>
        <w:t>Wendie Smith</w:t>
      </w:r>
      <w:r w:rsidR="00427A94">
        <w:rPr>
          <w:rFonts w:ascii="Times New Roman" w:hAnsi="Times New Roman" w:cs="Times New Roman"/>
        </w:rPr>
        <w:t xml:space="preserve">, </w:t>
      </w:r>
      <w:r>
        <w:rPr>
          <w:rFonts w:ascii="Times New Roman" w:hAnsi="Times New Roman" w:cs="Times New Roman"/>
        </w:rPr>
        <w:t xml:space="preserve">Steve Walburger, </w:t>
      </w:r>
      <w:r w:rsidRPr="00B96F04">
        <w:rPr>
          <w:rFonts w:ascii="Times New Roman" w:hAnsi="Times New Roman" w:cs="Times New Roman"/>
        </w:rPr>
        <w:t>Tim Sullivan</w:t>
      </w:r>
      <w:r>
        <w:rPr>
          <w:rFonts w:ascii="Times New Roman" w:hAnsi="Times New Roman" w:cs="Times New Roman"/>
        </w:rPr>
        <w:t>,</w:t>
      </w:r>
      <w:r w:rsidRPr="00B96F04">
        <w:rPr>
          <w:rFonts w:ascii="Times New Roman" w:hAnsi="Times New Roman" w:cs="Times New Roman"/>
        </w:rPr>
        <w:t xml:space="preserve"> and Sec/Alt </w:t>
      </w:r>
    </w:p>
    <w:p w14:paraId="3F958300" w14:textId="77777777" w:rsidR="00D40F95" w:rsidRPr="00B96F04" w:rsidRDefault="00D40F95" w:rsidP="00D40F95">
      <w:pPr>
        <w:ind w:left="1440" w:firstLine="720"/>
        <w:rPr>
          <w:rFonts w:ascii="Times New Roman" w:hAnsi="Times New Roman" w:cs="Times New Roman"/>
        </w:rPr>
      </w:pPr>
      <w:r w:rsidRPr="00B96F04">
        <w:rPr>
          <w:rFonts w:ascii="Times New Roman" w:hAnsi="Times New Roman" w:cs="Times New Roman"/>
        </w:rPr>
        <w:t>Member Holly Austin</w:t>
      </w:r>
    </w:p>
    <w:p w14:paraId="65CF6FB7" w14:textId="77777777" w:rsidR="00D40F95" w:rsidRPr="00B96F04" w:rsidRDefault="00D40F95" w:rsidP="00D40F95">
      <w:pPr>
        <w:rPr>
          <w:rFonts w:ascii="Times New Roman" w:hAnsi="Times New Roman" w:cs="Times New Roman"/>
        </w:rPr>
      </w:pPr>
    </w:p>
    <w:p w14:paraId="61FD9BB7" w14:textId="77777777" w:rsidR="00D40F95" w:rsidRDefault="00D40F95" w:rsidP="00D40F95">
      <w:pPr>
        <w:rPr>
          <w:rFonts w:ascii="Times New Roman" w:hAnsi="Times New Roman" w:cs="Times New Roman"/>
        </w:rPr>
      </w:pPr>
      <w:r w:rsidRPr="00B96F04">
        <w:rPr>
          <w:rFonts w:ascii="Times New Roman" w:hAnsi="Times New Roman" w:cs="Times New Roman"/>
          <w:b/>
          <w:bCs/>
        </w:rPr>
        <w:t>Members Absent:</w:t>
      </w:r>
      <w:r w:rsidRPr="00B96F04">
        <w:rPr>
          <w:rFonts w:ascii="Times New Roman" w:hAnsi="Times New Roman" w:cs="Times New Roman"/>
          <w:b/>
          <w:bCs/>
        </w:rPr>
        <w:tab/>
      </w:r>
    </w:p>
    <w:p w14:paraId="594BAC52" w14:textId="77777777" w:rsidR="00D40F95" w:rsidRPr="00B96F04" w:rsidRDefault="00D40F95" w:rsidP="00D40F95">
      <w:pPr>
        <w:rPr>
          <w:rFonts w:ascii="Times New Roman" w:hAnsi="Times New Roman" w:cs="Times New Roman"/>
        </w:rPr>
      </w:pPr>
    </w:p>
    <w:p w14:paraId="2A7AAFE6" w14:textId="77777777" w:rsidR="002F4873" w:rsidRDefault="00D40F95" w:rsidP="00427A94">
      <w:pPr>
        <w:rPr>
          <w:rFonts w:ascii="Times New Roman" w:eastAsia="Times New Roman" w:hAnsi="Times New Roman" w:cs="Times New Roman"/>
        </w:rPr>
      </w:pPr>
      <w:r w:rsidRPr="00B96F04">
        <w:rPr>
          <w:rFonts w:ascii="Times New Roman" w:hAnsi="Times New Roman" w:cs="Times New Roman"/>
          <w:b/>
          <w:bCs/>
        </w:rPr>
        <w:t>Others Present:</w:t>
      </w:r>
      <w:r w:rsidRPr="00B96F04">
        <w:rPr>
          <w:rFonts w:ascii="Times New Roman" w:hAnsi="Times New Roman" w:cs="Times New Roman"/>
        </w:rPr>
        <w:tab/>
      </w:r>
      <w:r w:rsidR="00111C5E">
        <w:rPr>
          <w:rFonts w:ascii="Times New Roman" w:hAnsi="Times New Roman" w:cs="Times New Roman"/>
        </w:rPr>
        <w:t>Amelia McLean Robertson</w:t>
      </w:r>
      <w:r w:rsidR="008A6EC0">
        <w:rPr>
          <w:rFonts w:ascii="Times New Roman" w:hAnsi="Times New Roman" w:cs="Times New Roman"/>
        </w:rPr>
        <w:t>,</w:t>
      </w:r>
      <w:r w:rsidR="005824F8">
        <w:rPr>
          <w:rFonts w:ascii="Times New Roman" w:hAnsi="Times New Roman" w:cs="Times New Roman"/>
        </w:rPr>
        <w:t xml:space="preserve"> Esq., </w:t>
      </w:r>
      <w:r>
        <w:rPr>
          <w:rFonts w:ascii="Times New Roman" w:hAnsi="Times New Roman" w:cs="Times New Roman"/>
        </w:rPr>
        <w:t xml:space="preserve">Howard Tanner, </w:t>
      </w:r>
      <w:r>
        <w:rPr>
          <w:rFonts w:ascii="Times New Roman" w:eastAsia="Times New Roman" w:hAnsi="Times New Roman" w:cs="Times New Roman"/>
        </w:rPr>
        <w:t xml:space="preserve">Ed Reid, </w:t>
      </w:r>
      <w:r w:rsidR="002F4873">
        <w:rPr>
          <w:rFonts w:ascii="Times New Roman" w:eastAsia="Times New Roman" w:hAnsi="Times New Roman" w:cs="Times New Roman"/>
        </w:rPr>
        <w:t xml:space="preserve">Mary Jo </w:t>
      </w:r>
    </w:p>
    <w:p w14:paraId="558D3634" w14:textId="77777777" w:rsidR="002F4873" w:rsidRDefault="002F4873" w:rsidP="002F4873">
      <w:pPr>
        <w:ind w:left="1440" w:firstLine="720"/>
        <w:rPr>
          <w:rFonts w:ascii="Times New Roman" w:eastAsia="Times New Roman" w:hAnsi="Times New Roman" w:cs="Times New Roman"/>
        </w:rPr>
      </w:pPr>
      <w:r>
        <w:rPr>
          <w:rFonts w:ascii="Times New Roman" w:eastAsia="Times New Roman" w:hAnsi="Times New Roman" w:cs="Times New Roman"/>
        </w:rPr>
        <w:t xml:space="preserve">Davis, Shane McConnell, Doug Reith, John and Ginny Ramos, Fred and </w:t>
      </w:r>
    </w:p>
    <w:p w14:paraId="471EB4C2" w14:textId="23AA4106" w:rsidR="00D40F95" w:rsidRDefault="002F4873" w:rsidP="002F4873">
      <w:pPr>
        <w:ind w:left="2160"/>
        <w:rPr>
          <w:rFonts w:ascii="Times New Roman" w:eastAsia="Times New Roman" w:hAnsi="Times New Roman" w:cs="Times New Roman"/>
        </w:rPr>
      </w:pPr>
      <w:r>
        <w:rPr>
          <w:rFonts w:ascii="Times New Roman" w:eastAsia="Times New Roman" w:hAnsi="Times New Roman" w:cs="Times New Roman"/>
        </w:rPr>
        <w:t>Linette Shap, John Hourigan, Vicki and Matt Provo, Julian Clark</w:t>
      </w:r>
    </w:p>
    <w:p w14:paraId="000950B2" w14:textId="77777777" w:rsidR="00D40F95" w:rsidRDefault="00D40F95" w:rsidP="00D40F95">
      <w:pPr>
        <w:rPr>
          <w:rFonts w:ascii="Times New Roman" w:eastAsia="Times New Roman" w:hAnsi="Times New Roman" w:cs="Times New Roman"/>
        </w:rPr>
      </w:pPr>
    </w:p>
    <w:p w14:paraId="00696475" w14:textId="77777777" w:rsidR="00427A94" w:rsidRPr="00427A94" w:rsidRDefault="00427A94" w:rsidP="00717D6B">
      <w:pPr>
        <w:rPr>
          <w:rFonts w:ascii="Times New Roman" w:eastAsia="Times New Roman" w:hAnsi="Times New Roman" w:cs="Times New Roman"/>
          <w:b/>
          <w:bCs/>
        </w:rPr>
      </w:pPr>
      <w:r w:rsidRPr="00427A94">
        <w:rPr>
          <w:rFonts w:ascii="Times New Roman" w:eastAsia="Times New Roman" w:hAnsi="Times New Roman" w:cs="Times New Roman"/>
          <w:b/>
          <w:bCs/>
        </w:rPr>
        <w:t>Public Hearings:</w:t>
      </w:r>
    </w:p>
    <w:p w14:paraId="663F7AED" w14:textId="77777777" w:rsidR="00427A94" w:rsidRDefault="00427A94" w:rsidP="00717D6B">
      <w:pPr>
        <w:rPr>
          <w:rFonts w:ascii="Times New Roman" w:eastAsia="Times New Roman" w:hAnsi="Times New Roman" w:cs="Times New Roman"/>
        </w:rPr>
      </w:pPr>
    </w:p>
    <w:p w14:paraId="2C5BB3DA" w14:textId="77777777" w:rsidR="00717D6B" w:rsidRDefault="00717D6B" w:rsidP="00717D6B">
      <w:pPr>
        <w:rPr>
          <w:rFonts w:ascii="Times New Roman" w:eastAsia="Times New Roman" w:hAnsi="Times New Roman" w:cs="Times New Roman"/>
        </w:rPr>
      </w:pPr>
      <w:r>
        <w:rPr>
          <w:rFonts w:ascii="Times New Roman" w:eastAsia="Times New Roman" w:hAnsi="Times New Roman" w:cs="Times New Roman"/>
        </w:rPr>
        <w:t>Subdivision</w:t>
      </w:r>
    </w:p>
    <w:p w14:paraId="550F8A3C" w14:textId="77777777" w:rsidR="00717D6B" w:rsidRDefault="00717D6B" w:rsidP="00717D6B">
      <w:pPr>
        <w:rPr>
          <w:rFonts w:ascii="Times New Roman" w:eastAsia="Times New Roman" w:hAnsi="Times New Roman" w:cs="Times New Roman"/>
        </w:rPr>
      </w:pPr>
      <w:r>
        <w:rPr>
          <w:rFonts w:ascii="Times New Roman" w:eastAsia="Times New Roman" w:hAnsi="Times New Roman" w:cs="Times New Roman"/>
        </w:rPr>
        <w:t>Applicant:</w:t>
      </w:r>
      <w:r>
        <w:rPr>
          <w:rFonts w:ascii="Times New Roman" w:eastAsia="Times New Roman" w:hAnsi="Times New Roman" w:cs="Times New Roman"/>
        </w:rPr>
        <w:tab/>
      </w:r>
      <w:r>
        <w:rPr>
          <w:rFonts w:ascii="Times New Roman" w:eastAsia="Times New Roman" w:hAnsi="Times New Roman" w:cs="Times New Roman"/>
        </w:rPr>
        <w:tab/>
        <w:t>Hourigan Farms</w:t>
      </w:r>
    </w:p>
    <w:p w14:paraId="50370A0B"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t>Old Route 31 (formerly referred to as Reeves Road)</w:t>
      </w:r>
    </w:p>
    <w:p w14:paraId="6A893790"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Tax Id.:</w:t>
      </w:r>
      <w:r>
        <w:rPr>
          <w:rFonts w:ascii="Times New Roman" w:eastAsia="Times New Roman" w:hAnsi="Times New Roman" w:cs="Times New Roman"/>
        </w:rPr>
        <w:tab/>
      </w:r>
      <w:r>
        <w:rPr>
          <w:rFonts w:ascii="Times New Roman" w:eastAsia="Times New Roman" w:hAnsi="Times New Roman" w:cs="Times New Roman"/>
        </w:rPr>
        <w:tab/>
        <w:t>24.0-02-13.1</w:t>
      </w:r>
    </w:p>
    <w:p w14:paraId="2D257AE9" w14:textId="77777777" w:rsidR="003F3A15" w:rsidRDefault="003F3A15" w:rsidP="00D40F95">
      <w:pPr>
        <w:rPr>
          <w:rFonts w:ascii="Times New Roman" w:eastAsia="Times New Roman" w:hAnsi="Times New Roman" w:cs="Times New Roman"/>
        </w:rPr>
      </w:pPr>
    </w:p>
    <w:p w14:paraId="11E91031" w14:textId="59B3DBE9" w:rsidR="003B5BA3" w:rsidRDefault="003B5BA3" w:rsidP="00D40F95">
      <w:pPr>
        <w:rPr>
          <w:rFonts w:ascii="Times New Roman" w:eastAsia="Times New Roman" w:hAnsi="Times New Roman" w:cs="Times New Roman"/>
        </w:rPr>
      </w:pPr>
      <w:r>
        <w:rPr>
          <w:rFonts w:ascii="Times New Roman" w:eastAsia="Times New Roman" w:hAnsi="Times New Roman" w:cs="Times New Roman"/>
        </w:rPr>
        <w:t>Opposed:</w:t>
      </w:r>
      <w:r w:rsidR="003F3A15">
        <w:rPr>
          <w:rFonts w:ascii="Times New Roman" w:eastAsia="Times New Roman" w:hAnsi="Times New Roman" w:cs="Times New Roman"/>
        </w:rPr>
        <w:tab/>
        <w:t xml:space="preserve">John Ramos and his wife own property that adjoins the proposed new lot. </w:t>
      </w:r>
      <w:r w:rsidR="00E95079">
        <w:rPr>
          <w:rFonts w:ascii="Times New Roman" w:eastAsia="Times New Roman" w:hAnsi="Times New Roman" w:cs="Times New Roman"/>
        </w:rPr>
        <w:t>He asked</w:t>
      </w:r>
      <w:r w:rsidR="003F3A15">
        <w:rPr>
          <w:rFonts w:ascii="Times New Roman" w:eastAsia="Times New Roman" w:hAnsi="Times New Roman" w:cs="Times New Roman"/>
        </w:rPr>
        <w:t xml:space="preserve"> whether the purpose of the proposed use be stated on the map</w:t>
      </w:r>
      <w:r w:rsidR="00E95079">
        <w:rPr>
          <w:rFonts w:ascii="Times New Roman" w:eastAsia="Times New Roman" w:hAnsi="Times New Roman" w:cs="Times New Roman"/>
        </w:rPr>
        <w:t xml:space="preserve">. </w:t>
      </w:r>
      <w:r w:rsidR="003F3A15">
        <w:rPr>
          <w:rFonts w:ascii="Times New Roman" w:eastAsia="Times New Roman" w:hAnsi="Times New Roman" w:cs="Times New Roman"/>
        </w:rPr>
        <w:t xml:space="preserve">Marc Macro stated that no use is required to be stated on the map because any legally allowed use </w:t>
      </w:r>
      <w:r w:rsidR="00165666">
        <w:rPr>
          <w:rFonts w:ascii="Times New Roman" w:eastAsia="Times New Roman" w:hAnsi="Times New Roman" w:cs="Times New Roman"/>
        </w:rPr>
        <w:t>under the code</w:t>
      </w:r>
      <w:r w:rsidR="00E95079">
        <w:rPr>
          <w:rFonts w:ascii="Times New Roman" w:eastAsia="Times New Roman" w:hAnsi="Times New Roman" w:cs="Times New Roman"/>
        </w:rPr>
        <w:t xml:space="preserve"> is allowed.</w:t>
      </w:r>
      <w:r w:rsidR="00165666">
        <w:rPr>
          <w:rFonts w:ascii="Times New Roman" w:eastAsia="Times New Roman" w:hAnsi="Times New Roman" w:cs="Times New Roman"/>
        </w:rPr>
        <w:t xml:space="preserve"> Mr. Ramos stated that his property is not to be used for access to the new parcel. He also noted that there is a new owner coming in to an adjoining parcel who is not in the area who may not have gotten notice. Marc Macro noted that the owne</w:t>
      </w:r>
      <w:r w:rsidR="00E95079">
        <w:rPr>
          <w:rFonts w:ascii="Times New Roman" w:eastAsia="Times New Roman" w:hAnsi="Times New Roman" w:cs="Times New Roman"/>
        </w:rPr>
        <w:t xml:space="preserve">rs </w:t>
      </w:r>
      <w:r w:rsidR="00165666">
        <w:rPr>
          <w:rFonts w:ascii="Times New Roman" w:eastAsia="Times New Roman" w:hAnsi="Times New Roman" w:cs="Times New Roman"/>
        </w:rPr>
        <w:t>have notice,</w:t>
      </w:r>
      <w:r w:rsidR="00E23A0B">
        <w:rPr>
          <w:rFonts w:ascii="Times New Roman" w:eastAsia="Times New Roman" w:hAnsi="Times New Roman" w:cs="Times New Roman"/>
        </w:rPr>
        <w:t xml:space="preserve"> </w:t>
      </w:r>
      <w:r w:rsidR="00E95079">
        <w:rPr>
          <w:rFonts w:ascii="Times New Roman" w:eastAsia="Times New Roman" w:hAnsi="Times New Roman" w:cs="Times New Roman"/>
        </w:rPr>
        <w:t xml:space="preserve">but </w:t>
      </w:r>
      <w:r w:rsidR="00E23A0B">
        <w:rPr>
          <w:rFonts w:ascii="Times New Roman" w:eastAsia="Times New Roman" w:hAnsi="Times New Roman" w:cs="Times New Roman"/>
        </w:rPr>
        <w:t>not necessarily prospective purchasers.</w:t>
      </w:r>
    </w:p>
    <w:p w14:paraId="351EEF95" w14:textId="77777777" w:rsidR="00165666" w:rsidRDefault="00165666" w:rsidP="00D40F95">
      <w:pPr>
        <w:rPr>
          <w:rFonts w:ascii="Times New Roman" w:eastAsia="Times New Roman" w:hAnsi="Times New Roman" w:cs="Times New Roman"/>
        </w:rPr>
      </w:pPr>
    </w:p>
    <w:p w14:paraId="7EDA016A" w14:textId="77777777" w:rsidR="003B5BA3" w:rsidRDefault="003B5BA3" w:rsidP="00D40F95">
      <w:pPr>
        <w:rPr>
          <w:rFonts w:ascii="Times New Roman" w:eastAsia="Times New Roman" w:hAnsi="Times New Roman" w:cs="Times New Roman"/>
        </w:rPr>
      </w:pPr>
      <w:r>
        <w:rPr>
          <w:rFonts w:ascii="Times New Roman" w:eastAsia="Times New Roman" w:hAnsi="Times New Roman" w:cs="Times New Roman"/>
        </w:rPr>
        <w:t>In Favor:</w:t>
      </w:r>
      <w:r w:rsidR="003F3A15">
        <w:rPr>
          <w:rFonts w:ascii="Times New Roman" w:eastAsia="Times New Roman" w:hAnsi="Times New Roman" w:cs="Times New Roman"/>
        </w:rPr>
        <w:tab/>
      </w:r>
      <w:r w:rsidR="00165666">
        <w:rPr>
          <w:rFonts w:ascii="Times New Roman" w:eastAsia="Times New Roman" w:hAnsi="Times New Roman" w:cs="Times New Roman"/>
        </w:rPr>
        <w:t>None</w:t>
      </w:r>
    </w:p>
    <w:p w14:paraId="0C753AFE" w14:textId="77777777" w:rsidR="00717D6B" w:rsidRDefault="00717D6B" w:rsidP="00D40F95">
      <w:pPr>
        <w:rPr>
          <w:rFonts w:ascii="Times New Roman" w:eastAsia="Times New Roman" w:hAnsi="Times New Roman" w:cs="Times New Roman"/>
        </w:rPr>
      </w:pPr>
    </w:p>
    <w:p w14:paraId="0864E2F1"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Subdivision</w:t>
      </w:r>
    </w:p>
    <w:p w14:paraId="2162E1AA"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Applicant:</w:t>
      </w:r>
      <w:r>
        <w:rPr>
          <w:rFonts w:ascii="Times New Roman" w:eastAsia="Times New Roman" w:hAnsi="Times New Roman" w:cs="Times New Roman"/>
        </w:rPr>
        <w:tab/>
      </w:r>
      <w:r>
        <w:rPr>
          <w:rFonts w:ascii="Times New Roman" w:eastAsia="Times New Roman" w:hAnsi="Times New Roman" w:cs="Times New Roman"/>
        </w:rPr>
        <w:tab/>
        <w:t>Hourigan Farms</w:t>
      </w:r>
    </w:p>
    <w:p w14:paraId="6977ED61"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t>575 State Route 31</w:t>
      </w:r>
    </w:p>
    <w:p w14:paraId="38DA8C0A"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Tax Id.:</w:t>
      </w:r>
      <w:r>
        <w:rPr>
          <w:rFonts w:ascii="Times New Roman" w:eastAsia="Times New Roman" w:hAnsi="Times New Roman" w:cs="Times New Roman"/>
        </w:rPr>
        <w:tab/>
      </w:r>
      <w:r>
        <w:rPr>
          <w:rFonts w:ascii="Times New Roman" w:eastAsia="Times New Roman" w:hAnsi="Times New Roman" w:cs="Times New Roman"/>
        </w:rPr>
        <w:tab/>
        <w:t>30.-03-11.1</w:t>
      </w:r>
    </w:p>
    <w:p w14:paraId="333B2164" w14:textId="77777777" w:rsidR="00717D6B" w:rsidRDefault="00717D6B" w:rsidP="00D40F95">
      <w:pPr>
        <w:rPr>
          <w:rFonts w:ascii="Times New Roman" w:eastAsia="Times New Roman" w:hAnsi="Times New Roman" w:cs="Times New Roman"/>
        </w:rPr>
      </w:pPr>
    </w:p>
    <w:p w14:paraId="7E7CD749" w14:textId="77777777" w:rsidR="003B5BA3" w:rsidRDefault="003B5BA3" w:rsidP="003B5BA3">
      <w:pPr>
        <w:rPr>
          <w:rFonts w:ascii="Times New Roman" w:eastAsia="Times New Roman" w:hAnsi="Times New Roman" w:cs="Times New Roman"/>
        </w:rPr>
      </w:pPr>
      <w:r>
        <w:rPr>
          <w:rFonts w:ascii="Times New Roman" w:eastAsia="Times New Roman" w:hAnsi="Times New Roman" w:cs="Times New Roman"/>
        </w:rPr>
        <w:t>Opposed:</w:t>
      </w:r>
      <w:r w:rsidR="003F3A15">
        <w:rPr>
          <w:rFonts w:ascii="Times New Roman" w:eastAsia="Times New Roman" w:hAnsi="Times New Roman" w:cs="Times New Roman"/>
        </w:rPr>
        <w:tab/>
      </w:r>
      <w:r w:rsidR="00165666">
        <w:rPr>
          <w:rFonts w:ascii="Times New Roman" w:eastAsia="Times New Roman" w:hAnsi="Times New Roman" w:cs="Times New Roman"/>
        </w:rPr>
        <w:t>None</w:t>
      </w:r>
    </w:p>
    <w:p w14:paraId="165C032F" w14:textId="77777777" w:rsidR="003B5BA3" w:rsidRDefault="003B5BA3" w:rsidP="003B5BA3">
      <w:pPr>
        <w:rPr>
          <w:rFonts w:ascii="Times New Roman" w:eastAsia="Times New Roman" w:hAnsi="Times New Roman" w:cs="Times New Roman"/>
        </w:rPr>
      </w:pPr>
      <w:r>
        <w:rPr>
          <w:rFonts w:ascii="Times New Roman" w:eastAsia="Times New Roman" w:hAnsi="Times New Roman" w:cs="Times New Roman"/>
        </w:rPr>
        <w:t>In Favor:</w:t>
      </w:r>
      <w:r w:rsidR="003F3A15">
        <w:rPr>
          <w:rFonts w:ascii="Times New Roman" w:eastAsia="Times New Roman" w:hAnsi="Times New Roman" w:cs="Times New Roman"/>
        </w:rPr>
        <w:tab/>
      </w:r>
      <w:r w:rsidR="00165666">
        <w:rPr>
          <w:rFonts w:ascii="Times New Roman" w:eastAsia="Times New Roman" w:hAnsi="Times New Roman" w:cs="Times New Roman"/>
        </w:rPr>
        <w:t>None</w:t>
      </w:r>
    </w:p>
    <w:p w14:paraId="62F2D8B2" w14:textId="77777777" w:rsidR="00717D6B" w:rsidRDefault="00717D6B" w:rsidP="00D40F95">
      <w:pPr>
        <w:rPr>
          <w:rFonts w:ascii="Times New Roman" w:eastAsia="Times New Roman" w:hAnsi="Times New Roman" w:cs="Times New Roman"/>
        </w:rPr>
      </w:pPr>
    </w:p>
    <w:p w14:paraId="19700E77"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Subdivision</w:t>
      </w:r>
    </w:p>
    <w:p w14:paraId="7AE7B0FC"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Applicant:</w:t>
      </w:r>
      <w:r>
        <w:rPr>
          <w:rFonts w:ascii="Times New Roman" w:eastAsia="Times New Roman" w:hAnsi="Times New Roman" w:cs="Times New Roman"/>
        </w:rPr>
        <w:tab/>
      </w:r>
      <w:r>
        <w:rPr>
          <w:rFonts w:ascii="Times New Roman" w:eastAsia="Times New Roman" w:hAnsi="Times New Roman" w:cs="Times New Roman"/>
        </w:rPr>
        <w:tab/>
        <w:t>Hourigan Farms</w:t>
      </w:r>
    </w:p>
    <w:p w14:paraId="257DB7DF"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t>6496 Grimes Road</w:t>
      </w:r>
    </w:p>
    <w:p w14:paraId="6303B74F"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Tax Id:</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30.-03-17</w:t>
      </w:r>
    </w:p>
    <w:p w14:paraId="209C2E9D" w14:textId="77777777" w:rsidR="00717D6B" w:rsidRDefault="00717D6B" w:rsidP="00D40F95">
      <w:pPr>
        <w:rPr>
          <w:rFonts w:ascii="Times New Roman" w:eastAsia="Times New Roman" w:hAnsi="Times New Roman" w:cs="Times New Roman"/>
        </w:rPr>
      </w:pPr>
    </w:p>
    <w:p w14:paraId="22B4F981" w14:textId="77777777" w:rsidR="003B5BA3" w:rsidRDefault="003B5BA3" w:rsidP="003B5BA3">
      <w:pPr>
        <w:rPr>
          <w:rFonts w:ascii="Times New Roman" w:eastAsia="Times New Roman" w:hAnsi="Times New Roman" w:cs="Times New Roman"/>
        </w:rPr>
      </w:pPr>
      <w:r>
        <w:rPr>
          <w:rFonts w:ascii="Times New Roman" w:eastAsia="Times New Roman" w:hAnsi="Times New Roman" w:cs="Times New Roman"/>
        </w:rPr>
        <w:t>Opposed:</w:t>
      </w:r>
      <w:r w:rsidR="003F3A15">
        <w:rPr>
          <w:rFonts w:ascii="Times New Roman" w:eastAsia="Times New Roman" w:hAnsi="Times New Roman" w:cs="Times New Roman"/>
        </w:rPr>
        <w:tab/>
      </w:r>
      <w:r w:rsidR="00165666">
        <w:rPr>
          <w:rFonts w:ascii="Times New Roman" w:eastAsia="Times New Roman" w:hAnsi="Times New Roman" w:cs="Times New Roman"/>
        </w:rPr>
        <w:t>None</w:t>
      </w:r>
    </w:p>
    <w:p w14:paraId="13D493BF" w14:textId="77777777" w:rsidR="003B5BA3" w:rsidRDefault="003B5BA3" w:rsidP="003B5BA3">
      <w:pPr>
        <w:rPr>
          <w:rFonts w:ascii="Times New Roman" w:eastAsia="Times New Roman" w:hAnsi="Times New Roman" w:cs="Times New Roman"/>
        </w:rPr>
      </w:pPr>
      <w:r>
        <w:rPr>
          <w:rFonts w:ascii="Times New Roman" w:eastAsia="Times New Roman" w:hAnsi="Times New Roman" w:cs="Times New Roman"/>
        </w:rPr>
        <w:t>In Favor:</w:t>
      </w:r>
      <w:r w:rsidR="003F3A15">
        <w:rPr>
          <w:rFonts w:ascii="Times New Roman" w:eastAsia="Times New Roman" w:hAnsi="Times New Roman" w:cs="Times New Roman"/>
        </w:rPr>
        <w:tab/>
      </w:r>
      <w:r w:rsidR="00165666">
        <w:rPr>
          <w:rFonts w:ascii="Times New Roman" w:eastAsia="Times New Roman" w:hAnsi="Times New Roman" w:cs="Times New Roman"/>
        </w:rPr>
        <w:t>None</w:t>
      </w:r>
    </w:p>
    <w:p w14:paraId="5D34BD9B" w14:textId="77777777" w:rsidR="00717D6B" w:rsidRDefault="00717D6B" w:rsidP="00D40F95">
      <w:pPr>
        <w:rPr>
          <w:rFonts w:ascii="Times New Roman" w:eastAsia="Times New Roman" w:hAnsi="Times New Roman" w:cs="Times New Roman"/>
        </w:rPr>
      </w:pPr>
    </w:p>
    <w:p w14:paraId="4B5ADE7E"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Subdivision</w:t>
      </w:r>
    </w:p>
    <w:p w14:paraId="781652EC"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Applicant:</w:t>
      </w:r>
      <w:r>
        <w:rPr>
          <w:rFonts w:ascii="Times New Roman" w:eastAsia="Times New Roman" w:hAnsi="Times New Roman" w:cs="Times New Roman"/>
        </w:rPr>
        <w:tab/>
      </w:r>
      <w:r>
        <w:rPr>
          <w:rFonts w:ascii="Times New Roman" w:eastAsia="Times New Roman" w:hAnsi="Times New Roman" w:cs="Times New Roman"/>
        </w:rPr>
        <w:tab/>
        <w:t>Harry Moore</w:t>
      </w:r>
    </w:p>
    <w:p w14:paraId="0B782F0F"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t>1866 Route 321</w:t>
      </w:r>
    </w:p>
    <w:p w14:paraId="1CB20793" w14:textId="77777777" w:rsidR="00717D6B" w:rsidRDefault="00717D6B" w:rsidP="00D40F95">
      <w:pPr>
        <w:rPr>
          <w:rFonts w:ascii="Times New Roman" w:eastAsia="Times New Roman" w:hAnsi="Times New Roman" w:cs="Times New Roman"/>
        </w:rPr>
      </w:pPr>
      <w:r>
        <w:rPr>
          <w:rFonts w:ascii="Times New Roman" w:eastAsia="Times New Roman" w:hAnsi="Times New Roman" w:cs="Times New Roman"/>
        </w:rPr>
        <w:t>Tax Id.:</w:t>
      </w:r>
      <w:r>
        <w:rPr>
          <w:rFonts w:ascii="Times New Roman" w:eastAsia="Times New Roman" w:hAnsi="Times New Roman" w:cs="Times New Roman"/>
        </w:rPr>
        <w:tab/>
      </w:r>
      <w:r>
        <w:rPr>
          <w:rFonts w:ascii="Times New Roman" w:eastAsia="Times New Roman" w:hAnsi="Times New Roman" w:cs="Times New Roman"/>
        </w:rPr>
        <w:tab/>
        <w:t>42-02-2.1</w:t>
      </w:r>
    </w:p>
    <w:p w14:paraId="74D963EC" w14:textId="77777777" w:rsidR="00717D6B" w:rsidRDefault="00717D6B" w:rsidP="00D40F95">
      <w:pPr>
        <w:rPr>
          <w:rFonts w:ascii="Times New Roman" w:eastAsia="Times New Roman" w:hAnsi="Times New Roman" w:cs="Times New Roman"/>
        </w:rPr>
      </w:pPr>
    </w:p>
    <w:p w14:paraId="52DB468D" w14:textId="77777777" w:rsidR="003F3A15" w:rsidRDefault="003F3A15" w:rsidP="003F3A15">
      <w:pPr>
        <w:rPr>
          <w:rFonts w:ascii="Times New Roman" w:eastAsia="Times New Roman" w:hAnsi="Times New Roman" w:cs="Times New Roman"/>
        </w:rPr>
      </w:pPr>
      <w:r>
        <w:rPr>
          <w:rFonts w:ascii="Times New Roman" w:eastAsia="Times New Roman" w:hAnsi="Times New Roman" w:cs="Times New Roman"/>
        </w:rPr>
        <w:t>Opposed:</w:t>
      </w:r>
      <w:r>
        <w:rPr>
          <w:rFonts w:ascii="Times New Roman" w:eastAsia="Times New Roman" w:hAnsi="Times New Roman" w:cs="Times New Roman"/>
        </w:rPr>
        <w:tab/>
      </w:r>
      <w:r w:rsidR="00165666">
        <w:rPr>
          <w:rFonts w:ascii="Times New Roman" w:eastAsia="Times New Roman" w:hAnsi="Times New Roman" w:cs="Times New Roman"/>
        </w:rPr>
        <w:t>None</w:t>
      </w:r>
    </w:p>
    <w:p w14:paraId="412E65C4" w14:textId="77777777" w:rsidR="003F3A15" w:rsidRDefault="003F3A15" w:rsidP="00D40F95">
      <w:pPr>
        <w:rPr>
          <w:rFonts w:ascii="Times New Roman" w:eastAsia="Times New Roman" w:hAnsi="Times New Roman" w:cs="Times New Roman"/>
        </w:rPr>
      </w:pPr>
      <w:r>
        <w:rPr>
          <w:rFonts w:ascii="Times New Roman" w:eastAsia="Times New Roman" w:hAnsi="Times New Roman" w:cs="Times New Roman"/>
        </w:rPr>
        <w:t>In Favor:</w:t>
      </w:r>
      <w:r>
        <w:rPr>
          <w:rFonts w:ascii="Times New Roman" w:eastAsia="Times New Roman" w:hAnsi="Times New Roman" w:cs="Times New Roman"/>
        </w:rPr>
        <w:tab/>
      </w:r>
      <w:r w:rsidR="00165666">
        <w:rPr>
          <w:rFonts w:ascii="Times New Roman" w:eastAsia="Times New Roman" w:hAnsi="Times New Roman" w:cs="Times New Roman"/>
        </w:rPr>
        <w:t>None</w:t>
      </w:r>
    </w:p>
    <w:p w14:paraId="2C02E22D" w14:textId="77777777" w:rsidR="00100208" w:rsidRDefault="00100208" w:rsidP="00D40F95">
      <w:pPr>
        <w:rPr>
          <w:rFonts w:ascii="Times New Roman" w:eastAsia="Times New Roman" w:hAnsi="Times New Roman" w:cs="Times New Roman"/>
        </w:rPr>
      </w:pPr>
    </w:p>
    <w:p w14:paraId="05ABA740" w14:textId="77777777" w:rsidR="00100208" w:rsidRDefault="00100208" w:rsidP="00D40F95">
      <w:pPr>
        <w:rPr>
          <w:rFonts w:ascii="Times New Roman" w:eastAsia="Times New Roman" w:hAnsi="Times New Roman" w:cs="Times New Roman"/>
        </w:rPr>
      </w:pPr>
      <w:r>
        <w:rPr>
          <w:rFonts w:ascii="Times New Roman" w:eastAsia="Times New Roman" w:hAnsi="Times New Roman" w:cs="Times New Roman"/>
        </w:rPr>
        <w:t>Site Plan Amendment</w:t>
      </w:r>
    </w:p>
    <w:p w14:paraId="253BFFFE" w14:textId="77777777" w:rsidR="00100208" w:rsidRDefault="00100208" w:rsidP="00D40F95">
      <w:pPr>
        <w:rPr>
          <w:rFonts w:ascii="Times New Roman" w:eastAsia="Times New Roman" w:hAnsi="Times New Roman" w:cs="Times New Roman"/>
        </w:rPr>
      </w:pPr>
      <w:r>
        <w:rPr>
          <w:rFonts w:ascii="Times New Roman" w:eastAsia="Times New Roman" w:hAnsi="Times New Roman" w:cs="Times New Roman"/>
        </w:rPr>
        <w:t>Applicant:</w:t>
      </w:r>
      <w:r>
        <w:rPr>
          <w:rFonts w:ascii="Times New Roman" w:eastAsia="Times New Roman" w:hAnsi="Times New Roman" w:cs="Times New Roman"/>
        </w:rPr>
        <w:tab/>
      </w:r>
      <w:r>
        <w:rPr>
          <w:rFonts w:ascii="Times New Roman" w:eastAsia="Times New Roman" w:hAnsi="Times New Roman" w:cs="Times New Roman"/>
        </w:rPr>
        <w:tab/>
        <w:t>Daniel Kowalik</w:t>
      </w:r>
    </w:p>
    <w:p w14:paraId="09D88087" w14:textId="77777777" w:rsidR="00100208" w:rsidRDefault="00100208" w:rsidP="00D40F95">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t>598 NY 5</w:t>
      </w:r>
    </w:p>
    <w:p w14:paraId="51C778EF" w14:textId="77777777" w:rsidR="00100208" w:rsidRDefault="00100208" w:rsidP="00D40F95">
      <w:pPr>
        <w:rPr>
          <w:rFonts w:ascii="Times New Roman" w:eastAsia="Times New Roman" w:hAnsi="Times New Roman" w:cs="Times New Roman"/>
        </w:rPr>
      </w:pPr>
      <w:r>
        <w:rPr>
          <w:rFonts w:ascii="Times New Roman" w:eastAsia="Times New Roman" w:hAnsi="Times New Roman" w:cs="Times New Roman"/>
        </w:rPr>
        <w:t>Tax Id.:</w:t>
      </w:r>
      <w:r>
        <w:rPr>
          <w:rFonts w:ascii="Times New Roman" w:eastAsia="Times New Roman" w:hAnsi="Times New Roman" w:cs="Times New Roman"/>
        </w:rPr>
        <w:tab/>
      </w:r>
      <w:r>
        <w:rPr>
          <w:rFonts w:ascii="Times New Roman" w:eastAsia="Times New Roman" w:hAnsi="Times New Roman" w:cs="Times New Roman"/>
        </w:rPr>
        <w:tab/>
      </w:r>
      <w:r>
        <w:t>04.-03-22.2</w:t>
      </w:r>
    </w:p>
    <w:p w14:paraId="6C774402" w14:textId="77777777" w:rsidR="00100208" w:rsidRDefault="00100208" w:rsidP="00D40F95">
      <w:pPr>
        <w:rPr>
          <w:rFonts w:ascii="Times New Roman" w:eastAsia="Times New Roman" w:hAnsi="Times New Roman" w:cs="Times New Roman"/>
        </w:rPr>
      </w:pPr>
    </w:p>
    <w:p w14:paraId="3679031A" w14:textId="77777777" w:rsidR="003F3A15" w:rsidRDefault="003F3A15" w:rsidP="003F3A15">
      <w:pPr>
        <w:rPr>
          <w:rFonts w:ascii="Times New Roman" w:eastAsia="Times New Roman" w:hAnsi="Times New Roman" w:cs="Times New Roman"/>
        </w:rPr>
      </w:pPr>
      <w:r>
        <w:rPr>
          <w:rFonts w:ascii="Times New Roman" w:eastAsia="Times New Roman" w:hAnsi="Times New Roman" w:cs="Times New Roman"/>
        </w:rPr>
        <w:t>Opposed:</w:t>
      </w:r>
      <w:r>
        <w:rPr>
          <w:rFonts w:ascii="Times New Roman" w:eastAsia="Times New Roman" w:hAnsi="Times New Roman" w:cs="Times New Roman"/>
        </w:rPr>
        <w:tab/>
      </w:r>
      <w:r w:rsidR="00165666">
        <w:rPr>
          <w:rFonts w:ascii="Times New Roman" w:eastAsia="Times New Roman" w:hAnsi="Times New Roman" w:cs="Times New Roman"/>
        </w:rPr>
        <w:t>None</w:t>
      </w:r>
    </w:p>
    <w:p w14:paraId="5B78D862" w14:textId="77777777" w:rsidR="003F3A15" w:rsidRDefault="003F3A15" w:rsidP="003F3A15">
      <w:pPr>
        <w:rPr>
          <w:rFonts w:ascii="Times New Roman" w:eastAsia="Times New Roman" w:hAnsi="Times New Roman" w:cs="Times New Roman"/>
        </w:rPr>
      </w:pPr>
      <w:r>
        <w:rPr>
          <w:rFonts w:ascii="Times New Roman" w:eastAsia="Times New Roman" w:hAnsi="Times New Roman" w:cs="Times New Roman"/>
        </w:rPr>
        <w:t>In Favor:</w:t>
      </w:r>
      <w:r>
        <w:rPr>
          <w:rFonts w:ascii="Times New Roman" w:eastAsia="Times New Roman" w:hAnsi="Times New Roman" w:cs="Times New Roman"/>
        </w:rPr>
        <w:tab/>
      </w:r>
      <w:r w:rsidR="00165666">
        <w:rPr>
          <w:rFonts w:ascii="Times New Roman" w:eastAsia="Times New Roman" w:hAnsi="Times New Roman" w:cs="Times New Roman"/>
        </w:rPr>
        <w:t>None</w:t>
      </w:r>
    </w:p>
    <w:p w14:paraId="4611FC92" w14:textId="77777777" w:rsidR="003F3A15" w:rsidRDefault="003F3A15" w:rsidP="00D40F95">
      <w:pPr>
        <w:rPr>
          <w:rFonts w:ascii="Times New Roman" w:eastAsia="Times New Roman" w:hAnsi="Times New Roman" w:cs="Times New Roman"/>
        </w:rPr>
      </w:pPr>
    </w:p>
    <w:p w14:paraId="3B134621" w14:textId="77777777" w:rsidR="00100208" w:rsidRPr="00427A94" w:rsidRDefault="00427A94" w:rsidP="00D40F95">
      <w:pPr>
        <w:rPr>
          <w:rFonts w:ascii="Times New Roman" w:eastAsia="Times New Roman" w:hAnsi="Times New Roman" w:cs="Times New Roman"/>
          <w:b/>
          <w:bCs/>
        </w:rPr>
      </w:pPr>
      <w:r w:rsidRPr="00427A94">
        <w:rPr>
          <w:rFonts w:ascii="Times New Roman" w:eastAsia="Times New Roman" w:hAnsi="Times New Roman" w:cs="Times New Roman"/>
          <w:b/>
          <w:bCs/>
        </w:rPr>
        <w:t>Old Business:</w:t>
      </w:r>
    </w:p>
    <w:p w14:paraId="6D7638B3" w14:textId="77777777" w:rsidR="00427A94" w:rsidRDefault="00427A94" w:rsidP="00D40F95">
      <w:pPr>
        <w:rPr>
          <w:rFonts w:ascii="Times New Roman" w:eastAsia="Times New Roman" w:hAnsi="Times New Roman" w:cs="Times New Roman"/>
        </w:rPr>
      </w:pPr>
    </w:p>
    <w:p w14:paraId="6B6A2DA0"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Subdivision</w:t>
      </w:r>
    </w:p>
    <w:p w14:paraId="6365440A"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Applicant:</w:t>
      </w:r>
      <w:r>
        <w:rPr>
          <w:rFonts w:ascii="Times New Roman" w:eastAsia="Times New Roman" w:hAnsi="Times New Roman" w:cs="Times New Roman"/>
        </w:rPr>
        <w:tab/>
      </w:r>
      <w:r>
        <w:rPr>
          <w:rFonts w:ascii="Times New Roman" w:eastAsia="Times New Roman" w:hAnsi="Times New Roman" w:cs="Times New Roman"/>
        </w:rPr>
        <w:tab/>
        <w:t>Hourigan Farms</w:t>
      </w:r>
    </w:p>
    <w:p w14:paraId="3EF029A5" w14:textId="413ED6B2"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t xml:space="preserve">967 Old Route 31 </w:t>
      </w:r>
    </w:p>
    <w:p w14:paraId="1E7A7C01"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Tax Id.:</w:t>
      </w:r>
      <w:r>
        <w:rPr>
          <w:rFonts w:ascii="Times New Roman" w:eastAsia="Times New Roman" w:hAnsi="Times New Roman" w:cs="Times New Roman"/>
        </w:rPr>
        <w:tab/>
      </w:r>
      <w:r>
        <w:rPr>
          <w:rFonts w:ascii="Times New Roman" w:eastAsia="Times New Roman" w:hAnsi="Times New Roman" w:cs="Times New Roman"/>
        </w:rPr>
        <w:tab/>
        <w:t>24.0-02-13.1</w:t>
      </w:r>
    </w:p>
    <w:p w14:paraId="5BF3FCC4" w14:textId="77777777" w:rsidR="00427A94" w:rsidRDefault="00427A94" w:rsidP="00427A94">
      <w:pPr>
        <w:rPr>
          <w:rFonts w:ascii="Times New Roman" w:eastAsia="Times New Roman" w:hAnsi="Times New Roman" w:cs="Times New Roman"/>
        </w:rPr>
      </w:pPr>
    </w:p>
    <w:p w14:paraId="3A34D334" w14:textId="77777777" w:rsidR="00E23A0B" w:rsidRDefault="00E23A0B" w:rsidP="00427A94">
      <w:pPr>
        <w:rPr>
          <w:rFonts w:ascii="Times New Roman" w:eastAsia="Times New Roman" w:hAnsi="Times New Roman" w:cs="Times New Roman"/>
        </w:rPr>
      </w:pPr>
      <w:r>
        <w:rPr>
          <w:rFonts w:ascii="Times New Roman" w:eastAsia="Times New Roman" w:hAnsi="Times New Roman" w:cs="Times New Roman"/>
        </w:rPr>
        <w:t xml:space="preserve">Marc Macro noted that access to the property is via water, and that will be the future owner’s access unless he gets access from another property owner. </w:t>
      </w:r>
    </w:p>
    <w:p w14:paraId="1797503A" w14:textId="77777777" w:rsidR="00E23A0B" w:rsidRDefault="00E23A0B" w:rsidP="00427A94">
      <w:pPr>
        <w:rPr>
          <w:rFonts w:ascii="Times New Roman" w:eastAsia="Times New Roman" w:hAnsi="Times New Roman" w:cs="Times New Roman"/>
        </w:rPr>
      </w:pPr>
    </w:p>
    <w:p w14:paraId="22ED8ED9" w14:textId="77777777" w:rsidR="00111C5E" w:rsidRDefault="00E23A0B" w:rsidP="00427A94">
      <w:pPr>
        <w:rPr>
          <w:rFonts w:ascii="Times New Roman" w:eastAsia="Times New Roman" w:hAnsi="Times New Roman" w:cs="Times New Roman"/>
        </w:rPr>
      </w:pPr>
      <w:r>
        <w:rPr>
          <w:rFonts w:ascii="Times New Roman" w:eastAsia="Times New Roman" w:hAnsi="Times New Roman" w:cs="Times New Roman"/>
        </w:rPr>
        <w:t xml:space="preserve">SEQRA: Counsel reviewed </w:t>
      </w:r>
      <w:r w:rsidR="00111C5E">
        <w:rPr>
          <w:rFonts w:ascii="Times New Roman" w:eastAsia="Times New Roman" w:hAnsi="Times New Roman" w:cs="Times New Roman"/>
        </w:rPr>
        <w:t>each</w:t>
      </w:r>
      <w:r>
        <w:rPr>
          <w:rFonts w:ascii="Times New Roman" w:eastAsia="Times New Roman" w:hAnsi="Times New Roman" w:cs="Times New Roman"/>
        </w:rPr>
        <w:t xml:space="preserve"> question under SEQRA, and </w:t>
      </w:r>
      <w:r w:rsidR="00111C5E">
        <w:rPr>
          <w:rFonts w:ascii="Times New Roman" w:eastAsia="Times New Roman" w:hAnsi="Times New Roman" w:cs="Times New Roman"/>
        </w:rPr>
        <w:t>the answer to each question was no or small impact. A negative declaration was issued.</w:t>
      </w:r>
    </w:p>
    <w:p w14:paraId="0E8DE324" w14:textId="77777777" w:rsidR="00111C5E" w:rsidRDefault="00111C5E" w:rsidP="00427A94">
      <w:pPr>
        <w:rPr>
          <w:rFonts w:ascii="Times New Roman" w:eastAsia="Times New Roman" w:hAnsi="Times New Roman" w:cs="Times New Roman"/>
        </w:rPr>
      </w:pPr>
    </w:p>
    <w:p w14:paraId="744F9A6A" w14:textId="77777777" w:rsidR="00111C5E" w:rsidRDefault="00111C5E" w:rsidP="00427A94">
      <w:pPr>
        <w:rPr>
          <w:rFonts w:ascii="Times New Roman" w:eastAsia="Times New Roman" w:hAnsi="Times New Roman" w:cs="Times New Roman"/>
        </w:rPr>
      </w:pPr>
      <w:r>
        <w:rPr>
          <w:rFonts w:ascii="Times New Roman" w:eastAsia="Times New Roman" w:hAnsi="Times New Roman" w:cs="Times New Roman"/>
        </w:rPr>
        <w:t>John Stevenson moved to approve the proposed subdivision and Wendie Smith seconded the motion. All voted in favor.</w:t>
      </w:r>
    </w:p>
    <w:p w14:paraId="2CE3D982" w14:textId="77777777" w:rsidR="00427A94" w:rsidRDefault="00427A94" w:rsidP="00427A94">
      <w:pPr>
        <w:rPr>
          <w:rFonts w:ascii="Times New Roman" w:eastAsia="Times New Roman" w:hAnsi="Times New Roman" w:cs="Times New Roman"/>
        </w:rPr>
      </w:pPr>
    </w:p>
    <w:p w14:paraId="3C1C1396"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Subdivision</w:t>
      </w:r>
    </w:p>
    <w:p w14:paraId="1C2846A6"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Applicant:</w:t>
      </w:r>
      <w:r>
        <w:rPr>
          <w:rFonts w:ascii="Times New Roman" w:eastAsia="Times New Roman" w:hAnsi="Times New Roman" w:cs="Times New Roman"/>
        </w:rPr>
        <w:tab/>
      </w:r>
      <w:r>
        <w:rPr>
          <w:rFonts w:ascii="Times New Roman" w:eastAsia="Times New Roman" w:hAnsi="Times New Roman" w:cs="Times New Roman"/>
        </w:rPr>
        <w:tab/>
        <w:t>Hourigan Farms</w:t>
      </w:r>
    </w:p>
    <w:p w14:paraId="502B0A06"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t>575 State Route 31</w:t>
      </w:r>
    </w:p>
    <w:p w14:paraId="1E2C591B"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Tax Id.:</w:t>
      </w:r>
      <w:r>
        <w:rPr>
          <w:rFonts w:ascii="Times New Roman" w:eastAsia="Times New Roman" w:hAnsi="Times New Roman" w:cs="Times New Roman"/>
        </w:rPr>
        <w:tab/>
      </w:r>
      <w:r>
        <w:rPr>
          <w:rFonts w:ascii="Times New Roman" w:eastAsia="Times New Roman" w:hAnsi="Times New Roman" w:cs="Times New Roman"/>
        </w:rPr>
        <w:tab/>
        <w:t>30.-03-11.1</w:t>
      </w:r>
    </w:p>
    <w:p w14:paraId="26631AE1" w14:textId="77777777" w:rsidR="00427A94" w:rsidRDefault="00427A94" w:rsidP="00427A94">
      <w:pPr>
        <w:rPr>
          <w:rFonts w:ascii="Times New Roman" w:eastAsia="Times New Roman" w:hAnsi="Times New Roman" w:cs="Times New Roman"/>
        </w:rPr>
      </w:pPr>
    </w:p>
    <w:p w14:paraId="430AFAD0" w14:textId="77777777" w:rsidR="00111C5E" w:rsidRDefault="00111C5E" w:rsidP="00111C5E">
      <w:pPr>
        <w:rPr>
          <w:rFonts w:ascii="Times New Roman" w:eastAsia="Times New Roman" w:hAnsi="Times New Roman" w:cs="Times New Roman"/>
        </w:rPr>
      </w:pPr>
      <w:r>
        <w:rPr>
          <w:rFonts w:ascii="Times New Roman" w:eastAsia="Times New Roman" w:hAnsi="Times New Roman" w:cs="Times New Roman"/>
        </w:rPr>
        <w:lastRenderedPageBreak/>
        <w:t>SEQRA: Counsel reviewed each question under SEQRA, and the answer to each question was no or small impact. A negative declaration was issued.</w:t>
      </w:r>
    </w:p>
    <w:p w14:paraId="1744C592" w14:textId="77777777" w:rsidR="00111C5E" w:rsidRDefault="00111C5E" w:rsidP="00111C5E">
      <w:pPr>
        <w:rPr>
          <w:rFonts w:ascii="Times New Roman" w:eastAsia="Times New Roman" w:hAnsi="Times New Roman" w:cs="Times New Roman"/>
        </w:rPr>
      </w:pPr>
      <w:r>
        <w:rPr>
          <w:rFonts w:ascii="Times New Roman" w:eastAsia="Times New Roman" w:hAnsi="Times New Roman" w:cs="Times New Roman"/>
        </w:rPr>
        <w:t>The Board noted that they need full size copies of the drawings as the County will not accept folded drawings and the drawings before the Planning Board are too small. The property is not on public water and the well and septic need to be added to the drawings for both parcels. The word “subdivision” needs to be added as well.</w:t>
      </w:r>
    </w:p>
    <w:p w14:paraId="445C3ADF" w14:textId="77777777" w:rsidR="00111C5E" w:rsidRDefault="00111C5E" w:rsidP="00111C5E">
      <w:pPr>
        <w:rPr>
          <w:rFonts w:ascii="Times New Roman" w:eastAsia="Times New Roman" w:hAnsi="Times New Roman" w:cs="Times New Roman"/>
        </w:rPr>
      </w:pPr>
    </w:p>
    <w:p w14:paraId="214B45C5" w14:textId="77777777" w:rsidR="00111C5E" w:rsidRDefault="00111C5E" w:rsidP="00111C5E">
      <w:pPr>
        <w:rPr>
          <w:rFonts w:ascii="Times New Roman" w:eastAsia="Times New Roman" w:hAnsi="Times New Roman" w:cs="Times New Roman"/>
        </w:rPr>
      </w:pPr>
      <w:r>
        <w:rPr>
          <w:rFonts w:ascii="Times New Roman" w:eastAsia="Times New Roman" w:hAnsi="Times New Roman" w:cs="Times New Roman"/>
        </w:rPr>
        <w:t>Steve Walburger moved to approve the proposed subdivision as proposed contingent upon receipt of updated drawings that show the septic and well and adding the word “subdivision” to the drawing, and John Stevenson seconded the motion. All voted in favor.</w:t>
      </w:r>
    </w:p>
    <w:p w14:paraId="5FC0585A" w14:textId="77777777" w:rsidR="00427A94" w:rsidRDefault="00427A94" w:rsidP="00427A94">
      <w:pPr>
        <w:rPr>
          <w:rFonts w:ascii="Times New Roman" w:eastAsia="Times New Roman" w:hAnsi="Times New Roman" w:cs="Times New Roman"/>
        </w:rPr>
      </w:pPr>
    </w:p>
    <w:p w14:paraId="710A60F7"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Subdivision</w:t>
      </w:r>
    </w:p>
    <w:p w14:paraId="3636CFA1"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Applicant:</w:t>
      </w:r>
      <w:r>
        <w:rPr>
          <w:rFonts w:ascii="Times New Roman" w:eastAsia="Times New Roman" w:hAnsi="Times New Roman" w:cs="Times New Roman"/>
        </w:rPr>
        <w:tab/>
      </w:r>
      <w:r>
        <w:rPr>
          <w:rFonts w:ascii="Times New Roman" w:eastAsia="Times New Roman" w:hAnsi="Times New Roman" w:cs="Times New Roman"/>
        </w:rPr>
        <w:tab/>
        <w:t>Hourigan Farms</w:t>
      </w:r>
    </w:p>
    <w:p w14:paraId="6FC81C8A"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t>6496 Grimes Road</w:t>
      </w:r>
    </w:p>
    <w:p w14:paraId="6AFBDE27"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Tax Id:</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30.-03-17</w:t>
      </w:r>
    </w:p>
    <w:p w14:paraId="5B868051" w14:textId="77777777" w:rsidR="00427A94" w:rsidRDefault="00427A94" w:rsidP="00427A94">
      <w:pPr>
        <w:rPr>
          <w:rFonts w:ascii="Times New Roman" w:eastAsia="Times New Roman" w:hAnsi="Times New Roman" w:cs="Times New Roman"/>
        </w:rPr>
      </w:pPr>
    </w:p>
    <w:p w14:paraId="51F590E5" w14:textId="77777777" w:rsidR="00111C5E" w:rsidRDefault="00111C5E" w:rsidP="00111C5E">
      <w:pPr>
        <w:rPr>
          <w:rFonts w:ascii="Times New Roman" w:eastAsia="Times New Roman" w:hAnsi="Times New Roman" w:cs="Times New Roman"/>
        </w:rPr>
      </w:pPr>
      <w:r>
        <w:rPr>
          <w:rFonts w:ascii="Times New Roman" w:eastAsia="Times New Roman" w:hAnsi="Times New Roman" w:cs="Times New Roman"/>
        </w:rPr>
        <w:t>SEQRA: Counsel reviewed each question under SEQRA, and the answer to each question was no or small impact. A negative declaration was issued.</w:t>
      </w:r>
    </w:p>
    <w:p w14:paraId="54C4897E" w14:textId="77777777" w:rsidR="00427A94" w:rsidRDefault="00427A94" w:rsidP="00427A94">
      <w:pPr>
        <w:rPr>
          <w:rFonts w:ascii="Times New Roman" w:eastAsia="Times New Roman" w:hAnsi="Times New Roman" w:cs="Times New Roman"/>
        </w:rPr>
      </w:pPr>
    </w:p>
    <w:p w14:paraId="12DB7A9F" w14:textId="77777777" w:rsidR="00111C5E" w:rsidRDefault="00111C5E" w:rsidP="00427A94">
      <w:pPr>
        <w:rPr>
          <w:rFonts w:ascii="Times New Roman" w:eastAsia="Times New Roman" w:hAnsi="Times New Roman" w:cs="Times New Roman"/>
        </w:rPr>
      </w:pPr>
      <w:r>
        <w:rPr>
          <w:rFonts w:ascii="Times New Roman" w:eastAsia="Times New Roman" w:hAnsi="Times New Roman" w:cs="Times New Roman"/>
        </w:rPr>
        <w:t>The drawings do not show well or septic, and do not have the word subdivision, so they need to be added to this set as well.</w:t>
      </w:r>
    </w:p>
    <w:p w14:paraId="08FBE30F" w14:textId="77777777" w:rsidR="00111C5E" w:rsidRDefault="00111C5E" w:rsidP="00427A94">
      <w:pPr>
        <w:rPr>
          <w:rFonts w:ascii="Times New Roman" w:eastAsia="Times New Roman" w:hAnsi="Times New Roman" w:cs="Times New Roman"/>
        </w:rPr>
      </w:pPr>
    </w:p>
    <w:p w14:paraId="424259E4" w14:textId="77777777" w:rsidR="00111C5E" w:rsidRDefault="00111C5E" w:rsidP="00111C5E">
      <w:pPr>
        <w:rPr>
          <w:rFonts w:ascii="Times New Roman" w:eastAsia="Times New Roman" w:hAnsi="Times New Roman" w:cs="Times New Roman"/>
        </w:rPr>
      </w:pPr>
      <w:r>
        <w:rPr>
          <w:rFonts w:ascii="Times New Roman" w:eastAsia="Times New Roman" w:hAnsi="Times New Roman" w:cs="Times New Roman"/>
        </w:rPr>
        <w:t>Wendie Smith moved to approve the proposed subdivision as proposed contingent upon receipt of updated drawings that show the septic and well and adding the word “subdivision” to the drawing, and Tim Sullivan seconded the motion. All voted in favor.</w:t>
      </w:r>
    </w:p>
    <w:p w14:paraId="067F5673" w14:textId="77777777" w:rsidR="00111C5E" w:rsidRDefault="00111C5E" w:rsidP="00427A94">
      <w:pPr>
        <w:rPr>
          <w:rFonts w:ascii="Times New Roman" w:eastAsia="Times New Roman" w:hAnsi="Times New Roman" w:cs="Times New Roman"/>
        </w:rPr>
      </w:pPr>
    </w:p>
    <w:p w14:paraId="5E242C5A"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Subdivision</w:t>
      </w:r>
    </w:p>
    <w:p w14:paraId="2CC669D7"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Applicant:</w:t>
      </w:r>
      <w:r>
        <w:rPr>
          <w:rFonts w:ascii="Times New Roman" w:eastAsia="Times New Roman" w:hAnsi="Times New Roman" w:cs="Times New Roman"/>
        </w:rPr>
        <w:tab/>
      </w:r>
      <w:r>
        <w:rPr>
          <w:rFonts w:ascii="Times New Roman" w:eastAsia="Times New Roman" w:hAnsi="Times New Roman" w:cs="Times New Roman"/>
        </w:rPr>
        <w:tab/>
        <w:t>Harry Moore</w:t>
      </w:r>
    </w:p>
    <w:p w14:paraId="52D71B38"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t>1866 Route 321</w:t>
      </w:r>
    </w:p>
    <w:p w14:paraId="213C2370"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Tax Id.:</w:t>
      </w:r>
      <w:r>
        <w:rPr>
          <w:rFonts w:ascii="Times New Roman" w:eastAsia="Times New Roman" w:hAnsi="Times New Roman" w:cs="Times New Roman"/>
        </w:rPr>
        <w:tab/>
      </w:r>
      <w:r>
        <w:rPr>
          <w:rFonts w:ascii="Times New Roman" w:eastAsia="Times New Roman" w:hAnsi="Times New Roman" w:cs="Times New Roman"/>
        </w:rPr>
        <w:tab/>
        <w:t>42-02-2.1</w:t>
      </w:r>
    </w:p>
    <w:p w14:paraId="1B284F57" w14:textId="77777777" w:rsidR="00427A94" w:rsidRDefault="00427A94" w:rsidP="00427A94">
      <w:pPr>
        <w:rPr>
          <w:rFonts w:ascii="Times New Roman" w:eastAsia="Times New Roman" w:hAnsi="Times New Roman" w:cs="Times New Roman"/>
        </w:rPr>
      </w:pPr>
    </w:p>
    <w:p w14:paraId="7478734D" w14:textId="77777777" w:rsidR="009274FF" w:rsidRDefault="009274FF" w:rsidP="009274FF">
      <w:pPr>
        <w:rPr>
          <w:rFonts w:ascii="Times New Roman" w:eastAsia="Times New Roman" w:hAnsi="Times New Roman" w:cs="Times New Roman"/>
        </w:rPr>
      </w:pPr>
      <w:r>
        <w:rPr>
          <w:rFonts w:ascii="Times New Roman" w:eastAsia="Times New Roman" w:hAnsi="Times New Roman" w:cs="Times New Roman"/>
        </w:rPr>
        <w:t>SEQRA: Counsel reviewed each question under SEQRA, and the answer to each question was no or small impact. A negative declaration was issued.</w:t>
      </w:r>
    </w:p>
    <w:p w14:paraId="4BEC41BD" w14:textId="77777777" w:rsidR="009274FF" w:rsidRDefault="009274FF" w:rsidP="009274FF">
      <w:pPr>
        <w:rPr>
          <w:rFonts w:ascii="Times New Roman" w:eastAsia="Times New Roman" w:hAnsi="Times New Roman" w:cs="Times New Roman"/>
        </w:rPr>
      </w:pPr>
    </w:p>
    <w:p w14:paraId="41A2D7BC" w14:textId="17243710" w:rsidR="00427A94" w:rsidRDefault="009274FF" w:rsidP="00427A94">
      <w:pPr>
        <w:rPr>
          <w:rFonts w:ascii="Times New Roman" w:eastAsia="Times New Roman" w:hAnsi="Times New Roman" w:cs="Times New Roman"/>
        </w:rPr>
      </w:pPr>
      <w:r>
        <w:rPr>
          <w:rFonts w:ascii="Times New Roman" w:eastAsia="Times New Roman" w:hAnsi="Times New Roman" w:cs="Times New Roman"/>
        </w:rPr>
        <w:t xml:space="preserve">Marc Macro asked what the owner’s plan is for the </w:t>
      </w:r>
      <w:proofErr w:type="gramStart"/>
      <w:r>
        <w:rPr>
          <w:rFonts w:ascii="Times New Roman" w:eastAsia="Times New Roman" w:hAnsi="Times New Roman" w:cs="Times New Roman"/>
        </w:rPr>
        <w:t>1 acre</w:t>
      </w:r>
      <w:proofErr w:type="gramEnd"/>
      <w:r>
        <w:rPr>
          <w:rFonts w:ascii="Times New Roman" w:eastAsia="Times New Roman" w:hAnsi="Times New Roman" w:cs="Times New Roman"/>
        </w:rPr>
        <w:t xml:space="preserve"> lot and Doug Reith said they plan to put a house on it. Marc then asked if they had contac</w:t>
      </w:r>
      <w:r w:rsidR="00E95079">
        <w:rPr>
          <w:rFonts w:ascii="Times New Roman" w:eastAsia="Times New Roman" w:hAnsi="Times New Roman" w:cs="Times New Roman"/>
        </w:rPr>
        <w:t xml:space="preserve">ted </w:t>
      </w:r>
      <w:r>
        <w:rPr>
          <w:rFonts w:ascii="Times New Roman" w:eastAsia="Times New Roman" w:hAnsi="Times New Roman" w:cs="Times New Roman"/>
        </w:rPr>
        <w:t xml:space="preserve">the DOT, and Doug was not sure, though he says there is a drive there already but it’s not clear if it’s a legal drive. The property has been sold. </w:t>
      </w:r>
      <w:r w:rsidR="00E95079">
        <w:rPr>
          <w:rFonts w:ascii="Times New Roman" w:eastAsia="Times New Roman" w:hAnsi="Times New Roman" w:cs="Times New Roman"/>
        </w:rPr>
        <w:t>The Planning Board</w:t>
      </w:r>
      <w:r>
        <w:rPr>
          <w:rFonts w:ascii="Times New Roman" w:eastAsia="Times New Roman" w:hAnsi="Times New Roman" w:cs="Times New Roman"/>
        </w:rPr>
        <w:t xml:space="preserve"> cannot approve </w:t>
      </w:r>
      <w:r w:rsidR="00E95079">
        <w:rPr>
          <w:rFonts w:ascii="Times New Roman" w:eastAsia="Times New Roman" w:hAnsi="Times New Roman" w:cs="Times New Roman"/>
        </w:rPr>
        <w:t xml:space="preserve">the project </w:t>
      </w:r>
      <w:r>
        <w:rPr>
          <w:rFonts w:ascii="Times New Roman" w:eastAsia="Times New Roman" w:hAnsi="Times New Roman" w:cs="Times New Roman"/>
        </w:rPr>
        <w:t xml:space="preserve">without knowing the DOT has approved a driveway cut. </w:t>
      </w:r>
      <w:proofErr w:type="gramStart"/>
      <w:r>
        <w:rPr>
          <w:rFonts w:ascii="Times New Roman" w:eastAsia="Times New Roman" w:hAnsi="Times New Roman" w:cs="Times New Roman"/>
        </w:rPr>
        <w:t>Typically</w:t>
      </w:r>
      <w:proofErr w:type="gramEnd"/>
      <w:r>
        <w:rPr>
          <w:rFonts w:ascii="Times New Roman" w:eastAsia="Times New Roman" w:hAnsi="Times New Roman" w:cs="Times New Roman"/>
        </w:rPr>
        <w:t xml:space="preserve"> we ask for a DOT letter in advance of approving a subdivision.</w:t>
      </w:r>
    </w:p>
    <w:p w14:paraId="1F3B2C9A" w14:textId="77777777" w:rsidR="009274FF" w:rsidRDefault="009274FF" w:rsidP="00427A94">
      <w:pPr>
        <w:rPr>
          <w:rFonts w:ascii="Times New Roman" w:eastAsia="Times New Roman" w:hAnsi="Times New Roman" w:cs="Times New Roman"/>
        </w:rPr>
      </w:pPr>
    </w:p>
    <w:p w14:paraId="3C2AD99A" w14:textId="77777777" w:rsidR="009274FF" w:rsidRDefault="009274FF" w:rsidP="00427A94">
      <w:pPr>
        <w:rPr>
          <w:rFonts w:ascii="Times New Roman" w:eastAsia="Times New Roman" w:hAnsi="Times New Roman" w:cs="Times New Roman"/>
        </w:rPr>
      </w:pPr>
      <w:r>
        <w:rPr>
          <w:rFonts w:ascii="Times New Roman" w:eastAsia="Times New Roman" w:hAnsi="Times New Roman" w:cs="Times New Roman"/>
        </w:rPr>
        <w:t>We will table it, pending a driveway approval from DOT and septic approval as well, or else we would have to approve it as a non-buildable lot.</w:t>
      </w:r>
    </w:p>
    <w:p w14:paraId="52EAB1A0" w14:textId="77777777" w:rsidR="009274FF" w:rsidRDefault="009274FF" w:rsidP="00427A94">
      <w:pPr>
        <w:rPr>
          <w:rFonts w:ascii="Times New Roman" w:eastAsia="Times New Roman" w:hAnsi="Times New Roman" w:cs="Times New Roman"/>
        </w:rPr>
      </w:pPr>
    </w:p>
    <w:p w14:paraId="10AD284F" w14:textId="77777777" w:rsidR="009274FF" w:rsidRDefault="009274FF" w:rsidP="00427A94">
      <w:pPr>
        <w:rPr>
          <w:rFonts w:ascii="Times New Roman" w:eastAsia="Times New Roman" w:hAnsi="Times New Roman" w:cs="Times New Roman"/>
        </w:rPr>
      </w:pPr>
    </w:p>
    <w:p w14:paraId="5DF028BA"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Site Plan Amendment</w:t>
      </w:r>
    </w:p>
    <w:p w14:paraId="61575317"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lastRenderedPageBreak/>
        <w:t>Applicant:</w:t>
      </w:r>
      <w:r>
        <w:rPr>
          <w:rFonts w:ascii="Times New Roman" w:eastAsia="Times New Roman" w:hAnsi="Times New Roman" w:cs="Times New Roman"/>
        </w:rPr>
        <w:tab/>
      </w:r>
      <w:r>
        <w:rPr>
          <w:rFonts w:ascii="Times New Roman" w:eastAsia="Times New Roman" w:hAnsi="Times New Roman" w:cs="Times New Roman"/>
        </w:rPr>
        <w:tab/>
        <w:t>Daniel Kowalik</w:t>
      </w:r>
    </w:p>
    <w:p w14:paraId="6E1B8C4B"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t>598 NY 5</w:t>
      </w:r>
    </w:p>
    <w:p w14:paraId="31E20B83" w14:textId="77777777" w:rsidR="00427A94" w:rsidRDefault="00427A94" w:rsidP="00427A94">
      <w:pPr>
        <w:rPr>
          <w:rFonts w:ascii="Times New Roman" w:eastAsia="Times New Roman" w:hAnsi="Times New Roman" w:cs="Times New Roman"/>
        </w:rPr>
      </w:pPr>
      <w:r>
        <w:rPr>
          <w:rFonts w:ascii="Times New Roman" w:eastAsia="Times New Roman" w:hAnsi="Times New Roman" w:cs="Times New Roman"/>
        </w:rPr>
        <w:t>Tax Id.:</w:t>
      </w:r>
      <w:r>
        <w:rPr>
          <w:rFonts w:ascii="Times New Roman" w:eastAsia="Times New Roman" w:hAnsi="Times New Roman" w:cs="Times New Roman"/>
        </w:rPr>
        <w:tab/>
      </w:r>
      <w:r>
        <w:rPr>
          <w:rFonts w:ascii="Times New Roman" w:eastAsia="Times New Roman" w:hAnsi="Times New Roman" w:cs="Times New Roman"/>
        </w:rPr>
        <w:tab/>
      </w:r>
      <w:r>
        <w:t>04.-03-22.2</w:t>
      </w:r>
    </w:p>
    <w:p w14:paraId="47E07A94" w14:textId="6361181C" w:rsidR="009274FF" w:rsidRDefault="009274FF" w:rsidP="009274FF">
      <w:pPr>
        <w:rPr>
          <w:rFonts w:ascii="Times New Roman" w:eastAsia="Times New Roman" w:hAnsi="Times New Roman" w:cs="Times New Roman"/>
        </w:rPr>
      </w:pPr>
      <w:r>
        <w:rPr>
          <w:rFonts w:ascii="Times New Roman" w:eastAsia="Times New Roman" w:hAnsi="Times New Roman" w:cs="Times New Roman"/>
        </w:rPr>
        <w:t>When the plan was approved there was no septic approved. The applicant stated that the health department approved a plan for a septic since then. Additionally</w:t>
      </w:r>
      <w:r w:rsidR="00E95079">
        <w:rPr>
          <w:rFonts w:ascii="Times New Roman" w:eastAsia="Times New Roman" w:hAnsi="Times New Roman" w:cs="Times New Roman"/>
        </w:rPr>
        <w:t>,</w:t>
      </w:r>
      <w:r>
        <w:rPr>
          <w:rFonts w:ascii="Times New Roman" w:eastAsia="Times New Roman" w:hAnsi="Times New Roman" w:cs="Times New Roman"/>
        </w:rPr>
        <w:t xml:space="preserve"> it was approved as a cold storage building. Applicant stated that it will not have stuff sold out of it, as he does online sales. There are no hours of operation. </w:t>
      </w:r>
    </w:p>
    <w:p w14:paraId="09CB5F61" w14:textId="77777777" w:rsidR="009274FF" w:rsidRDefault="009274FF" w:rsidP="009274FF">
      <w:pPr>
        <w:rPr>
          <w:rFonts w:ascii="Times New Roman" w:eastAsia="Times New Roman" w:hAnsi="Times New Roman" w:cs="Times New Roman"/>
        </w:rPr>
      </w:pPr>
    </w:p>
    <w:p w14:paraId="5A16B705" w14:textId="420A8CEE" w:rsidR="009274FF" w:rsidRDefault="009274FF" w:rsidP="009274FF">
      <w:pPr>
        <w:rPr>
          <w:rFonts w:ascii="Times New Roman" w:eastAsia="Times New Roman" w:hAnsi="Times New Roman" w:cs="Times New Roman"/>
        </w:rPr>
      </w:pPr>
      <w:r>
        <w:rPr>
          <w:rFonts w:ascii="Times New Roman" w:eastAsia="Times New Roman" w:hAnsi="Times New Roman" w:cs="Times New Roman"/>
        </w:rPr>
        <w:t xml:space="preserve">We need a new survey showing septic and </w:t>
      </w:r>
      <w:r w:rsidR="00E95079">
        <w:rPr>
          <w:rFonts w:ascii="Times New Roman" w:eastAsia="Times New Roman" w:hAnsi="Times New Roman" w:cs="Times New Roman"/>
        </w:rPr>
        <w:t xml:space="preserve">the </w:t>
      </w:r>
      <w:r>
        <w:rPr>
          <w:rFonts w:ascii="Times New Roman" w:eastAsia="Times New Roman" w:hAnsi="Times New Roman" w:cs="Times New Roman"/>
        </w:rPr>
        <w:t xml:space="preserve">public water that now goes to the property. </w:t>
      </w:r>
    </w:p>
    <w:p w14:paraId="34783028" w14:textId="77777777" w:rsidR="009274FF" w:rsidRDefault="009274FF" w:rsidP="009274FF">
      <w:pPr>
        <w:rPr>
          <w:rFonts w:ascii="Times New Roman" w:eastAsia="Times New Roman" w:hAnsi="Times New Roman" w:cs="Times New Roman"/>
        </w:rPr>
      </w:pPr>
    </w:p>
    <w:p w14:paraId="01DC333F" w14:textId="77777777" w:rsidR="009274FF" w:rsidRDefault="009274FF" w:rsidP="009274FF">
      <w:pPr>
        <w:rPr>
          <w:rFonts w:ascii="Times New Roman" w:eastAsia="Times New Roman" w:hAnsi="Times New Roman" w:cs="Times New Roman"/>
        </w:rPr>
      </w:pPr>
      <w:r>
        <w:rPr>
          <w:rFonts w:ascii="Times New Roman" w:eastAsia="Times New Roman" w:hAnsi="Times New Roman" w:cs="Times New Roman"/>
        </w:rPr>
        <w:t xml:space="preserve">Howard has a DOT approval letter. </w:t>
      </w:r>
    </w:p>
    <w:p w14:paraId="77A69AA6" w14:textId="77777777" w:rsidR="009274FF" w:rsidRDefault="009274FF" w:rsidP="009274FF">
      <w:pPr>
        <w:rPr>
          <w:rFonts w:ascii="Times New Roman" w:eastAsia="Times New Roman" w:hAnsi="Times New Roman" w:cs="Times New Roman"/>
        </w:rPr>
      </w:pPr>
    </w:p>
    <w:p w14:paraId="4D87DD4C" w14:textId="4F9B3A51" w:rsidR="009274FF" w:rsidRDefault="00E95079" w:rsidP="009274FF">
      <w:pPr>
        <w:rPr>
          <w:rFonts w:ascii="Times New Roman" w:eastAsia="Times New Roman" w:hAnsi="Times New Roman" w:cs="Times New Roman"/>
        </w:rPr>
      </w:pPr>
      <w:r>
        <w:rPr>
          <w:rFonts w:ascii="Times New Roman" w:eastAsia="Times New Roman" w:hAnsi="Times New Roman" w:cs="Times New Roman"/>
        </w:rPr>
        <w:t>The applicant</w:t>
      </w:r>
      <w:r w:rsidR="009274FF">
        <w:rPr>
          <w:rFonts w:ascii="Times New Roman" w:eastAsia="Times New Roman" w:hAnsi="Times New Roman" w:cs="Times New Roman"/>
        </w:rPr>
        <w:t xml:space="preserve"> does plan to put in split units to heat the whole building. The basins and the culvert and the driveway being paved has to be done before he gets a Certificate of Occupancy.</w:t>
      </w:r>
    </w:p>
    <w:p w14:paraId="70419B47" w14:textId="77777777" w:rsidR="009274FF" w:rsidRDefault="009274FF" w:rsidP="009274FF">
      <w:pPr>
        <w:rPr>
          <w:rFonts w:ascii="Times New Roman" w:eastAsia="Times New Roman" w:hAnsi="Times New Roman" w:cs="Times New Roman"/>
        </w:rPr>
      </w:pPr>
    </w:p>
    <w:p w14:paraId="1FEED780" w14:textId="15EC8DE0" w:rsidR="009274FF" w:rsidRDefault="00425F79" w:rsidP="009274FF">
      <w:pPr>
        <w:rPr>
          <w:rFonts w:ascii="Times New Roman" w:eastAsia="Times New Roman" w:hAnsi="Times New Roman" w:cs="Times New Roman"/>
        </w:rPr>
      </w:pPr>
      <w:r>
        <w:rPr>
          <w:rFonts w:ascii="Times New Roman" w:eastAsia="Times New Roman" w:hAnsi="Times New Roman" w:cs="Times New Roman"/>
        </w:rPr>
        <w:t xml:space="preserve">According to counsel, we need a new application with a new site plan and a new drawing upon which we can base an approval. </w:t>
      </w:r>
      <w:r w:rsidR="00E95079">
        <w:rPr>
          <w:rFonts w:ascii="Times New Roman" w:eastAsia="Times New Roman" w:hAnsi="Times New Roman" w:cs="Times New Roman"/>
        </w:rPr>
        <w:t>It was noted that t</w:t>
      </w:r>
      <w:r>
        <w:rPr>
          <w:rFonts w:ascii="Times New Roman" w:eastAsia="Times New Roman" w:hAnsi="Times New Roman" w:cs="Times New Roman"/>
        </w:rPr>
        <w:t xml:space="preserve">he new plans contain all that information. </w:t>
      </w:r>
    </w:p>
    <w:p w14:paraId="28CE01C6" w14:textId="77777777" w:rsidR="00425F79" w:rsidRDefault="00425F79" w:rsidP="009274FF">
      <w:pPr>
        <w:rPr>
          <w:rFonts w:ascii="Times New Roman" w:eastAsia="Times New Roman" w:hAnsi="Times New Roman" w:cs="Times New Roman"/>
        </w:rPr>
      </w:pPr>
    </w:p>
    <w:p w14:paraId="0226CC38" w14:textId="77777777" w:rsidR="00425F79" w:rsidRDefault="00425F79" w:rsidP="00425F79">
      <w:pPr>
        <w:rPr>
          <w:rFonts w:ascii="Times New Roman" w:eastAsia="Times New Roman" w:hAnsi="Times New Roman" w:cs="Times New Roman"/>
        </w:rPr>
      </w:pPr>
      <w:r>
        <w:rPr>
          <w:rFonts w:ascii="Times New Roman" w:eastAsia="Times New Roman" w:hAnsi="Times New Roman" w:cs="Times New Roman"/>
        </w:rPr>
        <w:t>It’s a type 2 action so no SEQRA review is required.</w:t>
      </w:r>
    </w:p>
    <w:p w14:paraId="2575382B" w14:textId="77777777" w:rsidR="00425F79" w:rsidRDefault="00425F79" w:rsidP="009274FF">
      <w:pPr>
        <w:rPr>
          <w:rFonts w:ascii="Times New Roman" w:eastAsia="Times New Roman" w:hAnsi="Times New Roman" w:cs="Times New Roman"/>
        </w:rPr>
      </w:pPr>
    </w:p>
    <w:p w14:paraId="1CF88977" w14:textId="3C387994" w:rsidR="00425F79" w:rsidRDefault="00425F79" w:rsidP="009274FF">
      <w:pPr>
        <w:rPr>
          <w:rFonts w:ascii="Times New Roman" w:eastAsia="Times New Roman" w:hAnsi="Times New Roman" w:cs="Times New Roman"/>
        </w:rPr>
      </w:pPr>
      <w:r>
        <w:rPr>
          <w:rFonts w:ascii="Times New Roman" w:eastAsia="Times New Roman" w:hAnsi="Times New Roman" w:cs="Times New Roman"/>
        </w:rPr>
        <w:t xml:space="preserve">A motion to approve the drawings by McCormick Engineering Dated November 24, 2025, and septic approval dated April 2026, and the property usage will be for commercial storage and no retail sales, </w:t>
      </w:r>
      <w:r w:rsidR="00E95079">
        <w:rPr>
          <w:rFonts w:ascii="Times New Roman" w:eastAsia="Times New Roman" w:hAnsi="Times New Roman" w:cs="Times New Roman"/>
        </w:rPr>
        <w:t xml:space="preserve">was </w:t>
      </w:r>
      <w:r>
        <w:rPr>
          <w:rFonts w:ascii="Times New Roman" w:eastAsia="Times New Roman" w:hAnsi="Times New Roman" w:cs="Times New Roman"/>
        </w:rPr>
        <w:t>made by Steve Walburger. Motion was seconded by John Stevenson, and all voted in favor.</w:t>
      </w:r>
    </w:p>
    <w:p w14:paraId="05BE5B6C" w14:textId="77777777" w:rsidR="00427A94" w:rsidRDefault="00427A94" w:rsidP="00D40F95">
      <w:pPr>
        <w:rPr>
          <w:rFonts w:ascii="Times New Roman" w:eastAsia="Times New Roman" w:hAnsi="Times New Roman" w:cs="Times New Roman"/>
        </w:rPr>
      </w:pPr>
    </w:p>
    <w:p w14:paraId="72C5F2C2" w14:textId="77777777" w:rsidR="00427A94" w:rsidRDefault="00427A94" w:rsidP="00D40F95">
      <w:pPr>
        <w:rPr>
          <w:rFonts w:ascii="Times New Roman" w:eastAsia="Times New Roman" w:hAnsi="Times New Roman" w:cs="Times New Roman"/>
        </w:rPr>
      </w:pPr>
    </w:p>
    <w:p w14:paraId="2EFEE2FB" w14:textId="77777777" w:rsidR="001A28B0" w:rsidRDefault="001A28B0" w:rsidP="00D40F95">
      <w:pPr>
        <w:rPr>
          <w:rFonts w:ascii="Times New Roman" w:eastAsia="Times New Roman" w:hAnsi="Times New Roman" w:cs="Times New Roman"/>
        </w:rPr>
      </w:pPr>
      <w:r>
        <w:rPr>
          <w:rFonts w:ascii="Times New Roman" w:eastAsia="Times New Roman" w:hAnsi="Times New Roman" w:cs="Times New Roman"/>
        </w:rPr>
        <w:t>PPD</w:t>
      </w:r>
    </w:p>
    <w:p w14:paraId="03567D3F" w14:textId="77777777" w:rsidR="001A28B0" w:rsidRDefault="001A28B0" w:rsidP="00D40F95">
      <w:pPr>
        <w:rPr>
          <w:rFonts w:ascii="Times New Roman" w:eastAsia="Times New Roman" w:hAnsi="Times New Roman" w:cs="Times New Roman"/>
        </w:rPr>
      </w:pPr>
      <w:r>
        <w:rPr>
          <w:rFonts w:ascii="Times New Roman" w:eastAsia="Times New Roman" w:hAnsi="Times New Roman" w:cs="Times New Roman"/>
        </w:rPr>
        <w:t>Applicant:</w:t>
      </w:r>
      <w:r>
        <w:rPr>
          <w:rFonts w:ascii="Times New Roman" w:eastAsia="Times New Roman" w:hAnsi="Times New Roman" w:cs="Times New Roman"/>
        </w:rPr>
        <w:tab/>
      </w:r>
      <w:r>
        <w:rPr>
          <w:rFonts w:ascii="Times New Roman" w:eastAsia="Times New Roman" w:hAnsi="Times New Roman" w:cs="Times New Roman"/>
        </w:rPr>
        <w:tab/>
        <w:t>Wildwood Events Center</w:t>
      </w:r>
    </w:p>
    <w:p w14:paraId="280F86FF" w14:textId="77777777" w:rsidR="001A28B0" w:rsidRDefault="001A28B0" w:rsidP="00D40F95">
      <w:pPr>
        <w:rPr>
          <w:rFonts w:ascii="Times New Roman" w:eastAsia="Times New Roman" w:hAnsi="Times New Roman" w:cs="Times New Roman"/>
        </w:rPr>
      </w:pPr>
      <w:r>
        <w:rPr>
          <w:rFonts w:ascii="Times New Roman" w:eastAsia="Times New Roman" w:hAnsi="Times New Roman" w:cs="Times New Roman"/>
        </w:rPr>
        <w:t>Address:</w:t>
      </w:r>
      <w:r>
        <w:rPr>
          <w:rFonts w:ascii="Times New Roman" w:eastAsia="Times New Roman" w:hAnsi="Times New Roman" w:cs="Times New Roman"/>
        </w:rPr>
        <w:tab/>
      </w:r>
      <w:r>
        <w:rPr>
          <w:rFonts w:ascii="Times New Roman" w:eastAsia="Times New Roman" w:hAnsi="Times New Roman" w:cs="Times New Roman"/>
        </w:rPr>
        <w:tab/>
      </w:r>
      <w:r w:rsidRPr="00CD1C0E">
        <w:rPr>
          <w:rFonts w:ascii="Times New Roman" w:eastAsia="Times New Roman" w:hAnsi="Times New Roman" w:cs="Times New Roman"/>
        </w:rPr>
        <w:t>5740 Fikes Rd, Memphis</w:t>
      </w:r>
    </w:p>
    <w:p w14:paraId="76BAA572" w14:textId="77777777" w:rsidR="001A28B0" w:rsidRDefault="001A28B0" w:rsidP="00D40F95">
      <w:pPr>
        <w:rPr>
          <w:rFonts w:ascii="Times New Roman" w:eastAsia="Times New Roman" w:hAnsi="Times New Roman" w:cs="Times New Roman"/>
        </w:rPr>
      </w:pPr>
    </w:p>
    <w:p w14:paraId="7D48E306" w14:textId="7C3D7591" w:rsidR="00E95079" w:rsidRDefault="00E95079" w:rsidP="00D40F95">
      <w:pPr>
        <w:rPr>
          <w:rFonts w:ascii="Times New Roman" w:eastAsia="Times New Roman" w:hAnsi="Times New Roman" w:cs="Times New Roman"/>
        </w:rPr>
      </w:pPr>
      <w:r>
        <w:rPr>
          <w:rFonts w:ascii="Times New Roman" w:eastAsia="Times New Roman" w:hAnsi="Times New Roman" w:cs="Times New Roman"/>
        </w:rPr>
        <w:t>The applicant reviewed the list given to them by the Planning Board at the previous meeting. (Italicized text below is the language from the list given to the applicant).</w:t>
      </w:r>
    </w:p>
    <w:p w14:paraId="00BFCB44" w14:textId="77777777" w:rsidR="00E95079" w:rsidRDefault="00E95079" w:rsidP="00D40F95">
      <w:pPr>
        <w:rPr>
          <w:rFonts w:ascii="Times New Roman" w:eastAsia="Times New Roman" w:hAnsi="Times New Roman" w:cs="Times New Roman"/>
        </w:rPr>
      </w:pPr>
    </w:p>
    <w:p w14:paraId="716A0B2F" w14:textId="77777777" w:rsidR="00605A51" w:rsidRPr="00605A51" w:rsidRDefault="00605A51" w:rsidP="00605A51">
      <w:pPr>
        <w:pStyle w:val="p1"/>
        <w:rPr>
          <w:i/>
          <w:iCs/>
          <w:sz w:val="24"/>
          <w:szCs w:val="24"/>
        </w:rPr>
      </w:pPr>
      <w:r w:rsidRPr="00605A51">
        <w:rPr>
          <w:b/>
          <w:bCs/>
          <w:i/>
          <w:iCs/>
          <w:sz w:val="24"/>
          <w:szCs w:val="24"/>
        </w:rPr>
        <w:t>Access Road into Site:</w:t>
      </w:r>
    </w:p>
    <w:p w14:paraId="0C3C052F" w14:textId="77777777" w:rsidR="00605A51" w:rsidRPr="00605A51" w:rsidRDefault="00605A51" w:rsidP="00605A51">
      <w:pPr>
        <w:pStyle w:val="p1"/>
        <w:rPr>
          <w:i/>
          <w:iCs/>
          <w:sz w:val="24"/>
          <w:szCs w:val="24"/>
        </w:rPr>
      </w:pPr>
      <w:r w:rsidRPr="00605A51">
        <w:rPr>
          <w:rStyle w:val="s1"/>
          <w:rFonts w:ascii="Times New Roman" w:hAnsi="Times New Roman"/>
          <w:i/>
          <w:iCs/>
          <w:sz w:val="24"/>
          <w:szCs w:val="24"/>
        </w:rPr>
        <w:t>•</w:t>
      </w:r>
      <w:r w:rsidRPr="00605A51">
        <w:rPr>
          <w:rStyle w:val="s2"/>
          <w:rFonts w:ascii="Times New Roman" w:hAnsi="Times New Roman" w:cs="Times New Roman"/>
          <w:i/>
          <w:iCs/>
          <w:sz w:val="24"/>
          <w:szCs w:val="24"/>
        </w:rPr>
        <w:t xml:space="preserve"> </w:t>
      </w:r>
      <w:r w:rsidRPr="00605A51">
        <w:rPr>
          <w:i/>
          <w:iCs/>
          <w:sz w:val="24"/>
          <w:szCs w:val="24"/>
        </w:rPr>
        <w:t>All parking along the Access Road into the property must be removed (already addressed</w:t>
      </w:r>
    </w:p>
    <w:p w14:paraId="759FA055" w14:textId="77777777" w:rsidR="00605A51" w:rsidRPr="00605A51" w:rsidRDefault="00605A51" w:rsidP="00605A51">
      <w:pPr>
        <w:pStyle w:val="p1"/>
        <w:rPr>
          <w:sz w:val="24"/>
          <w:szCs w:val="24"/>
        </w:rPr>
      </w:pPr>
      <w:r w:rsidRPr="00605A51">
        <w:rPr>
          <w:i/>
          <w:iCs/>
          <w:sz w:val="24"/>
          <w:szCs w:val="24"/>
        </w:rPr>
        <w:t>by applicant)</w:t>
      </w:r>
      <w:r w:rsidRPr="00605A51">
        <w:rPr>
          <w:sz w:val="24"/>
          <w:szCs w:val="24"/>
        </w:rPr>
        <w:t xml:space="preserve"> </w:t>
      </w:r>
      <w:r>
        <w:rPr>
          <w:sz w:val="24"/>
          <w:szCs w:val="24"/>
        </w:rPr>
        <w:t>–</w:t>
      </w:r>
      <w:r w:rsidRPr="00605A51">
        <w:rPr>
          <w:sz w:val="24"/>
          <w:szCs w:val="24"/>
        </w:rPr>
        <w:t xml:space="preserve"> </w:t>
      </w:r>
      <w:r>
        <w:rPr>
          <w:sz w:val="24"/>
          <w:szCs w:val="24"/>
        </w:rPr>
        <w:t>applicant agrees</w:t>
      </w:r>
    </w:p>
    <w:p w14:paraId="07D6C8EE" w14:textId="77777777" w:rsidR="00605A51" w:rsidRPr="00605A51" w:rsidRDefault="00605A51" w:rsidP="00605A51">
      <w:pPr>
        <w:pStyle w:val="p1"/>
        <w:rPr>
          <w:i/>
          <w:iCs/>
          <w:sz w:val="24"/>
          <w:szCs w:val="24"/>
        </w:rPr>
      </w:pPr>
      <w:r w:rsidRPr="00605A51">
        <w:rPr>
          <w:rStyle w:val="s1"/>
          <w:rFonts w:ascii="Times New Roman" w:hAnsi="Times New Roman"/>
          <w:i/>
          <w:iCs/>
          <w:sz w:val="24"/>
          <w:szCs w:val="24"/>
        </w:rPr>
        <w:t>•</w:t>
      </w:r>
      <w:r w:rsidRPr="00605A51">
        <w:rPr>
          <w:rStyle w:val="s2"/>
          <w:rFonts w:ascii="Times New Roman" w:hAnsi="Times New Roman" w:cs="Times New Roman"/>
          <w:i/>
          <w:iCs/>
          <w:sz w:val="24"/>
          <w:szCs w:val="24"/>
        </w:rPr>
        <w:t xml:space="preserve"> </w:t>
      </w:r>
      <w:r w:rsidRPr="00605A51">
        <w:rPr>
          <w:i/>
          <w:iCs/>
          <w:sz w:val="24"/>
          <w:szCs w:val="24"/>
        </w:rPr>
        <w:t>Rip-rap, cabling, and signage will need to be incorporated into the site plan to prevent</w:t>
      </w:r>
    </w:p>
    <w:p w14:paraId="55E70317" w14:textId="757B56C3" w:rsidR="00605A51" w:rsidRPr="00605A51" w:rsidRDefault="00605A51" w:rsidP="00605A51">
      <w:pPr>
        <w:pStyle w:val="p1"/>
        <w:rPr>
          <w:sz w:val="24"/>
          <w:szCs w:val="24"/>
        </w:rPr>
      </w:pPr>
      <w:r w:rsidRPr="00605A51">
        <w:rPr>
          <w:i/>
          <w:iCs/>
          <w:sz w:val="24"/>
          <w:szCs w:val="24"/>
        </w:rPr>
        <w:t>parking along the Access Road</w:t>
      </w:r>
      <w:r>
        <w:rPr>
          <w:sz w:val="24"/>
          <w:szCs w:val="24"/>
        </w:rPr>
        <w:t xml:space="preserve"> – applicant agrees. There is some riprap there now, and more no parking signs </w:t>
      </w:r>
      <w:r w:rsidR="00E95079">
        <w:rPr>
          <w:sz w:val="24"/>
          <w:szCs w:val="24"/>
        </w:rPr>
        <w:t>will be added</w:t>
      </w:r>
    </w:p>
    <w:p w14:paraId="1A6E5EC7" w14:textId="77777777" w:rsidR="00605A51" w:rsidRPr="00605A51" w:rsidRDefault="00605A51" w:rsidP="00605A51">
      <w:pPr>
        <w:pStyle w:val="p1"/>
        <w:rPr>
          <w:i/>
          <w:iCs/>
          <w:sz w:val="24"/>
          <w:szCs w:val="24"/>
        </w:rPr>
      </w:pPr>
      <w:r w:rsidRPr="00605A51">
        <w:rPr>
          <w:rStyle w:val="s1"/>
          <w:rFonts w:ascii="Times New Roman" w:hAnsi="Times New Roman"/>
          <w:sz w:val="24"/>
          <w:szCs w:val="24"/>
        </w:rPr>
        <w:t>•</w:t>
      </w:r>
      <w:r w:rsidRPr="00605A51">
        <w:rPr>
          <w:rStyle w:val="s2"/>
          <w:rFonts w:ascii="Times New Roman" w:hAnsi="Times New Roman" w:cs="Times New Roman"/>
          <w:sz w:val="24"/>
          <w:szCs w:val="24"/>
        </w:rPr>
        <w:t xml:space="preserve"> </w:t>
      </w:r>
      <w:r w:rsidRPr="00605A51">
        <w:rPr>
          <w:i/>
          <w:iCs/>
          <w:sz w:val="24"/>
          <w:szCs w:val="24"/>
        </w:rPr>
        <w:t>Width of Access Road must meet minimum standards as determined by relevant Town</w:t>
      </w:r>
    </w:p>
    <w:p w14:paraId="1736AE78" w14:textId="77777777" w:rsidR="00605A51" w:rsidRPr="00605A51" w:rsidRDefault="00605A51" w:rsidP="00605A51">
      <w:pPr>
        <w:pStyle w:val="p1"/>
        <w:rPr>
          <w:sz w:val="24"/>
          <w:szCs w:val="24"/>
        </w:rPr>
      </w:pPr>
      <w:r w:rsidRPr="00605A51">
        <w:rPr>
          <w:i/>
          <w:iCs/>
          <w:sz w:val="24"/>
          <w:szCs w:val="24"/>
        </w:rPr>
        <w:t>Personnel</w:t>
      </w:r>
      <w:r>
        <w:rPr>
          <w:sz w:val="24"/>
          <w:szCs w:val="24"/>
        </w:rPr>
        <w:t xml:space="preserve"> – at least 20 feet is required by code. Applicant proposes that the first turnoff can be a pull off for passing vehicles.</w:t>
      </w:r>
    </w:p>
    <w:p w14:paraId="27CFF196" w14:textId="77777777" w:rsidR="00605A51" w:rsidRPr="00605A51" w:rsidRDefault="00605A51" w:rsidP="00605A51">
      <w:pPr>
        <w:pStyle w:val="p1"/>
        <w:rPr>
          <w:i/>
          <w:iCs/>
          <w:sz w:val="24"/>
          <w:szCs w:val="24"/>
        </w:rPr>
      </w:pPr>
      <w:r w:rsidRPr="00605A51">
        <w:rPr>
          <w:rStyle w:val="s1"/>
          <w:rFonts w:ascii="Times New Roman" w:hAnsi="Times New Roman"/>
          <w:sz w:val="24"/>
          <w:szCs w:val="24"/>
        </w:rPr>
        <w:t>•</w:t>
      </w:r>
      <w:r w:rsidRPr="00605A51">
        <w:rPr>
          <w:rStyle w:val="s2"/>
          <w:rFonts w:ascii="Times New Roman" w:hAnsi="Times New Roman" w:cs="Times New Roman"/>
          <w:sz w:val="24"/>
          <w:szCs w:val="24"/>
        </w:rPr>
        <w:t xml:space="preserve"> </w:t>
      </w:r>
      <w:r w:rsidRPr="00605A51">
        <w:rPr>
          <w:i/>
          <w:iCs/>
          <w:sz w:val="24"/>
          <w:szCs w:val="24"/>
        </w:rPr>
        <w:t>Access Road must be reviewed and approved by the Elbridge Fire Department (applicant</w:t>
      </w:r>
    </w:p>
    <w:p w14:paraId="6F73BF9C" w14:textId="77777777" w:rsidR="00605A51" w:rsidRPr="00605A51" w:rsidRDefault="00605A51" w:rsidP="00605A51">
      <w:pPr>
        <w:pStyle w:val="p1"/>
        <w:rPr>
          <w:sz w:val="24"/>
          <w:szCs w:val="24"/>
        </w:rPr>
      </w:pPr>
      <w:r w:rsidRPr="00605A51">
        <w:rPr>
          <w:i/>
          <w:iCs/>
          <w:sz w:val="24"/>
          <w:szCs w:val="24"/>
        </w:rPr>
        <w:t>to provide any simulations as may be required by the Fire Department)</w:t>
      </w:r>
      <w:r>
        <w:rPr>
          <w:sz w:val="24"/>
          <w:szCs w:val="24"/>
        </w:rPr>
        <w:t xml:space="preserve"> – they are meeting with the Fire Department</w:t>
      </w:r>
    </w:p>
    <w:p w14:paraId="468AC5BF" w14:textId="77777777" w:rsidR="00605A51" w:rsidRPr="00605A51" w:rsidRDefault="00605A51" w:rsidP="00605A51">
      <w:pPr>
        <w:pStyle w:val="p1"/>
        <w:rPr>
          <w:sz w:val="24"/>
          <w:szCs w:val="24"/>
        </w:rPr>
      </w:pPr>
      <w:r w:rsidRPr="00605A51">
        <w:rPr>
          <w:rStyle w:val="s1"/>
          <w:rFonts w:ascii="Times New Roman" w:hAnsi="Times New Roman"/>
          <w:sz w:val="24"/>
          <w:szCs w:val="24"/>
        </w:rPr>
        <w:t>•</w:t>
      </w:r>
      <w:r w:rsidRPr="00605A51">
        <w:rPr>
          <w:rStyle w:val="s2"/>
          <w:rFonts w:ascii="Times New Roman" w:hAnsi="Times New Roman" w:cs="Times New Roman"/>
          <w:sz w:val="24"/>
          <w:szCs w:val="24"/>
        </w:rPr>
        <w:t xml:space="preserve"> </w:t>
      </w:r>
      <w:r w:rsidRPr="00605A51">
        <w:rPr>
          <w:sz w:val="24"/>
          <w:szCs w:val="24"/>
        </w:rPr>
        <w:t>Access Road must be properly lit (photometric plan for the entire site is required)</w:t>
      </w:r>
    </w:p>
    <w:p w14:paraId="335AFC50" w14:textId="77777777" w:rsidR="00E95079" w:rsidRDefault="00E95079" w:rsidP="00605A51">
      <w:pPr>
        <w:pStyle w:val="p1"/>
        <w:rPr>
          <w:b/>
          <w:bCs/>
          <w:sz w:val="24"/>
          <w:szCs w:val="24"/>
        </w:rPr>
      </w:pPr>
    </w:p>
    <w:p w14:paraId="262461B4" w14:textId="77777777" w:rsidR="00E95079" w:rsidRDefault="00E95079" w:rsidP="00605A51">
      <w:pPr>
        <w:pStyle w:val="p1"/>
        <w:rPr>
          <w:b/>
          <w:bCs/>
          <w:sz w:val="24"/>
          <w:szCs w:val="24"/>
        </w:rPr>
      </w:pPr>
    </w:p>
    <w:p w14:paraId="54D116D0" w14:textId="448E6779" w:rsidR="00605A51" w:rsidRPr="00605A51" w:rsidRDefault="00605A51" w:rsidP="00605A51">
      <w:pPr>
        <w:pStyle w:val="p1"/>
        <w:rPr>
          <w:sz w:val="24"/>
          <w:szCs w:val="24"/>
        </w:rPr>
      </w:pPr>
      <w:r w:rsidRPr="00605A51">
        <w:rPr>
          <w:b/>
          <w:bCs/>
          <w:sz w:val="24"/>
          <w:szCs w:val="24"/>
        </w:rPr>
        <w:t>Proposed uses:</w:t>
      </w:r>
    </w:p>
    <w:p w14:paraId="74650F03" w14:textId="77777777" w:rsidR="00605A51" w:rsidRPr="00B6035B" w:rsidRDefault="00605A51" w:rsidP="00605A51">
      <w:pPr>
        <w:pStyle w:val="p1"/>
        <w:rPr>
          <w:i/>
          <w:iCs/>
          <w:sz w:val="24"/>
          <w:szCs w:val="24"/>
        </w:rPr>
      </w:pPr>
      <w:r w:rsidRPr="00605A51">
        <w:rPr>
          <w:rStyle w:val="s1"/>
          <w:rFonts w:ascii="Times New Roman" w:hAnsi="Times New Roman"/>
          <w:sz w:val="24"/>
          <w:szCs w:val="24"/>
        </w:rPr>
        <w:t>•</w:t>
      </w:r>
      <w:r w:rsidRPr="00605A51">
        <w:rPr>
          <w:rStyle w:val="s2"/>
          <w:rFonts w:ascii="Times New Roman" w:hAnsi="Times New Roman" w:cs="Times New Roman"/>
          <w:sz w:val="24"/>
          <w:szCs w:val="24"/>
        </w:rPr>
        <w:t xml:space="preserve"> </w:t>
      </w:r>
      <w:r w:rsidRPr="00B6035B">
        <w:rPr>
          <w:i/>
          <w:iCs/>
          <w:sz w:val="24"/>
          <w:szCs w:val="24"/>
        </w:rPr>
        <w:t>Camping will not be an allowed use, and any camping/residential structures will not be</w:t>
      </w:r>
    </w:p>
    <w:p w14:paraId="63FDE40B" w14:textId="51120B52" w:rsidR="00605A51" w:rsidRPr="00605A51" w:rsidRDefault="00605A51" w:rsidP="00605A51">
      <w:pPr>
        <w:pStyle w:val="p1"/>
        <w:rPr>
          <w:sz w:val="24"/>
          <w:szCs w:val="24"/>
        </w:rPr>
      </w:pPr>
      <w:r w:rsidRPr="00B6035B">
        <w:rPr>
          <w:i/>
          <w:iCs/>
          <w:sz w:val="24"/>
          <w:szCs w:val="24"/>
        </w:rPr>
        <w:t>allowed on site</w:t>
      </w:r>
      <w:r>
        <w:rPr>
          <w:sz w:val="24"/>
          <w:szCs w:val="24"/>
        </w:rPr>
        <w:t xml:space="preserve"> – applicant is okay with the camping not being allowed, but they want to understand why no single</w:t>
      </w:r>
      <w:r w:rsidR="00E95079">
        <w:rPr>
          <w:sz w:val="24"/>
          <w:szCs w:val="24"/>
        </w:rPr>
        <w:t>-</w:t>
      </w:r>
      <w:r>
        <w:rPr>
          <w:sz w:val="24"/>
          <w:szCs w:val="24"/>
        </w:rPr>
        <w:t>family home is allowed. The Planning Board is concerned about no one being there to monitor the use of that home during off hours.</w:t>
      </w:r>
      <w:r w:rsidR="00B6035B">
        <w:rPr>
          <w:sz w:val="24"/>
          <w:szCs w:val="24"/>
        </w:rPr>
        <w:t xml:space="preserve"> The</w:t>
      </w:r>
      <w:r w:rsidR="00E95079">
        <w:rPr>
          <w:sz w:val="24"/>
          <w:szCs w:val="24"/>
        </w:rPr>
        <w:t xml:space="preserve"> applicant is</w:t>
      </w:r>
      <w:r w:rsidR="00B6035B">
        <w:rPr>
          <w:sz w:val="24"/>
          <w:szCs w:val="24"/>
        </w:rPr>
        <w:t xml:space="preserve"> asking for 2 residential houses there. The Planning Board will consider that.</w:t>
      </w:r>
    </w:p>
    <w:p w14:paraId="1E2260E0" w14:textId="77777777" w:rsidR="00605A51" w:rsidRPr="00B6035B" w:rsidRDefault="00605A51" w:rsidP="00605A51">
      <w:pPr>
        <w:pStyle w:val="p1"/>
        <w:rPr>
          <w:i/>
          <w:iCs/>
          <w:sz w:val="24"/>
          <w:szCs w:val="24"/>
        </w:rPr>
      </w:pPr>
      <w:r w:rsidRPr="00605A51">
        <w:rPr>
          <w:rStyle w:val="s1"/>
          <w:rFonts w:ascii="Times New Roman" w:hAnsi="Times New Roman"/>
          <w:sz w:val="24"/>
          <w:szCs w:val="24"/>
        </w:rPr>
        <w:t>•</w:t>
      </w:r>
      <w:r w:rsidRPr="00605A51">
        <w:rPr>
          <w:rStyle w:val="s2"/>
          <w:rFonts w:ascii="Times New Roman" w:hAnsi="Times New Roman" w:cs="Times New Roman"/>
          <w:sz w:val="24"/>
          <w:szCs w:val="24"/>
        </w:rPr>
        <w:t xml:space="preserve"> </w:t>
      </w:r>
      <w:r w:rsidRPr="00B6035B">
        <w:rPr>
          <w:i/>
          <w:iCs/>
          <w:sz w:val="24"/>
          <w:szCs w:val="24"/>
        </w:rPr>
        <w:t>While hours of operation need to be confirmed, there will be no outdoor functions after</w:t>
      </w:r>
    </w:p>
    <w:p w14:paraId="27EB33EA" w14:textId="77777777" w:rsidR="00605A51" w:rsidRPr="00B6035B" w:rsidRDefault="00605A51" w:rsidP="00605A51">
      <w:pPr>
        <w:pStyle w:val="p1"/>
        <w:rPr>
          <w:sz w:val="24"/>
          <w:szCs w:val="24"/>
        </w:rPr>
      </w:pPr>
      <w:r w:rsidRPr="00B6035B">
        <w:rPr>
          <w:i/>
          <w:iCs/>
          <w:sz w:val="24"/>
          <w:szCs w:val="24"/>
        </w:rPr>
        <w:t>10 pm</w:t>
      </w:r>
      <w:r w:rsidR="00B6035B">
        <w:rPr>
          <w:sz w:val="24"/>
          <w:szCs w:val="24"/>
        </w:rPr>
        <w:t xml:space="preserve"> – that was acceptable to the applicant.</w:t>
      </w:r>
    </w:p>
    <w:p w14:paraId="053356E0" w14:textId="77777777" w:rsidR="00605A51" w:rsidRPr="00B6035B" w:rsidRDefault="00605A51" w:rsidP="00605A51">
      <w:pPr>
        <w:pStyle w:val="p1"/>
        <w:rPr>
          <w:i/>
          <w:iCs/>
          <w:sz w:val="24"/>
          <w:szCs w:val="24"/>
        </w:rPr>
      </w:pPr>
      <w:r w:rsidRPr="00B6035B">
        <w:rPr>
          <w:rStyle w:val="s1"/>
          <w:rFonts w:ascii="Times New Roman" w:hAnsi="Times New Roman"/>
          <w:i/>
          <w:iCs/>
          <w:sz w:val="24"/>
          <w:szCs w:val="24"/>
        </w:rPr>
        <w:t>•</w:t>
      </w:r>
      <w:r w:rsidRPr="00B6035B">
        <w:rPr>
          <w:rStyle w:val="s2"/>
          <w:rFonts w:ascii="Times New Roman" w:hAnsi="Times New Roman" w:cs="Times New Roman"/>
          <w:i/>
          <w:iCs/>
          <w:sz w:val="24"/>
          <w:szCs w:val="24"/>
        </w:rPr>
        <w:t xml:space="preserve"> </w:t>
      </w:r>
      <w:r w:rsidRPr="00B6035B">
        <w:rPr>
          <w:i/>
          <w:iCs/>
          <w:sz w:val="24"/>
          <w:szCs w:val="24"/>
        </w:rPr>
        <w:t>Regardless of allowed uses, there will be no mass gatherings on the site. Mass gatherings</w:t>
      </w:r>
    </w:p>
    <w:p w14:paraId="1D989210" w14:textId="77777777" w:rsidR="00605A51" w:rsidRPr="00B6035B" w:rsidRDefault="00605A51" w:rsidP="00605A51">
      <w:pPr>
        <w:pStyle w:val="p1"/>
        <w:rPr>
          <w:i/>
          <w:iCs/>
          <w:sz w:val="24"/>
          <w:szCs w:val="24"/>
        </w:rPr>
      </w:pPr>
      <w:r w:rsidRPr="00B6035B">
        <w:rPr>
          <w:i/>
          <w:iCs/>
          <w:sz w:val="24"/>
          <w:szCs w:val="24"/>
        </w:rPr>
        <w:t>will be defined as events with more than 250 people. Other limits may be imposed for</w:t>
      </w:r>
    </w:p>
    <w:p w14:paraId="01283C9E" w14:textId="1DB30D83" w:rsidR="00B6035B" w:rsidRDefault="00605A51" w:rsidP="00605A51">
      <w:pPr>
        <w:pStyle w:val="p1"/>
        <w:rPr>
          <w:sz w:val="24"/>
          <w:szCs w:val="24"/>
        </w:rPr>
      </w:pPr>
      <w:r w:rsidRPr="00B6035B">
        <w:rPr>
          <w:i/>
          <w:iCs/>
          <w:sz w:val="24"/>
          <w:szCs w:val="24"/>
        </w:rPr>
        <w:t>smaller events.</w:t>
      </w:r>
      <w:r w:rsidR="00B6035B">
        <w:rPr>
          <w:sz w:val="24"/>
          <w:szCs w:val="24"/>
        </w:rPr>
        <w:t xml:space="preserve"> We need to understand how they are going to control the </w:t>
      </w:r>
      <w:proofErr w:type="gramStart"/>
      <w:r w:rsidR="00B6035B">
        <w:rPr>
          <w:sz w:val="24"/>
          <w:szCs w:val="24"/>
        </w:rPr>
        <w:t>333 occupancy</w:t>
      </w:r>
      <w:proofErr w:type="gramEnd"/>
      <w:r w:rsidR="00B6035B">
        <w:rPr>
          <w:sz w:val="24"/>
          <w:szCs w:val="24"/>
        </w:rPr>
        <w:t xml:space="preserve"> limit. Are they selling tickets or doing a clicker at the end of the road? Weddings are less of a concern than special events, per Marc, because invitations are sent. But for events the Applicant states they will use a clicker at the end of the road. They have bathrooms for 333 – they have existing bathrooms and have county septic approval for and are proposing more. Applicant is okay with 333 </w:t>
      </w:r>
      <w:proofErr w:type="gramStart"/>
      <w:r w:rsidR="00B6035B">
        <w:rPr>
          <w:sz w:val="24"/>
          <w:szCs w:val="24"/>
        </w:rPr>
        <w:t>limit</w:t>
      </w:r>
      <w:proofErr w:type="gramEnd"/>
      <w:r w:rsidR="00B6035B">
        <w:rPr>
          <w:sz w:val="24"/>
          <w:szCs w:val="24"/>
        </w:rPr>
        <w:t xml:space="preserve">. </w:t>
      </w:r>
      <w:r w:rsidR="00E95079">
        <w:rPr>
          <w:sz w:val="24"/>
          <w:szCs w:val="24"/>
        </w:rPr>
        <w:t xml:space="preserve">Applicant stated that </w:t>
      </w:r>
      <w:r w:rsidR="00B6035B">
        <w:rPr>
          <w:sz w:val="24"/>
          <w:szCs w:val="24"/>
        </w:rPr>
        <w:t>175 is more the limit for weddings because of space for seating.</w:t>
      </w:r>
    </w:p>
    <w:p w14:paraId="7FAA33D7" w14:textId="77777777" w:rsidR="00B6035B" w:rsidRPr="00B6035B" w:rsidRDefault="00B6035B" w:rsidP="00605A51">
      <w:pPr>
        <w:pStyle w:val="p1"/>
        <w:rPr>
          <w:sz w:val="24"/>
          <w:szCs w:val="24"/>
        </w:rPr>
      </w:pPr>
    </w:p>
    <w:p w14:paraId="3F93B305" w14:textId="77777777" w:rsidR="00605A51" w:rsidRPr="00605A51" w:rsidRDefault="00605A51" w:rsidP="00605A51">
      <w:pPr>
        <w:pStyle w:val="p1"/>
        <w:rPr>
          <w:sz w:val="24"/>
          <w:szCs w:val="24"/>
        </w:rPr>
      </w:pPr>
      <w:r w:rsidRPr="00605A51">
        <w:rPr>
          <w:b/>
          <w:bCs/>
          <w:sz w:val="24"/>
          <w:szCs w:val="24"/>
        </w:rPr>
        <w:t>Existing Building/Parking/Current uses</w:t>
      </w:r>
    </w:p>
    <w:p w14:paraId="2047AC0C" w14:textId="77777777" w:rsidR="00605A51" w:rsidRPr="00605A51" w:rsidRDefault="00605A51" w:rsidP="00605A51">
      <w:pPr>
        <w:pStyle w:val="p1"/>
        <w:rPr>
          <w:sz w:val="24"/>
          <w:szCs w:val="24"/>
        </w:rPr>
      </w:pPr>
      <w:r w:rsidRPr="00605A51">
        <w:rPr>
          <w:rStyle w:val="s1"/>
          <w:rFonts w:ascii="Times New Roman" w:hAnsi="Times New Roman"/>
          <w:sz w:val="24"/>
          <w:szCs w:val="24"/>
        </w:rPr>
        <w:t>•</w:t>
      </w:r>
      <w:r w:rsidRPr="00605A51">
        <w:rPr>
          <w:rStyle w:val="s2"/>
          <w:rFonts w:ascii="Times New Roman" w:hAnsi="Times New Roman" w:cs="Times New Roman"/>
          <w:sz w:val="24"/>
          <w:szCs w:val="24"/>
        </w:rPr>
        <w:t xml:space="preserve"> </w:t>
      </w:r>
      <w:r w:rsidRPr="00B6035B">
        <w:rPr>
          <w:i/>
          <w:iCs/>
          <w:sz w:val="24"/>
          <w:szCs w:val="24"/>
        </w:rPr>
        <w:t>All parties must agree on a building capacity number</w:t>
      </w:r>
      <w:r w:rsidR="00B6035B">
        <w:rPr>
          <w:sz w:val="24"/>
          <w:szCs w:val="24"/>
        </w:rPr>
        <w:t xml:space="preserve"> – see above. They have had difficulty with selling tickets in advance.</w:t>
      </w:r>
    </w:p>
    <w:p w14:paraId="78A00B0B" w14:textId="77777777" w:rsidR="00605A51" w:rsidRPr="00B6035B" w:rsidRDefault="00605A51" w:rsidP="00605A51">
      <w:pPr>
        <w:pStyle w:val="p1"/>
        <w:rPr>
          <w:sz w:val="24"/>
          <w:szCs w:val="24"/>
        </w:rPr>
      </w:pPr>
      <w:r w:rsidRPr="00605A51">
        <w:rPr>
          <w:rStyle w:val="s1"/>
          <w:rFonts w:ascii="Times New Roman" w:hAnsi="Times New Roman"/>
          <w:sz w:val="24"/>
          <w:szCs w:val="24"/>
        </w:rPr>
        <w:t>•</w:t>
      </w:r>
      <w:r w:rsidRPr="00605A51">
        <w:rPr>
          <w:rStyle w:val="s2"/>
          <w:rFonts w:ascii="Times New Roman" w:hAnsi="Times New Roman" w:cs="Times New Roman"/>
          <w:sz w:val="24"/>
          <w:szCs w:val="24"/>
        </w:rPr>
        <w:t xml:space="preserve"> </w:t>
      </w:r>
      <w:r w:rsidRPr="00B6035B">
        <w:rPr>
          <w:i/>
          <w:iCs/>
          <w:sz w:val="24"/>
          <w:szCs w:val="24"/>
        </w:rPr>
        <w:t>All parking areas must be paced and striped</w:t>
      </w:r>
      <w:r w:rsidR="00B6035B">
        <w:rPr>
          <w:i/>
          <w:iCs/>
          <w:sz w:val="24"/>
          <w:szCs w:val="24"/>
        </w:rPr>
        <w:t xml:space="preserve"> </w:t>
      </w:r>
      <w:r w:rsidR="00B6035B">
        <w:rPr>
          <w:sz w:val="24"/>
          <w:szCs w:val="24"/>
        </w:rPr>
        <w:t>– The applicant proposed 145 parking spaces. 134 are required. That includes 44 additional spots beyond what they have now and handicap parking. Applicant is concerned about the cost of paving that much at once time.</w:t>
      </w:r>
    </w:p>
    <w:p w14:paraId="2ED4982A" w14:textId="77777777" w:rsidR="00605A51" w:rsidRPr="00B6035B" w:rsidRDefault="00605A51" w:rsidP="00605A51">
      <w:pPr>
        <w:pStyle w:val="p1"/>
        <w:rPr>
          <w:i/>
          <w:iCs/>
          <w:sz w:val="24"/>
          <w:szCs w:val="24"/>
        </w:rPr>
      </w:pPr>
      <w:r w:rsidRPr="00605A51">
        <w:rPr>
          <w:rStyle w:val="s1"/>
          <w:rFonts w:ascii="Times New Roman" w:hAnsi="Times New Roman"/>
          <w:sz w:val="24"/>
          <w:szCs w:val="24"/>
        </w:rPr>
        <w:t>•</w:t>
      </w:r>
      <w:r w:rsidRPr="00605A51">
        <w:rPr>
          <w:rStyle w:val="s2"/>
          <w:rFonts w:ascii="Times New Roman" w:hAnsi="Times New Roman" w:cs="Times New Roman"/>
          <w:sz w:val="24"/>
          <w:szCs w:val="24"/>
        </w:rPr>
        <w:t xml:space="preserve"> </w:t>
      </w:r>
      <w:r w:rsidRPr="00B6035B">
        <w:rPr>
          <w:i/>
          <w:iCs/>
          <w:sz w:val="24"/>
          <w:szCs w:val="24"/>
        </w:rPr>
        <w:t>All parking areas must be properly lit (photometric plan for entire site is required)</w:t>
      </w:r>
    </w:p>
    <w:p w14:paraId="2CDE3DC7" w14:textId="77777777" w:rsidR="00605A51" w:rsidRPr="00B6035B" w:rsidRDefault="00605A51" w:rsidP="00605A51">
      <w:pPr>
        <w:pStyle w:val="p1"/>
        <w:rPr>
          <w:i/>
          <w:iCs/>
          <w:sz w:val="24"/>
          <w:szCs w:val="24"/>
        </w:rPr>
      </w:pPr>
      <w:r w:rsidRPr="00B6035B">
        <w:rPr>
          <w:rStyle w:val="s1"/>
          <w:rFonts w:ascii="Times New Roman" w:hAnsi="Times New Roman"/>
          <w:i/>
          <w:iCs/>
          <w:sz w:val="24"/>
          <w:szCs w:val="24"/>
        </w:rPr>
        <w:t>•</w:t>
      </w:r>
      <w:r w:rsidRPr="00B6035B">
        <w:rPr>
          <w:rStyle w:val="s2"/>
          <w:rFonts w:ascii="Times New Roman" w:hAnsi="Times New Roman" w:cs="Times New Roman"/>
          <w:i/>
          <w:iCs/>
          <w:sz w:val="24"/>
          <w:szCs w:val="24"/>
        </w:rPr>
        <w:t xml:space="preserve"> </w:t>
      </w:r>
      <w:r w:rsidRPr="00B6035B">
        <w:rPr>
          <w:i/>
          <w:iCs/>
          <w:sz w:val="24"/>
          <w:szCs w:val="24"/>
        </w:rPr>
        <w:t>Permanent restroom facilities need to be designed to accommodate the approved building</w:t>
      </w:r>
    </w:p>
    <w:p w14:paraId="64F4CFCF" w14:textId="77777777" w:rsidR="00605A51" w:rsidRPr="00B6035B" w:rsidRDefault="00605A51" w:rsidP="00605A51">
      <w:pPr>
        <w:pStyle w:val="p1"/>
        <w:rPr>
          <w:sz w:val="24"/>
          <w:szCs w:val="24"/>
        </w:rPr>
      </w:pPr>
      <w:r w:rsidRPr="00B6035B">
        <w:rPr>
          <w:i/>
          <w:iCs/>
          <w:sz w:val="24"/>
          <w:szCs w:val="24"/>
        </w:rPr>
        <w:t>capacity (port a johns will be prohibited)</w:t>
      </w:r>
      <w:r w:rsidR="00B6035B">
        <w:rPr>
          <w:sz w:val="24"/>
          <w:szCs w:val="24"/>
        </w:rPr>
        <w:t xml:space="preserve"> – see above</w:t>
      </w:r>
    </w:p>
    <w:p w14:paraId="1ED53435" w14:textId="77777777" w:rsidR="00605A51" w:rsidRPr="00B6035B" w:rsidRDefault="00605A51" w:rsidP="00605A51">
      <w:pPr>
        <w:pStyle w:val="p1"/>
        <w:rPr>
          <w:sz w:val="24"/>
          <w:szCs w:val="24"/>
        </w:rPr>
      </w:pPr>
      <w:r w:rsidRPr="00B6035B">
        <w:rPr>
          <w:rStyle w:val="s1"/>
          <w:rFonts w:ascii="Times New Roman" w:hAnsi="Times New Roman"/>
          <w:i/>
          <w:iCs/>
          <w:sz w:val="24"/>
          <w:szCs w:val="24"/>
        </w:rPr>
        <w:t>•</w:t>
      </w:r>
      <w:r w:rsidRPr="00B6035B">
        <w:rPr>
          <w:rStyle w:val="s2"/>
          <w:rFonts w:ascii="Times New Roman" w:hAnsi="Times New Roman" w:cs="Times New Roman"/>
          <w:i/>
          <w:iCs/>
          <w:sz w:val="24"/>
          <w:szCs w:val="24"/>
        </w:rPr>
        <w:t xml:space="preserve"> </w:t>
      </w:r>
      <w:r w:rsidRPr="00B6035B">
        <w:rPr>
          <w:i/>
          <w:iCs/>
          <w:sz w:val="24"/>
          <w:szCs w:val="24"/>
        </w:rPr>
        <w:t>Building heights need to be provided (there will be height restrictions to be determined)</w:t>
      </w:r>
      <w:r w:rsidR="00B6035B">
        <w:rPr>
          <w:i/>
          <w:iCs/>
          <w:sz w:val="24"/>
          <w:szCs w:val="24"/>
        </w:rPr>
        <w:t xml:space="preserve"> </w:t>
      </w:r>
      <w:r w:rsidR="00B6035B">
        <w:rPr>
          <w:sz w:val="24"/>
          <w:szCs w:val="24"/>
        </w:rPr>
        <w:t>The current building height is as high as they are planning to go.</w:t>
      </w:r>
    </w:p>
    <w:p w14:paraId="7440A054" w14:textId="77777777" w:rsidR="00605A51" w:rsidRPr="00B6035B" w:rsidRDefault="00605A51" w:rsidP="00605A51">
      <w:pPr>
        <w:pStyle w:val="p1"/>
        <w:rPr>
          <w:i/>
          <w:iCs/>
          <w:sz w:val="24"/>
          <w:szCs w:val="24"/>
        </w:rPr>
      </w:pPr>
      <w:r w:rsidRPr="00B6035B">
        <w:rPr>
          <w:rStyle w:val="s1"/>
          <w:rFonts w:ascii="Times New Roman" w:hAnsi="Times New Roman"/>
          <w:i/>
          <w:iCs/>
          <w:sz w:val="24"/>
          <w:szCs w:val="24"/>
        </w:rPr>
        <w:t>•</w:t>
      </w:r>
      <w:r w:rsidRPr="00B6035B">
        <w:rPr>
          <w:rStyle w:val="s2"/>
          <w:rFonts w:ascii="Times New Roman" w:hAnsi="Times New Roman" w:cs="Times New Roman"/>
          <w:i/>
          <w:iCs/>
          <w:sz w:val="24"/>
          <w:szCs w:val="24"/>
        </w:rPr>
        <w:t xml:space="preserve"> </w:t>
      </w:r>
      <w:r w:rsidRPr="00B6035B">
        <w:rPr>
          <w:i/>
          <w:iCs/>
          <w:sz w:val="24"/>
          <w:szCs w:val="24"/>
        </w:rPr>
        <w:t>Town permitting will be needed for live events (permitting requirements to be</w:t>
      </w:r>
    </w:p>
    <w:p w14:paraId="6E53B6DE" w14:textId="77777777" w:rsidR="00605A51" w:rsidRPr="00B6035B" w:rsidRDefault="00605A51" w:rsidP="00605A51">
      <w:pPr>
        <w:pStyle w:val="p1"/>
        <w:rPr>
          <w:sz w:val="24"/>
          <w:szCs w:val="24"/>
        </w:rPr>
      </w:pPr>
      <w:r w:rsidRPr="00B6035B">
        <w:rPr>
          <w:i/>
          <w:iCs/>
          <w:sz w:val="24"/>
          <w:szCs w:val="24"/>
        </w:rPr>
        <w:t>determined. Permitting may not be transferrable to the new owner)</w:t>
      </w:r>
      <w:r w:rsidR="00B6035B">
        <w:rPr>
          <w:i/>
          <w:iCs/>
          <w:sz w:val="24"/>
          <w:szCs w:val="24"/>
        </w:rPr>
        <w:t xml:space="preserve"> </w:t>
      </w:r>
      <w:r w:rsidR="00B6035B">
        <w:rPr>
          <w:sz w:val="24"/>
          <w:szCs w:val="24"/>
        </w:rPr>
        <w:t xml:space="preserve">The concern of the Planning Board is crowd control at big events like St Patrick’s Day events. The applicant questioned why the </w:t>
      </w:r>
      <w:r w:rsidR="00983844">
        <w:rPr>
          <w:sz w:val="24"/>
          <w:szCs w:val="24"/>
        </w:rPr>
        <w:t>permitting</w:t>
      </w:r>
      <w:r w:rsidR="00B6035B">
        <w:rPr>
          <w:sz w:val="24"/>
          <w:szCs w:val="24"/>
        </w:rPr>
        <w:t xml:space="preserve"> can’t be transferred</w:t>
      </w:r>
      <w:r w:rsidR="00983844">
        <w:rPr>
          <w:sz w:val="24"/>
          <w:szCs w:val="24"/>
        </w:rPr>
        <w:t xml:space="preserve"> to a future owner, and the Planning Board discussed with Counsel. The approved zoning would transfer to another owner per counsel, but the approvals for site plan (like new construction) would not transfer.</w:t>
      </w:r>
      <w:r w:rsidR="00B6035B">
        <w:rPr>
          <w:sz w:val="24"/>
          <w:szCs w:val="24"/>
        </w:rPr>
        <w:t xml:space="preserve"> </w:t>
      </w:r>
    </w:p>
    <w:p w14:paraId="1C9B4256" w14:textId="77777777" w:rsidR="00B6035B" w:rsidRPr="00983844" w:rsidRDefault="00605A51" w:rsidP="00605A51">
      <w:pPr>
        <w:pStyle w:val="p1"/>
        <w:rPr>
          <w:sz w:val="24"/>
          <w:szCs w:val="24"/>
        </w:rPr>
      </w:pPr>
      <w:r w:rsidRPr="00B6035B">
        <w:rPr>
          <w:rStyle w:val="s1"/>
          <w:rFonts w:ascii="Times New Roman" w:hAnsi="Times New Roman"/>
          <w:i/>
          <w:iCs/>
          <w:sz w:val="24"/>
          <w:szCs w:val="24"/>
        </w:rPr>
        <w:t>•</w:t>
      </w:r>
      <w:r w:rsidRPr="00B6035B">
        <w:rPr>
          <w:rStyle w:val="s2"/>
          <w:rFonts w:ascii="Times New Roman" w:hAnsi="Times New Roman" w:cs="Times New Roman"/>
          <w:i/>
          <w:iCs/>
          <w:sz w:val="24"/>
          <w:szCs w:val="24"/>
        </w:rPr>
        <w:t xml:space="preserve"> </w:t>
      </w:r>
      <w:r w:rsidRPr="00B6035B">
        <w:rPr>
          <w:i/>
          <w:iCs/>
          <w:sz w:val="24"/>
          <w:szCs w:val="24"/>
        </w:rPr>
        <w:t>Acceptable septic design must be submitted and reviewed</w:t>
      </w:r>
      <w:r w:rsidR="00983844">
        <w:rPr>
          <w:i/>
          <w:iCs/>
          <w:sz w:val="24"/>
          <w:szCs w:val="24"/>
        </w:rPr>
        <w:t xml:space="preserve"> </w:t>
      </w:r>
      <w:r w:rsidR="00983844">
        <w:rPr>
          <w:sz w:val="24"/>
          <w:szCs w:val="24"/>
        </w:rPr>
        <w:t>Applicant is in receipt of approval.</w:t>
      </w:r>
    </w:p>
    <w:p w14:paraId="0B4C8F13" w14:textId="77777777" w:rsidR="00605A51" w:rsidRPr="00B6035B" w:rsidRDefault="00605A51" w:rsidP="00605A51">
      <w:pPr>
        <w:pStyle w:val="p1"/>
        <w:rPr>
          <w:i/>
          <w:iCs/>
          <w:sz w:val="24"/>
          <w:szCs w:val="24"/>
        </w:rPr>
      </w:pPr>
      <w:r w:rsidRPr="00B6035B">
        <w:rPr>
          <w:rStyle w:val="s1"/>
          <w:rFonts w:ascii="Times New Roman" w:hAnsi="Times New Roman"/>
          <w:i/>
          <w:iCs/>
          <w:sz w:val="24"/>
          <w:szCs w:val="24"/>
        </w:rPr>
        <w:t>•</w:t>
      </w:r>
      <w:r w:rsidRPr="00B6035B">
        <w:rPr>
          <w:rStyle w:val="s2"/>
          <w:rFonts w:ascii="Times New Roman" w:hAnsi="Times New Roman" w:cs="Times New Roman"/>
          <w:i/>
          <w:iCs/>
          <w:sz w:val="24"/>
          <w:szCs w:val="24"/>
        </w:rPr>
        <w:t xml:space="preserve"> </w:t>
      </w:r>
      <w:r w:rsidRPr="00B6035B">
        <w:rPr>
          <w:i/>
          <w:iCs/>
          <w:sz w:val="24"/>
          <w:szCs w:val="24"/>
        </w:rPr>
        <w:t>Acceptable water system design must be submitted and reviewed containing water source</w:t>
      </w:r>
    </w:p>
    <w:p w14:paraId="1319775D" w14:textId="77777777" w:rsidR="00605A51" w:rsidRDefault="00605A51" w:rsidP="00605A51">
      <w:pPr>
        <w:pStyle w:val="p1"/>
        <w:rPr>
          <w:sz w:val="24"/>
          <w:szCs w:val="24"/>
        </w:rPr>
      </w:pPr>
      <w:r w:rsidRPr="00B6035B">
        <w:rPr>
          <w:i/>
          <w:iCs/>
          <w:sz w:val="24"/>
          <w:szCs w:val="24"/>
        </w:rPr>
        <w:t>information and flow rates</w:t>
      </w:r>
      <w:r w:rsidR="00983844">
        <w:rPr>
          <w:i/>
          <w:iCs/>
          <w:sz w:val="24"/>
          <w:szCs w:val="24"/>
        </w:rPr>
        <w:t xml:space="preserve"> </w:t>
      </w:r>
      <w:r w:rsidR="00983844">
        <w:rPr>
          <w:sz w:val="24"/>
          <w:szCs w:val="24"/>
        </w:rPr>
        <w:t>The Planning Board is concerned about the flow of the well, and whether it is sufficient. County just approved them for all that so they must have the info available and applicant will provide it.</w:t>
      </w:r>
    </w:p>
    <w:p w14:paraId="5304EBBF" w14:textId="77777777" w:rsidR="00983844" w:rsidRPr="00983844" w:rsidRDefault="00983844" w:rsidP="00605A51">
      <w:pPr>
        <w:pStyle w:val="p1"/>
        <w:rPr>
          <w:sz w:val="24"/>
          <w:szCs w:val="24"/>
        </w:rPr>
      </w:pPr>
    </w:p>
    <w:p w14:paraId="7ED4EABB" w14:textId="77777777" w:rsidR="00605A51" w:rsidRPr="00605A51" w:rsidRDefault="00605A51" w:rsidP="00605A51">
      <w:pPr>
        <w:pStyle w:val="p1"/>
        <w:rPr>
          <w:sz w:val="24"/>
          <w:szCs w:val="24"/>
        </w:rPr>
      </w:pPr>
      <w:r w:rsidRPr="00605A51">
        <w:rPr>
          <w:b/>
          <w:bCs/>
          <w:sz w:val="24"/>
          <w:szCs w:val="24"/>
        </w:rPr>
        <w:t>Wetlands/Drainage</w:t>
      </w:r>
    </w:p>
    <w:p w14:paraId="493DFACC" w14:textId="77777777" w:rsidR="00605A51" w:rsidRPr="00983844" w:rsidRDefault="00605A51" w:rsidP="00605A51">
      <w:pPr>
        <w:pStyle w:val="p1"/>
        <w:rPr>
          <w:i/>
          <w:iCs/>
          <w:sz w:val="24"/>
          <w:szCs w:val="24"/>
        </w:rPr>
      </w:pPr>
      <w:r w:rsidRPr="00605A51">
        <w:rPr>
          <w:rStyle w:val="s1"/>
          <w:rFonts w:ascii="Times New Roman" w:hAnsi="Times New Roman"/>
          <w:sz w:val="24"/>
          <w:szCs w:val="24"/>
        </w:rPr>
        <w:t>•</w:t>
      </w:r>
      <w:r w:rsidRPr="00605A51">
        <w:rPr>
          <w:rStyle w:val="s2"/>
          <w:rFonts w:ascii="Times New Roman" w:hAnsi="Times New Roman" w:cs="Times New Roman"/>
          <w:sz w:val="24"/>
          <w:szCs w:val="24"/>
        </w:rPr>
        <w:t xml:space="preserve"> </w:t>
      </w:r>
      <w:r w:rsidRPr="00983844">
        <w:rPr>
          <w:i/>
          <w:iCs/>
          <w:sz w:val="24"/>
          <w:szCs w:val="24"/>
        </w:rPr>
        <w:t>Federal and state wetlands need to be delineated and any/all issues relating to same must</w:t>
      </w:r>
    </w:p>
    <w:p w14:paraId="69CB4F7B" w14:textId="2AD791CE" w:rsidR="00605A51" w:rsidRPr="00983844" w:rsidRDefault="00605A51" w:rsidP="00605A51">
      <w:pPr>
        <w:pStyle w:val="p1"/>
        <w:rPr>
          <w:i/>
          <w:iCs/>
          <w:sz w:val="24"/>
          <w:szCs w:val="24"/>
        </w:rPr>
      </w:pPr>
      <w:r w:rsidRPr="00983844">
        <w:rPr>
          <w:i/>
          <w:iCs/>
          <w:sz w:val="24"/>
          <w:szCs w:val="24"/>
        </w:rPr>
        <w:t>be adequately addressed by the Applicant</w:t>
      </w:r>
      <w:r w:rsidR="00983844" w:rsidRPr="00983844">
        <w:rPr>
          <w:i/>
          <w:iCs/>
          <w:sz w:val="24"/>
          <w:szCs w:val="24"/>
        </w:rPr>
        <w:t xml:space="preserve"> – </w:t>
      </w:r>
      <w:r w:rsidR="00E95079" w:rsidRPr="00E95079">
        <w:rPr>
          <w:sz w:val="24"/>
          <w:szCs w:val="24"/>
        </w:rPr>
        <w:t>applicant is</w:t>
      </w:r>
      <w:r w:rsidR="00E95079">
        <w:rPr>
          <w:i/>
          <w:iCs/>
          <w:sz w:val="24"/>
          <w:szCs w:val="24"/>
        </w:rPr>
        <w:t xml:space="preserve"> </w:t>
      </w:r>
      <w:r w:rsidR="00983844" w:rsidRPr="00983844">
        <w:rPr>
          <w:sz w:val="24"/>
          <w:szCs w:val="24"/>
        </w:rPr>
        <w:t>doing delineation</w:t>
      </w:r>
    </w:p>
    <w:p w14:paraId="37B506B0" w14:textId="77777777" w:rsidR="00605A51" w:rsidRPr="00983844" w:rsidRDefault="00605A51" w:rsidP="00605A51">
      <w:pPr>
        <w:pStyle w:val="p1"/>
        <w:rPr>
          <w:i/>
          <w:iCs/>
          <w:sz w:val="24"/>
          <w:szCs w:val="24"/>
        </w:rPr>
      </w:pPr>
      <w:r w:rsidRPr="00983844">
        <w:rPr>
          <w:rStyle w:val="s1"/>
          <w:rFonts w:ascii="Times New Roman" w:hAnsi="Times New Roman"/>
          <w:i/>
          <w:iCs/>
          <w:sz w:val="24"/>
          <w:szCs w:val="24"/>
        </w:rPr>
        <w:t>•</w:t>
      </w:r>
      <w:r w:rsidRPr="00983844">
        <w:rPr>
          <w:rStyle w:val="s2"/>
          <w:rFonts w:ascii="Times New Roman" w:hAnsi="Times New Roman" w:cs="Times New Roman"/>
          <w:i/>
          <w:iCs/>
          <w:sz w:val="24"/>
          <w:szCs w:val="24"/>
        </w:rPr>
        <w:t xml:space="preserve"> </w:t>
      </w:r>
      <w:r w:rsidRPr="00983844">
        <w:rPr>
          <w:i/>
          <w:iCs/>
          <w:sz w:val="24"/>
          <w:szCs w:val="24"/>
        </w:rPr>
        <w:t>Applicant must submit an adequate SWPPP for Town’s review</w:t>
      </w:r>
      <w:r w:rsidR="00983844" w:rsidRPr="00983844">
        <w:rPr>
          <w:i/>
          <w:iCs/>
          <w:sz w:val="24"/>
          <w:szCs w:val="24"/>
        </w:rPr>
        <w:t xml:space="preserve"> – </w:t>
      </w:r>
      <w:r w:rsidR="00983844" w:rsidRPr="00983844">
        <w:rPr>
          <w:sz w:val="24"/>
          <w:szCs w:val="24"/>
        </w:rPr>
        <w:t>understood by applicant</w:t>
      </w:r>
    </w:p>
    <w:p w14:paraId="36CE6215" w14:textId="77777777" w:rsidR="00605A51" w:rsidRPr="00983844" w:rsidRDefault="00605A51" w:rsidP="00605A51">
      <w:pPr>
        <w:pStyle w:val="p1"/>
        <w:rPr>
          <w:sz w:val="24"/>
          <w:szCs w:val="24"/>
        </w:rPr>
      </w:pPr>
      <w:r w:rsidRPr="00983844">
        <w:rPr>
          <w:rStyle w:val="s1"/>
          <w:rFonts w:ascii="Times New Roman" w:hAnsi="Times New Roman"/>
          <w:i/>
          <w:iCs/>
          <w:sz w:val="24"/>
          <w:szCs w:val="24"/>
        </w:rPr>
        <w:lastRenderedPageBreak/>
        <w:t>•</w:t>
      </w:r>
      <w:r w:rsidRPr="00983844">
        <w:rPr>
          <w:rStyle w:val="s2"/>
          <w:rFonts w:ascii="Times New Roman" w:hAnsi="Times New Roman" w:cs="Times New Roman"/>
          <w:i/>
          <w:iCs/>
          <w:sz w:val="24"/>
          <w:szCs w:val="24"/>
        </w:rPr>
        <w:t xml:space="preserve"> </w:t>
      </w:r>
      <w:r w:rsidRPr="00983844">
        <w:rPr>
          <w:i/>
          <w:iCs/>
          <w:sz w:val="24"/>
          <w:szCs w:val="24"/>
        </w:rPr>
        <w:t>Dry fire hydrant must be installed at the existing pond and shown on the site plan</w:t>
      </w:r>
      <w:r w:rsidR="00983844">
        <w:rPr>
          <w:i/>
          <w:iCs/>
          <w:sz w:val="24"/>
          <w:szCs w:val="24"/>
        </w:rPr>
        <w:t xml:space="preserve"> </w:t>
      </w:r>
      <w:r w:rsidR="00983844">
        <w:rPr>
          <w:sz w:val="24"/>
          <w:szCs w:val="24"/>
        </w:rPr>
        <w:t>– no problem from the applicant.</w:t>
      </w:r>
    </w:p>
    <w:p w14:paraId="269598CC" w14:textId="77777777" w:rsidR="00605A51" w:rsidRPr="00983844" w:rsidRDefault="00605A51" w:rsidP="00605A51">
      <w:pPr>
        <w:pStyle w:val="p1"/>
        <w:rPr>
          <w:i/>
          <w:iCs/>
          <w:sz w:val="24"/>
          <w:szCs w:val="24"/>
        </w:rPr>
      </w:pPr>
      <w:r w:rsidRPr="00983844">
        <w:rPr>
          <w:rStyle w:val="s1"/>
          <w:rFonts w:ascii="Times New Roman" w:hAnsi="Times New Roman"/>
          <w:i/>
          <w:iCs/>
          <w:sz w:val="24"/>
          <w:szCs w:val="24"/>
        </w:rPr>
        <w:t>•</w:t>
      </w:r>
      <w:r w:rsidRPr="00983844">
        <w:rPr>
          <w:rStyle w:val="s2"/>
          <w:rFonts w:ascii="Times New Roman" w:hAnsi="Times New Roman" w:cs="Times New Roman"/>
          <w:i/>
          <w:iCs/>
          <w:sz w:val="24"/>
          <w:szCs w:val="24"/>
        </w:rPr>
        <w:t xml:space="preserve"> </w:t>
      </w:r>
      <w:r w:rsidRPr="00983844">
        <w:rPr>
          <w:i/>
          <w:iCs/>
          <w:sz w:val="24"/>
          <w:szCs w:val="24"/>
        </w:rPr>
        <w:t>Applicant will need to design an adequate drainage system to handle runoff from the</w:t>
      </w:r>
    </w:p>
    <w:p w14:paraId="5413836E" w14:textId="77777777" w:rsidR="00605A51" w:rsidRDefault="00605A51" w:rsidP="00605A51">
      <w:pPr>
        <w:pStyle w:val="p1"/>
        <w:rPr>
          <w:sz w:val="24"/>
          <w:szCs w:val="24"/>
        </w:rPr>
      </w:pPr>
      <w:r w:rsidRPr="00983844">
        <w:rPr>
          <w:i/>
          <w:iCs/>
          <w:sz w:val="24"/>
          <w:szCs w:val="24"/>
        </w:rPr>
        <w:t>Parking Lot to proper detention areas</w:t>
      </w:r>
      <w:r w:rsidR="00983844">
        <w:rPr>
          <w:sz w:val="24"/>
          <w:szCs w:val="24"/>
        </w:rPr>
        <w:t xml:space="preserve"> – applicant questions why this needs to be done now rather than after a PDD is approved. They don’t want to get denied after spending a ton of money. Planning Board Chair noted that he doesn’t think anyone is opposed to what they are doing, they just want it done safely.</w:t>
      </w:r>
    </w:p>
    <w:p w14:paraId="0BA5EB15" w14:textId="77777777" w:rsidR="00983844" w:rsidRPr="00983844" w:rsidRDefault="00983844" w:rsidP="00605A51">
      <w:pPr>
        <w:pStyle w:val="p1"/>
        <w:rPr>
          <w:sz w:val="24"/>
          <w:szCs w:val="24"/>
        </w:rPr>
      </w:pPr>
    </w:p>
    <w:p w14:paraId="7738291E" w14:textId="77777777" w:rsidR="00605A51" w:rsidRPr="00605A51" w:rsidRDefault="00605A51" w:rsidP="00605A51">
      <w:pPr>
        <w:pStyle w:val="p1"/>
        <w:rPr>
          <w:sz w:val="24"/>
          <w:szCs w:val="24"/>
        </w:rPr>
      </w:pPr>
      <w:r w:rsidRPr="00605A51">
        <w:rPr>
          <w:b/>
          <w:bCs/>
          <w:sz w:val="24"/>
          <w:szCs w:val="24"/>
        </w:rPr>
        <w:t>On-going requirements</w:t>
      </w:r>
    </w:p>
    <w:p w14:paraId="408E4F59" w14:textId="77777777" w:rsidR="00605A51" w:rsidRPr="00983844" w:rsidRDefault="00605A51" w:rsidP="00605A51">
      <w:pPr>
        <w:pStyle w:val="p1"/>
        <w:rPr>
          <w:i/>
          <w:iCs/>
          <w:sz w:val="24"/>
          <w:szCs w:val="24"/>
        </w:rPr>
      </w:pPr>
      <w:r w:rsidRPr="00983844">
        <w:rPr>
          <w:rStyle w:val="s1"/>
          <w:rFonts w:ascii="Times New Roman" w:hAnsi="Times New Roman"/>
          <w:i/>
          <w:iCs/>
          <w:sz w:val="24"/>
          <w:szCs w:val="24"/>
        </w:rPr>
        <w:t>•</w:t>
      </w:r>
      <w:r w:rsidRPr="00983844">
        <w:rPr>
          <w:rStyle w:val="s2"/>
          <w:rFonts w:ascii="Times New Roman" w:hAnsi="Times New Roman" w:cs="Times New Roman"/>
          <w:i/>
          <w:iCs/>
          <w:sz w:val="24"/>
          <w:szCs w:val="24"/>
        </w:rPr>
        <w:t xml:space="preserve"> </w:t>
      </w:r>
      <w:r w:rsidRPr="00983844">
        <w:rPr>
          <w:i/>
          <w:iCs/>
          <w:sz w:val="24"/>
          <w:szCs w:val="24"/>
        </w:rPr>
        <w:t>Applicant shall consent to weekly SWPPP inspections by a NYS licensed Professional</w:t>
      </w:r>
    </w:p>
    <w:p w14:paraId="2E86CEF1" w14:textId="77777777" w:rsidR="00605A51" w:rsidRPr="00983844" w:rsidRDefault="00605A51" w:rsidP="00605A51">
      <w:pPr>
        <w:pStyle w:val="p1"/>
        <w:rPr>
          <w:i/>
          <w:iCs/>
          <w:sz w:val="24"/>
          <w:szCs w:val="24"/>
        </w:rPr>
      </w:pPr>
      <w:r w:rsidRPr="00983844">
        <w:rPr>
          <w:rStyle w:val="s1"/>
          <w:rFonts w:ascii="Times New Roman" w:hAnsi="Times New Roman"/>
          <w:i/>
          <w:iCs/>
          <w:sz w:val="24"/>
          <w:szCs w:val="24"/>
        </w:rPr>
        <w:t>•</w:t>
      </w:r>
      <w:r w:rsidRPr="00983844">
        <w:rPr>
          <w:rStyle w:val="s2"/>
          <w:rFonts w:ascii="Times New Roman" w:hAnsi="Times New Roman" w:cs="Times New Roman"/>
          <w:i/>
          <w:iCs/>
          <w:sz w:val="24"/>
          <w:szCs w:val="24"/>
        </w:rPr>
        <w:t xml:space="preserve"> </w:t>
      </w:r>
      <w:r w:rsidRPr="00983844">
        <w:rPr>
          <w:i/>
          <w:iCs/>
          <w:sz w:val="24"/>
          <w:szCs w:val="24"/>
        </w:rPr>
        <w:t>Applicant must begin to address all existing code violations (list can be obtained from</w:t>
      </w:r>
    </w:p>
    <w:p w14:paraId="04BDC394" w14:textId="77777777" w:rsidR="00605A51" w:rsidRPr="00983844" w:rsidRDefault="00605A51" w:rsidP="00605A51">
      <w:pPr>
        <w:pStyle w:val="p1"/>
        <w:rPr>
          <w:i/>
          <w:iCs/>
          <w:sz w:val="24"/>
          <w:szCs w:val="24"/>
        </w:rPr>
      </w:pPr>
      <w:r w:rsidRPr="00983844">
        <w:rPr>
          <w:i/>
          <w:iCs/>
          <w:sz w:val="24"/>
          <w:szCs w:val="24"/>
        </w:rPr>
        <w:t>Code Enforcement Officer) and must continue to make progress in correcting</w:t>
      </w:r>
    </w:p>
    <w:p w14:paraId="7F04B7F0" w14:textId="77777777" w:rsidR="00605A51" w:rsidRPr="00983844" w:rsidRDefault="00605A51" w:rsidP="00605A51">
      <w:pPr>
        <w:pStyle w:val="p1"/>
        <w:rPr>
          <w:i/>
          <w:iCs/>
          <w:sz w:val="24"/>
          <w:szCs w:val="24"/>
        </w:rPr>
      </w:pPr>
      <w:r w:rsidRPr="00983844">
        <w:rPr>
          <w:rStyle w:val="s1"/>
          <w:rFonts w:ascii="Times New Roman" w:hAnsi="Times New Roman"/>
          <w:i/>
          <w:iCs/>
          <w:sz w:val="24"/>
          <w:szCs w:val="24"/>
        </w:rPr>
        <w:t>•</w:t>
      </w:r>
      <w:r w:rsidRPr="00983844">
        <w:rPr>
          <w:rStyle w:val="s2"/>
          <w:rFonts w:ascii="Times New Roman" w:hAnsi="Times New Roman" w:cs="Times New Roman"/>
          <w:i/>
          <w:iCs/>
          <w:sz w:val="24"/>
          <w:szCs w:val="24"/>
        </w:rPr>
        <w:t xml:space="preserve"> </w:t>
      </w:r>
      <w:r w:rsidRPr="00983844">
        <w:rPr>
          <w:i/>
          <w:iCs/>
          <w:sz w:val="24"/>
          <w:szCs w:val="24"/>
        </w:rPr>
        <w:t>Applicant must consolidate the 2 +/- 25 acre lots into one lot (which applicant has already</w:t>
      </w:r>
    </w:p>
    <w:p w14:paraId="731174B6" w14:textId="77777777" w:rsidR="00605A51" w:rsidRPr="00983844" w:rsidRDefault="00605A51" w:rsidP="00605A51">
      <w:pPr>
        <w:pStyle w:val="p1"/>
        <w:rPr>
          <w:i/>
          <w:iCs/>
          <w:sz w:val="24"/>
          <w:szCs w:val="24"/>
        </w:rPr>
      </w:pPr>
      <w:r w:rsidRPr="00983844">
        <w:rPr>
          <w:i/>
          <w:iCs/>
          <w:sz w:val="24"/>
          <w:szCs w:val="24"/>
        </w:rPr>
        <w:t>agreed to)</w:t>
      </w:r>
    </w:p>
    <w:p w14:paraId="7FB753FD" w14:textId="77777777" w:rsidR="00605A51" w:rsidRPr="00983844" w:rsidRDefault="00605A51" w:rsidP="00605A51">
      <w:pPr>
        <w:pStyle w:val="p1"/>
        <w:rPr>
          <w:i/>
          <w:iCs/>
          <w:sz w:val="24"/>
          <w:szCs w:val="24"/>
        </w:rPr>
      </w:pPr>
      <w:r w:rsidRPr="00983844">
        <w:rPr>
          <w:rStyle w:val="s1"/>
          <w:rFonts w:ascii="Times New Roman" w:hAnsi="Times New Roman"/>
          <w:i/>
          <w:iCs/>
          <w:sz w:val="24"/>
          <w:szCs w:val="24"/>
        </w:rPr>
        <w:t>•</w:t>
      </w:r>
      <w:r w:rsidRPr="00983844">
        <w:rPr>
          <w:rStyle w:val="s2"/>
          <w:rFonts w:ascii="Times New Roman" w:hAnsi="Times New Roman" w:cs="Times New Roman"/>
          <w:i/>
          <w:iCs/>
          <w:sz w:val="24"/>
          <w:szCs w:val="24"/>
        </w:rPr>
        <w:t xml:space="preserve"> </w:t>
      </w:r>
      <w:r w:rsidRPr="00983844">
        <w:rPr>
          <w:i/>
          <w:iCs/>
          <w:sz w:val="24"/>
          <w:szCs w:val="24"/>
        </w:rPr>
        <w:t>Applicant and/or applicant’s representatives must attend monthly Planning Board</w:t>
      </w:r>
    </w:p>
    <w:p w14:paraId="371E0413" w14:textId="77777777" w:rsidR="005824F8" w:rsidRPr="00983844" w:rsidRDefault="00605A51" w:rsidP="00D40F95">
      <w:pPr>
        <w:rPr>
          <w:rFonts w:ascii="Times New Roman" w:eastAsia="Times New Roman" w:hAnsi="Times New Roman" w:cs="Times New Roman"/>
          <w:i/>
          <w:iCs/>
        </w:rPr>
      </w:pPr>
      <w:r w:rsidRPr="00983844">
        <w:rPr>
          <w:rFonts w:ascii="Times New Roman" w:eastAsia="Times New Roman" w:hAnsi="Times New Roman" w:cs="Times New Roman"/>
          <w:i/>
          <w:iCs/>
        </w:rPr>
        <w:t>Agreed.</w:t>
      </w:r>
    </w:p>
    <w:p w14:paraId="158F2DCA" w14:textId="77777777" w:rsidR="00605A51" w:rsidRPr="00983844" w:rsidRDefault="00605A51" w:rsidP="00D40F95">
      <w:pPr>
        <w:rPr>
          <w:rFonts w:ascii="Times New Roman" w:eastAsia="Times New Roman" w:hAnsi="Times New Roman" w:cs="Times New Roman"/>
          <w:i/>
          <w:iCs/>
        </w:rPr>
      </w:pPr>
      <w:r w:rsidRPr="00983844">
        <w:rPr>
          <w:rFonts w:ascii="Times New Roman" w:eastAsia="Times New Roman" w:hAnsi="Times New Roman" w:cs="Times New Roman"/>
          <w:i/>
          <w:iCs/>
        </w:rPr>
        <w:t>Agreed to rip rap, and no parking signs or cables to prevent parking.</w:t>
      </w:r>
    </w:p>
    <w:p w14:paraId="30DC4C8A" w14:textId="77777777" w:rsidR="00605A51" w:rsidRPr="00983844" w:rsidRDefault="00605A51" w:rsidP="00D40F95">
      <w:pPr>
        <w:rPr>
          <w:rFonts w:ascii="Times New Roman" w:eastAsia="Times New Roman" w:hAnsi="Times New Roman" w:cs="Times New Roman"/>
          <w:i/>
          <w:iCs/>
        </w:rPr>
      </w:pPr>
      <w:r w:rsidRPr="00983844">
        <w:rPr>
          <w:rFonts w:ascii="Times New Roman" w:eastAsia="Times New Roman" w:hAnsi="Times New Roman" w:cs="Times New Roman"/>
          <w:i/>
          <w:iCs/>
        </w:rPr>
        <w:t>Still working on the lighting.</w:t>
      </w:r>
    </w:p>
    <w:p w14:paraId="0E711FC7" w14:textId="77777777" w:rsidR="00605A51" w:rsidRDefault="00605A51" w:rsidP="00D40F95">
      <w:pPr>
        <w:rPr>
          <w:rFonts w:ascii="Times New Roman" w:eastAsia="Times New Roman" w:hAnsi="Times New Roman" w:cs="Times New Roman"/>
        </w:rPr>
      </w:pPr>
    </w:p>
    <w:p w14:paraId="24DCE060" w14:textId="7BC32910" w:rsidR="00983844" w:rsidRDefault="00E95079" w:rsidP="00D40F95">
      <w:pPr>
        <w:rPr>
          <w:rFonts w:ascii="Times New Roman" w:eastAsia="Times New Roman" w:hAnsi="Times New Roman" w:cs="Times New Roman"/>
        </w:rPr>
      </w:pPr>
      <w:r>
        <w:rPr>
          <w:rFonts w:ascii="Times New Roman" w:eastAsia="Times New Roman" w:hAnsi="Times New Roman" w:cs="Times New Roman"/>
        </w:rPr>
        <w:t>The Planning Board stated that they</w:t>
      </w:r>
      <w:r w:rsidR="00983844">
        <w:rPr>
          <w:rFonts w:ascii="Times New Roman" w:eastAsia="Times New Roman" w:hAnsi="Times New Roman" w:cs="Times New Roman"/>
        </w:rPr>
        <w:t xml:space="preserve"> need this stuff done so this is a safe place. If there’s a fire and a fire truck can’t get </w:t>
      </w:r>
      <w:proofErr w:type="gramStart"/>
      <w:r w:rsidR="00983844">
        <w:rPr>
          <w:rFonts w:ascii="Times New Roman" w:eastAsia="Times New Roman" w:hAnsi="Times New Roman" w:cs="Times New Roman"/>
        </w:rPr>
        <w:t>through</w:t>
      </w:r>
      <w:proofErr w:type="gramEnd"/>
      <w:r w:rsidR="00983844">
        <w:rPr>
          <w:rFonts w:ascii="Times New Roman" w:eastAsia="Times New Roman" w:hAnsi="Times New Roman" w:cs="Times New Roman"/>
        </w:rPr>
        <w:t xml:space="preserve"> </w:t>
      </w:r>
      <w:r>
        <w:rPr>
          <w:rFonts w:ascii="Times New Roman" w:eastAsia="Times New Roman" w:hAnsi="Times New Roman" w:cs="Times New Roman"/>
        </w:rPr>
        <w:t>they</w:t>
      </w:r>
      <w:r w:rsidR="00983844">
        <w:rPr>
          <w:rFonts w:ascii="Times New Roman" w:eastAsia="Times New Roman" w:hAnsi="Times New Roman" w:cs="Times New Roman"/>
        </w:rPr>
        <w:t xml:space="preserve"> are concerned. Same regarding an ambulance. Wildwood isn’t the only property on our </w:t>
      </w:r>
      <w:proofErr w:type="gramStart"/>
      <w:r w:rsidR="00983844">
        <w:rPr>
          <w:rFonts w:ascii="Times New Roman" w:eastAsia="Times New Roman" w:hAnsi="Times New Roman" w:cs="Times New Roman"/>
        </w:rPr>
        <w:t>radar,</w:t>
      </w:r>
      <w:proofErr w:type="gramEnd"/>
      <w:r w:rsidR="00983844">
        <w:rPr>
          <w:rFonts w:ascii="Times New Roman" w:eastAsia="Times New Roman" w:hAnsi="Times New Roman" w:cs="Times New Roman"/>
        </w:rPr>
        <w:t xml:space="preserve"> there were two other properties we called in to go through an approval process too. </w:t>
      </w:r>
    </w:p>
    <w:p w14:paraId="48987680" w14:textId="77777777" w:rsidR="00983844" w:rsidRDefault="00983844" w:rsidP="00D40F95">
      <w:pPr>
        <w:rPr>
          <w:rFonts w:ascii="Times New Roman" w:eastAsia="Times New Roman" w:hAnsi="Times New Roman" w:cs="Times New Roman"/>
        </w:rPr>
      </w:pPr>
    </w:p>
    <w:p w14:paraId="1C06EC1C" w14:textId="090B5030" w:rsidR="00983844" w:rsidRDefault="00983844" w:rsidP="00D40F95">
      <w:pPr>
        <w:rPr>
          <w:rFonts w:ascii="Times New Roman" w:eastAsia="Times New Roman" w:hAnsi="Times New Roman" w:cs="Times New Roman"/>
        </w:rPr>
      </w:pPr>
      <w:r>
        <w:rPr>
          <w:rFonts w:ascii="Times New Roman" w:eastAsia="Times New Roman" w:hAnsi="Times New Roman" w:cs="Times New Roman"/>
        </w:rPr>
        <w:t>Tim asked about security on site for events of max capacity. State law requires that for crowds of 500 or larger</w:t>
      </w:r>
      <w:r w:rsidR="00E95079">
        <w:rPr>
          <w:rFonts w:ascii="Times New Roman" w:eastAsia="Times New Roman" w:hAnsi="Times New Roman" w:cs="Times New Roman"/>
        </w:rPr>
        <w:t>,</w:t>
      </w:r>
      <w:r>
        <w:rPr>
          <w:rFonts w:ascii="Times New Roman" w:eastAsia="Times New Roman" w:hAnsi="Times New Roman" w:cs="Times New Roman"/>
        </w:rPr>
        <w:t xml:space="preserve"> but we can require those things for a lower threshold if we decide to do so. John asked for clarification regarding houses – the plan was to have one house there, maybe a second one for another family member.</w:t>
      </w:r>
    </w:p>
    <w:p w14:paraId="509CBF52" w14:textId="77777777" w:rsidR="00983844" w:rsidRDefault="00983844" w:rsidP="00D40F95">
      <w:pPr>
        <w:rPr>
          <w:rFonts w:ascii="Times New Roman" w:eastAsia="Times New Roman" w:hAnsi="Times New Roman" w:cs="Times New Roman"/>
        </w:rPr>
      </w:pPr>
    </w:p>
    <w:p w14:paraId="28647BC4" w14:textId="12100134" w:rsidR="00983844" w:rsidRDefault="00983844" w:rsidP="00D40F95">
      <w:pPr>
        <w:rPr>
          <w:rFonts w:ascii="Times New Roman" w:eastAsia="Times New Roman" w:hAnsi="Times New Roman" w:cs="Times New Roman"/>
        </w:rPr>
      </w:pPr>
      <w:r>
        <w:rPr>
          <w:rFonts w:ascii="Times New Roman" w:eastAsia="Times New Roman" w:hAnsi="Times New Roman" w:cs="Times New Roman"/>
        </w:rPr>
        <w:t xml:space="preserve">Howard has been doing fire inspections, and the only violations they have are the stage and tiki hut, so he can’t give building permits for things that aren’t allowed. </w:t>
      </w:r>
    </w:p>
    <w:p w14:paraId="31ECD2EA" w14:textId="77777777" w:rsidR="00983844" w:rsidRDefault="00983844" w:rsidP="00D40F95">
      <w:pPr>
        <w:rPr>
          <w:rFonts w:ascii="Times New Roman" w:eastAsia="Times New Roman" w:hAnsi="Times New Roman" w:cs="Times New Roman"/>
        </w:rPr>
      </w:pPr>
    </w:p>
    <w:p w14:paraId="65642423" w14:textId="77777777" w:rsidR="00FC43DC" w:rsidRDefault="00FC43DC" w:rsidP="00D40F95">
      <w:pPr>
        <w:rPr>
          <w:rFonts w:ascii="Times New Roman" w:eastAsia="Times New Roman" w:hAnsi="Times New Roman" w:cs="Times New Roman"/>
        </w:rPr>
      </w:pPr>
      <w:r>
        <w:rPr>
          <w:rFonts w:ascii="Times New Roman" w:eastAsia="Times New Roman" w:hAnsi="Times New Roman" w:cs="Times New Roman"/>
        </w:rPr>
        <w:t xml:space="preserve">Current survey is dated 2025 and was done by Doug Reith. </w:t>
      </w:r>
    </w:p>
    <w:p w14:paraId="4DCB3758" w14:textId="77777777" w:rsidR="00FC43DC" w:rsidRDefault="00FC43DC" w:rsidP="00D40F95">
      <w:pPr>
        <w:rPr>
          <w:rFonts w:ascii="Times New Roman" w:eastAsia="Times New Roman" w:hAnsi="Times New Roman" w:cs="Times New Roman"/>
        </w:rPr>
      </w:pPr>
    </w:p>
    <w:p w14:paraId="081702A3" w14:textId="77777777" w:rsidR="00FC43DC" w:rsidRDefault="00FC43DC" w:rsidP="00D40F95">
      <w:pPr>
        <w:rPr>
          <w:rFonts w:ascii="Times New Roman" w:eastAsia="Times New Roman" w:hAnsi="Times New Roman" w:cs="Times New Roman"/>
        </w:rPr>
      </w:pPr>
      <w:r>
        <w:rPr>
          <w:rFonts w:ascii="Times New Roman" w:eastAsia="Times New Roman" w:hAnsi="Times New Roman" w:cs="Times New Roman"/>
        </w:rPr>
        <w:t xml:space="preserve">There is a spillway on the pond, and that has been cleaned up as needed. It will be shown on the new plan. </w:t>
      </w:r>
    </w:p>
    <w:p w14:paraId="75CCEE9E" w14:textId="77777777" w:rsidR="00FC43DC" w:rsidRDefault="00FC43DC" w:rsidP="00D40F95">
      <w:pPr>
        <w:rPr>
          <w:rFonts w:ascii="Times New Roman" w:eastAsia="Times New Roman" w:hAnsi="Times New Roman" w:cs="Times New Roman"/>
        </w:rPr>
      </w:pPr>
    </w:p>
    <w:p w14:paraId="51EB2792" w14:textId="77777777" w:rsidR="00FC43DC" w:rsidRDefault="00FC43DC" w:rsidP="00D40F95">
      <w:pPr>
        <w:rPr>
          <w:rFonts w:ascii="Times New Roman" w:eastAsia="Times New Roman" w:hAnsi="Times New Roman" w:cs="Times New Roman"/>
        </w:rPr>
      </w:pPr>
      <w:r>
        <w:rPr>
          <w:rFonts w:ascii="Times New Roman" w:eastAsia="Times New Roman" w:hAnsi="Times New Roman" w:cs="Times New Roman"/>
        </w:rPr>
        <w:t xml:space="preserve">Ed Reid doesn’t have additional comments. He talked with Plumley before the meeting. The wetland rules were modified again recently, and the spillway is being controlled appropriately per Ed. </w:t>
      </w:r>
    </w:p>
    <w:p w14:paraId="4559F5C3" w14:textId="77777777" w:rsidR="00983844" w:rsidRDefault="00983844" w:rsidP="00D40F95">
      <w:pPr>
        <w:rPr>
          <w:rFonts w:ascii="Times New Roman" w:eastAsia="Times New Roman" w:hAnsi="Times New Roman" w:cs="Times New Roman"/>
        </w:rPr>
      </w:pPr>
    </w:p>
    <w:p w14:paraId="27361EFF" w14:textId="77777777" w:rsidR="00FC43DC" w:rsidRDefault="00FC43DC" w:rsidP="00D40F95">
      <w:pPr>
        <w:rPr>
          <w:rFonts w:ascii="Times New Roman" w:eastAsia="Times New Roman" w:hAnsi="Times New Roman" w:cs="Times New Roman"/>
        </w:rPr>
      </w:pPr>
      <w:r>
        <w:rPr>
          <w:rFonts w:ascii="Times New Roman" w:eastAsia="Times New Roman" w:hAnsi="Times New Roman" w:cs="Times New Roman"/>
        </w:rPr>
        <w:t>Marc proposed the following:</w:t>
      </w:r>
    </w:p>
    <w:p w14:paraId="624FD85A" w14:textId="77777777" w:rsidR="00FC43DC" w:rsidRDefault="00FC43DC" w:rsidP="00D40F95">
      <w:pPr>
        <w:rPr>
          <w:rFonts w:ascii="Times New Roman" w:eastAsia="Times New Roman" w:hAnsi="Times New Roman" w:cs="Times New Roman"/>
        </w:rPr>
      </w:pPr>
      <w:r>
        <w:rPr>
          <w:rFonts w:ascii="Times New Roman" w:eastAsia="Times New Roman" w:hAnsi="Times New Roman" w:cs="Times New Roman"/>
        </w:rPr>
        <w:t xml:space="preserve">First step of what we will allow </w:t>
      </w:r>
      <w:r w:rsidR="00966F4B">
        <w:rPr>
          <w:rFonts w:ascii="Times New Roman" w:eastAsia="Times New Roman" w:hAnsi="Times New Roman" w:cs="Times New Roman"/>
        </w:rPr>
        <w:t xml:space="preserve">use wise </w:t>
      </w:r>
    </w:p>
    <w:p w14:paraId="2C2BEBFC" w14:textId="77777777" w:rsidR="00FC43DC" w:rsidRDefault="00FC43DC" w:rsidP="00D40F95">
      <w:pPr>
        <w:rPr>
          <w:rFonts w:ascii="Times New Roman" w:eastAsia="Times New Roman" w:hAnsi="Times New Roman" w:cs="Times New Roman"/>
        </w:rPr>
      </w:pPr>
      <w:r>
        <w:rPr>
          <w:rFonts w:ascii="Times New Roman" w:eastAsia="Times New Roman" w:hAnsi="Times New Roman" w:cs="Times New Roman"/>
        </w:rPr>
        <w:t xml:space="preserve">Second step of road details, lighting, etc. </w:t>
      </w:r>
    </w:p>
    <w:p w14:paraId="2C08DC9E" w14:textId="77777777" w:rsidR="00FC43DC" w:rsidRDefault="00FC43DC" w:rsidP="00D40F95">
      <w:pPr>
        <w:rPr>
          <w:rFonts w:ascii="Times New Roman" w:eastAsia="Times New Roman" w:hAnsi="Times New Roman" w:cs="Times New Roman"/>
        </w:rPr>
      </w:pPr>
    </w:p>
    <w:p w14:paraId="6B046A78" w14:textId="3DA37576" w:rsidR="00FC43DC" w:rsidRDefault="00E95079" w:rsidP="00D40F95">
      <w:pPr>
        <w:rPr>
          <w:rFonts w:ascii="Times New Roman" w:eastAsia="Times New Roman" w:hAnsi="Times New Roman" w:cs="Times New Roman"/>
        </w:rPr>
      </w:pPr>
      <w:r>
        <w:rPr>
          <w:rFonts w:ascii="Times New Roman" w:eastAsia="Times New Roman" w:hAnsi="Times New Roman" w:cs="Times New Roman"/>
        </w:rPr>
        <w:lastRenderedPageBreak/>
        <w:t xml:space="preserve">A </w:t>
      </w:r>
      <w:r w:rsidR="00FC43DC">
        <w:rPr>
          <w:rFonts w:ascii="Times New Roman" w:eastAsia="Times New Roman" w:hAnsi="Times New Roman" w:cs="Times New Roman"/>
        </w:rPr>
        <w:t xml:space="preserve">Town Board </w:t>
      </w:r>
      <w:r w:rsidR="00966F4B">
        <w:rPr>
          <w:rFonts w:ascii="Times New Roman" w:eastAsia="Times New Roman" w:hAnsi="Times New Roman" w:cs="Times New Roman"/>
        </w:rPr>
        <w:t xml:space="preserve">representative </w:t>
      </w:r>
      <w:r>
        <w:rPr>
          <w:rFonts w:ascii="Times New Roman" w:eastAsia="Times New Roman" w:hAnsi="Times New Roman" w:cs="Times New Roman"/>
        </w:rPr>
        <w:t xml:space="preserve">in attendance </w:t>
      </w:r>
      <w:r w:rsidR="00966F4B">
        <w:rPr>
          <w:rFonts w:ascii="Times New Roman" w:eastAsia="Times New Roman" w:hAnsi="Times New Roman" w:cs="Times New Roman"/>
        </w:rPr>
        <w:t xml:space="preserve">expressed that the Town Board </w:t>
      </w:r>
      <w:r w:rsidR="00FC43DC">
        <w:rPr>
          <w:rFonts w:ascii="Times New Roman" w:eastAsia="Times New Roman" w:hAnsi="Times New Roman" w:cs="Times New Roman"/>
        </w:rPr>
        <w:t xml:space="preserve">doesn’t want to do the details – that’s the Planning Board’s bailiwick – but </w:t>
      </w:r>
      <w:r w:rsidR="00966F4B">
        <w:rPr>
          <w:rFonts w:ascii="Times New Roman" w:eastAsia="Times New Roman" w:hAnsi="Times New Roman" w:cs="Times New Roman"/>
        </w:rPr>
        <w:t xml:space="preserve">it </w:t>
      </w:r>
      <w:r w:rsidR="00FC43DC">
        <w:rPr>
          <w:rFonts w:ascii="Times New Roman" w:eastAsia="Times New Roman" w:hAnsi="Times New Roman" w:cs="Times New Roman"/>
        </w:rPr>
        <w:t xml:space="preserve">is generally leaning toward approval </w:t>
      </w:r>
      <w:r w:rsidR="00966F4B">
        <w:rPr>
          <w:rFonts w:ascii="Times New Roman" w:eastAsia="Times New Roman" w:hAnsi="Times New Roman" w:cs="Times New Roman"/>
        </w:rPr>
        <w:t>IF the Planning Board is satisfied because we want businesses to be successful in Elbridge.</w:t>
      </w:r>
    </w:p>
    <w:p w14:paraId="23756BF7" w14:textId="77777777" w:rsidR="00FC43DC" w:rsidRDefault="00FC43DC" w:rsidP="00D40F95">
      <w:pPr>
        <w:rPr>
          <w:rFonts w:ascii="Times New Roman" w:eastAsia="Times New Roman" w:hAnsi="Times New Roman" w:cs="Times New Roman"/>
        </w:rPr>
      </w:pPr>
    </w:p>
    <w:p w14:paraId="6ABBABA2" w14:textId="77777777" w:rsidR="00FC43DC" w:rsidRDefault="00966F4B" w:rsidP="00D40F95">
      <w:pPr>
        <w:rPr>
          <w:rFonts w:ascii="Times New Roman" w:eastAsia="Times New Roman" w:hAnsi="Times New Roman" w:cs="Times New Roman"/>
        </w:rPr>
      </w:pPr>
      <w:r>
        <w:rPr>
          <w:rFonts w:ascii="Times New Roman" w:eastAsia="Times New Roman" w:hAnsi="Times New Roman" w:cs="Times New Roman"/>
        </w:rPr>
        <w:t xml:space="preserve">Wrist bands were an option discussed for crowd control, as well as having a checkpoint before the gate so there wouldn’t be a backup on the driveway or a line on Fikes Road. Planning Board asked the applicant to put that plan into writing. </w:t>
      </w:r>
    </w:p>
    <w:p w14:paraId="3CB45BF0" w14:textId="77777777" w:rsidR="00966F4B" w:rsidRDefault="00966F4B" w:rsidP="00D40F95">
      <w:pPr>
        <w:rPr>
          <w:rFonts w:ascii="Times New Roman" w:eastAsia="Times New Roman" w:hAnsi="Times New Roman" w:cs="Times New Roman"/>
        </w:rPr>
      </w:pPr>
    </w:p>
    <w:p w14:paraId="7DB9DE7F" w14:textId="77777777" w:rsidR="00966F4B" w:rsidRPr="00966F4B" w:rsidRDefault="00966F4B" w:rsidP="00D40F95">
      <w:pPr>
        <w:rPr>
          <w:rFonts w:ascii="Times New Roman" w:eastAsia="Times New Roman" w:hAnsi="Times New Roman" w:cs="Times New Roman"/>
        </w:rPr>
      </w:pPr>
    </w:p>
    <w:p w14:paraId="5E99AF63" w14:textId="77777777" w:rsidR="00D40F95" w:rsidRDefault="00D40F95" w:rsidP="00D40F95">
      <w:pPr>
        <w:rPr>
          <w:rFonts w:ascii="Times New Roman" w:eastAsia="Times New Roman" w:hAnsi="Times New Roman" w:cs="Times New Roman"/>
        </w:rPr>
      </w:pPr>
      <w:r w:rsidRPr="00894DB5">
        <w:rPr>
          <w:rFonts w:ascii="Times New Roman" w:eastAsia="Times New Roman" w:hAnsi="Times New Roman" w:cs="Times New Roman"/>
          <w:b/>
          <w:bCs/>
        </w:rPr>
        <w:t xml:space="preserve">Minutes from </w:t>
      </w:r>
      <w:r w:rsidR="00427A94">
        <w:rPr>
          <w:rFonts w:ascii="Times New Roman" w:eastAsia="Times New Roman" w:hAnsi="Times New Roman" w:cs="Times New Roman"/>
          <w:b/>
          <w:bCs/>
        </w:rPr>
        <w:t>May</w:t>
      </w:r>
      <w:r>
        <w:rPr>
          <w:rFonts w:ascii="Times New Roman" w:eastAsia="Times New Roman" w:hAnsi="Times New Roman" w:cs="Times New Roman"/>
          <w:b/>
          <w:bCs/>
        </w:rPr>
        <w:t xml:space="preserve"> 1</w:t>
      </w:r>
      <w:r w:rsidR="00427A94">
        <w:rPr>
          <w:rFonts w:ascii="Times New Roman" w:eastAsia="Times New Roman" w:hAnsi="Times New Roman" w:cs="Times New Roman"/>
          <w:b/>
          <w:bCs/>
        </w:rPr>
        <w:t>2</w:t>
      </w:r>
      <w:r>
        <w:rPr>
          <w:rFonts w:ascii="Times New Roman" w:eastAsia="Times New Roman" w:hAnsi="Times New Roman" w:cs="Times New Roman"/>
          <w:b/>
          <w:bCs/>
        </w:rPr>
        <w:t xml:space="preserve">, 2026: </w:t>
      </w:r>
      <w:r w:rsidR="00DE1C6E">
        <w:rPr>
          <w:rFonts w:ascii="Times New Roman" w:eastAsia="Times New Roman" w:hAnsi="Times New Roman" w:cs="Times New Roman"/>
          <w:b/>
          <w:bCs/>
        </w:rPr>
        <w:t xml:space="preserve">Steve Walburger </w:t>
      </w:r>
      <w:r w:rsidRPr="009B71CF">
        <w:rPr>
          <w:rFonts w:ascii="Times New Roman" w:eastAsia="Times New Roman" w:hAnsi="Times New Roman" w:cs="Times New Roman"/>
        </w:rPr>
        <w:t xml:space="preserve">made a motion to approve the </w:t>
      </w:r>
      <w:r w:rsidR="00DE1C6E">
        <w:rPr>
          <w:rFonts w:ascii="Times New Roman" w:eastAsia="Times New Roman" w:hAnsi="Times New Roman" w:cs="Times New Roman"/>
        </w:rPr>
        <w:t xml:space="preserve">May </w:t>
      </w:r>
      <w:r w:rsidRPr="009B71CF">
        <w:rPr>
          <w:rFonts w:ascii="Times New Roman" w:eastAsia="Times New Roman" w:hAnsi="Times New Roman" w:cs="Times New Roman"/>
        </w:rPr>
        <w:t xml:space="preserve">minutes, </w:t>
      </w:r>
      <w:r w:rsidR="00DE1C6E">
        <w:rPr>
          <w:rFonts w:ascii="Times New Roman" w:eastAsia="Times New Roman" w:hAnsi="Times New Roman" w:cs="Times New Roman"/>
        </w:rPr>
        <w:t xml:space="preserve">John Stevenson </w:t>
      </w:r>
      <w:r w:rsidRPr="009B71CF">
        <w:rPr>
          <w:rFonts w:ascii="Times New Roman" w:eastAsia="Times New Roman" w:hAnsi="Times New Roman" w:cs="Times New Roman"/>
        </w:rPr>
        <w:t>seconded, and all voted</w:t>
      </w:r>
      <w:r w:rsidRPr="00F67A86">
        <w:rPr>
          <w:rFonts w:ascii="Times New Roman" w:eastAsia="Times New Roman" w:hAnsi="Times New Roman" w:cs="Times New Roman"/>
        </w:rPr>
        <w:t xml:space="preserve"> in favor.</w:t>
      </w:r>
    </w:p>
    <w:p w14:paraId="48EA4F8B" w14:textId="77777777" w:rsidR="00D40F95" w:rsidRDefault="00D40F95" w:rsidP="00D40F95">
      <w:pPr>
        <w:rPr>
          <w:rFonts w:ascii="Times New Roman" w:eastAsia="Times New Roman" w:hAnsi="Times New Roman" w:cs="Times New Roman"/>
        </w:rPr>
      </w:pPr>
    </w:p>
    <w:p w14:paraId="5FFA5485" w14:textId="77777777" w:rsidR="00CB577B" w:rsidRPr="00100208" w:rsidRDefault="00DE1C6E">
      <w:pPr>
        <w:rPr>
          <w:rFonts w:ascii="Times New Roman" w:eastAsia="Times New Roman" w:hAnsi="Times New Roman" w:cs="Times New Roman"/>
        </w:rPr>
      </w:pPr>
      <w:r>
        <w:rPr>
          <w:rFonts w:ascii="Times New Roman" w:eastAsia="Times New Roman" w:hAnsi="Times New Roman" w:cs="Times New Roman"/>
        </w:rPr>
        <w:t xml:space="preserve">Steve Walburger </w:t>
      </w:r>
      <w:r w:rsidR="00D40F95">
        <w:rPr>
          <w:rFonts w:ascii="Times New Roman" w:eastAsia="Times New Roman" w:hAnsi="Times New Roman" w:cs="Times New Roman"/>
        </w:rPr>
        <w:t>m</w:t>
      </w:r>
      <w:r w:rsidR="00D40F95" w:rsidRPr="00F67A86">
        <w:rPr>
          <w:rFonts w:ascii="Times New Roman" w:eastAsia="Times New Roman" w:hAnsi="Times New Roman" w:cs="Times New Roman"/>
        </w:rPr>
        <w:t xml:space="preserve">ade a motion to </w:t>
      </w:r>
      <w:r w:rsidR="00D40F95">
        <w:rPr>
          <w:rFonts w:ascii="Times New Roman" w:eastAsia="Times New Roman" w:hAnsi="Times New Roman" w:cs="Times New Roman"/>
        </w:rPr>
        <w:t xml:space="preserve">close the meeting, </w:t>
      </w:r>
      <w:r>
        <w:rPr>
          <w:rFonts w:ascii="Times New Roman" w:eastAsia="Times New Roman" w:hAnsi="Times New Roman" w:cs="Times New Roman"/>
        </w:rPr>
        <w:t xml:space="preserve">Wendie Smith </w:t>
      </w:r>
      <w:r w:rsidR="00D40F95" w:rsidRPr="00F67A86">
        <w:rPr>
          <w:rFonts w:ascii="Times New Roman" w:eastAsia="Times New Roman" w:hAnsi="Times New Roman" w:cs="Times New Roman"/>
        </w:rPr>
        <w:t>seconded, and all voted in favor.</w:t>
      </w:r>
      <w:r w:rsidR="00D40F95">
        <w:rPr>
          <w:rFonts w:ascii="Times New Roman" w:eastAsia="Times New Roman" w:hAnsi="Times New Roman" w:cs="Times New Roman"/>
        </w:rPr>
        <w:t xml:space="preserve"> The meeting concluded at </w:t>
      </w:r>
      <w:r>
        <w:rPr>
          <w:rFonts w:ascii="Times New Roman" w:eastAsia="Times New Roman" w:hAnsi="Times New Roman" w:cs="Times New Roman"/>
        </w:rPr>
        <w:t xml:space="preserve">8:32 </w:t>
      </w:r>
      <w:r w:rsidR="00D40F95">
        <w:rPr>
          <w:rFonts w:ascii="Times New Roman" w:eastAsia="Times New Roman" w:hAnsi="Times New Roman" w:cs="Times New Roman"/>
        </w:rPr>
        <w:t>pm.</w:t>
      </w:r>
    </w:p>
    <w:sectPr w:rsidR="00CB577B" w:rsidRPr="001002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90D"/>
    <w:multiLevelType w:val="hybridMultilevel"/>
    <w:tmpl w:val="46BE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60F04"/>
    <w:multiLevelType w:val="hybridMultilevel"/>
    <w:tmpl w:val="98E29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45998"/>
    <w:multiLevelType w:val="hybridMultilevel"/>
    <w:tmpl w:val="BAC8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052519"/>
    <w:multiLevelType w:val="hybridMultilevel"/>
    <w:tmpl w:val="DAA8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AE7C58"/>
    <w:multiLevelType w:val="hybridMultilevel"/>
    <w:tmpl w:val="2064F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F1447E"/>
    <w:multiLevelType w:val="hybridMultilevel"/>
    <w:tmpl w:val="3B8A6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A33EBF"/>
    <w:multiLevelType w:val="hybridMultilevel"/>
    <w:tmpl w:val="C77C8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F9053D"/>
    <w:multiLevelType w:val="hybridMultilevel"/>
    <w:tmpl w:val="3C9C7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0780969">
    <w:abstractNumId w:val="4"/>
  </w:num>
  <w:num w:numId="2" w16cid:durableId="922646833">
    <w:abstractNumId w:val="5"/>
  </w:num>
  <w:num w:numId="3" w16cid:durableId="863516113">
    <w:abstractNumId w:val="3"/>
  </w:num>
  <w:num w:numId="4" w16cid:durableId="1523283478">
    <w:abstractNumId w:val="1"/>
  </w:num>
  <w:num w:numId="5" w16cid:durableId="2141880287">
    <w:abstractNumId w:val="7"/>
  </w:num>
  <w:num w:numId="6" w16cid:durableId="103811121">
    <w:abstractNumId w:val="6"/>
  </w:num>
  <w:num w:numId="7" w16cid:durableId="537082781">
    <w:abstractNumId w:val="2"/>
  </w:num>
  <w:num w:numId="8" w16cid:durableId="1734768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F95"/>
    <w:rsid w:val="00100208"/>
    <w:rsid w:val="00104A0B"/>
    <w:rsid w:val="00111C5E"/>
    <w:rsid w:val="00165666"/>
    <w:rsid w:val="001A28B0"/>
    <w:rsid w:val="002F4873"/>
    <w:rsid w:val="003B5BA3"/>
    <w:rsid w:val="003F3A15"/>
    <w:rsid w:val="00425F79"/>
    <w:rsid w:val="00427A94"/>
    <w:rsid w:val="005824F8"/>
    <w:rsid w:val="00605A51"/>
    <w:rsid w:val="00614FE1"/>
    <w:rsid w:val="00615081"/>
    <w:rsid w:val="0065328F"/>
    <w:rsid w:val="00717D6B"/>
    <w:rsid w:val="00720396"/>
    <w:rsid w:val="00835885"/>
    <w:rsid w:val="008A6EC0"/>
    <w:rsid w:val="008C0127"/>
    <w:rsid w:val="009274FF"/>
    <w:rsid w:val="00966F4B"/>
    <w:rsid w:val="00983844"/>
    <w:rsid w:val="00AE32A3"/>
    <w:rsid w:val="00AF2BD1"/>
    <w:rsid w:val="00B6035B"/>
    <w:rsid w:val="00C03B59"/>
    <w:rsid w:val="00CB577B"/>
    <w:rsid w:val="00D40F95"/>
    <w:rsid w:val="00DE1C6E"/>
    <w:rsid w:val="00E23A0B"/>
    <w:rsid w:val="00E95079"/>
    <w:rsid w:val="00F51CD3"/>
    <w:rsid w:val="00FC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3783D0"/>
  <w15:chartTrackingRefBased/>
  <w15:docId w15:val="{2C24240E-6F0C-A045-9F4E-70E0A7F9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F9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0F95"/>
    <w:pPr>
      <w:tabs>
        <w:tab w:val="center" w:pos="4680"/>
        <w:tab w:val="right" w:pos="9360"/>
      </w:tabs>
    </w:pPr>
  </w:style>
  <w:style w:type="character" w:customStyle="1" w:styleId="HeaderChar">
    <w:name w:val="Header Char"/>
    <w:basedOn w:val="DefaultParagraphFont"/>
    <w:link w:val="Header"/>
    <w:uiPriority w:val="99"/>
    <w:rsid w:val="00D40F95"/>
    <w:rPr>
      <w:kern w:val="0"/>
      <w14:ligatures w14:val="none"/>
    </w:rPr>
  </w:style>
  <w:style w:type="table" w:styleId="TableGrid">
    <w:name w:val="Table Grid"/>
    <w:basedOn w:val="TableNormal"/>
    <w:uiPriority w:val="39"/>
    <w:rsid w:val="00D40F9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0F95"/>
    <w:pPr>
      <w:ind w:left="720"/>
      <w:contextualSpacing/>
    </w:pPr>
  </w:style>
  <w:style w:type="paragraph" w:customStyle="1" w:styleId="p1">
    <w:name w:val="p1"/>
    <w:basedOn w:val="Normal"/>
    <w:rsid w:val="00605A51"/>
    <w:rPr>
      <w:rFonts w:ascii="Times New Roman" w:eastAsia="Times New Roman" w:hAnsi="Times New Roman" w:cs="Times New Roman"/>
      <w:color w:val="000000"/>
      <w:sz w:val="18"/>
      <w:szCs w:val="18"/>
    </w:rPr>
  </w:style>
  <w:style w:type="character" w:customStyle="1" w:styleId="s1">
    <w:name w:val="s1"/>
    <w:basedOn w:val="DefaultParagraphFont"/>
    <w:rsid w:val="00605A51"/>
    <w:rPr>
      <w:rFonts w:ascii="Helvetica" w:hAnsi="Helvetica" w:hint="default"/>
      <w:sz w:val="18"/>
      <w:szCs w:val="18"/>
    </w:rPr>
  </w:style>
  <w:style w:type="character" w:customStyle="1" w:styleId="s2">
    <w:name w:val="s2"/>
    <w:basedOn w:val="DefaultParagraphFont"/>
    <w:rsid w:val="00605A51"/>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7</Pages>
  <Words>2005</Words>
  <Characters>11434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Holly Austin</cp:lastModifiedBy>
  <cp:revision>10</cp:revision>
  <cp:lastPrinted>2026-06-02T17:53:00Z</cp:lastPrinted>
  <dcterms:created xsi:type="dcterms:W3CDTF">2026-06-02T18:06:00Z</dcterms:created>
  <dcterms:modified xsi:type="dcterms:W3CDTF">2026-07-14T23:46:00Z</dcterms:modified>
</cp:coreProperties>
</file>