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3307BA" w14:paraId="26A8078B" w14:textId="77777777" w:rsidTr="003307BA">
        <w:tc>
          <w:tcPr>
            <w:tcW w:w="2970" w:type="dxa"/>
          </w:tcPr>
          <w:p w14:paraId="22C470CC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Planning Board</w:t>
            </w:r>
          </w:p>
          <w:p w14:paraId="1A3DDCE8" w14:textId="476BE1B2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5 Route 31, P.O. Box 568</w:t>
            </w:r>
          </w:p>
          <w:p w14:paraId="6901D377" w14:textId="59B545A6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Jordan, NY 13080</w:t>
            </w:r>
          </w:p>
          <w:p w14:paraId="42D07A1B" w14:textId="061A7AA3" w:rsidR="003307BA" w:rsidRDefault="003307BA" w:rsidP="003307BA">
            <w:pPr>
              <w:pStyle w:val="Header"/>
            </w:pPr>
          </w:p>
        </w:tc>
        <w:tc>
          <w:tcPr>
            <w:tcW w:w="3263" w:type="dxa"/>
          </w:tcPr>
          <w:p w14:paraId="52E93C38" w14:textId="60BB7C50" w:rsidR="003307BA" w:rsidRDefault="00A013B0" w:rsidP="003307BA">
            <w:pPr>
              <w:pStyle w:val="Header"/>
              <w:jc w:val="center"/>
            </w:pPr>
            <w:r>
              <w:t xml:space="preserve">        </w:t>
            </w:r>
            <w:r w:rsidR="003307BA" w:rsidRPr="003307BA">
              <w:rPr>
                <w:noProof/>
              </w:rPr>
              <w:drawing>
                <wp:inline distT="0" distB="0" distL="0" distR="0" wp14:anchorId="05F81036" wp14:editId="15FFC680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5D7EB6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Town of Elbridge</w:t>
            </w:r>
          </w:p>
          <w:p w14:paraId="61A3EC41" w14:textId="0BB72044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County of Onondaga</w:t>
            </w:r>
          </w:p>
          <w:p w14:paraId="58B80516" w14:textId="73D586DE" w:rsidR="003307BA" w:rsidRDefault="003307BA" w:rsidP="003307BA">
            <w:pPr>
              <w:pStyle w:val="Header"/>
              <w:jc w:val="center"/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State of New York</w:t>
            </w:r>
          </w:p>
        </w:tc>
      </w:tr>
    </w:tbl>
    <w:p w14:paraId="253EBB63" w14:textId="477FA9DC" w:rsidR="003307BA" w:rsidRDefault="003307BA" w:rsidP="003307BA">
      <w:pPr>
        <w:pStyle w:val="Header"/>
        <w:pBdr>
          <w:bottom w:val="single" w:sz="12" w:space="1" w:color="auto"/>
        </w:pBdr>
      </w:pPr>
      <w:r>
        <w:tab/>
      </w:r>
      <w:r>
        <w:tab/>
      </w:r>
    </w:p>
    <w:p w14:paraId="6093DBA9" w14:textId="77777777" w:rsidR="003D32F6" w:rsidRDefault="003D32F6" w:rsidP="003307BA"/>
    <w:p w14:paraId="72A78626" w14:textId="718D04CB" w:rsidR="003307BA" w:rsidRPr="00123271" w:rsidRDefault="007D0668" w:rsidP="00123271">
      <w:pPr>
        <w:jc w:val="center"/>
        <w:rPr>
          <w:b/>
          <w:bCs/>
        </w:rPr>
      </w:pPr>
      <w:r w:rsidRPr="00123271">
        <w:rPr>
          <w:b/>
          <w:bCs/>
        </w:rPr>
        <w:t>Town of Elbridge Planning Board</w:t>
      </w:r>
    </w:p>
    <w:p w14:paraId="49FDCDBE" w14:textId="2F4C616C" w:rsidR="007D0668" w:rsidRPr="00123271" w:rsidRDefault="007D0668" w:rsidP="00123271">
      <w:pPr>
        <w:jc w:val="center"/>
        <w:rPr>
          <w:b/>
          <w:bCs/>
        </w:rPr>
      </w:pPr>
      <w:r w:rsidRPr="00123271">
        <w:rPr>
          <w:b/>
          <w:bCs/>
        </w:rPr>
        <w:t>June 14, 2022</w:t>
      </w:r>
    </w:p>
    <w:p w14:paraId="20424793" w14:textId="6C89295F" w:rsidR="007D0668" w:rsidRPr="00123271" w:rsidRDefault="00123271" w:rsidP="00123271">
      <w:pPr>
        <w:jc w:val="center"/>
        <w:rPr>
          <w:b/>
          <w:bCs/>
        </w:rPr>
      </w:pPr>
      <w:r w:rsidRPr="00123271">
        <w:rPr>
          <w:b/>
          <w:bCs/>
        </w:rPr>
        <w:t>Minutes</w:t>
      </w:r>
    </w:p>
    <w:p w14:paraId="65051BF1" w14:textId="100DE543" w:rsidR="00123271" w:rsidRDefault="00123271" w:rsidP="003307BA"/>
    <w:p w14:paraId="002106B9" w14:textId="089190EF" w:rsidR="00123271" w:rsidRDefault="00123271" w:rsidP="003307BA">
      <w:r w:rsidRPr="00123271">
        <w:rPr>
          <w:b/>
          <w:bCs/>
        </w:rPr>
        <w:t>Members Present:</w:t>
      </w:r>
      <w:r>
        <w:t xml:space="preserve"> </w:t>
      </w:r>
      <w:r>
        <w:tab/>
        <w:t xml:space="preserve">Chairman Marc Macro, Co-Chairman Pat </w:t>
      </w:r>
      <w:proofErr w:type="spellStart"/>
      <w:r>
        <w:t>Svanson</w:t>
      </w:r>
      <w:proofErr w:type="spellEnd"/>
    </w:p>
    <w:p w14:paraId="70A86E04" w14:textId="77777777" w:rsidR="00123271" w:rsidRDefault="00123271" w:rsidP="003307BA">
      <w:r>
        <w:tab/>
      </w:r>
      <w:r>
        <w:tab/>
      </w:r>
      <w:r>
        <w:tab/>
        <w:t xml:space="preserve">Members John Stevenson, Steve </w:t>
      </w:r>
      <w:proofErr w:type="spellStart"/>
      <w:r>
        <w:t>Walburger</w:t>
      </w:r>
      <w:proofErr w:type="spellEnd"/>
      <w:r>
        <w:t xml:space="preserve">, Tim Sullivan, and Sec/Alt </w:t>
      </w:r>
    </w:p>
    <w:p w14:paraId="18A645EF" w14:textId="31E31BA6" w:rsidR="00123271" w:rsidRDefault="00123271" w:rsidP="00123271">
      <w:pPr>
        <w:ind w:left="1440" w:firstLine="720"/>
      </w:pPr>
      <w:r>
        <w:t>Member Holly Austin</w:t>
      </w:r>
    </w:p>
    <w:p w14:paraId="55B9B959" w14:textId="510865B2" w:rsidR="00123271" w:rsidRDefault="00123271" w:rsidP="003307BA"/>
    <w:p w14:paraId="4A3239C0" w14:textId="23D25731" w:rsidR="00123271" w:rsidRPr="00123271" w:rsidRDefault="00123271" w:rsidP="003307BA">
      <w:r w:rsidRPr="00123271">
        <w:rPr>
          <w:b/>
          <w:bCs/>
        </w:rPr>
        <w:t>Members Absent:</w:t>
      </w:r>
      <w:r w:rsidRPr="00123271">
        <w:rPr>
          <w:b/>
          <w:bCs/>
        </w:rPr>
        <w:tab/>
      </w:r>
      <w:r>
        <w:t>None</w:t>
      </w:r>
    </w:p>
    <w:p w14:paraId="4B5F3FBA" w14:textId="201CA0FB" w:rsidR="00123271" w:rsidRDefault="00123271" w:rsidP="003307BA"/>
    <w:p w14:paraId="055891EE" w14:textId="466CBCC6" w:rsidR="00123271" w:rsidRDefault="00123271" w:rsidP="003307BA">
      <w:r w:rsidRPr="00123271">
        <w:rPr>
          <w:b/>
          <w:bCs/>
        </w:rPr>
        <w:t>Staff Present:</w:t>
      </w:r>
      <w:r>
        <w:t xml:space="preserve"> </w:t>
      </w:r>
      <w:r>
        <w:tab/>
      </w:r>
      <w:r>
        <w:tab/>
      </w:r>
      <w:r w:rsidR="00F16682">
        <w:t xml:space="preserve">Joe </w:t>
      </w:r>
      <w:proofErr w:type="spellStart"/>
      <w:r w:rsidR="00F16682">
        <w:t>Frateschi</w:t>
      </w:r>
      <w:proofErr w:type="spellEnd"/>
      <w:r w:rsidR="00F16682">
        <w:t>, Esq.</w:t>
      </w:r>
      <w:r>
        <w:t>, Howard Tanner</w:t>
      </w:r>
    </w:p>
    <w:p w14:paraId="6C3B6776" w14:textId="3DFD1726" w:rsidR="00123271" w:rsidRDefault="00123271" w:rsidP="003307BA"/>
    <w:p w14:paraId="316DDB41" w14:textId="72881047" w:rsidR="00123271" w:rsidRDefault="00123271" w:rsidP="003307BA">
      <w:r w:rsidRPr="00123271">
        <w:rPr>
          <w:b/>
          <w:bCs/>
        </w:rPr>
        <w:t>Others Present:</w:t>
      </w:r>
      <w:r>
        <w:tab/>
        <w:t>Sandra O’Neill, Ken Lynch, Nancy Hourigan</w:t>
      </w:r>
      <w:r w:rsidR="00F16682">
        <w:t>, Doug Blumer</w:t>
      </w:r>
    </w:p>
    <w:p w14:paraId="33B5E956" w14:textId="52360CF8" w:rsidR="007D0668" w:rsidRDefault="007D0668" w:rsidP="003307BA"/>
    <w:p w14:paraId="539A81C1" w14:textId="77777777" w:rsidR="00123271" w:rsidRDefault="00123271" w:rsidP="003307BA"/>
    <w:p w14:paraId="7F12022F" w14:textId="4EAFFBE8" w:rsidR="007D0668" w:rsidRPr="007D0668" w:rsidRDefault="007D0668" w:rsidP="003307BA">
      <w:pPr>
        <w:rPr>
          <w:b/>
          <w:bCs/>
        </w:rPr>
      </w:pPr>
      <w:r w:rsidRPr="007D0668">
        <w:rPr>
          <w:b/>
          <w:bCs/>
        </w:rPr>
        <w:t>Old Business:</w:t>
      </w:r>
    </w:p>
    <w:p w14:paraId="505FC1A8" w14:textId="29C76706" w:rsidR="007D0668" w:rsidRDefault="007D0668" w:rsidP="003307BA"/>
    <w:p w14:paraId="4AF90468" w14:textId="1FDC03D9" w:rsidR="007D0668" w:rsidRPr="001D26CF" w:rsidRDefault="007D0668" w:rsidP="007D0668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Nancy Foote</w:t>
      </w:r>
      <w:r w:rsidRPr="00E648B5">
        <w:rPr>
          <w:rFonts w:ascii="Times New Roman" w:eastAsia="Times New Roman" w:hAnsi="Times New Roman" w:cs="Times New Roman"/>
          <w:b/>
          <w:bCs/>
        </w:rPr>
        <w:tab/>
      </w:r>
      <w:r w:rsidRPr="001D26CF">
        <w:rPr>
          <w:rFonts w:ascii="Times New Roman" w:eastAsia="Times New Roman" w:hAnsi="Times New Roman" w:cs="Times New Roman"/>
        </w:rPr>
        <w:tab/>
      </w:r>
      <w:r w:rsidR="00E648B5">
        <w:rPr>
          <w:rFonts w:ascii="Times New Roman" w:eastAsia="Times New Roman" w:hAnsi="Times New Roman" w:cs="Times New Roman"/>
        </w:rPr>
        <w:tab/>
      </w:r>
      <w:r w:rsidR="00E648B5" w:rsidRPr="007D0668">
        <w:rPr>
          <w:rFonts w:ascii="Times New Roman" w:eastAsia="Times New Roman" w:hAnsi="Times New Roman" w:cs="Times New Roman"/>
        </w:rPr>
        <w:t>Four Lot Subdivision</w:t>
      </w:r>
    </w:p>
    <w:p w14:paraId="4E2AED23" w14:textId="77777777" w:rsidR="007D0668" w:rsidRPr="00051426" w:rsidRDefault="007D0668" w:rsidP="00E648B5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 w:rsidRPr="000514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51426">
        <w:rPr>
          <w:rFonts w:ascii="Times New Roman" w:eastAsia="Times New Roman" w:hAnsi="Times New Roman" w:cs="Times New Roman"/>
        </w:rPr>
        <w:t>McDowell Road, Jordan</w:t>
      </w:r>
      <w:r>
        <w:rPr>
          <w:rFonts w:ascii="Times New Roman" w:eastAsia="Times New Roman" w:hAnsi="Times New Roman" w:cs="Times New Roman"/>
        </w:rPr>
        <w:t xml:space="preserve"> NY 13080</w:t>
      </w:r>
    </w:p>
    <w:p w14:paraId="5FD82C02" w14:textId="77777777" w:rsidR="007D0668" w:rsidRPr="007D0668" w:rsidRDefault="007D0668" w:rsidP="00E648B5">
      <w:pPr>
        <w:ind w:left="2160" w:firstLine="720"/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Tax Id.:</w:t>
      </w:r>
      <w:r w:rsidRPr="007D0668"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ab/>
        <w:t>029.-01-41.1</w:t>
      </w:r>
    </w:p>
    <w:p w14:paraId="0867070A" w14:textId="7385B15E" w:rsidR="00123271" w:rsidRDefault="00123271" w:rsidP="007D0668">
      <w:pPr>
        <w:rPr>
          <w:rFonts w:ascii="Times New Roman" w:eastAsia="Times New Roman" w:hAnsi="Times New Roman" w:cs="Times New Roman"/>
        </w:rPr>
      </w:pPr>
    </w:p>
    <w:p w14:paraId="6AF25FD4" w14:textId="107C3350" w:rsidR="00123271" w:rsidRDefault="00E648B5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can look at </w:t>
      </w:r>
      <w:r w:rsidR="0037478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drawings</w:t>
      </w:r>
      <w:r w:rsidR="0037478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but </w:t>
      </w:r>
      <w:r w:rsidR="0037478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public hearing can’t be held because </w:t>
      </w:r>
      <w:r w:rsidR="0037478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newspaper did not publish </w:t>
      </w:r>
      <w:r w:rsidR="0037478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notice for </w:t>
      </w:r>
      <w:r w:rsidR="00374783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public hearing.</w:t>
      </w:r>
    </w:p>
    <w:p w14:paraId="18E6E1BC" w14:textId="77777777" w:rsidR="00374783" w:rsidRDefault="00374783" w:rsidP="007D0668">
      <w:pPr>
        <w:rPr>
          <w:rFonts w:ascii="Times New Roman" w:eastAsia="Times New Roman" w:hAnsi="Times New Roman" w:cs="Times New Roman"/>
        </w:rPr>
      </w:pPr>
    </w:p>
    <w:p w14:paraId="368012D9" w14:textId="4C58AD29" w:rsidR="00E648B5" w:rsidRDefault="00E648B5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GML 239 </w:t>
      </w:r>
      <w:r w:rsidR="00374783">
        <w:rPr>
          <w:rFonts w:ascii="Times New Roman" w:eastAsia="Times New Roman" w:hAnsi="Times New Roman" w:cs="Times New Roman"/>
        </w:rPr>
        <w:t xml:space="preserve">referral </w:t>
      </w:r>
      <w:r>
        <w:rPr>
          <w:rFonts w:ascii="Times New Roman" w:eastAsia="Times New Roman" w:hAnsi="Times New Roman" w:cs="Times New Roman"/>
        </w:rPr>
        <w:t xml:space="preserve">came back </w:t>
      </w:r>
      <w:r w:rsidR="00374783">
        <w:rPr>
          <w:rFonts w:ascii="Times New Roman" w:eastAsia="Times New Roman" w:hAnsi="Times New Roman" w:cs="Times New Roman"/>
        </w:rPr>
        <w:t>from the County and they had</w:t>
      </w:r>
      <w:r>
        <w:rPr>
          <w:rFonts w:ascii="Times New Roman" w:eastAsia="Times New Roman" w:hAnsi="Times New Roman" w:cs="Times New Roman"/>
        </w:rPr>
        <w:t xml:space="preserve"> no comments</w:t>
      </w:r>
      <w:r w:rsidR="00374783">
        <w:rPr>
          <w:rFonts w:ascii="Times New Roman" w:eastAsia="Times New Roman" w:hAnsi="Times New Roman" w:cs="Times New Roman"/>
        </w:rPr>
        <w:t>.</w:t>
      </w:r>
    </w:p>
    <w:p w14:paraId="6D38CA4D" w14:textId="77777777" w:rsidR="00374783" w:rsidRDefault="00374783" w:rsidP="007D0668">
      <w:pPr>
        <w:rPr>
          <w:rFonts w:ascii="Times New Roman" w:eastAsia="Times New Roman" w:hAnsi="Times New Roman" w:cs="Times New Roman"/>
        </w:rPr>
      </w:pPr>
    </w:p>
    <w:p w14:paraId="76B9B5CF" w14:textId="27DD3C2D" w:rsidR="00E648B5" w:rsidRDefault="00E648B5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SEQRA</w:t>
      </w:r>
      <w:r w:rsidR="00CD7969">
        <w:rPr>
          <w:rFonts w:ascii="Times New Roman" w:eastAsia="Times New Roman" w:hAnsi="Times New Roman" w:cs="Times New Roman"/>
        </w:rPr>
        <w:t xml:space="preserve"> was</w:t>
      </w:r>
      <w:r>
        <w:rPr>
          <w:rFonts w:ascii="Times New Roman" w:eastAsia="Times New Roman" w:hAnsi="Times New Roman" w:cs="Times New Roman"/>
        </w:rPr>
        <w:t xml:space="preserve"> already completed last meeting</w:t>
      </w:r>
      <w:r w:rsidR="00CD7969">
        <w:rPr>
          <w:rFonts w:ascii="Times New Roman" w:eastAsia="Times New Roman" w:hAnsi="Times New Roman" w:cs="Times New Roman"/>
        </w:rPr>
        <w:t>.</w:t>
      </w:r>
    </w:p>
    <w:p w14:paraId="2E6A29B6" w14:textId="77777777" w:rsidR="00374783" w:rsidRDefault="00374783" w:rsidP="007D0668">
      <w:pPr>
        <w:rPr>
          <w:rFonts w:ascii="Times New Roman" w:eastAsia="Times New Roman" w:hAnsi="Times New Roman" w:cs="Times New Roman"/>
        </w:rPr>
      </w:pPr>
    </w:p>
    <w:p w14:paraId="64B68FC0" w14:textId="06E3CFD9" w:rsidR="00123271" w:rsidRDefault="00E648B5" w:rsidP="007D06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 agree can’t make determination, but no other revisions </w:t>
      </w:r>
      <w:r w:rsidR="00374783"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</w:rPr>
        <w:t xml:space="preserve">requested. Mylars could be signed at </w:t>
      </w:r>
      <w:r w:rsidR="0037478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next meeting</w:t>
      </w:r>
      <w:r w:rsidR="00374783">
        <w:rPr>
          <w:rFonts w:ascii="Times New Roman" w:eastAsia="Times New Roman" w:hAnsi="Times New Roman" w:cs="Times New Roman"/>
        </w:rPr>
        <w:t xml:space="preserve"> to expedite the process</w:t>
      </w:r>
      <w:r>
        <w:rPr>
          <w:rFonts w:ascii="Times New Roman" w:eastAsia="Times New Roman" w:hAnsi="Times New Roman" w:cs="Times New Roman"/>
        </w:rPr>
        <w:t>. Ms. Foote reported the assessor stamps and county health stamps are in the process now.</w:t>
      </w:r>
    </w:p>
    <w:p w14:paraId="35326098" w14:textId="77777777" w:rsidR="00123271" w:rsidRPr="00051426" w:rsidRDefault="00123271" w:rsidP="007D0668">
      <w:pPr>
        <w:rPr>
          <w:rFonts w:ascii="Times New Roman" w:eastAsia="Times New Roman" w:hAnsi="Times New Roman" w:cs="Times New Roman"/>
        </w:rPr>
      </w:pPr>
    </w:p>
    <w:p w14:paraId="11C0AF76" w14:textId="77777777" w:rsidR="007D0668" w:rsidRDefault="007D0668" w:rsidP="007D0668">
      <w:pPr>
        <w:pStyle w:val="ListParagraph"/>
        <w:rPr>
          <w:rFonts w:ascii="Times New Roman" w:eastAsia="Times New Roman" w:hAnsi="Times New Roman" w:cs="Times New Roman"/>
        </w:rPr>
      </w:pPr>
    </w:p>
    <w:p w14:paraId="2817F45F" w14:textId="60365808" w:rsidR="007D0668" w:rsidRPr="007D0668" w:rsidRDefault="00E648B5" w:rsidP="007D0668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Sandra and John O’Neill</w:t>
      </w:r>
      <w:r w:rsidRPr="00E648B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7D0668" w:rsidRPr="007D0668">
        <w:rPr>
          <w:rFonts w:ascii="Times New Roman" w:eastAsia="Times New Roman" w:hAnsi="Times New Roman" w:cs="Times New Roman"/>
        </w:rPr>
        <w:t>Personal Storage Barn</w:t>
      </w:r>
    </w:p>
    <w:p w14:paraId="2F4D3EB0" w14:textId="77777777" w:rsidR="007D0668" w:rsidRPr="007D0668" w:rsidRDefault="007D0668" w:rsidP="00E648B5">
      <w:pPr>
        <w:ind w:left="2160" w:firstLine="720"/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Property Address:</w:t>
      </w:r>
      <w:r w:rsidRPr="007D0668">
        <w:rPr>
          <w:rFonts w:ascii="Times New Roman" w:eastAsia="Times New Roman" w:hAnsi="Times New Roman" w:cs="Times New Roman"/>
        </w:rPr>
        <w:tab/>
        <w:t>101 Cook Drive, Baldwinsville, NY 13027</w:t>
      </w:r>
    </w:p>
    <w:p w14:paraId="416AB01E" w14:textId="77777777" w:rsidR="007D0668" w:rsidRPr="007D0668" w:rsidRDefault="007D0668" w:rsidP="00E648B5">
      <w:pPr>
        <w:ind w:left="2160" w:firstLine="720"/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Tax Id.:</w:t>
      </w:r>
      <w:r w:rsidRPr="007D0668"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ab/>
        <w:t>029.-01-35.3</w:t>
      </w:r>
    </w:p>
    <w:p w14:paraId="61C81F67" w14:textId="77777777" w:rsidR="007D0668" w:rsidRDefault="007D0668" w:rsidP="003307BA"/>
    <w:p w14:paraId="492C93BD" w14:textId="60378A7B" w:rsidR="007D0668" w:rsidRDefault="007D0668" w:rsidP="003307BA">
      <w:pPr>
        <w:rPr>
          <w:b/>
          <w:bCs/>
        </w:rPr>
      </w:pPr>
    </w:p>
    <w:p w14:paraId="02C67CDC" w14:textId="6682F8D8" w:rsidR="00374783" w:rsidRDefault="00E648B5" w:rsidP="003307BA">
      <w:r>
        <w:t xml:space="preserve">Comments:  </w:t>
      </w:r>
      <w:r w:rsidR="00374783">
        <w:t>The applicant r</w:t>
      </w:r>
      <w:r>
        <w:t xml:space="preserve">emoved </w:t>
      </w:r>
      <w:r w:rsidR="00374783">
        <w:t>“</w:t>
      </w:r>
      <w:r>
        <w:t>Thomas Foote,</w:t>
      </w:r>
      <w:r w:rsidR="00374783">
        <w:t>”</w:t>
      </w:r>
      <w:r>
        <w:t xml:space="preserve"> </w:t>
      </w:r>
      <w:r w:rsidR="00374783">
        <w:t>“</w:t>
      </w:r>
      <w:r>
        <w:t>Nancy Hourigan,</w:t>
      </w:r>
      <w:r w:rsidR="00374783">
        <w:t>”</w:t>
      </w:r>
      <w:r>
        <w:t xml:space="preserve"> </w:t>
      </w:r>
      <w:r w:rsidR="00374783">
        <w:t>and “</w:t>
      </w:r>
      <w:r>
        <w:t>Health Dept approval</w:t>
      </w:r>
      <w:r w:rsidR="00374783">
        <w:t>” from the plan</w:t>
      </w:r>
      <w:r>
        <w:t xml:space="preserve">, took off </w:t>
      </w:r>
      <w:r w:rsidR="00374783">
        <w:t>“</w:t>
      </w:r>
      <w:r>
        <w:t>lot 2,</w:t>
      </w:r>
      <w:r w:rsidR="00374783">
        <w:t>” and</w:t>
      </w:r>
      <w:r>
        <w:t xml:space="preserve"> listed current property owners</w:t>
      </w:r>
      <w:r w:rsidR="00374783">
        <w:t xml:space="preserve"> on the plan, all as requested.  The word </w:t>
      </w:r>
      <w:r>
        <w:t xml:space="preserve">“proposed” was supposed to be removed from </w:t>
      </w:r>
      <w:r w:rsidR="00374783">
        <w:t xml:space="preserve">the </w:t>
      </w:r>
      <w:r>
        <w:t xml:space="preserve">existing shed but was not. </w:t>
      </w:r>
    </w:p>
    <w:p w14:paraId="00193779" w14:textId="77777777" w:rsidR="00374783" w:rsidRDefault="00374783" w:rsidP="003307BA"/>
    <w:p w14:paraId="4DC86D5F" w14:textId="4A7F5258" w:rsidR="00E648B5" w:rsidRDefault="00374783" w:rsidP="003307BA">
      <w:r>
        <w:t>Board noted that it c</w:t>
      </w:r>
      <w:r w:rsidR="00E648B5">
        <w:t xml:space="preserve">an do a conditional approval, pending her bringing in </w:t>
      </w:r>
      <w:r>
        <w:t xml:space="preserve">a </w:t>
      </w:r>
      <w:r w:rsidR="00E648B5">
        <w:t xml:space="preserve">revised plan with the word “proposed” removed and changed to “existing.” </w:t>
      </w:r>
      <w:r w:rsidR="00CD7969">
        <w:t>The plan c</w:t>
      </w:r>
      <w:r w:rsidR="00E648B5">
        <w:t>an have</w:t>
      </w:r>
      <w:r>
        <w:t xml:space="preserve"> the</w:t>
      </w:r>
      <w:r w:rsidR="00E648B5">
        <w:t xml:space="preserve"> date updated to today’s date as well.</w:t>
      </w:r>
    </w:p>
    <w:p w14:paraId="20D5C9EF" w14:textId="44B08A33" w:rsidR="00E648B5" w:rsidRDefault="00E648B5" w:rsidP="003307BA"/>
    <w:p w14:paraId="0D5FDA73" w14:textId="126FA32C" w:rsidR="00E648B5" w:rsidRDefault="00CD7969" w:rsidP="003307BA">
      <w:r>
        <w:t xml:space="preserve">Pat </w:t>
      </w:r>
      <w:proofErr w:type="spellStart"/>
      <w:r>
        <w:t>Svanson</w:t>
      </w:r>
      <w:proofErr w:type="spellEnd"/>
      <w:r>
        <w:t xml:space="preserve"> made the </w:t>
      </w:r>
      <w:r>
        <w:t>m</w:t>
      </w:r>
      <w:r w:rsidR="00E648B5">
        <w:t xml:space="preserve">otion to approve proposed site layout plan for John and Sandra O’Neill, </w:t>
      </w:r>
      <w:proofErr w:type="spellStart"/>
      <w:r w:rsidR="00374783">
        <w:t>with</w:t>
      </w:r>
      <w:proofErr w:type="spellEnd"/>
      <w:r w:rsidR="00374783">
        <w:t xml:space="preserve"> the stipulation</w:t>
      </w:r>
      <w:r w:rsidR="00E648B5">
        <w:t xml:space="preserve"> that the date be changed to 6/14/22</w:t>
      </w:r>
      <w:r w:rsidR="00374783">
        <w:t>, and the word “proposed” will be changed to “existing.”</w:t>
      </w:r>
      <w:r>
        <w:t xml:space="preserve"> </w:t>
      </w:r>
      <w:r w:rsidR="00E648B5">
        <w:t xml:space="preserve">Tim Sullivan seconded, </w:t>
      </w:r>
      <w:r>
        <w:t xml:space="preserve">and </w:t>
      </w:r>
      <w:r w:rsidR="00374783">
        <w:t>the motion was approved with</w:t>
      </w:r>
      <w:r w:rsidR="00E648B5">
        <w:t xml:space="preserve"> all in favor.</w:t>
      </w:r>
    </w:p>
    <w:p w14:paraId="5E4DB785" w14:textId="77777777" w:rsidR="00E648B5" w:rsidRPr="00E648B5" w:rsidRDefault="00E648B5" w:rsidP="003307BA"/>
    <w:p w14:paraId="7B3F916F" w14:textId="77777777" w:rsidR="00E648B5" w:rsidRDefault="00E648B5" w:rsidP="003307BA">
      <w:pPr>
        <w:rPr>
          <w:b/>
          <w:bCs/>
        </w:rPr>
      </w:pPr>
    </w:p>
    <w:p w14:paraId="688833F1" w14:textId="195F6201" w:rsidR="007D0668" w:rsidRPr="007D0668" w:rsidRDefault="007D0668" w:rsidP="003307BA">
      <w:pPr>
        <w:rPr>
          <w:b/>
          <w:bCs/>
        </w:rPr>
      </w:pPr>
      <w:r w:rsidRPr="007D0668">
        <w:rPr>
          <w:b/>
          <w:bCs/>
        </w:rPr>
        <w:t>New Business:</w:t>
      </w:r>
    </w:p>
    <w:p w14:paraId="0DD1B2AC" w14:textId="40C023F6" w:rsidR="007D0668" w:rsidRDefault="007D0668" w:rsidP="003307BA"/>
    <w:p w14:paraId="3A3A9E92" w14:textId="77777777" w:rsidR="00E648B5" w:rsidRDefault="00E648B5" w:rsidP="003307BA">
      <w:pPr>
        <w:rPr>
          <w:rFonts w:ascii="Times New Roman" w:eastAsia="Times New Roman" w:hAnsi="Times New Roman" w:cs="Times New Roman"/>
        </w:rPr>
      </w:pPr>
    </w:p>
    <w:p w14:paraId="292BC2EF" w14:textId="5CAD0FBD" w:rsidR="007D0668" w:rsidRDefault="007D0668" w:rsidP="003307BA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Hourigan Farms of Elbridge, LLC</w:t>
      </w:r>
      <w:r w:rsidR="00E648B5">
        <w:rPr>
          <w:rFonts w:ascii="Times New Roman" w:eastAsia="Times New Roman" w:hAnsi="Times New Roman" w:cs="Times New Roman"/>
        </w:rPr>
        <w:tab/>
      </w:r>
      <w:r w:rsidR="00374783">
        <w:rPr>
          <w:rFonts w:ascii="Times New Roman" w:eastAsia="Times New Roman" w:hAnsi="Times New Roman" w:cs="Times New Roman"/>
        </w:rPr>
        <w:tab/>
      </w:r>
      <w:r w:rsidR="00374783">
        <w:rPr>
          <w:rFonts w:ascii="Times New Roman" w:eastAsia="Times New Roman" w:hAnsi="Times New Roman" w:cs="Times New Roman"/>
        </w:rPr>
        <w:tab/>
      </w:r>
      <w:r w:rsidR="00E648B5">
        <w:rPr>
          <w:rFonts w:ascii="Times New Roman" w:eastAsia="Times New Roman" w:hAnsi="Times New Roman" w:cs="Times New Roman"/>
        </w:rPr>
        <w:t>Minor Subdivision</w:t>
      </w:r>
    </w:p>
    <w:p w14:paraId="02795265" w14:textId="69E699DE" w:rsidR="007D0668" w:rsidRDefault="007D0668" w:rsidP="00374783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441 State Route 5, Elbridge NY 13060</w:t>
      </w:r>
    </w:p>
    <w:p w14:paraId="4EA9D607" w14:textId="5B18CB85" w:rsidR="007D0668" w:rsidRDefault="007D0668" w:rsidP="00374783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040.-02-01.0</w:t>
      </w:r>
    </w:p>
    <w:p w14:paraId="6E934E83" w14:textId="77777777" w:rsidR="007D0668" w:rsidRDefault="007D0668" w:rsidP="003307BA">
      <w:pPr>
        <w:rPr>
          <w:rFonts w:ascii="Times New Roman" w:eastAsia="Times New Roman" w:hAnsi="Times New Roman" w:cs="Times New Roman"/>
        </w:rPr>
      </w:pPr>
    </w:p>
    <w:p w14:paraId="68225B96" w14:textId="56561BE7" w:rsidR="007D0668" w:rsidRDefault="00E648B5" w:rsidP="003307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Nancy Hourigan</w:t>
      </w:r>
      <w:r w:rsidR="00374783">
        <w:rPr>
          <w:rFonts w:ascii="Times New Roman" w:eastAsia="Times New Roman" w:hAnsi="Times New Roman" w:cs="Times New Roman"/>
        </w:rPr>
        <w:t xml:space="preserve"> stated that</w:t>
      </w:r>
      <w:r>
        <w:rPr>
          <w:rFonts w:ascii="Times New Roman" w:eastAsia="Times New Roman" w:hAnsi="Times New Roman" w:cs="Times New Roman"/>
        </w:rPr>
        <w:t xml:space="preserve"> 5.537 acres </w:t>
      </w:r>
      <w:r w:rsidR="00374783">
        <w:rPr>
          <w:rFonts w:ascii="Times New Roman" w:eastAsia="Times New Roman" w:hAnsi="Times New Roman" w:cs="Times New Roman"/>
        </w:rPr>
        <w:t xml:space="preserve">will be </w:t>
      </w:r>
      <w:r>
        <w:rPr>
          <w:rFonts w:ascii="Times New Roman" w:eastAsia="Times New Roman" w:hAnsi="Times New Roman" w:cs="Times New Roman"/>
        </w:rPr>
        <w:t xml:space="preserve">carved out for </w:t>
      </w:r>
      <w:r w:rsidR="0037478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building. Road access to </w:t>
      </w:r>
      <w:r w:rsidR="00374783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left of </w:t>
      </w:r>
      <w:r w:rsidR="00374783">
        <w:rPr>
          <w:rFonts w:ascii="Times New Roman" w:eastAsia="Times New Roman" w:hAnsi="Times New Roman" w:cs="Times New Roman"/>
        </w:rPr>
        <w:t>the bui</w:t>
      </w:r>
      <w:r w:rsidR="00CD7969">
        <w:rPr>
          <w:rFonts w:ascii="Times New Roman" w:eastAsia="Times New Roman" w:hAnsi="Times New Roman" w:cs="Times New Roman"/>
        </w:rPr>
        <w:t>l</w:t>
      </w:r>
      <w:r w:rsidR="00374783"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</w:rPr>
        <w:t xml:space="preserve"> (west) is not included in the building lot because it’s access for the farm land.</w:t>
      </w:r>
    </w:p>
    <w:p w14:paraId="43D9DDDC" w14:textId="77777777" w:rsidR="00E648B5" w:rsidRDefault="00E648B5" w:rsidP="003307BA">
      <w:pPr>
        <w:rPr>
          <w:rFonts w:ascii="Times New Roman" w:eastAsia="Times New Roman" w:hAnsi="Times New Roman" w:cs="Times New Roman"/>
        </w:rPr>
      </w:pPr>
    </w:p>
    <w:p w14:paraId="2DC0314D" w14:textId="28F629C9" w:rsidR="00E648B5" w:rsidRDefault="00E648B5" w:rsidP="003307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Already sent to County for GML</w:t>
      </w:r>
      <w:r w:rsidR="00CD7969">
        <w:rPr>
          <w:rFonts w:ascii="Times New Roman" w:eastAsia="Times New Roman" w:hAnsi="Times New Roman" w:cs="Times New Roman"/>
        </w:rPr>
        <w:t xml:space="preserve"> 239</w:t>
      </w:r>
      <w:r>
        <w:rPr>
          <w:rFonts w:ascii="Times New Roman" w:eastAsia="Times New Roman" w:hAnsi="Times New Roman" w:cs="Times New Roman"/>
        </w:rPr>
        <w:t xml:space="preserve"> referral, and their next meeting is the day before our next</w:t>
      </w:r>
      <w:r w:rsidR="00374783">
        <w:rPr>
          <w:rFonts w:ascii="Times New Roman" w:eastAsia="Times New Roman" w:hAnsi="Times New Roman" w:cs="Times New Roman"/>
        </w:rPr>
        <w:t xml:space="preserve"> meeting.</w:t>
      </w:r>
    </w:p>
    <w:p w14:paraId="218AAFD0" w14:textId="60878B4A" w:rsidR="00E648B5" w:rsidRDefault="00E648B5" w:rsidP="003307BA">
      <w:pPr>
        <w:rPr>
          <w:rFonts w:ascii="Times New Roman" w:eastAsia="Times New Roman" w:hAnsi="Times New Roman" w:cs="Times New Roman"/>
        </w:rPr>
      </w:pPr>
    </w:p>
    <w:p w14:paraId="4AF76FB9" w14:textId="3E84DE5F" w:rsidR="00E648B5" w:rsidRDefault="00E648B5" w:rsidP="003307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SEQRA: can be done tonight</w:t>
      </w:r>
    </w:p>
    <w:p w14:paraId="0B3BCDCC" w14:textId="77777777" w:rsidR="00374783" w:rsidRDefault="00374783" w:rsidP="003307BA">
      <w:pPr>
        <w:rPr>
          <w:rFonts w:ascii="Times New Roman" w:eastAsia="Times New Roman" w:hAnsi="Times New Roman" w:cs="Times New Roman"/>
        </w:rPr>
      </w:pPr>
    </w:p>
    <w:p w14:paraId="0A53A6ED" w14:textId="50EBBAFE" w:rsidR="00E648B5" w:rsidRDefault="00374783" w:rsidP="003307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d</w:t>
      </w:r>
      <w:r w:rsidR="00E648B5">
        <w:rPr>
          <w:rFonts w:ascii="Times New Roman" w:eastAsia="Times New Roman" w:hAnsi="Times New Roman" w:cs="Times New Roman"/>
        </w:rPr>
        <w:t>esignate</w:t>
      </w:r>
      <w:r>
        <w:rPr>
          <w:rFonts w:ascii="Times New Roman" w:eastAsia="Times New Roman" w:hAnsi="Times New Roman" w:cs="Times New Roman"/>
        </w:rPr>
        <w:t xml:space="preserve"> the</w:t>
      </w:r>
      <w:r w:rsidR="00E648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E648B5">
        <w:rPr>
          <w:rFonts w:ascii="Times New Roman" w:eastAsia="Times New Roman" w:hAnsi="Times New Roman" w:cs="Times New Roman"/>
        </w:rPr>
        <w:t xml:space="preserve">lanning </w:t>
      </w:r>
      <w:r>
        <w:rPr>
          <w:rFonts w:ascii="Times New Roman" w:eastAsia="Times New Roman" w:hAnsi="Times New Roman" w:cs="Times New Roman"/>
        </w:rPr>
        <w:t>B</w:t>
      </w:r>
      <w:r w:rsidR="00E648B5">
        <w:rPr>
          <w:rFonts w:ascii="Times New Roman" w:eastAsia="Times New Roman" w:hAnsi="Times New Roman" w:cs="Times New Roman"/>
        </w:rPr>
        <w:t>oard as lead agency</w:t>
      </w:r>
      <w:r>
        <w:rPr>
          <w:rFonts w:ascii="Times New Roman" w:eastAsia="Times New Roman" w:hAnsi="Times New Roman" w:cs="Times New Roman"/>
        </w:rPr>
        <w:t>:</w:t>
      </w:r>
      <w:r w:rsidR="00E648B5">
        <w:rPr>
          <w:rFonts w:ascii="Times New Roman" w:eastAsia="Times New Roman" w:hAnsi="Times New Roman" w:cs="Times New Roman"/>
        </w:rPr>
        <w:t xml:space="preserve"> John Stevenson moved, Steve </w:t>
      </w:r>
      <w:proofErr w:type="spellStart"/>
      <w:r w:rsidR="00E648B5">
        <w:rPr>
          <w:rFonts w:ascii="Times New Roman" w:eastAsia="Times New Roman" w:hAnsi="Times New Roman" w:cs="Times New Roman"/>
        </w:rPr>
        <w:t>Walburger</w:t>
      </w:r>
      <w:proofErr w:type="spellEnd"/>
      <w:r w:rsidR="00E648B5">
        <w:rPr>
          <w:rFonts w:ascii="Times New Roman" w:eastAsia="Times New Roman" w:hAnsi="Times New Roman" w:cs="Times New Roman"/>
        </w:rPr>
        <w:t xml:space="preserve"> seconded</w:t>
      </w:r>
      <w:r>
        <w:rPr>
          <w:rFonts w:ascii="Times New Roman" w:eastAsia="Times New Roman" w:hAnsi="Times New Roman" w:cs="Times New Roman"/>
        </w:rPr>
        <w:t>, all voted in favor.</w:t>
      </w:r>
    </w:p>
    <w:p w14:paraId="50238FE4" w14:textId="77777777" w:rsidR="00374783" w:rsidRDefault="00374783" w:rsidP="003307BA">
      <w:pPr>
        <w:rPr>
          <w:rFonts w:ascii="Times New Roman" w:eastAsia="Times New Roman" w:hAnsi="Times New Roman" w:cs="Times New Roman"/>
        </w:rPr>
      </w:pPr>
    </w:p>
    <w:p w14:paraId="6C479871" w14:textId="665E9BED" w:rsidR="00E648B5" w:rsidRDefault="00E648B5" w:rsidP="003307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question</w:t>
      </w:r>
      <w:r w:rsidR="00374783">
        <w:rPr>
          <w:rFonts w:ascii="Times New Roman" w:eastAsia="Times New Roman" w:hAnsi="Times New Roman" w:cs="Times New Roman"/>
        </w:rPr>
        <w:t xml:space="preserve"> on the SEQRA form was</w:t>
      </w:r>
      <w:r>
        <w:rPr>
          <w:rFonts w:ascii="Times New Roman" w:eastAsia="Times New Roman" w:hAnsi="Times New Roman" w:cs="Times New Roman"/>
        </w:rPr>
        <w:t xml:space="preserve"> individually reviewed</w:t>
      </w:r>
      <w:r w:rsidR="00374783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“no” </w:t>
      </w:r>
      <w:r w:rsidR="00374783"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</w:rPr>
        <w:t>answered to each question</w:t>
      </w:r>
      <w:r w:rsidR="00374783">
        <w:rPr>
          <w:rFonts w:ascii="Times New Roman" w:eastAsia="Times New Roman" w:hAnsi="Times New Roman" w:cs="Times New Roman"/>
        </w:rPr>
        <w:t>.</w:t>
      </w:r>
    </w:p>
    <w:p w14:paraId="5690B34E" w14:textId="77777777" w:rsidR="00374783" w:rsidRDefault="00374783" w:rsidP="003307BA">
      <w:pPr>
        <w:rPr>
          <w:rFonts w:ascii="Times New Roman" w:eastAsia="Times New Roman" w:hAnsi="Times New Roman" w:cs="Times New Roman"/>
        </w:rPr>
      </w:pPr>
    </w:p>
    <w:p w14:paraId="0AF4F62C" w14:textId="175C846F" w:rsidR="00E648B5" w:rsidRDefault="00E648B5" w:rsidP="003307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 </w:t>
      </w:r>
      <w:r w:rsidR="00374783">
        <w:rPr>
          <w:rFonts w:ascii="Times New Roman" w:eastAsia="Times New Roman" w:hAnsi="Times New Roman" w:cs="Times New Roman"/>
        </w:rPr>
        <w:t>Macro m</w:t>
      </w:r>
      <w:r>
        <w:rPr>
          <w:rFonts w:ascii="Times New Roman" w:eastAsia="Times New Roman" w:hAnsi="Times New Roman" w:cs="Times New Roman"/>
        </w:rPr>
        <w:t>oved</w:t>
      </w:r>
      <w:r w:rsidR="00374783">
        <w:rPr>
          <w:rFonts w:ascii="Times New Roman" w:eastAsia="Times New Roman" w:hAnsi="Times New Roman" w:cs="Times New Roman"/>
        </w:rPr>
        <w:t xml:space="preserve"> to issue a negative declaration</w:t>
      </w:r>
      <w:r>
        <w:rPr>
          <w:rFonts w:ascii="Times New Roman" w:eastAsia="Times New Roman" w:hAnsi="Times New Roman" w:cs="Times New Roman"/>
        </w:rPr>
        <w:t xml:space="preserve">, Steve </w:t>
      </w:r>
      <w:proofErr w:type="spellStart"/>
      <w:r w:rsidR="00374783">
        <w:rPr>
          <w:rFonts w:ascii="Times New Roman" w:eastAsia="Times New Roman" w:hAnsi="Times New Roman" w:cs="Times New Roman"/>
        </w:rPr>
        <w:t>Walburger</w:t>
      </w:r>
      <w:proofErr w:type="spellEnd"/>
      <w:r w:rsidR="003747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seconded</w:t>
      </w:r>
      <w:r w:rsidR="00374783">
        <w:rPr>
          <w:rFonts w:ascii="Times New Roman" w:eastAsia="Times New Roman" w:hAnsi="Times New Roman" w:cs="Times New Roman"/>
        </w:rPr>
        <w:t xml:space="preserve"> the motion, and all voted in favor.</w:t>
      </w:r>
    </w:p>
    <w:p w14:paraId="3E9896EA" w14:textId="7EE25ECE" w:rsidR="00E648B5" w:rsidRDefault="00E648B5" w:rsidP="003307BA">
      <w:pPr>
        <w:rPr>
          <w:rFonts w:ascii="Times New Roman" w:eastAsia="Times New Roman" w:hAnsi="Times New Roman" w:cs="Times New Roman"/>
        </w:rPr>
      </w:pPr>
    </w:p>
    <w:p w14:paraId="06B50CA8" w14:textId="77777777" w:rsidR="00374783" w:rsidRDefault="00374783" w:rsidP="00374783">
      <w:pPr>
        <w:rPr>
          <w:rFonts w:ascii="Times New Roman" w:eastAsia="Times New Roman" w:hAnsi="Times New Roman" w:cs="Times New Roman"/>
          <w:b/>
          <w:bCs/>
        </w:rPr>
      </w:pPr>
    </w:p>
    <w:p w14:paraId="60147BCB" w14:textId="3ABF6C5D" w:rsidR="00374783" w:rsidRDefault="00374783" w:rsidP="00374783">
      <w:pPr>
        <w:rPr>
          <w:rFonts w:ascii="Times New Roman" w:eastAsia="Times New Roman" w:hAnsi="Times New Roman" w:cs="Times New Roman"/>
        </w:rPr>
      </w:pPr>
      <w:r w:rsidRPr="00E648B5">
        <w:rPr>
          <w:rFonts w:ascii="Times New Roman" w:eastAsia="Times New Roman" w:hAnsi="Times New Roman" w:cs="Times New Roman"/>
          <w:b/>
          <w:bCs/>
        </w:rPr>
        <w:t>Hourigan Farms of Elbridge, LLC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Minor Subdivision</w:t>
      </w:r>
    </w:p>
    <w:p w14:paraId="0CDE134F" w14:textId="77777777" w:rsidR="00374783" w:rsidRDefault="00374783" w:rsidP="00374783">
      <w:pPr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5407 Hamilton Road, Elbridge, NY 13060</w:t>
      </w:r>
    </w:p>
    <w:p w14:paraId="3E977B24" w14:textId="77777777" w:rsidR="00374783" w:rsidRDefault="00374783" w:rsidP="00374783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039.-02-12.1</w:t>
      </w:r>
    </w:p>
    <w:p w14:paraId="545BEBD1" w14:textId="77777777" w:rsidR="00374783" w:rsidRDefault="00374783" w:rsidP="00374783">
      <w:pPr>
        <w:rPr>
          <w:rFonts w:ascii="Times New Roman" w:eastAsia="Times New Roman" w:hAnsi="Times New Roman" w:cs="Times New Roman"/>
        </w:rPr>
      </w:pPr>
    </w:p>
    <w:p w14:paraId="58BC1941" w14:textId="5905D07C" w:rsidR="00374783" w:rsidRDefault="00374783" w:rsidP="003747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Nancy Hourigan is cutting the house </w:t>
      </w:r>
      <w:r>
        <w:rPr>
          <w:rFonts w:ascii="Times New Roman" w:eastAsia="Times New Roman" w:hAnsi="Times New Roman" w:cs="Times New Roman"/>
        </w:rPr>
        <w:t xml:space="preserve">and two barns </w:t>
      </w:r>
      <w:r>
        <w:rPr>
          <w:rFonts w:ascii="Times New Roman" w:eastAsia="Times New Roman" w:hAnsi="Times New Roman" w:cs="Times New Roman"/>
        </w:rPr>
        <w:t xml:space="preserve">out of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contiguous propert</w:t>
      </w:r>
      <w:r>
        <w:rPr>
          <w:rFonts w:ascii="Times New Roman" w:eastAsia="Times New Roman" w:hAnsi="Times New Roman" w:cs="Times New Roman"/>
        </w:rPr>
        <w:t>y.</w:t>
      </w:r>
    </w:p>
    <w:p w14:paraId="0173C6B1" w14:textId="77777777" w:rsidR="00374783" w:rsidRDefault="00374783" w:rsidP="00374783">
      <w:pPr>
        <w:rPr>
          <w:rFonts w:ascii="Times New Roman" w:eastAsia="Times New Roman" w:hAnsi="Times New Roman" w:cs="Times New Roman"/>
        </w:rPr>
      </w:pPr>
    </w:p>
    <w:p w14:paraId="6572A5A9" w14:textId="444A3B02" w:rsidR="00374783" w:rsidRDefault="00374783" w:rsidP="003747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Sent to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County for GML </w:t>
      </w:r>
      <w:r>
        <w:rPr>
          <w:rFonts w:ascii="Times New Roman" w:eastAsia="Times New Roman" w:hAnsi="Times New Roman" w:cs="Times New Roman"/>
        </w:rPr>
        <w:t xml:space="preserve">referral </w:t>
      </w:r>
      <w:r>
        <w:rPr>
          <w:rFonts w:ascii="Times New Roman" w:eastAsia="Times New Roman" w:hAnsi="Times New Roman" w:cs="Times New Roman"/>
        </w:rPr>
        <w:t>hearing already.</w:t>
      </w:r>
    </w:p>
    <w:p w14:paraId="7A4A4472" w14:textId="77777777" w:rsidR="00374783" w:rsidRDefault="00374783" w:rsidP="00374783">
      <w:pPr>
        <w:rPr>
          <w:rFonts w:ascii="Times New Roman" w:eastAsia="Times New Roman" w:hAnsi="Times New Roman" w:cs="Times New Roman"/>
        </w:rPr>
      </w:pPr>
    </w:p>
    <w:p w14:paraId="0E30B384" w14:textId="1A9D66C1" w:rsidR="00374783" w:rsidRDefault="00374783" w:rsidP="003747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John </w:t>
      </w:r>
      <w:r>
        <w:rPr>
          <w:rFonts w:ascii="Times New Roman" w:eastAsia="Times New Roman" w:hAnsi="Times New Roman" w:cs="Times New Roman"/>
        </w:rPr>
        <w:t xml:space="preserve">Stevenson made a motion for the Planning Board to act as </w:t>
      </w:r>
      <w:r>
        <w:rPr>
          <w:rFonts w:ascii="Times New Roman" w:eastAsia="Times New Roman" w:hAnsi="Times New Roman" w:cs="Times New Roman"/>
        </w:rPr>
        <w:t xml:space="preserve">lead agency,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Steve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Walburger</w:t>
      </w:r>
      <w:proofErr w:type="spellEnd"/>
      <w:r>
        <w:rPr>
          <w:rFonts w:ascii="Times New Roman" w:eastAsia="Times New Roman" w:hAnsi="Times New Roman" w:cs="Times New Roman"/>
        </w:rPr>
        <w:t xml:space="preserve"> seconded. All voted in favor.</w:t>
      </w:r>
    </w:p>
    <w:p w14:paraId="237BAE57" w14:textId="77777777" w:rsidR="00374783" w:rsidRDefault="00374783" w:rsidP="00374783">
      <w:pPr>
        <w:rPr>
          <w:rFonts w:ascii="Times New Roman" w:eastAsia="Times New Roman" w:hAnsi="Times New Roman" w:cs="Times New Roman"/>
        </w:rPr>
      </w:pPr>
    </w:p>
    <w:p w14:paraId="7D638A38" w14:textId="4079627B" w:rsidR="00374783" w:rsidRDefault="00374783" w:rsidP="003747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question</w:t>
      </w:r>
      <w:r>
        <w:rPr>
          <w:rFonts w:ascii="Times New Roman" w:eastAsia="Times New Roman" w:hAnsi="Times New Roman" w:cs="Times New Roman"/>
        </w:rPr>
        <w:t xml:space="preserve"> on the SEQRA form was</w:t>
      </w:r>
      <w:r>
        <w:rPr>
          <w:rFonts w:ascii="Times New Roman" w:eastAsia="Times New Roman" w:hAnsi="Times New Roman" w:cs="Times New Roman"/>
        </w:rPr>
        <w:t xml:space="preserve"> individually reviewed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</w:rPr>
        <w:t xml:space="preserve"> “no” answered to each individual question</w:t>
      </w:r>
      <w:r>
        <w:rPr>
          <w:rFonts w:ascii="Times New Roman" w:eastAsia="Times New Roman" w:hAnsi="Times New Roman" w:cs="Times New Roman"/>
        </w:rPr>
        <w:t>.</w:t>
      </w:r>
    </w:p>
    <w:p w14:paraId="0BC3E24D" w14:textId="77777777" w:rsidR="00CD7969" w:rsidRDefault="00CD7969" w:rsidP="00374783">
      <w:pPr>
        <w:rPr>
          <w:rFonts w:ascii="Times New Roman" w:eastAsia="Times New Roman" w:hAnsi="Times New Roman" w:cs="Times New Roman"/>
        </w:rPr>
      </w:pPr>
    </w:p>
    <w:p w14:paraId="6EBA7A2E" w14:textId="61C4908C" w:rsidR="00374783" w:rsidRDefault="00374783" w:rsidP="003747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 </w:t>
      </w:r>
      <w:proofErr w:type="spellStart"/>
      <w:r>
        <w:rPr>
          <w:rFonts w:ascii="Times New Roman" w:eastAsia="Times New Roman" w:hAnsi="Times New Roman" w:cs="Times New Roman"/>
        </w:rPr>
        <w:t>Svanson</w:t>
      </w:r>
      <w:proofErr w:type="spellEnd"/>
      <w:r>
        <w:rPr>
          <w:rFonts w:ascii="Times New Roman" w:eastAsia="Times New Roman" w:hAnsi="Times New Roman" w:cs="Times New Roman"/>
        </w:rPr>
        <w:t xml:space="preserve"> made a motion to issue a negative declaration, and John Stevenson seconded the motion. All voted in favor. </w:t>
      </w:r>
    </w:p>
    <w:p w14:paraId="6E5509AF" w14:textId="752CF88A" w:rsidR="00E648B5" w:rsidRDefault="00E648B5" w:rsidP="003307BA">
      <w:pPr>
        <w:rPr>
          <w:rFonts w:ascii="Times New Roman" w:eastAsia="Times New Roman" w:hAnsi="Times New Roman" w:cs="Times New Roman"/>
        </w:rPr>
      </w:pPr>
    </w:p>
    <w:p w14:paraId="5947C450" w14:textId="77777777" w:rsidR="00374783" w:rsidRDefault="00374783" w:rsidP="003307BA">
      <w:pPr>
        <w:rPr>
          <w:rFonts w:ascii="Times New Roman" w:eastAsia="Times New Roman" w:hAnsi="Times New Roman" w:cs="Times New Roman"/>
        </w:rPr>
      </w:pPr>
    </w:p>
    <w:p w14:paraId="16E1F2D1" w14:textId="74CD60BD" w:rsidR="00374783" w:rsidRDefault="00374783" w:rsidP="003747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</w:t>
      </w:r>
      <w:r>
        <w:rPr>
          <w:rFonts w:ascii="Times New Roman" w:eastAsia="Times New Roman" w:hAnsi="Times New Roman" w:cs="Times New Roman"/>
        </w:rPr>
        <w:t xml:space="preserve">made </w:t>
      </w:r>
      <w:r>
        <w:rPr>
          <w:rFonts w:ascii="Times New Roman" w:eastAsia="Times New Roman" w:hAnsi="Times New Roman" w:cs="Times New Roman"/>
        </w:rPr>
        <w:t>for public hearing</w:t>
      </w:r>
      <w:r w:rsidR="00CD796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on July 12: 7:00, 7:05, and 7:10. Three separate public hearings will be held next month, one for Nancy Foote, and one for each Hourigan application.</w:t>
      </w:r>
    </w:p>
    <w:p w14:paraId="74E3EF76" w14:textId="623142F1" w:rsidR="00374783" w:rsidRDefault="00374783" w:rsidP="003307BA">
      <w:pPr>
        <w:rPr>
          <w:rFonts w:ascii="Times New Roman" w:eastAsia="Times New Roman" w:hAnsi="Times New Roman" w:cs="Times New Roman"/>
        </w:rPr>
      </w:pPr>
    </w:p>
    <w:p w14:paraId="73599959" w14:textId="77777777" w:rsidR="00374783" w:rsidRDefault="00374783" w:rsidP="003307BA">
      <w:pPr>
        <w:rPr>
          <w:b/>
          <w:bCs/>
        </w:rPr>
      </w:pPr>
    </w:p>
    <w:p w14:paraId="4D427437" w14:textId="4F5CD5CE" w:rsidR="007D0668" w:rsidRPr="00E648B5" w:rsidRDefault="007D0668" w:rsidP="003307BA">
      <w:pPr>
        <w:rPr>
          <w:rFonts w:ascii="Times New Roman" w:eastAsia="Times New Roman" w:hAnsi="Times New Roman" w:cs="Times New Roman"/>
        </w:rPr>
      </w:pPr>
      <w:r w:rsidRPr="00E648B5">
        <w:rPr>
          <w:b/>
          <w:bCs/>
        </w:rPr>
        <w:t>Kenneth Lynch</w:t>
      </w:r>
      <w:r>
        <w:t>, Executor of Estates of Duane and Barbara Olin</w:t>
      </w:r>
      <w:r w:rsidR="00E648B5">
        <w:tab/>
      </w:r>
      <w:r w:rsidR="00E648B5">
        <w:rPr>
          <w:rFonts w:ascii="Times New Roman" w:eastAsia="Times New Roman" w:hAnsi="Times New Roman" w:cs="Times New Roman"/>
        </w:rPr>
        <w:t>Lot Line Adjustment</w:t>
      </w:r>
    </w:p>
    <w:p w14:paraId="1FD2610F" w14:textId="76B48602" w:rsidR="003307BA" w:rsidRDefault="007D0668" w:rsidP="00374783">
      <w:pPr>
        <w:ind w:left="2160"/>
      </w:pPr>
      <w:r>
        <w:t>Property Address:</w:t>
      </w:r>
      <w:r>
        <w:tab/>
        <w:t>5780 and 5790 Kester Road, Memphis, NY 13112</w:t>
      </w:r>
    </w:p>
    <w:p w14:paraId="0685F0F8" w14:textId="22459B5E" w:rsidR="007D0668" w:rsidRDefault="007D0668" w:rsidP="00E648B5">
      <w:pPr>
        <w:ind w:left="1440" w:firstLine="720"/>
      </w:pPr>
      <w:r>
        <w:t>Tax Id:</w:t>
      </w:r>
      <w:r>
        <w:tab/>
      </w:r>
      <w:r>
        <w:tab/>
      </w:r>
      <w:r>
        <w:tab/>
        <w:t>036.-02-10.1</w:t>
      </w:r>
    </w:p>
    <w:p w14:paraId="2E09E12C" w14:textId="343F7261" w:rsidR="007D0668" w:rsidRDefault="007D0668" w:rsidP="003307BA">
      <w:r>
        <w:tab/>
      </w:r>
      <w:r>
        <w:tab/>
      </w:r>
      <w:r>
        <w:tab/>
      </w:r>
      <w:r w:rsidR="00E648B5">
        <w:tab/>
      </w:r>
      <w:r w:rsidR="00E648B5">
        <w:tab/>
      </w:r>
      <w:r w:rsidR="00E648B5">
        <w:tab/>
      </w:r>
      <w:r>
        <w:t>036.-02-10.4</w:t>
      </w:r>
    </w:p>
    <w:p w14:paraId="62975E5E" w14:textId="408BC75F" w:rsidR="00E648B5" w:rsidRDefault="007D0668" w:rsidP="007D0668">
      <w:r>
        <w:tab/>
      </w:r>
      <w:r>
        <w:tab/>
      </w:r>
      <w:r>
        <w:tab/>
      </w:r>
      <w:r w:rsidR="00E648B5">
        <w:tab/>
      </w:r>
      <w:r w:rsidR="00E648B5">
        <w:tab/>
      </w:r>
      <w:r w:rsidR="00E648B5">
        <w:tab/>
      </w:r>
      <w:r>
        <w:t>036.-02-10.3</w:t>
      </w:r>
    </w:p>
    <w:p w14:paraId="4D6C6F96" w14:textId="5401B2CB" w:rsidR="00E648B5" w:rsidRDefault="00E648B5" w:rsidP="007D0668"/>
    <w:p w14:paraId="5C80A323" w14:textId="1FA6161F" w:rsidR="00374783" w:rsidRDefault="00E648B5" w:rsidP="007D0668">
      <w:r>
        <w:t xml:space="preserve">The </w:t>
      </w:r>
      <w:r w:rsidR="00374783">
        <w:t>four</w:t>
      </w:r>
      <w:r>
        <w:t xml:space="preserve"> parts that you see were all </w:t>
      </w:r>
      <w:r w:rsidR="00374783">
        <w:t xml:space="preserve">once </w:t>
      </w:r>
      <w:r>
        <w:t xml:space="preserve">one parcel. </w:t>
      </w:r>
      <w:r w:rsidR="00374783">
        <w:t xml:space="preserve">In </w:t>
      </w:r>
      <w:r>
        <w:t>2002</w:t>
      </w:r>
      <w:r w:rsidR="00374783">
        <w:t>, the lot was</w:t>
      </w:r>
      <w:r>
        <w:t xml:space="preserve"> subdivided</w:t>
      </w:r>
      <w:r w:rsidR="00374783">
        <w:t xml:space="preserve"> into L</w:t>
      </w:r>
      <w:r>
        <w:t xml:space="preserve">ot A, </w:t>
      </w:r>
      <w:r w:rsidR="00374783">
        <w:t>L</w:t>
      </w:r>
      <w:r>
        <w:t>ot B is where Ken and</w:t>
      </w:r>
      <w:r w:rsidR="00374783">
        <w:t xml:space="preserve"> his</w:t>
      </w:r>
      <w:r>
        <w:t xml:space="preserve"> wife live, </w:t>
      </w:r>
      <w:r w:rsidR="00374783">
        <w:t xml:space="preserve">and a house was </w:t>
      </w:r>
      <w:r>
        <w:t xml:space="preserve">built on lot C. </w:t>
      </w:r>
      <w:r w:rsidR="00374783">
        <w:t xml:space="preserve">Lot D1 is owned by estate and is farmland. </w:t>
      </w:r>
    </w:p>
    <w:p w14:paraId="599589FC" w14:textId="77777777" w:rsidR="00374783" w:rsidRDefault="00374783" w:rsidP="007D0668"/>
    <w:p w14:paraId="603505C3" w14:textId="53B3FA4F" w:rsidR="00E648B5" w:rsidRDefault="00E648B5" w:rsidP="007D0668">
      <w:r>
        <w:t xml:space="preserve">Lot </w:t>
      </w:r>
      <w:r w:rsidR="00374783">
        <w:t xml:space="preserve">C </w:t>
      </w:r>
      <w:r>
        <w:t>was rectangular, but they put in a monument on both sides of the driveway that encroaches on Ken’s lot</w:t>
      </w:r>
      <w:r w:rsidR="00374783">
        <w:t xml:space="preserve"> B</w:t>
      </w:r>
      <w:r>
        <w:t>. Also</w:t>
      </w:r>
      <w:r w:rsidR="00374783">
        <w:t>, the</w:t>
      </w:r>
      <w:r>
        <w:t xml:space="preserve"> turnaround area </w:t>
      </w:r>
      <w:r w:rsidR="00374783">
        <w:t xml:space="preserve">of the driveway </w:t>
      </w:r>
      <w:r>
        <w:t>encroaches on lot</w:t>
      </w:r>
      <w:r w:rsidR="00374783">
        <w:t xml:space="preserve"> B</w:t>
      </w:r>
      <w:r>
        <w:t>. Lot D1</w:t>
      </w:r>
      <w:r w:rsidR="00374783">
        <w:t xml:space="preserve"> has a</w:t>
      </w:r>
      <w:r>
        <w:t xml:space="preserve"> buried propane tank for </w:t>
      </w:r>
      <w:r w:rsidR="00374783">
        <w:t xml:space="preserve">the </w:t>
      </w:r>
      <w:r>
        <w:t xml:space="preserve">house on C1. </w:t>
      </w:r>
      <w:r w:rsidR="00374783">
        <w:t>The f</w:t>
      </w:r>
      <w:r>
        <w:t xml:space="preserve">amily is selling </w:t>
      </w:r>
      <w:r w:rsidR="00374783">
        <w:t xml:space="preserve">the </w:t>
      </w:r>
      <w:r>
        <w:t xml:space="preserve">house on lot C1. </w:t>
      </w:r>
      <w:r w:rsidR="00374783">
        <w:t>They are m</w:t>
      </w:r>
      <w:r>
        <w:t>oving</w:t>
      </w:r>
      <w:r w:rsidR="00374783">
        <w:t xml:space="preserve"> a</w:t>
      </w:r>
      <w:r>
        <w:t xml:space="preserve"> lot line a little to keep </w:t>
      </w:r>
      <w:r w:rsidR="00374783">
        <w:t xml:space="preserve">an </w:t>
      </w:r>
      <w:r>
        <w:t>orchard as well, 37 feet.</w:t>
      </w:r>
    </w:p>
    <w:p w14:paraId="4AED1768" w14:textId="04A7CF6B" w:rsidR="00E648B5" w:rsidRDefault="00E648B5" w:rsidP="007D0668"/>
    <w:p w14:paraId="34CCFF28" w14:textId="01F7A654" w:rsidR="00E648B5" w:rsidRDefault="00374783" w:rsidP="007D0668">
      <w:r>
        <w:t>Now it will be</w:t>
      </w:r>
      <w:r w:rsidR="00E648B5">
        <w:t xml:space="preserve"> Lot A, B1, C1 and D1 – makes sense because when subdivided it was A, B, C and D. Now Lot A is staying the same, but B, C, and D are changing.</w:t>
      </w:r>
    </w:p>
    <w:p w14:paraId="31651248" w14:textId="0D7B33B1" w:rsidR="00E648B5" w:rsidRDefault="00E648B5" w:rsidP="007D0668"/>
    <w:p w14:paraId="4A7AD77B" w14:textId="14E0EB65" w:rsidR="00E648B5" w:rsidRDefault="00374783" w:rsidP="007D0668">
      <w:r>
        <w:t>Howard Tanner noted that the r</w:t>
      </w:r>
      <w:r w:rsidR="00E648B5">
        <w:t>oad frontage just has to be 200 feet at the building because flag lots are legal in this town. Lot frontage and road frontage are different.</w:t>
      </w:r>
      <w:r>
        <w:t xml:space="preserve"> </w:t>
      </w:r>
      <w:proofErr w:type="gramStart"/>
      <w:r>
        <w:t>Therefore</w:t>
      </w:r>
      <w:proofErr w:type="gramEnd"/>
      <w:r>
        <w:t xml:space="preserve"> the proposed lot lines are in accordance with code.</w:t>
      </w:r>
    </w:p>
    <w:p w14:paraId="50ED9DAE" w14:textId="46C70795" w:rsidR="00E648B5" w:rsidRDefault="00E648B5" w:rsidP="007D0668"/>
    <w:p w14:paraId="69454BFD" w14:textId="77777777" w:rsidR="00374783" w:rsidRDefault="00E648B5" w:rsidP="007D0668">
      <w:r>
        <w:t xml:space="preserve">No board objections. No County </w:t>
      </w:r>
      <w:r w:rsidR="00374783">
        <w:t xml:space="preserve">GML required </w:t>
      </w:r>
      <w:r>
        <w:t>or public hearing</w:t>
      </w:r>
      <w:r w:rsidR="00374783">
        <w:t xml:space="preserve"> required</w:t>
      </w:r>
      <w:r>
        <w:t xml:space="preserve">. </w:t>
      </w:r>
      <w:r w:rsidR="00374783">
        <w:t>No</w:t>
      </w:r>
      <w:r>
        <w:t xml:space="preserve"> SEQRA needed. </w:t>
      </w:r>
    </w:p>
    <w:p w14:paraId="4EB73EDB" w14:textId="77777777" w:rsidR="00374783" w:rsidRDefault="00374783" w:rsidP="007D0668"/>
    <w:p w14:paraId="5C7AC421" w14:textId="72977142" w:rsidR="00E648B5" w:rsidRDefault="00374783" w:rsidP="007D0668">
      <w:r>
        <w:t>John Stevenson made a m</w:t>
      </w:r>
      <w:r w:rsidR="00E648B5">
        <w:t>otion to approve lot line adjustment in Olin Subdivision dated May 26, 2022</w:t>
      </w:r>
      <w:r>
        <w:t>. P</w:t>
      </w:r>
      <w:r w:rsidR="00E648B5">
        <w:t>at</w:t>
      </w:r>
      <w:r>
        <w:t xml:space="preserve"> </w:t>
      </w:r>
      <w:proofErr w:type="spellStart"/>
      <w:r>
        <w:t>Svanson</w:t>
      </w:r>
      <w:proofErr w:type="spellEnd"/>
      <w:r>
        <w:t xml:space="preserve"> seconded the motion. A</w:t>
      </w:r>
      <w:r w:rsidR="00E648B5">
        <w:t xml:space="preserve">ll </w:t>
      </w:r>
      <w:r>
        <w:t xml:space="preserve">voted </w:t>
      </w:r>
      <w:r w:rsidR="00E648B5">
        <w:t>in favor.</w:t>
      </w:r>
    </w:p>
    <w:p w14:paraId="108CDF79" w14:textId="0765DF41" w:rsidR="00E648B5" w:rsidRDefault="00E648B5" w:rsidP="007D0668"/>
    <w:p w14:paraId="6A32803A" w14:textId="2E6E1314" w:rsidR="00E648B5" w:rsidRDefault="00E648B5" w:rsidP="007D0668"/>
    <w:p w14:paraId="4FDEB038" w14:textId="5F8578CA" w:rsidR="00E648B5" w:rsidRDefault="00E648B5" w:rsidP="007D0668">
      <w:r>
        <w:lastRenderedPageBreak/>
        <w:t>Meeting minutes</w:t>
      </w:r>
      <w:r w:rsidR="00374783">
        <w:t xml:space="preserve"> from May meeting</w:t>
      </w:r>
      <w:r>
        <w:t xml:space="preserve">: </w:t>
      </w:r>
      <w:r w:rsidR="00374783">
        <w:t xml:space="preserve">Steve </w:t>
      </w:r>
      <w:proofErr w:type="spellStart"/>
      <w:r w:rsidR="00374783">
        <w:t>Walburger</w:t>
      </w:r>
      <w:proofErr w:type="spellEnd"/>
      <w:r w:rsidR="00374783">
        <w:t xml:space="preserve"> moved to accept the meeting minutes</w:t>
      </w:r>
      <w:r>
        <w:t xml:space="preserve"> with one chang</w:t>
      </w:r>
      <w:r w:rsidR="00374783">
        <w:t>e: the lots in Nancy Foote’s do not front Route 31</w:t>
      </w:r>
      <w:r>
        <w:t>.</w:t>
      </w:r>
      <w:r w:rsidR="00374783">
        <w:t xml:space="preserve"> John Stevenson seconded the motion, and all voted in favor.</w:t>
      </w:r>
    </w:p>
    <w:p w14:paraId="1F744EE1" w14:textId="4C02DE70" w:rsidR="00E648B5" w:rsidRDefault="00E648B5" w:rsidP="007D0668"/>
    <w:p w14:paraId="251C3A38" w14:textId="506C1157" w:rsidR="00E648B5" w:rsidRDefault="00374783" w:rsidP="007D0668">
      <w:r>
        <w:t xml:space="preserve">Discussion regarding </w:t>
      </w:r>
      <w:r w:rsidR="00E648B5">
        <w:t xml:space="preserve">Bailiwick </w:t>
      </w:r>
      <w:r>
        <w:t>application: after the discussion earlier in the evening, Howard Tanner realized the</w:t>
      </w:r>
      <w:r w:rsidR="00E648B5">
        <w:t xml:space="preserve"> business district only went so far off the road, so there will be a narrow strip in </w:t>
      </w:r>
      <w:r>
        <w:t xml:space="preserve">the </w:t>
      </w:r>
      <w:r w:rsidR="00E648B5">
        <w:t xml:space="preserve">new </w:t>
      </w:r>
      <w:r>
        <w:t>B</w:t>
      </w:r>
      <w:r w:rsidR="00E648B5">
        <w:t>ailiwick lot that is ag</w:t>
      </w:r>
      <w:r>
        <w:t>ricultural</w:t>
      </w:r>
      <w:r w:rsidR="00E648B5">
        <w:t xml:space="preserve">. </w:t>
      </w:r>
      <w:r>
        <w:t>The Planning Board m</w:t>
      </w:r>
      <w:r w:rsidR="00E648B5">
        <w:t xml:space="preserve">ight need to send </w:t>
      </w:r>
      <w:r>
        <w:t xml:space="preserve">the application </w:t>
      </w:r>
      <w:r w:rsidR="00E648B5">
        <w:t xml:space="preserve">to </w:t>
      </w:r>
      <w:r>
        <w:t xml:space="preserve">the </w:t>
      </w:r>
      <w:r w:rsidR="00E648B5">
        <w:t xml:space="preserve">Town Board to get it cleaned up after the subdivision is approved. </w:t>
      </w:r>
      <w:r>
        <w:t xml:space="preserve">Planning Board </w:t>
      </w:r>
      <w:proofErr w:type="spellStart"/>
      <w:r>
        <w:t>c</w:t>
      </w:r>
      <w:r w:rsidR="00E648B5">
        <w:t xml:space="preserve">an </w:t>
      </w:r>
      <w:proofErr w:type="spellEnd"/>
      <w:r w:rsidR="00E648B5">
        <w:t xml:space="preserve">send a referral to </w:t>
      </w:r>
      <w:r>
        <w:t xml:space="preserve">the </w:t>
      </w:r>
      <w:r w:rsidR="00E648B5">
        <w:t xml:space="preserve">Town Board. Attorney </w:t>
      </w:r>
      <w:proofErr w:type="spellStart"/>
      <w:r>
        <w:t>Freteschi</w:t>
      </w:r>
      <w:proofErr w:type="spellEnd"/>
      <w:r>
        <w:t xml:space="preserve"> </w:t>
      </w:r>
      <w:r w:rsidR="00E648B5">
        <w:t>will check to make sure that is needed.</w:t>
      </w:r>
    </w:p>
    <w:p w14:paraId="16D89BD7" w14:textId="7E12E437" w:rsidR="00E648B5" w:rsidRDefault="00E648B5" w:rsidP="007D0668"/>
    <w:p w14:paraId="28860D62" w14:textId="04661865" w:rsidR="00E648B5" w:rsidRDefault="00E648B5" w:rsidP="007D0668">
      <w:r>
        <w:t>Pat</w:t>
      </w:r>
      <w:r w:rsidR="00374783">
        <w:t xml:space="preserve"> </w:t>
      </w:r>
      <w:proofErr w:type="spellStart"/>
      <w:r w:rsidR="00374783">
        <w:t>Svanson</w:t>
      </w:r>
      <w:proofErr w:type="spellEnd"/>
      <w:r w:rsidR="00374783">
        <w:t xml:space="preserve"> moved to adjourn the meeting, and John Stevenson seconded. Meeting adjourned at 7:42.</w:t>
      </w:r>
    </w:p>
    <w:p w14:paraId="3C3B8FBF" w14:textId="54067045" w:rsidR="00E648B5" w:rsidRDefault="00E648B5" w:rsidP="007D0668"/>
    <w:p w14:paraId="160DF7C3" w14:textId="77777777" w:rsidR="00E648B5" w:rsidRPr="00E648B5" w:rsidRDefault="00E648B5" w:rsidP="007D0668"/>
    <w:sectPr w:rsidR="00E648B5" w:rsidRPr="00E648B5" w:rsidSect="003307B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11A7" w14:textId="77777777" w:rsidR="00A83C1B" w:rsidRDefault="00A83C1B" w:rsidP="003307BA">
      <w:r>
        <w:separator/>
      </w:r>
    </w:p>
  </w:endnote>
  <w:endnote w:type="continuationSeparator" w:id="0">
    <w:p w14:paraId="08BF2617" w14:textId="77777777" w:rsidR="00A83C1B" w:rsidRDefault="00A83C1B" w:rsidP="003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2135809"/>
      <w:docPartObj>
        <w:docPartGallery w:val="Page Numbers (Bottom of Page)"/>
        <w:docPartUnique/>
      </w:docPartObj>
    </w:sdtPr>
    <w:sdtContent>
      <w:p w14:paraId="02B7C149" w14:textId="3DB0BFFA" w:rsidR="00374783" w:rsidRDefault="00374783" w:rsidP="008808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8D6711" w14:textId="77777777" w:rsidR="00374783" w:rsidRDefault="00374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6414246"/>
      <w:docPartObj>
        <w:docPartGallery w:val="Page Numbers (Bottom of Page)"/>
        <w:docPartUnique/>
      </w:docPartObj>
    </w:sdtPr>
    <w:sdtContent>
      <w:p w14:paraId="528AFB2A" w14:textId="6CCA08B5" w:rsidR="00374783" w:rsidRDefault="00374783" w:rsidP="008808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2C3F74" w14:textId="77777777" w:rsidR="00374783" w:rsidRDefault="0037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B4A1" w14:textId="77777777" w:rsidR="00A83C1B" w:rsidRDefault="00A83C1B" w:rsidP="003307BA">
      <w:r>
        <w:separator/>
      </w:r>
    </w:p>
  </w:footnote>
  <w:footnote w:type="continuationSeparator" w:id="0">
    <w:p w14:paraId="2C2ECC44" w14:textId="77777777" w:rsidR="00A83C1B" w:rsidRDefault="00A83C1B" w:rsidP="0033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BCD"/>
    <w:multiLevelType w:val="hybridMultilevel"/>
    <w:tmpl w:val="E4B46406"/>
    <w:lvl w:ilvl="0" w:tplc="10A62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A"/>
    <w:rsid w:val="00022542"/>
    <w:rsid w:val="00123271"/>
    <w:rsid w:val="001C20FA"/>
    <w:rsid w:val="00254DF4"/>
    <w:rsid w:val="003307BA"/>
    <w:rsid w:val="00374783"/>
    <w:rsid w:val="003D32F6"/>
    <w:rsid w:val="006E1AFD"/>
    <w:rsid w:val="007D0668"/>
    <w:rsid w:val="0087560B"/>
    <w:rsid w:val="00A013B0"/>
    <w:rsid w:val="00A83C1B"/>
    <w:rsid w:val="00CD7969"/>
    <w:rsid w:val="00E648B5"/>
    <w:rsid w:val="00EB7E94"/>
    <w:rsid w:val="00F16682"/>
    <w:rsid w:val="00F965AA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1E1"/>
  <w15:chartTrackingRefBased/>
  <w15:docId w15:val="{1E3A5113-712F-F24D-8550-C02767A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7BA"/>
  </w:style>
  <w:style w:type="paragraph" w:styleId="Footer">
    <w:name w:val="footer"/>
    <w:basedOn w:val="Normal"/>
    <w:link w:val="Foot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7BA"/>
  </w:style>
  <w:style w:type="table" w:styleId="TableGrid">
    <w:name w:val="Table Grid"/>
    <w:basedOn w:val="TableNormal"/>
    <w:uiPriority w:val="39"/>
    <w:rsid w:val="0033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66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7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0777F0-270B-7C41-A313-0C4D79DB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829</Words>
  <Characters>5001</Characters>
  <Application>Microsoft Office Word</Application>
  <DocSecurity>0</DocSecurity>
  <Lines>277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7</cp:revision>
  <cp:lastPrinted>2022-06-14T20:00:00Z</cp:lastPrinted>
  <dcterms:created xsi:type="dcterms:W3CDTF">2022-06-14T22:47:00Z</dcterms:created>
  <dcterms:modified xsi:type="dcterms:W3CDTF">2022-07-11T11:10:00Z</dcterms:modified>
</cp:coreProperties>
</file>