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794BEA" w:rsidRDefault="00794BEA" w:rsidP="00794BEA">
      <w:pPr>
        <w:pStyle w:val="Header"/>
        <w:tabs>
          <w:tab w:val="left" w:pos="720"/>
        </w:tabs>
      </w:pPr>
      <w:r>
        <w:t xml:space="preserve">Minutes for the May 8, 2025 public hearing and meeting, held by the Elbridge Town Board. Supervisor Richardson called the meeting to order at 7:00 PM and led the Pledge of Allegiance. </w:t>
      </w:r>
    </w:p>
    <w:p w:rsidR="00794BEA" w:rsidRDefault="00794BEA" w:rsidP="00794BEA"/>
    <w:p w:rsidR="00794BEA" w:rsidRDefault="00794BEA" w:rsidP="00794BEA">
      <w:pPr>
        <w:pStyle w:val="Header"/>
        <w:tabs>
          <w:tab w:val="left" w:pos="720"/>
        </w:tabs>
      </w:pPr>
      <w:r>
        <w:rPr>
          <w:b/>
        </w:rPr>
        <w:t>PRESENT:</w:t>
      </w:r>
      <w:r>
        <w:t xml:space="preserve">                                    Vernon Richardson, Supervisor</w:t>
      </w:r>
    </w:p>
    <w:p w:rsidR="00794BEA" w:rsidRDefault="00794BEA" w:rsidP="00794BEA">
      <w:pPr>
        <w:pStyle w:val="Header"/>
        <w:tabs>
          <w:tab w:val="left" w:pos="720"/>
        </w:tabs>
      </w:pPr>
      <w:r>
        <w:t xml:space="preserve">                                                        Doug Blumer, Councilor</w:t>
      </w:r>
    </w:p>
    <w:p w:rsidR="00794BEA" w:rsidRDefault="00794BEA" w:rsidP="00794BEA">
      <w:pPr>
        <w:pStyle w:val="Header"/>
        <w:tabs>
          <w:tab w:val="left" w:pos="720"/>
        </w:tabs>
      </w:pPr>
      <w:r>
        <w:t xml:space="preserve">                                                        Todd Platten, Councilor</w:t>
      </w:r>
    </w:p>
    <w:p w:rsidR="00794BEA" w:rsidRPr="00A653F1" w:rsidRDefault="00794BEA" w:rsidP="00794BEA">
      <w:pPr>
        <w:pStyle w:val="Header"/>
        <w:tabs>
          <w:tab w:val="left" w:pos="720"/>
        </w:tabs>
      </w:pPr>
      <w:r>
        <w:rPr>
          <w:b/>
        </w:rPr>
        <w:tab/>
        <w:t xml:space="preserve">                                            </w:t>
      </w:r>
      <w:r>
        <w:t>Joe Farrugia</w:t>
      </w:r>
      <w:r w:rsidRPr="00A653F1">
        <w:t>, Councilor</w:t>
      </w:r>
    </w:p>
    <w:p w:rsidR="00794BEA" w:rsidRPr="00896D39" w:rsidRDefault="00794BEA" w:rsidP="00794BEA">
      <w:pPr>
        <w:pStyle w:val="Header"/>
        <w:tabs>
          <w:tab w:val="left" w:pos="720"/>
        </w:tabs>
      </w:pPr>
      <w:r>
        <w:rPr>
          <w:b/>
        </w:rPr>
        <w:t xml:space="preserve">                                                        </w:t>
      </w:r>
      <w:r>
        <w:t>Mike Caron, Councilor</w:t>
      </w:r>
    </w:p>
    <w:p w:rsidR="00794BEA" w:rsidRDefault="00794BEA" w:rsidP="00794BEA">
      <w:pPr>
        <w:pStyle w:val="Header"/>
        <w:tabs>
          <w:tab w:val="left" w:pos="720"/>
        </w:tabs>
      </w:pPr>
      <w:r>
        <w:rPr>
          <w:b/>
        </w:rPr>
        <w:t xml:space="preserve">RECORDING CLERK:               </w:t>
      </w:r>
      <w:r>
        <w:t>Danielle Karlik, Town Clerk</w:t>
      </w:r>
    </w:p>
    <w:p w:rsidR="00794BEA" w:rsidRDefault="00794BEA" w:rsidP="00794BEA">
      <w:r>
        <w:rPr>
          <w:b/>
        </w:rPr>
        <w:t xml:space="preserve">OTHERS PRESENT:  </w:t>
      </w:r>
      <w:r>
        <w:t xml:space="preserve">Attorney Joe Frateschi, Deputy Clerk Deborah </w:t>
      </w:r>
      <w:proofErr w:type="spellStart"/>
      <w:r>
        <w:t>Blasko</w:t>
      </w:r>
      <w:proofErr w:type="spellEnd"/>
      <w:r>
        <w:t>, Codes Officer Howard Tanner, Mary Jo Davis, Louis McIntyre, Doreen Faber</w:t>
      </w:r>
    </w:p>
    <w:p w:rsidR="00BF5193" w:rsidRDefault="00BF5193" w:rsidP="00C05283">
      <w:pPr>
        <w:rPr>
          <w:b/>
          <w:bCs/>
        </w:rPr>
      </w:pPr>
    </w:p>
    <w:p w:rsidR="00BF5193" w:rsidRPr="00CF4766" w:rsidRDefault="00BF5193" w:rsidP="00BF5193">
      <w:pPr>
        <w:rPr>
          <w:sz w:val="22"/>
          <w:szCs w:val="22"/>
        </w:rPr>
      </w:pPr>
      <w:r>
        <w:rPr>
          <w:b/>
          <w:bCs/>
        </w:rPr>
        <w:t xml:space="preserve">PUBLIC HEARING:  </w:t>
      </w:r>
      <w:r w:rsidR="00C05283">
        <w:rPr>
          <w:bCs/>
        </w:rPr>
        <w:t xml:space="preserve"> </w:t>
      </w:r>
      <w:r>
        <w:rPr>
          <w:bCs/>
        </w:rPr>
        <w:t>On April 10, 2025</w:t>
      </w:r>
      <w:r>
        <w:rPr>
          <w:b/>
          <w:bCs/>
        </w:rPr>
        <w:t xml:space="preserve"> </w:t>
      </w:r>
      <w:r>
        <w:rPr>
          <w:bCs/>
        </w:rPr>
        <w:t>the Elbridge Town Board resolved to hold a</w:t>
      </w:r>
      <w:r w:rsidRPr="00EC5102">
        <w:rPr>
          <w:color w:val="000000"/>
          <w14:ligatures w14:val="standardContextual"/>
        </w:rPr>
        <w:t xml:space="preserve"> public hearing</w:t>
      </w:r>
      <w:r>
        <w:rPr>
          <w:color w:val="000000"/>
          <w14:ligatures w14:val="standardContextual"/>
        </w:rPr>
        <w:t>, on May 8, 2025,</w:t>
      </w:r>
      <w:r w:rsidRPr="00EC5102">
        <w:rPr>
          <w:color w:val="000000"/>
          <w14:ligatures w14:val="standardContextual"/>
        </w:rPr>
        <w:t xml:space="preserve"> </w:t>
      </w:r>
      <w:r>
        <w:rPr>
          <w:color w:val="000000"/>
          <w14:ligatures w14:val="standardContextual"/>
        </w:rPr>
        <w:t>to hear any persons for or against the</w:t>
      </w:r>
      <w:r w:rsidRPr="00EC5102">
        <w:rPr>
          <w:color w:val="000000"/>
          <w14:ligatures w14:val="standardContextual"/>
        </w:rPr>
        <w:t xml:space="preserve"> </w:t>
      </w:r>
      <w:r>
        <w:rPr>
          <w:bCs/>
        </w:rPr>
        <w:t xml:space="preserve">proposed Local Law 2025-2, </w:t>
      </w:r>
      <w:r>
        <w:t>amending Chapter 240 “Subdivision of Land”.</w:t>
      </w:r>
    </w:p>
    <w:p w:rsidR="00BF5193" w:rsidRDefault="00BF5193" w:rsidP="00BF5193">
      <w:pPr>
        <w:rPr>
          <w:color w:val="000000"/>
          <w14:ligatures w14:val="standardContextual"/>
        </w:rPr>
      </w:pPr>
    </w:p>
    <w:p w:rsidR="00BF5193" w:rsidRDefault="00BF5193" w:rsidP="00BF5193">
      <w:pPr>
        <w:rPr>
          <w:bCs/>
        </w:rPr>
      </w:pPr>
      <w:r>
        <w:rPr>
          <w:bCs/>
        </w:rPr>
        <w:t>Supervisor Richardson:  Does anyone wish to speak in favor of this proposed local law?</w:t>
      </w:r>
      <w:r w:rsidR="00794BEA">
        <w:rPr>
          <w:bCs/>
        </w:rPr>
        <w:t xml:space="preserve"> Ms. Doreen Faber inquired to the details of the proposed law, and is in favor of anything that makes it an easier process to increase residents in the Town.</w:t>
      </w:r>
    </w:p>
    <w:p w:rsidR="00C05283" w:rsidRDefault="00BF5193" w:rsidP="00BF5193">
      <w:pPr>
        <w:rPr>
          <w:bCs/>
        </w:rPr>
      </w:pPr>
      <w:r>
        <w:rPr>
          <w:bCs/>
        </w:rPr>
        <w:t>Supervisor Richardson:  Does anyone wish to speak against this proposed local law?</w:t>
      </w:r>
      <w:r w:rsidR="00794BEA">
        <w:rPr>
          <w:bCs/>
        </w:rPr>
        <w:t xml:space="preserve"> None</w:t>
      </w:r>
    </w:p>
    <w:p w:rsidR="00C05283" w:rsidRDefault="00C05283" w:rsidP="00C05283">
      <w:pPr>
        <w:rPr>
          <w:bCs/>
        </w:rPr>
      </w:pPr>
    </w:p>
    <w:p w:rsidR="00C05283" w:rsidRPr="00731B62" w:rsidRDefault="00C05283" w:rsidP="00C05283">
      <w:pPr>
        <w:rPr>
          <w:bCs/>
        </w:rPr>
      </w:pPr>
      <w:r>
        <w:rPr>
          <w:b/>
          <w:bCs/>
        </w:rPr>
        <w:t>ADOPT MINUTES:</w:t>
      </w:r>
      <w:r w:rsidR="00267D64">
        <w:rPr>
          <w:bCs/>
        </w:rPr>
        <w:t xml:space="preserve">  On a motion by Councilor Platten, seconded by Councilor Blumer, the </w:t>
      </w:r>
      <w:r w:rsidR="003243C8">
        <w:rPr>
          <w:bCs/>
        </w:rPr>
        <w:t>minutes from April 24</w:t>
      </w:r>
      <w:r w:rsidR="00CF1DA5">
        <w:rPr>
          <w:bCs/>
        </w:rPr>
        <w:t>, 2025</w:t>
      </w:r>
      <w:r w:rsidR="00267D64">
        <w:rPr>
          <w:bCs/>
        </w:rPr>
        <w:t xml:space="preserve"> were entered into record. Councilor Caron abstained, due to absence. </w:t>
      </w:r>
    </w:p>
    <w:p w:rsidR="00CF1DA5" w:rsidRPr="00CF1DA5" w:rsidRDefault="00CF1DA5" w:rsidP="00C05283">
      <w:pPr>
        <w:rPr>
          <w:bCs/>
        </w:rPr>
      </w:pPr>
    </w:p>
    <w:p w:rsidR="00BF5193" w:rsidRDefault="00BF5193" w:rsidP="00C05283">
      <w:pPr>
        <w:rPr>
          <w:bCs/>
        </w:rPr>
      </w:pPr>
      <w:r>
        <w:rPr>
          <w:b/>
          <w:bCs/>
        </w:rPr>
        <w:t xml:space="preserve">GUEST:  </w:t>
      </w:r>
      <w:r>
        <w:rPr>
          <w:bCs/>
        </w:rPr>
        <w:t>Tim Stapleton</w:t>
      </w:r>
      <w:r w:rsidR="00975D21">
        <w:rPr>
          <w:bCs/>
        </w:rPr>
        <w:t xml:space="preserve"> &amp; Karen </w:t>
      </w:r>
      <w:proofErr w:type="spellStart"/>
      <w:r w:rsidR="00975D21">
        <w:rPr>
          <w:bCs/>
        </w:rPr>
        <w:t>Simko</w:t>
      </w:r>
      <w:proofErr w:type="spellEnd"/>
      <w:r>
        <w:rPr>
          <w:bCs/>
        </w:rPr>
        <w:t xml:space="preserve"> – Village of Jordan Trustee</w:t>
      </w:r>
      <w:r w:rsidR="00975D21">
        <w:rPr>
          <w:bCs/>
        </w:rPr>
        <w:t>s</w:t>
      </w:r>
      <w:r w:rsidR="00D41324">
        <w:rPr>
          <w:bCs/>
        </w:rPr>
        <w:t xml:space="preserve"> addressed the Town Board in regards to the purchase of cleaning chemicals for the Quince/ Jordan cemetery headstones. There are volunteers who would be available to peruse this endeavor. A letter was given to the Board (No copy to the Clerk for records). There is also a large dead Ash tree that is seen as a potential issue and should be removed. Discussion took place. The Village of Jordan will solicit bids and present them to the Town Board for consideration. A resolution for cleaning solution followed.</w:t>
      </w:r>
    </w:p>
    <w:p w:rsidR="00BF5193" w:rsidRPr="00BF5193" w:rsidRDefault="00BF5193" w:rsidP="00C05283">
      <w:pPr>
        <w:rPr>
          <w:bCs/>
        </w:rPr>
      </w:pPr>
    </w:p>
    <w:p w:rsidR="00C05283" w:rsidRDefault="00C05283" w:rsidP="00C05283">
      <w:pPr>
        <w:rPr>
          <w:bCs/>
        </w:rPr>
      </w:pPr>
      <w:r>
        <w:rPr>
          <w:b/>
          <w:bCs/>
        </w:rPr>
        <w:t>COMMUNICATIONS:</w:t>
      </w:r>
      <w:r w:rsidR="00B23153">
        <w:rPr>
          <w:b/>
          <w:bCs/>
        </w:rPr>
        <w:t xml:space="preserve">  </w:t>
      </w:r>
      <w:r w:rsidR="00B23153">
        <w:rPr>
          <w:bCs/>
        </w:rPr>
        <w:t>The May 9, 2025 concert at Kegs Canal Side has been postponed to May 29, 2025.</w:t>
      </w:r>
    </w:p>
    <w:p w:rsidR="00B23153" w:rsidRDefault="005E3010" w:rsidP="00C05283">
      <w:pPr>
        <w:rPr>
          <w:bCs/>
        </w:rPr>
      </w:pPr>
      <w:r>
        <w:rPr>
          <w:bCs/>
        </w:rPr>
        <w:t xml:space="preserve">During the May 7, 2025 Village of Jordan state of emergency, due to flooding, the Community Center was open upon Mayor Brim’s request for those in need. </w:t>
      </w:r>
    </w:p>
    <w:p w:rsidR="005E3010" w:rsidRDefault="005E3010" w:rsidP="00C05283">
      <w:pPr>
        <w:rPr>
          <w:bCs/>
        </w:rPr>
      </w:pPr>
      <w:r>
        <w:rPr>
          <w:bCs/>
        </w:rPr>
        <w:t>The May 7, 2025 senior trip had 44 participants and all had a good time.</w:t>
      </w:r>
    </w:p>
    <w:p w:rsidR="005E3010" w:rsidRDefault="005E3010" w:rsidP="00C05283">
      <w:pPr>
        <w:rPr>
          <w:bCs/>
        </w:rPr>
      </w:pPr>
      <w:r>
        <w:rPr>
          <w:bCs/>
        </w:rPr>
        <w:t>Supervisor Richardson, Councilor Blumer and Codes Officer Tanner</w:t>
      </w:r>
      <w:r w:rsidR="00EE5C0B">
        <w:rPr>
          <w:bCs/>
        </w:rPr>
        <w:t xml:space="preserve"> met with representatives from the Office of Renewable Energy to discuss the proposed solar array. This meeting was for informational purposes. The process will take time and it will possibly be a year before the Town is approached and two years before </w:t>
      </w:r>
      <w:r w:rsidR="00820860">
        <w:rPr>
          <w:bCs/>
        </w:rPr>
        <w:t xml:space="preserve">the whole process has gone through. Currently there is a moratorium for the Town and will help to develop a comprehensive plan for the Town to assist with this proposed project. Discussion ensued. </w:t>
      </w:r>
    </w:p>
    <w:p w:rsidR="005E3010" w:rsidRPr="00B23153" w:rsidRDefault="005E3010" w:rsidP="00C05283">
      <w:pPr>
        <w:rPr>
          <w:bCs/>
        </w:rPr>
      </w:pPr>
      <w:r>
        <w:rPr>
          <w:bCs/>
        </w:rPr>
        <w:lastRenderedPageBreak/>
        <w:t xml:space="preserve"> </w:t>
      </w:r>
    </w:p>
    <w:p w:rsidR="00C05283" w:rsidRDefault="00C05283" w:rsidP="00C05283">
      <w:pPr>
        <w:ind w:left="720"/>
        <w:rPr>
          <w:bCs/>
        </w:rPr>
      </w:pPr>
    </w:p>
    <w:p w:rsidR="00C05283" w:rsidRDefault="00C05283" w:rsidP="00C05283">
      <w:pPr>
        <w:rPr>
          <w:bCs/>
        </w:rPr>
      </w:pPr>
      <w:r>
        <w:rPr>
          <w:b/>
          <w:bCs/>
        </w:rPr>
        <w:t>OLD BUSINESS</w:t>
      </w:r>
      <w:r>
        <w:rPr>
          <w:bCs/>
        </w:rPr>
        <w:t>:</w:t>
      </w:r>
      <w:r w:rsidR="00820860">
        <w:rPr>
          <w:bCs/>
        </w:rPr>
        <w:t xml:space="preserve">  </w:t>
      </w:r>
      <w:r w:rsidR="00BF2F7D">
        <w:rPr>
          <w:bCs/>
        </w:rPr>
        <w:t>Councilor Blumer gave an update on the Comprehensive Plan. He received an email from Central New York Regional Planning. They would like information on the flood damage and what the Town and Villages did to react to the situation. Councilor Blumer sent her information and directed her to Mayor Brim for more feedback. Discussion took place in regards to the City of Syracuse flood gates in Skaneateles and looking into if these were opened during this time. Supervisor Richardson will make some phone calls and Attorney Frateschi stated the information could be obtained under FOIL. Further discussion took place.</w:t>
      </w:r>
    </w:p>
    <w:p w:rsidR="00C05283" w:rsidRDefault="00C05283" w:rsidP="00C05283">
      <w:pPr>
        <w:rPr>
          <w:b/>
          <w:bCs/>
        </w:rPr>
      </w:pPr>
    </w:p>
    <w:p w:rsidR="00C05283" w:rsidRDefault="00C05283" w:rsidP="00C05283">
      <w:pPr>
        <w:rPr>
          <w:b/>
        </w:rPr>
      </w:pPr>
      <w:r>
        <w:rPr>
          <w:b/>
        </w:rPr>
        <w:t xml:space="preserve">RESOLVED: </w:t>
      </w:r>
    </w:p>
    <w:p w:rsidR="00794BEA" w:rsidRPr="00267D64" w:rsidRDefault="00794BEA" w:rsidP="00794BEA">
      <w:pPr>
        <w:jc w:val="both"/>
      </w:pPr>
      <w:r w:rsidRPr="00267D64">
        <w:t>On a motion by Councilor Blume</w:t>
      </w:r>
      <w:r w:rsidR="00267D64" w:rsidRPr="00267D64">
        <w:t>r, seconded by Councilor Farrugia</w:t>
      </w:r>
      <w:r w:rsidRPr="00267D64">
        <w:t xml:space="preserve">, the following resolution was </w:t>
      </w:r>
    </w:p>
    <w:p w:rsidR="00794BEA" w:rsidRPr="00267D64" w:rsidRDefault="00267D64" w:rsidP="00794BEA">
      <w:pPr>
        <w:jc w:val="both"/>
      </w:pPr>
      <w:r w:rsidRPr="00267D64">
        <w:t>ADOPTED:</w:t>
      </w:r>
      <w:r w:rsidRPr="00267D64">
        <w:tab/>
        <w:t>5</w:t>
      </w:r>
      <w:r w:rsidR="00794BEA" w:rsidRPr="00267D64">
        <w:t xml:space="preserve"> AYES Blumer Richardson Platten Farrugia</w:t>
      </w:r>
      <w:r w:rsidRPr="00267D64">
        <w:t xml:space="preserve"> Caron</w:t>
      </w:r>
    </w:p>
    <w:p w:rsidR="00B23153" w:rsidRPr="00A62271" w:rsidRDefault="00794BEA" w:rsidP="00A62271">
      <w:pPr>
        <w:jc w:val="both"/>
      </w:pPr>
      <w:r w:rsidRPr="00267D64">
        <w:tab/>
      </w:r>
      <w:r w:rsidRPr="00267D64">
        <w:tab/>
        <w:t xml:space="preserve">0 NAYS                        </w:t>
      </w:r>
    </w:p>
    <w:p w:rsidR="00B23153" w:rsidRDefault="00B23153" w:rsidP="00794BEA">
      <w:pPr>
        <w:rPr>
          <w:bCs/>
          <w:i/>
          <w:u w:val="single"/>
        </w:rPr>
      </w:pPr>
    </w:p>
    <w:p w:rsidR="00794BEA" w:rsidRPr="00267D64" w:rsidRDefault="00267D64" w:rsidP="00794BEA">
      <w:pPr>
        <w:rPr>
          <w:bCs/>
          <w:i/>
          <w:u w:val="single"/>
        </w:rPr>
      </w:pPr>
      <w:r w:rsidRPr="00267D64">
        <w:rPr>
          <w:bCs/>
          <w:i/>
          <w:u w:val="single"/>
        </w:rPr>
        <w:t>Resolutions 53</w:t>
      </w:r>
      <w:r w:rsidR="00794BEA" w:rsidRPr="00267D64">
        <w:rPr>
          <w:bCs/>
          <w:i/>
          <w:u w:val="single"/>
        </w:rPr>
        <w:t>/25</w:t>
      </w:r>
    </w:p>
    <w:p w:rsidR="00BF5193" w:rsidRDefault="00BF5193" w:rsidP="00267D64">
      <w:pPr>
        <w:ind w:left="720" w:firstLine="720"/>
        <w:jc w:val="both"/>
      </w:pPr>
      <w:bookmarkStart w:id="0" w:name="_Hlk179310391"/>
      <w:r>
        <w:rPr>
          <w:b/>
        </w:rPr>
        <w:t>WHEREAS</w:t>
      </w:r>
      <w:r>
        <w:t>, the Town has local laws regulating the subdivision of land within the Town of Elbridge;</w:t>
      </w:r>
    </w:p>
    <w:bookmarkEnd w:id="0"/>
    <w:p w:rsidR="00BF5193" w:rsidRDefault="00BF5193" w:rsidP="00BF5193">
      <w:pPr>
        <w:ind w:firstLine="1440"/>
        <w:jc w:val="both"/>
      </w:pPr>
      <w:r w:rsidRPr="00A349E6">
        <w:rPr>
          <w:b/>
        </w:rPr>
        <w:t>WHEREAS</w:t>
      </w:r>
      <w:r w:rsidRPr="00A349E6">
        <w:t>, a Local Law has been introduced before the Board, to wit:  Local Law No. 202</w:t>
      </w:r>
      <w:r>
        <w:t xml:space="preserve">5 </w:t>
      </w:r>
      <w:r w:rsidRPr="00A349E6">
        <w:t>-</w:t>
      </w:r>
      <w:r>
        <w:t xml:space="preserve"> 2</w:t>
      </w:r>
      <w:r w:rsidRPr="00A349E6">
        <w:t xml:space="preserve">, </w:t>
      </w:r>
      <w:r>
        <w:t xml:space="preserve">amending </w:t>
      </w:r>
      <w:r w:rsidRPr="00A349E6">
        <w:t xml:space="preserve">Chapter </w:t>
      </w:r>
      <w:r>
        <w:t xml:space="preserve">240 </w:t>
      </w:r>
      <w:r w:rsidRPr="00A349E6">
        <w:t>of the Town Code</w:t>
      </w:r>
      <w:r>
        <w:t xml:space="preserve"> entitled “Subdivision of Land” as follows:</w:t>
      </w:r>
    </w:p>
    <w:p w:rsidR="00BF5193" w:rsidRDefault="00BF5193" w:rsidP="00BF5193">
      <w:pPr>
        <w:pStyle w:val="BlockText"/>
        <w:spacing w:after="0"/>
        <w:jc w:val="center"/>
        <w:rPr>
          <w:b/>
          <w:szCs w:val="24"/>
        </w:rPr>
      </w:pPr>
      <w:r w:rsidRPr="00A349E6">
        <w:rPr>
          <w:b/>
          <w:szCs w:val="24"/>
        </w:rPr>
        <w:t>LOCAL LAW 202</w:t>
      </w:r>
      <w:r>
        <w:rPr>
          <w:b/>
          <w:szCs w:val="24"/>
        </w:rPr>
        <w:t xml:space="preserve">5 </w:t>
      </w:r>
      <w:r w:rsidRPr="00A349E6">
        <w:rPr>
          <w:b/>
          <w:szCs w:val="24"/>
        </w:rPr>
        <w:t>-</w:t>
      </w:r>
      <w:r>
        <w:rPr>
          <w:b/>
          <w:szCs w:val="24"/>
        </w:rPr>
        <w:t>2</w:t>
      </w:r>
      <w:r w:rsidRPr="00A349E6">
        <w:rPr>
          <w:b/>
          <w:szCs w:val="24"/>
        </w:rPr>
        <w:t xml:space="preserve">, A LOCAL LAW </w:t>
      </w:r>
      <w:r>
        <w:rPr>
          <w:b/>
          <w:szCs w:val="24"/>
        </w:rPr>
        <w:t>AMENDING CHAPTER 240 OF THE TOWN CODE ENTITELD “SUBDIVISION OF LAND”</w:t>
      </w:r>
      <w:r w:rsidRPr="00A349E6">
        <w:rPr>
          <w:b/>
          <w:szCs w:val="24"/>
        </w:rPr>
        <w:t xml:space="preserve">: </w:t>
      </w:r>
    </w:p>
    <w:p w:rsidR="00BF5193" w:rsidRDefault="00BF5193" w:rsidP="00BF5193">
      <w:pPr>
        <w:pStyle w:val="BlockText"/>
        <w:spacing w:after="0"/>
        <w:jc w:val="center"/>
        <w:rPr>
          <w:b/>
          <w:szCs w:val="24"/>
        </w:rPr>
      </w:pPr>
    </w:p>
    <w:p w:rsidR="00BF5193" w:rsidRPr="00DC0EDD" w:rsidRDefault="00BF5193" w:rsidP="00BF5193">
      <w:pPr>
        <w:pStyle w:val="BlockText"/>
        <w:spacing w:after="0"/>
        <w:ind w:left="0"/>
        <w:rPr>
          <w:b/>
          <w:szCs w:val="24"/>
        </w:rPr>
      </w:pPr>
      <w:r>
        <w:rPr>
          <w:b/>
          <w:szCs w:val="24"/>
        </w:rPr>
        <w:t xml:space="preserve">Be it </w:t>
      </w:r>
      <w:r w:rsidRPr="00A349E6">
        <w:rPr>
          <w:b/>
          <w:szCs w:val="24"/>
        </w:rPr>
        <w:t>enacted by the Town Board of the Town of</w:t>
      </w:r>
      <w:r>
        <w:rPr>
          <w:b/>
          <w:szCs w:val="24"/>
        </w:rPr>
        <w:t xml:space="preserve"> Elbridge</w:t>
      </w:r>
      <w:r w:rsidRPr="00A349E6">
        <w:rPr>
          <w:b/>
          <w:szCs w:val="24"/>
        </w:rPr>
        <w:t>, Onondaga County,</w:t>
      </w:r>
      <w:r>
        <w:rPr>
          <w:b/>
          <w:szCs w:val="24"/>
        </w:rPr>
        <w:t xml:space="preserve"> </w:t>
      </w:r>
      <w:r w:rsidRPr="00A349E6">
        <w:rPr>
          <w:b/>
          <w:szCs w:val="24"/>
        </w:rPr>
        <w:t>New York as follows:</w:t>
      </w:r>
      <w:bookmarkStart w:id="1" w:name="_Hlk47532907"/>
    </w:p>
    <w:p w:rsidR="00BF5193" w:rsidRDefault="00BF5193" w:rsidP="00BF5193">
      <w:pPr>
        <w:jc w:val="both"/>
        <w:rPr>
          <w:lang w:val="fr-FR"/>
        </w:rPr>
      </w:pPr>
    </w:p>
    <w:p w:rsidR="00BF5193" w:rsidRDefault="00BF5193" w:rsidP="00BF5193">
      <w:pPr>
        <w:jc w:val="both"/>
        <w:rPr>
          <w:lang w:val="fr-FR"/>
        </w:rPr>
      </w:pPr>
      <w:bookmarkStart w:id="2" w:name="_Hlk179309739"/>
      <w:r w:rsidRPr="00A349E6">
        <w:rPr>
          <w:lang w:val="fr-FR"/>
        </w:rPr>
        <w:t>Section 1.</w:t>
      </w:r>
      <w:r w:rsidRPr="00A349E6">
        <w:rPr>
          <w:lang w:val="fr-FR"/>
        </w:rPr>
        <w:tab/>
        <w:t xml:space="preserve">Section </w:t>
      </w:r>
      <w:r>
        <w:rPr>
          <w:lang w:val="fr-FR"/>
        </w:rPr>
        <w:t>240-10(H)</w:t>
      </w:r>
      <w:r w:rsidRPr="00A349E6">
        <w:rPr>
          <w:lang w:val="fr-FR"/>
        </w:rPr>
        <w:t xml:space="preserve"> of</w:t>
      </w:r>
      <w:r>
        <w:rPr>
          <w:lang w:val="fr-FR"/>
        </w:rPr>
        <w:t xml:space="preserve"> </w:t>
      </w:r>
      <w:proofErr w:type="spellStart"/>
      <w:r>
        <w:rPr>
          <w:lang w:val="fr-FR"/>
        </w:rPr>
        <w:t>Chapter</w:t>
      </w:r>
      <w:proofErr w:type="spellEnd"/>
      <w:r>
        <w:rPr>
          <w:lang w:val="fr-FR"/>
        </w:rPr>
        <w:t xml:space="preserve"> 240 of the Town Code </w:t>
      </w:r>
      <w:proofErr w:type="spellStart"/>
      <w:r>
        <w:rPr>
          <w:lang w:val="fr-FR"/>
        </w:rPr>
        <w:t>is</w:t>
      </w:r>
      <w:proofErr w:type="spellEnd"/>
      <w:r>
        <w:rPr>
          <w:lang w:val="fr-FR"/>
        </w:rPr>
        <w:t xml:space="preserve"> </w:t>
      </w:r>
      <w:proofErr w:type="spellStart"/>
      <w:r>
        <w:rPr>
          <w:lang w:val="fr-FR"/>
        </w:rPr>
        <w:t>amended</w:t>
      </w:r>
      <w:proofErr w:type="spellEnd"/>
      <w:r>
        <w:rPr>
          <w:lang w:val="fr-FR"/>
        </w:rPr>
        <w:t xml:space="preserve"> as </w:t>
      </w:r>
      <w:proofErr w:type="spellStart"/>
      <w:proofErr w:type="gramStart"/>
      <w:r>
        <w:rPr>
          <w:lang w:val="fr-FR"/>
        </w:rPr>
        <w:t>follows</w:t>
      </w:r>
      <w:proofErr w:type="spellEnd"/>
      <w:r>
        <w:rPr>
          <w:lang w:val="fr-FR"/>
        </w:rPr>
        <w:t>:</w:t>
      </w:r>
      <w:proofErr w:type="gramEnd"/>
    </w:p>
    <w:bookmarkEnd w:id="1"/>
    <w:bookmarkEnd w:id="2"/>
    <w:p w:rsidR="00BF5193" w:rsidRPr="00E01FF9" w:rsidRDefault="00BF5193" w:rsidP="00BF5193">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strike/>
        </w:rPr>
      </w:pPr>
    </w:p>
    <w:p w:rsidR="00BF5193" w:rsidRPr="007B580C" w:rsidRDefault="00BF5193" w:rsidP="00BF5193">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rsidRPr="007B580C">
        <w:t>§ 2</w:t>
      </w:r>
      <w:r>
        <w:t>40-10</w:t>
      </w:r>
      <w:r w:rsidRPr="007B580C">
        <w:t xml:space="preserve">. </w:t>
      </w:r>
      <w:r>
        <w:t>Final Plat Procedure</w:t>
      </w:r>
    </w:p>
    <w:p w:rsidR="00BF5193" w:rsidRDefault="00BF5193" w:rsidP="00BF5193">
      <w:pPr>
        <w:pStyle w:val="ListParagraph"/>
        <w:ind w:left="0"/>
        <w:rPr>
          <w:strike/>
        </w:rPr>
      </w:pPr>
    </w:p>
    <w:p w:rsidR="00BF5193" w:rsidRPr="00281490" w:rsidRDefault="00BF5193" w:rsidP="00BF5193">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r>
        <w:tab/>
      </w:r>
      <w:r w:rsidRPr="00281490">
        <w:t>H.</w:t>
      </w:r>
      <w:r>
        <w:t xml:space="preserve"> Within 30 days from the filing of the final plat with the County Clerk, the applicant shall file with the Town Clerk </w:t>
      </w:r>
      <w:r w:rsidRPr="006319D3">
        <w:rPr>
          <w:strike/>
        </w:rPr>
        <w:t>two Mylar and three</w:t>
      </w:r>
      <w:r>
        <w:t xml:space="preserve"> </w:t>
      </w:r>
      <w:r w:rsidRPr="006319D3">
        <w:rPr>
          <w:u w:val="single"/>
        </w:rPr>
        <w:t>one</w:t>
      </w:r>
      <w:r>
        <w:t xml:space="preserve"> paper </w:t>
      </w:r>
      <w:r w:rsidRPr="006319D3">
        <w:rPr>
          <w:strike/>
        </w:rPr>
        <w:t>copies</w:t>
      </w:r>
      <w:r>
        <w:t xml:space="preserve"> </w:t>
      </w:r>
      <w:r w:rsidRPr="006319D3">
        <w:rPr>
          <w:u w:val="single"/>
        </w:rPr>
        <w:t>copy</w:t>
      </w:r>
      <w:r>
        <w:t xml:space="preserve"> </w:t>
      </w:r>
      <w:r w:rsidRPr="006319D3">
        <w:t>of</w:t>
      </w:r>
      <w:r>
        <w:t xml:space="preserve"> the final plat, with the county recording information thereon.  </w:t>
      </w:r>
    </w:p>
    <w:p w:rsidR="00BF5193" w:rsidRDefault="00BF5193" w:rsidP="00BF5193">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BF5193" w:rsidRDefault="00BF5193" w:rsidP="00BF5193">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rsidRPr="00136D02">
        <w:rPr>
          <w:strike/>
        </w:rPr>
        <w:t xml:space="preserve">Strikeout </w:t>
      </w:r>
      <w:r>
        <w:t>– removed language</w:t>
      </w:r>
    </w:p>
    <w:p w:rsidR="00BF5193" w:rsidRDefault="00BF5193" w:rsidP="00BF5193">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rsidRPr="00136D02">
        <w:rPr>
          <w:u w:val="single"/>
        </w:rPr>
        <w:t>Underline</w:t>
      </w:r>
      <w:r>
        <w:t xml:space="preserve"> – new language</w:t>
      </w:r>
    </w:p>
    <w:p w:rsidR="00BF5193" w:rsidRDefault="00BF5193" w:rsidP="00BF5193">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BF5193" w:rsidRPr="00BF5193" w:rsidRDefault="00BF5193" w:rsidP="00BF5193">
      <w:pPr>
        <w:pStyle w:val="Heading1"/>
        <w:numPr>
          <w:ilvl w:val="0"/>
          <w:numId w:val="0"/>
        </w:numPr>
        <w:ind w:left="12"/>
        <w:rPr>
          <w:szCs w:val="24"/>
        </w:rPr>
      </w:pPr>
      <w:r>
        <w:rPr>
          <w:szCs w:val="24"/>
        </w:rPr>
        <w:t>Section 2.</w:t>
      </w:r>
      <w:r>
        <w:rPr>
          <w:szCs w:val="24"/>
        </w:rPr>
        <w:tab/>
        <w:t>This local law shall take effect immediately upon filing in the office of the New York State Secretary of State in accordance with section 27 of the Municipal Home Rule Law.</w:t>
      </w:r>
    </w:p>
    <w:p w:rsidR="00BF5193" w:rsidRPr="00FF3FBA" w:rsidRDefault="00BF5193" w:rsidP="00BF5193">
      <w:pPr>
        <w:ind w:firstLine="1440"/>
        <w:jc w:val="both"/>
      </w:pPr>
      <w:r>
        <w:rPr>
          <w:b/>
        </w:rPr>
        <w:t>WHEREAS</w:t>
      </w:r>
      <w:r>
        <w:t>, the Town desires to eliminate unnecessary burdens on applicants during the subdivision approval process.</w:t>
      </w:r>
    </w:p>
    <w:p w:rsidR="00BF5193" w:rsidRPr="00516257" w:rsidRDefault="00BF5193" w:rsidP="00BF5193">
      <w:pPr>
        <w:ind w:firstLine="1440"/>
        <w:jc w:val="both"/>
        <w:rPr>
          <w:b/>
        </w:rPr>
      </w:pPr>
      <w:r w:rsidRPr="00516257">
        <w:rPr>
          <w:b/>
        </w:rPr>
        <w:t>NOW, THEREFORE, BE IT</w:t>
      </w:r>
    </w:p>
    <w:p w:rsidR="00BF5193" w:rsidRPr="00516257" w:rsidRDefault="00BF5193" w:rsidP="00BF5193">
      <w:pPr>
        <w:ind w:firstLine="1440"/>
        <w:jc w:val="both"/>
      </w:pPr>
      <w:r w:rsidRPr="00516257">
        <w:rPr>
          <w:b/>
        </w:rPr>
        <w:t>RESOLVED</w:t>
      </w:r>
      <w:r w:rsidRPr="00516257">
        <w:t>, that Local Law 202</w:t>
      </w:r>
      <w:r>
        <w:t>5</w:t>
      </w:r>
      <w:r w:rsidRPr="00516257">
        <w:t>-</w:t>
      </w:r>
      <w:r>
        <w:t>2</w:t>
      </w:r>
      <w:r w:rsidRPr="00516257">
        <w:t xml:space="preserve"> is hereby approved and enacted; and be it further </w:t>
      </w:r>
    </w:p>
    <w:p w:rsidR="00BF5193" w:rsidRDefault="00BF5193" w:rsidP="00BF5193">
      <w:pPr>
        <w:ind w:firstLine="1440"/>
        <w:jc w:val="both"/>
      </w:pPr>
      <w:r w:rsidRPr="00516257">
        <w:rPr>
          <w:b/>
        </w:rPr>
        <w:lastRenderedPageBreak/>
        <w:t>RESOLVED</w:t>
      </w:r>
      <w:r w:rsidRPr="00516257">
        <w:t>, that the Town Clerk is directed to file Local Law 202</w:t>
      </w:r>
      <w:r>
        <w:t>5</w:t>
      </w:r>
      <w:r w:rsidRPr="00516257">
        <w:t>-</w:t>
      </w:r>
      <w:r>
        <w:t>2</w:t>
      </w:r>
      <w:r w:rsidRPr="00516257">
        <w:t xml:space="preserve"> with the Secretary of State within 20 days of the date set forth herein.</w:t>
      </w:r>
    </w:p>
    <w:p w:rsidR="00D41324" w:rsidRDefault="00D41324" w:rsidP="00D41324">
      <w:pPr>
        <w:jc w:val="both"/>
      </w:pPr>
    </w:p>
    <w:p w:rsidR="00D41324" w:rsidRPr="00267D64" w:rsidRDefault="00D41324" w:rsidP="00D41324">
      <w:pPr>
        <w:jc w:val="both"/>
      </w:pPr>
      <w:r>
        <w:t>On a motion by Councilor Platten, seconded by Councilor Caron</w:t>
      </w:r>
      <w:r w:rsidRPr="00267D64">
        <w:t xml:space="preserve">, the following resolution was </w:t>
      </w:r>
    </w:p>
    <w:p w:rsidR="00D41324" w:rsidRPr="00267D64" w:rsidRDefault="00D41324" w:rsidP="00D41324">
      <w:pPr>
        <w:jc w:val="both"/>
      </w:pPr>
      <w:r w:rsidRPr="00267D64">
        <w:t>ADOPTED:</w:t>
      </w:r>
      <w:r w:rsidRPr="00267D64">
        <w:tab/>
        <w:t>5 AYES Blumer Richardson Platten Farrugia Caron</w:t>
      </w:r>
    </w:p>
    <w:p w:rsidR="00D41324" w:rsidRPr="00267D64" w:rsidRDefault="00D41324" w:rsidP="00D41324">
      <w:pPr>
        <w:jc w:val="both"/>
      </w:pPr>
      <w:r w:rsidRPr="00267D64">
        <w:tab/>
      </w:r>
      <w:r w:rsidRPr="00267D64">
        <w:tab/>
        <w:t xml:space="preserve">0 NAYS                        </w:t>
      </w:r>
    </w:p>
    <w:p w:rsidR="00D41324" w:rsidRPr="00267D64" w:rsidRDefault="00D41324" w:rsidP="00D41324">
      <w:pPr>
        <w:jc w:val="both"/>
      </w:pPr>
    </w:p>
    <w:p w:rsidR="00D41324" w:rsidRPr="00267D64" w:rsidRDefault="00D41324" w:rsidP="00D41324">
      <w:pPr>
        <w:rPr>
          <w:bCs/>
          <w:i/>
          <w:u w:val="single"/>
        </w:rPr>
      </w:pPr>
      <w:r>
        <w:rPr>
          <w:bCs/>
          <w:i/>
          <w:u w:val="single"/>
        </w:rPr>
        <w:t>Resolutions 54</w:t>
      </w:r>
      <w:r w:rsidRPr="00267D64">
        <w:rPr>
          <w:bCs/>
          <w:i/>
          <w:u w:val="single"/>
        </w:rPr>
        <w:t>/25</w:t>
      </w:r>
    </w:p>
    <w:p w:rsidR="00D41324" w:rsidRPr="00516257" w:rsidRDefault="00D41324" w:rsidP="00D41324">
      <w:pPr>
        <w:jc w:val="both"/>
      </w:pPr>
      <w:r>
        <w:t>The Elbridge Town Board approves the purchase of two gallons of specialized cleaning solution, at a cost of $100.28,</w:t>
      </w:r>
      <w:r w:rsidR="00B23153">
        <w:t xml:space="preserve"> including the shipping,</w:t>
      </w:r>
      <w:r>
        <w:t xml:space="preserve"> from Historical Properties fund A7520.4</w:t>
      </w:r>
    </w:p>
    <w:p w:rsidR="00C05283" w:rsidRDefault="00C05283" w:rsidP="00C05283">
      <w:pPr>
        <w:rPr>
          <w:bCs/>
        </w:rPr>
      </w:pPr>
    </w:p>
    <w:p w:rsidR="00C05283" w:rsidRDefault="00C05283" w:rsidP="00C05283">
      <w:pPr>
        <w:rPr>
          <w:bCs/>
        </w:rPr>
      </w:pPr>
      <w:r>
        <w:rPr>
          <w:b/>
          <w:bCs/>
        </w:rPr>
        <w:t>COMMITTEE REPORTS:</w:t>
      </w:r>
      <w:r w:rsidR="00575802">
        <w:rPr>
          <w:b/>
          <w:bCs/>
        </w:rPr>
        <w:t xml:space="preserve">  </w:t>
      </w:r>
      <w:r w:rsidR="00575802">
        <w:rPr>
          <w:bCs/>
        </w:rPr>
        <w:t xml:space="preserve">Councilor Farrugia stated the Highway monthly report is on file. The department has painted and packed away the plows, </w:t>
      </w:r>
      <w:r w:rsidR="003F0DC6">
        <w:rPr>
          <w:bCs/>
        </w:rPr>
        <w:t xml:space="preserve">other vehicles have also been serviced and put away for the season. The drainage at </w:t>
      </w:r>
      <w:proofErr w:type="spellStart"/>
      <w:r w:rsidR="003F0DC6">
        <w:rPr>
          <w:bCs/>
        </w:rPr>
        <w:t>Eno</w:t>
      </w:r>
      <w:proofErr w:type="spellEnd"/>
      <w:r w:rsidR="003F0DC6">
        <w:rPr>
          <w:bCs/>
        </w:rPr>
        <w:t xml:space="preserve"> Point has been tidied up, and the seasonal trash program is under way. Pickle ball courts have been started, with stone and drainage and is moving forward. </w:t>
      </w:r>
    </w:p>
    <w:p w:rsidR="003F0DC6" w:rsidRDefault="003F0DC6" w:rsidP="00C05283">
      <w:pPr>
        <w:rPr>
          <w:bCs/>
        </w:rPr>
      </w:pPr>
      <w:r>
        <w:rPr>
          <w:bCs/>
        </w:rPr>
        <w:t>Historian Parkman has given a list of historical markers that he would like to have assistance with removing to refurbish. He continues to work on grants.</w:t>
      </w:r>
    </w:p>
    <w:p w:rsidR="003F0DC6" w:rsidRDefault="003F0DC6" w:rsidP="00C05283">
      <w:pPr>
        <w:rPr>
          <w:bCs/>
        </w:rPr>
      </w:pPr>
      <w:r>
        <w:rPr>
          <w:bCs/>
        </w:rPr>
        <w:t xml:space="preserve">Councilor Blumer stated there are a few new subdivisions on the schedule for the next Planning Board meeting. They have not met this month, yet. The Wildwood property is working with Codes Officer Tanner. A new site plan is needed. The new project for the event center on Route 5 will need to come back for changes to their existing site plan. The Elbridge Motel still needs to be served. </w:t>
      </w:r>
    </w:p>
    <w:p w:rsidR="003F0DC6" w:rsidRDefault="003F0DC6" w:rsidP="00C05283">
      <w:pPr>
        <w:rPr>
          <w:bCs/>
        </w:rPr>
      </w:pPr>
      <w:r>
        <w:rPr>
          <w:bCs/>
        </w:rPr>
        <w:t xml:space="preserve">Councilor Caron stated all is quiet and there are no issues with insurance. </w:t>
      </w:r>
    </w:p>
    <w:p w:rsidR="003F0DC6" w:rsidRDefault="003F0DC6" w:rsidP="00C05283">
      <w:pPr>
        <w:rPr>
          <w:bCs/>
        </w:rPr>
      </w:pPr>
      <w:r>
        <w:rPr>
          <w:bCs/>
        </w:rPr>
        <w:t>Councilor Platten spoke of the temporary change in Assessing hours</w:t>
      </w:r>
      <w:r w:rsidR="003F7DC7">
        <w:rPr>
          <w:bCs/>
        </w:rPr>
        <w:t xml:space="preserve">, due to conflict. Councilor Platten will have the hours updated on the website as soon as he has them. </w:t>
      </w:r>
    </w:p>
    <w:p w:rsidR="0068306C" w:rsidRPr="00575802" w:rsidRDefault="0068306C" w:rsidP="00C05283">
      <w:pPr>
        <w:rPr>
          <w:bCs/>
        </w:rPr>
      </w:pPr>
      <w:r>
        <w:rPr>
          <w:bCs/>
        </w:rPr>
        <w:t xml:space="preserve">A brief discussion took place with the Crossett Road change order for water, and line size. This will be discussed further at the next joint water meeting. </w:t>
      </w:r>
      <w:r w:rsidR="00F263E5">
        <w:rPr>
          <w:bCs/>
        </w:rPr>
        <w:t>Councilor Platten attended the morning construction water meeting on the seventh, things appear to be going smoothly. There are two potential change orders.</w:t>
      </w:r>
    </w:p>
    <w:p w:rsidR="00C05283" w:rsidRDefault="00C05283" w:rsidP="00C05283">
      <w:pPr>
        <w:rPr>
          <w:u w:val="single"/>
        </w:rPr>
      </w:pPr>
    </w:p>
    <w:p w:rsidR="00C05283" w:rsidRPr="00194502" w:rsidRDefault="00C05283" w:rsidP="00C05283">
      <w:pPr>
        <w:rPr>
          <w:bCs/>
        </w:rPr>
      </w:pPr>
      <w:r>
        <w:rPr>
          <w:b/>
          <w:bCs/>
        </w:rPr>
        <w:t xml:space="preserve">MONTHLY REPORTS ON FILE: </w:t>
      </w:r>
      <w:r w:rsidR="00CF1DA5">
        <w:rPr>
          <w:bCs/>
        </w:rPr>
        <w:t xml:space="preserve"> </w:t>
      </w:r>
      <w:r w:rsidR="00194502">
        <w:rPr>
          <w:bCs/>
        </w:rPr>
        <w:t>Highway</w:t>
      </w:r>
      <w:r w:rsidR="003243C8">
        <w:rPr>
          <w:bCs/>
        </w:rPr>
        <w:t>, Supervisor</w:t>
      </w:r>
      <w:r w:rsidR="004661AD">
        <w:rPr>
          <w:bCs/>
        </w:rPr>
        <w:t>, Codes</w:t>
      </w:r>
    </w:p>
    <w:p w:rsidR="00825B7D" w:rsidRDefault="00825B7D" w:rsidP="00C05283">
      <w:pPr>
        <w:rPr>
          <w:b/>
          <w:bCs/>
        </w:rPr>
      </w:pPr>
    </w:p>
    <w:p w:rsidR="00C05283" w:rsidRDefault="00C05283" w:rsidP="00C05283">
      <w:pPr>
        <w:rPr>
          <w:bCs/>
        </w:rPr>
      </w:pPr>
      <w:r>
        <w:rPr>
          <w:b/>
          <w:bCs/>
        </w:rPr>
        <w:t>AUDIENCE PARTICIPATION:</w:t>
      </w:r>
      <w:r w:rsidR="0068306C">
        <w:rPr>
          <w:b/>
          <w:bCs/>
        </w:rPr>
        <w:t xml:space="preserve">  </w:t>
      </w:r>
      <w:r w:rsidR="00F263E5">
        <w:rPr>
          <w:bCs/>
        </w:rPr>
        <w:t xml:space="preserve">Ms. Doreen Faber expressed her satisfaction with the current Assessor. She finds the office to be very professional and pleasing. </w:t>
      </w:r>
    </w:p>
    <w:p w:rsidR="00F263E5" w:rsidRDefault="00F263E5" w:rsidP="00C05283">
      <w:pPr>
        <w:rPr>
          <w:bCs/>
        </w:rPr>
      </w:pPr>
      <w:r>
        <w:rPr>
          <w:bCs/>
        </w:rPr>
        <w:t>Clerk Karlik has received the Code’s monthly report and it is on file, as she forgot to put it on the agenda. The Adult Long Term grant has been submitted.</w:t>
      </w:r>
    </w:p>
    <w:p w:rsidR="00F263E5" w:rsidRDefault="00F263E5" w:rsidP="00C05283">
      <w:pPr>
        <w:rPr>
          <w:bCs/>
        </w:rPr>
      </w:pPr>
      <w:r>
        <w:rPr>
          <w:bCs/>
        </w:rPr>
        <w:t xml:space="preserve">Code Officer Tanner addressed the new fire hydrants needing to be code compliant. Councilor Farrugia said it is temporary and they will be adjusted. </w:t>
      </w:r>
    </w:p>
    <w:p w:rsidR="00F263E5" w:rsidRDefault="00F263E5" w:rsidP="00C05283">
      <w:pPr>
        <w:rPr>
          <w:bCs/>
        </w:rPr>
      </w:pPr>
      <w:r>
        <w:rPr>
          <w:bCs/>
        </w:rPr>
        <w:t>Codes Office Tanner also expressed his appreciation for the efforts of the fire department with their immediate attention to home on Crossett Road during the storm.</w:t>
      </w:r>
      <w:r w:rsidR="00C700C6">
        <w:rPr>
          <w:bCs/>
        </w:rPr>
        <w:t xml:space="preserve"> Councilor Platten spoke to the immediate attention of the Village of Elbridge DOT/Water department, in this situation, as well.</w:t>
      </w:r>
    </w:p>
    <w:p w:rsidR="00C700C6" w:rsidRDefault="00C700C6" w:rsidP="00C05283">
      <w:pPr>
        <w:rPr>
          <w:bCs/>
        </w:rPr>
      </w:pPr>
      <w:r>
        <w:rPr>
          <w:bCs/>
        </w:rPr>
        <w:t>Further discussion in regards to the construction with the ongoing Joint Water Project took place.</w:t>
      </w:r>
    </w:p>
    <w:p w:rsidR="00C700C6" w:rsidRPr="00C700C6" w:rsidRDefault="00C700C6" w:rsidP="00C05283">
      <w:pPr>
        <w:rPr>
          <w:bCs/>
        </w:rPr>
      </w:pPr>
      <w:r>
        <w:rPr>
          <w:bCs/>
        </w:rPr>
        <w:t>Mrs. Mary Jo Davis reminded the Board of the upcoming school budget vote on May 20, 2025. A brief explanation was given and a brief discussion followed.</w:t>
      </w:r>
      <w:bookmarkStart w:id="3" w:name="_GoBack"/>
      <w:bookmarkEnd w:id="3"/>
      <w:r>
        <w:rPr>
          <w:bCs/>
        </w:rPr>
        <w:t xml:space="preserve"> </w:t>
      </w:r>
    </w:p>
    <w:p w:rsidR="00C700C6" w:rsidRDefault="00C700C6" w:rsidP="00C05283">
      <w:pPr>
        <w:rPr>
          <w:b/>
          <w:bCs/>
        </w:rPr>
      </w:pPr>
    </w:p>
    <w:p w:rsidR="00C700C6" w:rsidRDefault="00C700C6" w:rsidP="00C05283">
      <w:pPr>
        <w:rPr>
          <w:b/>
          <w:bCs/>
        </w:rPr>
      </w:pPr>
    </w:p>
    <w:p w:rsidR="00C05283" w:rsidRPr="003243C8" w:rsidRDefault="00C05283" w:rsidP="00C05283">
      <w:pPr>
        <w:rPr>
          <w:bCs/>
        </w:rPr>
      </w:pPr>
      <w:r>
        <w:rPr>
          <w:b/>
          <w:bCs/>
        </w:rPr>
        <w:t>ADJOURNMENT:</w:t>
      </w:r>
      <w:r w:rsidR="003243C8">
        <w:rPr>
          <w:b/>
          <w:bCs/>
        </w:rPr>
        <w:t xml:space="preserve">   </w:t>
      </w:r>
      <w:r w:rsidR="00267D64">
        <w:rPr>
          <w:bCs/>
        </w:rPr>
        <w:t>On a motion by Councilor Farrugia, seconded by Councilor Blumer, the May 8, 2025 Elbridge Town Board meeting was unanimously adjourned at 8:22 PM.</w:t>
      </w:r>
    </w:p>
    <w:p w:rsidR="00414E51" w:rsidRDefault="00414E51"/>
    <w:p w:rsidR="00C700C6" w:rsidRDefault="00C700C6"/>
    <w:p w:rsidR="00C700C6" w:rsidRDefault="00C700C6">
      <w:r>
        <w:t>Respectfully submitted,</w:t>
      </w:r>
    </w:p>
    <w:p w:rsidR="00C700C6" w:rsidRDefault="00C700C6"/>
    <w:p w:rsidR="00C700C6" w:rsidRDefault="00C700C6"/>
    <w:p w:rsidR="00C700C6" w:rsidRDefault="00C700C6"/>
    <w:p w:rsidR="00C700C6" w:rsidRDefault="00C700C6">
      <w:r>
        <w:t>Danielle Karlik</w:t>
      </w:r>
    </w:p>
    <w:p w:rsidR="00C700C6" w:rsidRDefault="00C700C6">
      <w:r>
        <w:t>Elbridge Town Clerk</w:t>
      </w:r>
    </w:p>
    <w:sectPr w:rsidR="00C700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00" w:rsidRDefault="00D33300" w:rsidP="00BA1CDB">
      <w:r>
        <w:separator/>
      </w:r>
    </w:p>
  </w:endnote>
  <w:endnote w:type="continuationSeparator" w:id="0">
    <w:p w:rsidR="00D33300" w:rsidRDefault="00D33300"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00" w:rsidRDefault="00D33300" w:rsidP="00BA1CDB">
      <w:r>
        <w:separator/>
      </w:r>
    </w:p>
  </w:footnote>
  <w:footnote w:type="continuationSeparator" w:id="0">
    <w:p w:rsidR="00D33300" w:rsidRDefault="00D33300"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90B50">
    <w:pPr>
      <w:pStyle w:val="Header"/>
      <w:jc w:val="center"/>
    </w:pPr>
    <w:r>
      <w:t>TOWN</w:t>
    </w:r>
    <w:r w:rsidR="00BA1CDB">
      <w:t xml:space="preserve"> OF ELBRIDGE</w:t>
    </w:r>
  </w:p>
  <w:p w:rsidR="00BA1CDB" w:rsidRDefault="00794BEA" w:rsidP="00090B50">
    <w:pPr>
      <w:pStyle w:val="Header"/>
      <w:jc w:val="center"/>
    </w:pPr>
    <w:r>
      <w:t>TOWN BOARD MEETING</w:t>
    </w:r>
  </w:p>
  <w:p w:rsidR="00BA1CDB" w:rsidRDefault="003243C8" w:rsidP="00090B50">
    <w:pPr>
      <w:pStyle w:val="Header"/>
      <w:jc w:val="center"/>
    </w:pPr>
    <w:r>
      <w:t>May 8</w:t>
    </w:r>
    <w:r w:rsidR="00CF1DA5">
      <w: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14585"/>
    <w:multiLevelType w:val="hybridMultilevel"/>
    <w:tmpl w:val="A64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E3009"/>
    <w:multiLevelType w:val="hybridMultilevel"/>
    <w:tmpl w:val="F0C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96F78"/>
    <w:multiLevelType w:val="hybridMultilevel"/>
    <w:tmpl w:val="38A0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F1E0F"/>
    <w:multiLevelType w:val="multilevel"/>
    <w:tmpl w:val="F72AC0A6"/>
    <w:lvl w:ilvl="0">
      <w:start w:val="1"/>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lowerRoman"/>
      <w:pStyle w:val="Heading5"/>
      <w:lvlText w:val="(%5)"/>
      <w:lvlJc w:val="left"/>
      <w:pPr>
        <w:tabs>
          <w:tab w:val="num" w:pos="3600"/>
        </w:tabs>
        <w:ind w:left="2880" w:firstLine="0"/>
      </w:pPr>
    </w:lvl>
    <w:lvl w:ilvl="5">
      <w:start w:val="1"/>
      <w:numFmt w:val="upperLetter"/>
      <w:pStyle w:val="Heading6"/>
      <w:lvlText w:val="(%6)"/>
      <w:lvlJc w:val="left"/>
      <w:pPr>
        <w:tabs>
          <w:tab w:val="num" w:pos="3960"/>
        </w:tabs>
        <w:ind w:left="3600" w:firstLine="0"/>
      </w:pPr>
    </w:lvl>
    <w:lvl w:ilvl="6">
      <w:start w:val="1"/>
      <w:numFmt w:val="upp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15:restartNumberingAfterBreak="0">
    <w:nsid w:val="7C2F698F"/>
    <w:multiLevelType w:val="hybridMultilevel"/>
    <w:tmpl w:val="BA4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90B50"/>
    <w:rsid w:val="000D3183"/>
    <w:rsid w:val="00194502"/>
    <w:rsid w:val="001C306A"/>
    <w:rsid w:val="00202A52"/>
    <w:rsid w:val="00214A8C"/>
    <w:rsid w:val="00267D64"/>
    <w:rsid w:val="0030792B"/>
    <w:rsid w:val="003140C1"/>
    <w:rsid w:val="003243C8"/>
    <w:rsid w:val="00325890"/>
    <w:rsid w:val="003859AF"/>
    <w:rsid w:val="003F0DC6"/>
    <w:rsid w:val="003F7DC7"/>
    <w:rsid w:val="00402B92"/>
    <w:rsid w:val="00414E51"/>
    <w:rsid w:val="004661AD"/>
    <w:rsid w:val="005621ED"/>
    <w:rsid w:val="00575802"/>
    <w:rsid w:val="005903C9"/>
    <w:rsid w:val="005E3010"/>
    <w:rsid w:val="0068306C"/>
    <w:rsid w:val="00684486"/>
    <w:rsid w:val="006F0895"/>
    <w:rsid w:val="007301D8"/>
    <w:rsid w:val="00731B62"/>
    <w:rsid w:val="00751C5C"/>
    <w:rsid w:val="00794BEA"/>
    <w:rsid w:val="007E1217"/>
    <w:rsid w:val="00820860"/>
    <w:rsid w:val="00825B7D"/>
    <w:rsid w:val="008765DD"/>
    <w:rsid w:val="00967792"/>
    <w:rsid w:val="00975D21"/>
    <w:rsid w:val="00A019FD"/>
    <w:rsid w:val="00A06A7C"/>
    <w:rsid w:val="00A62271"/>
    <w:rsid w:val="00AA6603"/>
    <w:rsid w:val="00B016E1"/>
    <w:rsid w:val="00B23153"/>
    <w:rsid w:val="00B76F8A"/>
    <w:rsid w:val="00BA1CDB"/>
    <w:rsid w:val="00BF0441"/>
    <w:rsid w:val="00BF2F7D"/>
    <w:rsid w:val="00BF5193"/>
    <w:rsid w:val="00C05283"/>
    <w:rsid w:val="00C05B20"/>
    <w:rsid w:val="00C136C8"/>
    <w:rsid w:val="00C700C6"/>
    <w:rsid w:val="00C90854"/>
    <w:rsid w:val="00CF1DA5"/>
    <w:rsid w:val="00D01258"/>
    <w:rsid w:val="00D2156E"/>
    <w:rsid w:val="00D33300"/>
    <w:rsid w:val="00D41324"/>
    <w:rsid w:val="00D76877"/>
    <w:rsid w:val="00DE15D1"/>
    <w:rsid w:val="00DF24F4"/>
    <w:rsid w:val="00E23906"/>
    <w:rsid w:val="00EE5C0B"/>
    <w:rsid w:val="00F2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1B3E"/>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BF5193"/>
    <w:pPr>
      <w:numPr>
        <w:numId w:val="5"/>
      </w:numPr>
      <w:tabs>
        <w:tab w:val="clear" w:pos="720"/>
      </w:tabs>
      <w:spacing w:after="120"/>
      <w:ind w:left="720"/>
      <w:outlineLvl w:val="0"/>
    </w:pPr>
    <w:rPr>
      <w:snapToGrid w:val="0"/>
      <w:kern w:val="28"/>
      <w:szCs w:val="20"/>
    </w:rPr>
  </w:style>
  <w:style w:type="paragraph" w:styleId="Heading2">
    <w:name w:val="heading 2"/>
    <w:basedOn w:val="Normal"/>
    <w:next w:val="Normal"/>
    <w:link w:val="Heading2Char"/>
    <w:qFormat/>
    <w:rsid w:val="00BF5193"/>
    <w:pPr>
      <w:numPr>
        <w:ilvl w:val="1"/>
        <w:numId w:val="5"/>
      </w:numPr>
      <w:tabs>
        <w:tab w:val="clear" w:pos="1080"/>
        <w:tab w:val="left" w:pos="1440"/>
      </w:tabs>
      <w:spacing w:after="120"/>
      <w:ind w:left="1440"/>
      <w:outlineLvl w:val="1"/>
    </w:pPr>
    <w:rPr>
      <w:snapToGrid w:val="0"/>
      <w:szCs w:val="20"/>
    </w:rPr>
  </w:style>
  <w:style w:type="paragraph" w:styleId="Heading3">
    <w:name w:val="heading 3"/>
    <w:basedOn w:val="Normal"/>
    <w:next w:val="Normal"/>
    <w:link w:val="Heading3Char"/>
    <w:qFormat/>
    <w:rsid w:val="00BF5193"/>
    <w:pPr>
      <w:numPr>
        <w:ilvl w:val="2"/>
        <w:numId w:val="5"/>
      </w:numPr>
      <w:tabs>
        <w:tab w:val="clear" w:pos="1800"/>
        <w:tab w:val="left" w:pos="2160"/>
      </w:tabs>
      <w:spacing w:after="120"/>
      <w:ind w:left="2160"/>
      <w:outlineLvl w:val="2"/>
    </w:pPr>
    <w:rPr>
      <w:snapToGrid w:val="0"/>
      <w:szCs w:val="20"/>
    </w:rPr>
  </w:style>
  <w:style w:type="paragraph" w:styleId="Heading4">
    <w:name w:val="heading 4"/>
    <w:basedOn w:val="Normal"/>
    <w:next w:val="Normal"/>
    <w:link w:val="Heading4Char"/>
    <w:qFormat/>
    <w:rsid w:val="00BF5193"/>
    <w:pPr>
      <w:numPr>
        <w:ilvl w:val="3"/>
        <w:numId w:val="5"/>
      </w:numPr>
      <w:tabs>
        <w:tab w:val="clear" w:pos="2520"/>
        <w:tab w:val="left" w:pos="2880"/>
      </w:tabs>
      <w:spacing w:after="120"/>
      <w:ind w:left="2880"/>
      <w:outlineLvl w:val="3"/>
    </w:pPr>
    <w:rPr>
      <w:snapToGrid w:val="0"/>
      <w:szCs w:val="20"/>
    </w:rPr>
  </w:style>
  <w:style w:type="paragraph" w:styleId="Heading5">
    <w:name w:val="heading 5"/>
    <w:basedOn w:val="Normal"/>
    <w:next w:val="Normal"/>
    <w:link w:val="Heading5Char"/>
    <w:qFormat/>
    <w:rsid w:val="00BF5193"/>
    <w:pPr>
      <w:numPr>
        <w:ilvl w:val="4"/>
        <w:numId w:val="5"/>
      </w:numPr>
      <w:tabs>
        <w:tab w:val="left" w:pos="3600"/>
      </w:tabs>
      <w:spacing w:after="120"/>
      <w:ind w:left="3600"/>
      <w:outlineLvl w:val="4"/>
    </w:pPr>
    <w:rPr>
      <w:snapToGrid w:val="0"/>
      <w:szCs w:val="20"/>
    </w:rPr>
  </w:style>
  <w:style w:type="paragraph" w:styleId="Heading6">
    <w:name w:val="heading 6"/>
    <w:basedOn w:val="Normal"/>
    <w:next w:val="Normal"/>
    <w:link w:val="Heading6Char"/>
    <w:qFormat/>
    <w:rsid w:val="00BF5193"/>
    <w:pPr>
      <w:numPr>
        <w:ilvl w:val="5"/>
        <w:numId w:val="5"/>
      </w:numPr>
      <w:tabs>
        <w:tab w:val="clear" w:pos="3960"/>
      </w:tabs>
      <w:spacing w:after="120"/>
      <w:ind w:left="4320"/>
      <w:outlineLvl w:val="5"/>
    </w:pPr>
    <w:rPr>
      <w:snapToGrid w:val="0"/>
      <w:szCs w:val="20"/>
    </w:rPr>
  </w:style>
  <w:style w:type="paragraph" w:styleId="Heading7">
    <w:name w:val="heading 7"/>
    <w:basedOn w:val="Normal"/>
    <w:next w:val="Normal"/>
    <w:link w:val="Heading7Char"/>
    <w:qFormat/>
    <w:rsid w:val="00BF5193"/>
    <w:pPr>
      <w:numPr>
        <w:ilvl w:val="6"/>
        <w:numId w:val="5"/>
      </w:numPr>
      <w:tabs>
        <w:tab w:val="left" w:pos="5040"/>
      </w:tabs>
      <w:spacing w:after="120"/>
      <w:ind w:left="5040"/>
      <w:outlineLvl w:val="6"/>
    </w:pPr>
    <w:rPr>
      <w:snapToGrid w:val="0"/>
      <w:szCs w:val="20"/>
    </w:rPr>
  </w:style>
  <w:style w:type="paragraph" w:styleId="Heading8">
    <w:name w:val="heading 8"/>
    <w:basedOn w:val="Normal"/>
    <w:next w:val="Normal"/>
    <w:link w:val="Heading8Char"/>
    <w:qFormat/>
    <w:rsid w:val="00BF5193"/>
    <w:pPr>
      <w:numPr>
        <w:ilvl w:val="7"/>
        <w:numId w:val="5"/>
      </w:numPr>
      <w:tabs>
        <w:tab w:val="clear" w:pos="5400"/>
      </w:tabs>
      <w:spacing w:after="120"/>
      <w:ind w:left="5760"/>
      <w:outlineLvl w:val="7"/>
    </w:pPr>
    <w:rPr>
      <w:snapToGrid w:val="0"/>
      <w:szCs w:val="20"/>
    </w:rPr>
  </w:style>
  <w:style w:type="paragraph" w:styleId="Heading9">
    <w:name w:val="heading 9"/>
    <w:basedOn w:val="Normal"/>
    <w:next w:val="Normal"/>
    <w:link w:val="Heading9Char"/>
    <w:qFormat/>
    <w:rsid w:val="00BF5193"/>
    <w:pPr>
      <w:numPr>
        <w:ilvl w:val="8"/>
        <w:numId w:val="5"/>
      </w:numPr>
      <w:tabs>
        <w:tab w:val="clear" w:pos="6120"/>
        <w:tab w:val="left" w:pos="6480"/>
      </w:tabs>
      <w:spacing w:after="120"/>
      <w:ind w:left="6480"/>
      <w:outlineLvl w:val="8"/>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967792"/>
    <w:pPr>
      <w:ind w:left="720"/>
      <w:contextualSpacing/>
    </w:pPr>
  </w:style>
  <w:style w:type="character" w:customStyle="1" w:styleId="Heading1Char">
    <w:name w:val="Heading 1 Char"/>
    <w:basedOn w:val="DefaultParagraphFont"/>
    <w:link w:val="Heading1"/>
    <w:rsid w:val="00BF5193"/>
    <w:rPr>
      <w:rFonts w:ascii="Times New Roman" w:eastAsia="Times New Roman" w:hAnsi="Times New Roman" w:cs="Times New Roman"/>
      <w:snapToGrid w:val="0"/>
      <w:kern w:val="28"/>
      <w:sz w:val="24"/>
      <w:szCs w:val="20"/>
    </w:rPr>
  </w:style>
  <w:style w:type="character" w:customStyle="1" w:styleId="Heading2Char">
    <w:name w:val="Heading 2 Char"/>
    <w:basedOn w:val="DefaultParagraphFont"/>
    <w:link w:val="Heading2"/>
    <w:rsid w:val="00BF5193"/>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rsid w:val="00BF5193"/>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BF5193"/>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BF5193"/>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BF5193"/>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BF5193"/>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BF5193"/>
    <w:rPr>
      <w:rFonts w:ascii="Times New Roman" w:eastAsia="Times New Roman" w:hAnsi="Times New Roman" w:cs="Times New Roman"/>
      <w:snapToGrid w:val="0"/>
      <w:sz w:val="24"/>
      <w:szCs w:val="20"/>
    </w:rPr>
  </w:style>
  <w:style w:type="character" w:customStyle="1" w:styleId="Heading9Char">
    <w:name w:val="Heading 9 Char"/>
    <w:basedOn w:val="DefaultParagraphFont"/>
    <w:link w:val="Heading9"/>
    <w:rsid w:val="00BF5193"/>
    <w:rPr>
      <w:rFonts w:ascii="Times New Roman" w:eastAsia="Times New Roman" w:hAnsi="Times New Roman" w:cs="Times New Roman"/>
      <w:snapToGrid w:val="0"/>
      <w:sz w:val="24"/>
      <w:szCs w:val="20"/>
    </w:rPr>
  </w:style>
  <w:style w:type="paragraph" w:styleId="BlockText">
    <w:name w:val="Block Text"/>
    <w:basedOn w:val="Normal"/>
    <w:rsid w:val="00BF5193"/>
    <w:pPr>
      <w:spacing w:after="120"/>
      <w:ind w:left="1440" w:right="1440"/>
    </w:pPr>
    <w:rPr>
      <w:snapToGrid w:val="0"/>
      <w:szCs w:val="20"/>
    </w:rPr>
  </w:style>
  <w:style w:type="paragraph" w:styleId="BodyText">
    <w:name w:val="Body Text"/>
    <w:basedOn w:val="Normal"/>
    <w:link w:val="BodyTextChar"/>
    <w:uiPriority w:val="99"/>
    <w:semiHidden/>
    <w:unhideWhenUsed/>
    <w:rsid w:val="00BF5193"/>
    <w:pPr>
      <w:spacing w:after="120"/>
    </w:pPr>
  </w:style>
  <w:style w:type="character" w:customStyle="1" w:styleId="BodyTextChar">
    <w:name w:val="Body Text Char"/>
    <w:basedOn w:val="DefaultParagraphFont"/>
    <w:link w:val="BodyText"/>
    <w:uiPriority w:val="99"/>
    <w:semiHidden/>
    <w:rsid w:val="00BF51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13</cp:revision>
  <dcterms:created xsi:type="dcterms:W3CDTF">2025-05-05T17:08:00Z</dcterms:created>
  <dcterms:modified xsi:type="dcterms:W3CDTF">2025-05-19T13:47:00Z</dcterms:modified>
</cp:coreProperties>
</file>