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CDB" w:rsidRDefault="00BA1CDB" w:rsidP="00C05283">
      <w:pPr>
        <w:rPr>
          <w:b/>
          <w:bCs/>
        </w:rPr>
      </w:pPr>
    </w:p>
    <w:p w:rsidR="00BA1CDB" w:rsidRDefault="00BA1CDB" w:rsidP="00C05283">
      <w:pPr>
        <w:rPr>
          <w:b/>
          <w:bCs/>
        </w:rPr>
      </w:pPr>
    </w:p>
    <w:p w:rsidR="00A56920" w:rsidRPr="002236EA" w:rsidRDefault="00A56920" w:rsidP="00A56920">
      <w:pPr>
        <w:pStyle w:val="Header"/>
        <w:tabs>
          <w:tab w:val="left" w:pos="720"/>
        </w:tabs>
      </w:pPr>
      <w:r>
        <w:t xml:space="preserve">Minutes for the first regular monthly meeting in February for the Elbridge Town Board, held on February10, 2022 at the Elbridge Town Municipal Building. </w:t>
      </w:r>
      <w:r w:rsidR="009C2774">
        <w:t xml:space="preserve">Deputy Supervisor Doug Blumer </w:t>
      </w:r>
      <w:r>
        <w:t>cal</w:t>
      </w:r>
      <w:r w:rsidR="009C2774">
        <w:t>led the meeting to order at 7:04</w:t>
      </w:r>
      <w:r>
        <w:t xml:space="preserve"> PM and led the Pledge of Allegiance. </w:t>
      </w:r>
    </w:p>
    <w:p w:rsidR="00A56920" w:rsidRDefault="00A56920" w:rsidP="00A56920"/>
    <w:p w:rsidR="00A56920" w:rsidRDefault="00A56920" w:rsidP="00A56920">
      <w:pPr>
        <w:pStyle w:val="Header"/>
        <w:tabs>
          <w:tab w:val="left" w:pos="720"/>
        </w:tabs>
      </w:pPr>
      <w:r>
        <w:rPr>
          <w:b/>
        </w:rPr>
        <w:t>PRESENT:</w:t>
      </w:r>
      <w:r>
        <w:t xml:space="preserve">                                     Doug Blumer, Councilor</w:t>
      </w:r>
    </w:p>
    <w:p w:rsidR="00A56920" w:rsidRPr="00A56920" w:rsidRDefault="00A56920" w:rsidP="00A56920">
      <w:pPr>
        <w:pStyle w:val="Header"/>
        <w:tabs>
          <w:tab w:val="left" w:pos="720"/>
        </w:tabs>
        <w:rPr>
          <w:b/>
        </w:rPr>
      </w:pPr>
      <w:r>
        <w:tab/>
        <w:t xml:space="preserve">                                             Floyd Duger, Councilor</w:t>
      </w:r>
    </w:p>
    <w:p w:rsidR="00A56920" w:rsidRDefault="00A56920" w:rsidP="00A56920">
      <w:pPr>
        <w:pStyle w:val="Header"/>
        <w:tabs>
          <w:tab w:val="left" w:pos="720"/>
        </w:tabs>
      </w:pPr>
      <w:r>
        <w:tab/>
        <w:t xml:space="preserve">                                             Todd Platten, Councilor</w:t>
      </w:r>
    </w:p>
    <w:p w:rsidR="00A56920" w:rsidRDefault="00A56920" w:rsidP="00A56920">
      <w:pPr>
        <w:pStyle w:val="Header"/>
        <w:tabs>
          <w:tab w:val="left" w:pos="720"/>
        </w:tabs>
        <w:rPr>
          <w:b/>
        </w:rPr>
      </w:pPr>
      <w:r>
        <w:rPr>
          <w:b/>
        </w:rPr>
        <w:t xml:space="preserve">RECORDING SECRETARY:     </w:t>
      </w:r>
      <w:r w:rsidRPr="002236EA">
        <w:t xml:space="preserve">Danielle </w:t>
      </w:r>
      <w:proofErr w:type="spellStart"/>
      <w:r w:rsidRPr="002236EA">
        <w:t>Karlik</w:t>
      </w:r>
      <w:proofErr w:type="spellEnd"/>
      <w:r w:rsidRPr="002236EA">
        <w:t>, Town Clerk</w:t>
      </w:r>
    </w:p>
    <w:p w:rsidR="00A56920" w:rsidRDefault="00A56920" w:rsidP="00A56920">
      <w:pPr>
        <w:pStyle w:val="Header"/>
        <w:tabs>
          <w:tab w:val="left" w:pos="720"/>
        </w:tabs>
      </w:pPr>
      <w:r>
        <w:rPr>
          <w:b/>
        </w:rPr>
        <w:t xml:space="preserve">OTHERS PRESENT:                    </w:t>
      </w:r>
      <w:r>
        <w:t xml:space="preserve">Joe </w:t>
      </w:r>
      <w:proofErr w:type="spellStart"/>
      <w:r>
        <w:t>Frateschi</w:t>
      </w:r>
      <w:proofErr w:type="spellEnd"/>
      <w:r>
        <w:t>, Town Attorney</w:t>
      </w:r>
    </w:p>
    <w:p w:rsidR="00A56920" w:rsidRDefault="00A56920" w:rsidP="00A56920">
      <w:pPr>
        <w:pStyle w:val="Header"/>
        <w:tabs>
          <w:tab w:val="left" w:pos="720"/>
        </w:tabs>
      </w:pPr>
      <w:r>
        <w:t xml:space="preserve">                                                         Taylor </w:t>
      </w:r>
      <w:proofErr w:type="spellStart"/>
      <w:r>
        <w:t>Bottar</w:t>
      </w:r>
      <w:proofErr w:type="spellEnd"/>
      <w:r>
        <w:t xml:space="preserve"> – Barton &amp; </w:t>
      </w:r>
      <w:proofErr w:type="spellStart"/>
      <w:r>
        <w:t>Loguidice</w:t>
      </w:r>
      <w:proofErr w:type="spellEnd"/>
    </w:p>
    <w:p w:rsidR="00A56920" w:rsidRDefault="00A56920" w:rsidP="00A56920">
      <w:pPr>
        <w:pStyle w:val="Header"/>
        <w:tabs>
          <w:tab w:val="left" w:pos="720"/>
        </w:tabs>
      </w:pPr>
      <w:r>
        <w:tab/>
        <w:t xml:space="preserve">                                             Noah Siegel – True Green Capital</w:t>
      </w:r>
    </w:p>
    <w:p w:rsidR="00A56920" w:rsidRPr="001B5795" w:rsidRDefault="00A56920" w:rsidP="00A56920">
      <w:pPr>
        <w:pStyle w:val="Header"/>
        <w:tabs>
          <w:tab w:val="left" w:pos="720"/>
        </w:tabs>
      </w:pPr>
      <w:r>
        <w:tab/>
        <w:t xml:space="preserve">                                             Fernando </w:t>
      </w:r>
      <w:proofErr w:type="spellStart"/>
      <w:r>
        <w:t>Messeder</w:t>
      </w:r>
      <w:proofErr w:type="spellEnd"/>
      <w:r>
        <w:t xml:space="preserve"> – True Green Capital</w:t>
      </w:r>
    </w:p>
    <w:p w:rsidR="00C05283" w:rsidRDefault="00C05283" w:rsidP="00C05283">
      <w:pPr>
        <w:rPr>
          <w:bCs/>
        </w:rPr>
      </w:pPr>
    </w:p>
    <w:p w:rsidR="00C05283" w:rsidRPr="00731B62" w:rsidRDefault="00C05283" w:rsidP="00C05283">
      <w:pPr>
        <w:rPr>
          <w:bCs/>
        </w:rPr>
      </w:pPr>
      <w:r>
        <w:rPr>
          <w:b/>
          <w:bCs/>
        </w:rPr>
        <w:t>ADOPT MINUTES:</w:t>
      </w:r>
      <w:r w:rsidR="00731B62">
        <w:rPr>
          <w:bCs/>
        </w:rPr>
        <w:t xml:space="preserve"> </w:t>
      </w:r>
      <w:r w:rsidR="009C2774">
        <w:rPr>
          <w:bCs/>
        </w:rPr>
        <w:t xml:space="preserve"> On a motion made by Councilor Duger, seconded by Councilor Platten, the minutes from January 27, 2022 were reviewed and accepted.</w:t>
      </w:r>
    </w:p>
    <w:p w:rsidR="00C05283" w:rsidRDefault="00C05283" w:rsidP="00C05283">
      <w:pPr>
        <w:rPr>
          <w:bCs/>
        </w:rPr>
      </w:pPr>
    </w:p>
    <w:p w:rsidR="001750D4" w:rsidRDefault="00D2156E" w:rsidP="00C05283">
      <w:pPr>
        <w:rPr>
          <w:bCs/>
        </w:rPr>
      </w:pPr>
      <w:r>
        <w:rPr>
          <w:b/>
          <w:bCs/>
        </w:rPr>
        <w:t xml:space="preserve">GUESTS:  </w:t>
      </w:r>
      <w:r w:rsidR="001746FE">
        <w:rPr>
          <w:bCs/>
        </w:rPr>
        <w:t xml:space="preserve">1) Taylor </w:t>
      </w:r>
      <w:proofErr w:type="spellStart"/>
      <w:r w:rsidR="001746FE">
        <w:rPr>
          <w:bCs/>
        </w:rPr>
        <w:t>Bottar</w:t>
      </w:r>
      <w:proofErr w:type="spellEnd"/>
      <w:r w:rsidR="001746FE">
        <w:rPr>
          <w:bCs/>
        </w:rPr>
        <w:t xml:space="preserve"> from Barton and </w:t>
      </w:r>
      <w:proofErr w:type="spellStart"/>
      <w:r w:rsidR="001746FE">
        <w:rPr>
          <w:bCs/>
        </w:rPr>
        <w:t>Loguidice</w:t>
      </w:r>
      <w:proofErr w:type="spellEnd"/>
      <w:r w:rsidR="001746FE">
        <w:rPr>
          <w:bCs/>
        </w:rPr>
        <w:t xml:space="preserve"> gave a progress date to the Board in regards to the Joint Water Project. </w:t>
      </w:r>
      <w:r w:rsidR="001750D4">
        <w:rPr>
          <w:bCs/>
        </w:rPr>
        <w:t xml:space="preserve">Mr. </w:t>
      </w:r>
      <w:proofErr w:type="spellStart"/>
      <w:r w:rsidR="001750D4">
        <w:rPr>
          <w:bCs/>
        </w:rPr>
        <w:t>Bottar</w:t>
      </w:r>
      <w:proofErr w:type="spellEnd"/>
      <w:r w:rsidR="001750D4">
        <w:rPr>
          <w:bCs/>
        </w:rPr>
        <w:t xml:space="preserve"> informed the Board items are moving along, and that land acquisitions are still in the process. The Board asked several questions and a discussion ensued.</w:t>
      </w:r>
    </w:p>
    <w:p w:rsidR="00D2156E" w:rsidRDefault="001750D4" w:rsidP="00C05283">
      <w:pPr>
        <w:rPr>
          <w:bCs/>
        </w:rPr>
      </w:pPr>
      <w:r>
        <w:rPr>
          <w:bCs/>
        </w:rPr>
        <w:t xml:space="preserve">Mr. </w:t>
      </w:r>
      <w:proofErr w:type="spellStart"/>
      <w:r>
        <w:rPr>
          <w:bCs/>
        </w:rPr>
        <w:t>Bottar</w:t>
      </w:r>
      <w:proofErr w:type="spellEnd"/>
      <w:r>
        <w:rPr>
          <w:bCs/>
        </w:rPr>
        <w:t xml:space="preserve"> further elaborated on the progress of the Joint Municipal Sewer Project. A second informational meeting is being scheduled.</w:t>
      </w:r>
    </w:p>
    <w:p w:rsidR="00FD6EA1" w:rsidRPr="00D2156E" w:rsidRDefault="00FD6EA1" w:rsidP="00C05283">
      <w:pPr>
        <w:rPr>
          <w:bCs/>
        </w:rPr>
      </w:pPr>
      <w:r>
        <w:rPr>
          <w:bCs/>
        </w:rPr>
        <w:t xml:space="preserve">                   </w:t>
      </w:r>
      <w:r w:rsidR="001750D4">
        <w:rPr>
          <w:bCs/>
        </w:rPr>
        <w:t xml:space="preserve">2) Noah Siegel and Fernando </w:t>
      </w:r>
      <w:proofErr w:type="spellStart"/>
      <w:r w:rsidR="001750D4">
        <w:rPr>
          <w:bCs/>
        </w:rPr>
        <w:t>Messeder</w:t>
      </w:r>
      <w:proofErr w:type="spellEnd"/>
      <w:r w:rsidR="001750D4">
        <w:rPr>
          <w:bCs/>
        </w:rPr>
        <w:t xml:space="preserve"> from </w:t>
      </w:r>
      <w:r>
        <w:rPr>
          <w:bCs/>
        </w:rPr>
        <w:t>True Green Capital</w:t>
      </w:r>
      <w:r w:rsidR="001750D4">
        <w:rPr>
          <w:bCs/>
        </w:rPr>
        <w:t xml:space="preserve"> updated the Board on the </w:t>
      </w:r>
      <w:r w:rsidR="001D2D43">
        <w:rPr>
          <w:bCs/>
        </w:rPr>
        <w:t>progress</w:t>
      </w:r>
      <w:r w:rsidR="001750D4">
        <w:rPr>
          <w:bCs/>
        </w:rPr>
        <w:t xml:space="preserve"> of the landfill solar array. Racks are in place and the panels are in storage, ready to be installed with </w:t>
      </w:r>
      <w:r w:rsidR="001D2D43">
        <w:rPr>
          <w:bCs/>
        </w:rPr>
        <w:t>initiation</w:t>
      </w:r>
      <w:r w:rsidR="001750D4">
        <w:rPr>
          <w:bCs/>
        </w:rPr>
        <w:t xml:space="preserve"> by late summer, Residents can enroll at www.ElbridgeCommunitySolar.com</w:t>
      </w:r>
      <w:r>
        <w:rPr>
          <w:bCs/>
        </w:rPr>
        <w:t xml:space="preserve"> </w:t>
      </w:r>
    </w:p>
    <w:p w:rsidR="00C05283" w:rsidRDefault="00C05283" w:rsidP="001750D4">
      <w:pPr>
        <w:rPr>
          <w:bCs/>
        </w:rPr>
      </w:pPr>
    </w:p>
    <w:p w:rsidR="00C05283" w:rsidRDefault="00C05283" w:rsidP="00C05283">
      <w:pPr>
        <w:rPr>
          <w:bCs/>
        </w:rPr>
      </w:pPr>
      <w:r>
        <w:rPr>
          <w:b/>
          <w:bCs/>
        </w:rPr>
        <w:t>OLD BUSINESS</w:t>
      </w:r>
      <w:r>
        <w:rPr>
          <w:bCs/>
        </w:rPr>
        <w:t>:</w:t>
      </w:r>
      <w:r w:rsidR="001D2D43">
        <w:rPr>
          <w:bCs/>
        </w:rPr>
        <w:t xml:space="preserve">  The Board discussed advertising for an additional two weeks for vacant positions on the Planning Board and the Board of Assessment Review. </w:t>
      </w:r>
    </w:p>
    <w:p w:rsidR="001D2D43" w:rsidRDefault="001D2D43" w:rsidP="00C05283">
      <w:pPr>
        <w:rPr>
          <w:bCs/>
        </w:rPr>
      </w:pPr>
      <w:r>
        <w:rPr>
          <w:bCs/>
        </w:rPr>
        <w:t xml:space="preserve">The cleaning position had three responses and Councilor Duger along with Superintendent White will be speaking with the interested parties. </w:t>
      </w:r>
    </w:p>
    <w:p w:rsidR="001D2D43" w:rsidRDefault="001D2D43" w:rsidP="00C05283">
      <w:pPr>
        <w:rPr>
          <w:bCs/>
        </w:rPr>
      </w:pPr>
      <w:r>
        <w:rPr>
          <w:bCs/>
        </w:rPr>
        <w:t xml:space="preserve">Assessing would still like to advertise for a part-time clerk. No details for the position at this time. </w:t>
      </w:r>
    </w:p>
    <w:p w:rsidR="00C05283" w:rsidRDefault="00C05283" w:rsidP="00C05283">
      <w:pPr>
        <w:rPr>
          <w:bCs/>
        </w:rPr>
      </w:pPr>
    </w:p>
    <w:p w:rsidR="00C05283" w:rsidRDefault="00C05283" w:rsidP="00C05283">
      <w:pPr>
        <w:rPr>
          <w:bCs/>
        </w:rPr>
      </w:pPr>
      <w:r>
        <w:rPr>
          <w:b/>
          <w:bCs/>
        </w:rPr>
        <w:t>NEW BUSINESS:</w:t>
      </w:r>
      <w:r w:rsidR="001D2D43">
        <w:rPr>
          <w:b/>
          <w:bCs/>
        </w:rPr>
        <w:t xml:space="preserve">  </w:t>
      </w:r>
      <w:r w:rsidR="001D2D43">
        <w:rPr>
          <w:bCs/>
        </w:rPr>
        <w:t xml:space="preserve">Councilor Blumer discussed guidelines for COVID-19 exposures in the office and with staff family household members. Current CDC guidelines should be followed for positive cases. </w:t>
      </w:r>
    </w:p>
    <w:p w:rsidR="001D2D43" w:rsidRPr="001D2D43" w:rsidRDefault="001D2D43" w:rsidP="00C05283">
      <w:pPr>
        <w:rPr>
          <w:bCs/>
        </w:rPr>
      </w:pPr>
      <w:r>
        <w:rPr>
          <w:bCs/>
        </w:rPr>
        <w:t xml:space="preserve">Councilor Platten received a concern in regards to smoking at the main entrance. It was suggested staff should utilize the patio off the breakroom. It was also suggested that the old picnic table be removed and possibly replaced. Further discussion took place. </w:t>
      </w:r>
    </w:p>
    <w:p w:rsidR="00C05283" w:rsidRDefault="00C05283" w:rsidP="00C05283">
      <w:pPr>
        <w:rPr>
          <w:b/>
          <w:bCs/>
        </w:rPr>
      </w:pPr>
    </w:p>
    <w:p w:rsidR="00C05283" w:rsidRDefault="00C05283" w:rsidP="00C05283">
      <w:pPr>
        <w:rPr>
          <w:b/>
        </w:rPr>
      </w:pPr>
      <w:r>
        <w:rPr>
          <w:b/>
        </w:rPr>
        <w:t xml:space="preserve">RESOLVED: </w:t>
      </w:r>
    </w:p>
    <w:p w:rsidR="00FC443B" w:rsidRDefault="00FC443B" w:rsidP="00FC443B">
      <w:pPr>
        <w:rPr>
          <w:bCs/>
        </w:rPr>
      </w:pPr>
      <w:r>
        <w:rPr>
          <w:bCs/>
        </w:rPr>
        <w:t>On a motion made by Councilor Duger, seconded by Councilor Platten, the following</w:t>
      </w:r>
    </w:p>
    <w:p w:rsidR="00FC443B" w:rsidRDefault="00FC443B" w:rsidP="00FC443B">
      <w:pPr>
        <w:rPr>
          <w:bCs/>
        </w:rPr>
      </w:pPr>
      <w:r>
        <w:rPr>
          <w:bCs/>
        </w:rPr>
        <w:t>was</w:t>
      </w:r>
    </w:p>
    <w:p w:rsidR="00FC443B" w:rsidRDefault="00FC443B" w:rsidP="00FC443B">
      <w:r>
        <w:lastRenderedPageBreak/>
        <w:t>ADOPTED:     3    AYES Blumer Platten Duger</w:t>
      </w:r>
    </w:p>
    <w:p w:rsidR="00FC443B" w:rsidRDefault="00FC443B" w:rsidP="00FC443B"/>
    <w:p w:rsidR="00FC443B" w:rsidRPr="00F617A0" w:rsidRDefault="00FC443B" w:rsidP="00FC443B">
      <w:pPr>
        <w:rPr>
          <w:b/>
          <w:bCs/>
          <w:i/>
          <w:u w:val="single"/>
        </w:rPr>
      </w:pPr>
      <w:r>
        <w:rPr>
          <w:b/>
          <w:bCs/>
          <w:i/>
          <w:u w:val="single"/>
        </w:rPr>
        <w:t>Resolutions 37</w:t>
      </w:r>
      <w:r w:rsidRPr="00F617A0">
        <w:rPr>
          <w:b/>
          <w:bCs/>
          <w:i/>
          <w:u w:val="single"/>
        </w:rPr>
        <w:t>/22</w:t>
      </w:r>
    </w:p>
    <w:p w:rsidR="00FC443B" w:rsidRPr="00723885" w:rsidRDefault="00FC443B" w:rsidP="00FC443B">
      <w:r>
        <w:rPr>
          <w:b/>
          <w:bCs/>
        </w:rPr>
        <w:t>Resolved:</w:t>
      </w:r>
    </w:p>
    <w:p w:rsidR="00FC443B" w:rsidRDefault="00FC443B" w:rsidP="00C05283">
      <w:pPr>
        <w:rPr>
          <w:b/>
        </w:rPr>
      </w:pPr>
    </w:p>
    <w:p w:rsidR="003125C0" w:rsidRDefault="003125C0" w:rsidP="003125C0">
      <w:pPr>
        <w:pStyle w:val="BlockText"/>
        <w:spacing w:after="0"/>
        <w:jc w:val="center"/>
        <w:rPr>
          <w:b/>
        </w:rPr>
      </w:pPr>
      <w:r>
        <w:rPr>
          <w:b/>
        </w:rPr>
        <w:t xml:space="preserve">LOCAL LAW 2022-1, A LOCAL LAW </w:t>
      </w:r>
    </w:p>
    <w:p w:rsidR="003125C0" w:rsidRDefault="003125C0" w:rsidP="003125C0">
      <w:pPr>
        <w:pStyle w:val="BlockText"/>
        <w:spacing w:after="0"/>
        <w:jc w:val="center"/>
        <w:rPr>
          <w:b/>
        </w:rPr>
      </w:pPr>
      <w:r>
        <w:rPr>
          <w:b/>
        </w:rPr>
        <w:t>AMENDING CHAPTER 265 TO MODIFY ARTICLE III OF THE CODE OF THE TOWN OF ELBRIDGE TO ALLOW MULTI-FAMILY DWELLINGS IN THE BUSINESS (B1) DISTRICT:</w:t>
      </w:r>
    </w:p>
    <w:p w:rsidR="003125C0" w:rsidRDefault="003125C0" w:rsidP="003125C0">
      <w:pPr>
        <w:pStyle w:val="Header"/>
        <w:tabs>
          <w:tab w:val="left" w:pos="720"/>
        </w:tabs>
        <w:jc w:val="center"/>
      </w:pPr>
    </w:p>
    <w:p w:rsidR="003125C0" w:rsidRPr="003125C0" w:rsidRDefault="003125C0" w:rsidP="003125C0">
      <w:pPr>
        <w:rPr>
          <w:b/>
          <w:sz w:val="28"/>
          <w:szCs w:val="28"/>
        </w:rPr>
      </w:pPr>
      <w:r>
        <w:rPr>
          <w:b/>
          <w:sz w:val="28"/>
          <w:szCs w:val="28"/>
        </w:rPr>
        <w:t>Be it enacted by the Town Board of the Town of Elbridge, Onondaga County, New York as follows:</w:t>
      </w:r>
    </w:p>
    <w:p w:rsidR="003125C0" w:rsidRDefault="003125C0" w:rsidP="003125C0">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t>Section 1.</w:t>
      </w:r>
      <w:r>
        <w:tab/>
        <w:t xml:space="preserve">That Chapter 265, Article III entitled District Regulations, Section 265-14, of the Code of the Town of Elbridge, be amended as follows.  </w:t>
      </w:r>
    </w:p>
    <w:p w:rsidR="003125C0" w:rsidRPr="00384308" w:rsidRDefault="003125C0" w:rsidP="003125C0">
      <w:pPr>
        <w:shd w:val="clear" w:color="auto" w:fill="FFFFFF"/>
        <w:jc w:val="both"/>
        <w:rPr>
          <w:rStyle w:val="titlenumber"/>
          <w:color w:val="666666"/>
        </w:rPr>
      </w:pPr>
      <w:r w:rsidRPr="00F12662">
        <w:rPr>
          <w:color w:val="666666"/>
        </w:rPr>
        <w:br/>
      </w:r>
      <w:r w:rsidRPr="00384308">
        <w:rPr>
          <w:rStyle w:val="titlenumber"/>
          <w:color w:val="666666"/>
        </w:rPr>
        <w:t>§ 265-</w:t>
      </w:r>
      <w:r w:rsidR="00E01C92" w:rsidRPr="00384308">
        <w:rPr>
          <w:rStyle w:val="titlenumber"/>
          <w:color w:val="666666"/>
        </w:rPr>
        <w:t>14 Business</w:t>
      </w:r>
      <w:r w:rsidRPr="00384308">
        <w:rPr>
          <w:rStyle w:val="titlenumber"/>
          <w:color w:val="666666"/>
        </w:rPr>
        <w:t xml:space="preserve"> (B1) District: </w:t>
      </w:r>
    </w:p>
    <w:p w:rsidR="003125C0" w:rsidRPr="00384308" w:rsidRDefault="003125C0" w:rsidP="003125C0">
      <w:pPr>
        <w:shd w:val="clear" w:color="auto" w:fill="FFFFFF"/>
        <w:jc w:val="both"/>
        <w:rPr>
          <w:rStyle w:val="titlenumber"/>
          <w:color w:val="666666"/>
        </w:rPr>
      </w:pPr>
    </w:p>
    <w:p w:rsidR="003125C0" w:rsidRPr="00384308" w:rsidRDefault="003125C0" w:rsidP="003125C0">
      <w:pPr>
        <w:shd w:val="clear" w:color="auto" w:fill="FFFFFF"/>
        <w:jc w:val="both"/>
        <w:rPr>
          <w:color w:val="333333"/>
        </w:rPr>
      </w:pPr>
      <w:r w:rsidRPr="00384308">
        <w:rPr>
          <w:rStyle w:val="titlenumber"/>
          <w:color w:val="666666"/>
        </w:rPr>
        <w:t>B.</w:t>
      </w:r>
      <w:r w:rsidRPr="00384308">
        <w:rPr>
          <w:rStyle w:val="titlenumber"/>
          <w:color w:val="666666"/>
        </w:rPr>
        <w:tab/>
      </w:r>
      <w:r w:rsidRPr="00384308">
        <w:rPr>
          <w:color w:val="333333"/>
        </w:rPr>
        <w:t>Permitted buildings and uses. The following buildings and uses shall be permitted:</w:t>
      </w:r>
    </w:p>
    <w:p w:rsidR="003125C0" w:rsidRDefault="003125C0" w:rsidP="003125C0">
      <w:pPr>
        <w:shd w:val="clear" w:color="auto" w:fill="FFFFFF"/>
        <w:rPr>
          <w:color w:val="333333"/>
        </w:rPr>
      </w:pPr>
    </w:p>
    <w:p w:rsidR="003125C0" w:rsidRPr="009E7A37" w:rsidRDefault="003125C0" w:rsidP="003125C0">
      <w:pPr>
        <w:shd w:val="clear" w:color="auto" w:fill="FFFFFF"/>
        <w:rPr>
          <w:color w:val="333333"/>
        </w:rPr>
      </w:pPr>
      <w:r>
        <w:rPr>
          <w:color w:val="333333"/>
        </w:rPr>
        <w:tab/>
      </w:r>
      <w:hyperlink r:id="rId6" w:anchor="35832874" w:tooltip="265-14B(1)" w:history="1">
        <w:r w:rsidRPr="009E7A37">
          <w:rPr>
            <w:color w:val="000000"/>
          </w:rPr>
          <w:t>(1) </w:t>
        </w:r>
      </w:hyperlink>
      <w:r w:rsidRPr="009E7A37">
        <w:rPr>
          <w:color w:val="333333"/>
        </w:rPr>
        <w:t>Indoor sales.</w:t>
      </w:r>
    </w:p>
    <w:p w:rsidR="003125C0" w:rsidRPr="009E7A37" w:rsidRDefault="003125C0" w:rsidP="003125C0">
      <w:pPr>
        <w:shd w:val="clear" w:color="auto" w:fill="FFFFFF"/>
        <w:rPr>
          <w:color w:val="333333"/>
        </w:rPr>
      </w:pPr>
      <w:r w:rsidRPr="009E7A37">
        <w:rPr>
          <w:color w:val="333333"/>
        </w:rPr>
        <w:tab/>
      </w:r>
      <w:hyperlink r:id="rId7" w:anchor="35832875" w:tooltip="265-14B(2)" w:history="1">
        <w:r w:rsidRPr="009E7A37">
          <w:rPr>
            <w:color w:val="000000"/>
          </w:rPr>
          <w:t>(2) </w:t>
        </w:r>
      </w:hyperlink>
      <w:r w:rsidRPr="009E7A37">
        <w:rPr>
          <w:color w:val="333333"/>
        </w:rPr>
        <w:t>Indoor commercial entertainment.</w:t>
      </w:r>
    </w:p>
    <w:p w:rsidR="003125C0" w:rsidRPr="009E7A37" w:rsidRDefault="003125C0" w:rsidP="003125C0">
      <w:pPr>
        <w:shd w:val="clear" w:color="auto" w:fill="FFFFFF"/>
        <w:rPr>
          <w:color w:val="333333"/>
        </w:rPr>
      </w:pPr>
      <w:r w:rsidRPr="009E7A37">
        <w:rPr>
          <w:color w:val="333333"/>
        </w:rPr>
        <w:tab/>
      </w:r>
      <w:hyperlink r:id="rId8" w:anchor="35832876" w:tooltip="265-14B(3)" w:history="1">
        <w:r w:rsidRPr="009E7A37">
          <w:rPr>
            <w:color w:val="000000"/>
          </w:rPr>
          <w:t xml:space="preserve">(3) </w:t>
        </w:r>
      </w:hyperlink>
      <w:r w:rsidRPr="009E7A37">
        <w:rPr>
          <w:color w:val="333333"/>
        </w:rPr>
        <w:t>Restaurants and taverns.</w:t>
      </w:r>
      <w:r w:rsidRPr="009E7A37">
        <w:rPr>
          <w:color w:val="333333"/>
        </w:rPr>
        <w:tab/>
      </w:r>
    </w:p>
    <w:p w:rsidR="003125C0" w:rsidRPr="009E7A37" w:rsidRDefault="003125C0" w:rsidP="003125C0">
      <w:pPr>
        <w:shd w:val="clear" w:color="auto" w:fill="FFFFFF"/>
        <w:rPr>
          <w:color w:val="333333"/>
        </w:rPr>
      </w:pPr>
      <w:r w:rsidRPr="009E7A37">
        <w:rPr>
          <w:color w:val="333333"/>
        </w:rPr>
        <w:tab/>
      </w:r>
      <w:hyperlink r:id="rId9" w:anchor="35832877" w:tooltip="265-14B(4)" w:history="1">
        <w:r w:rsidRPr="009E7A37">
          <w:rPr>
            <w:color w:val="000000"/>
          </w:rPr>
          <w:t>(4) </w:t>
        </w:r>
      </w:hyperlink>
      <w:r w:rsidRPr="009E7A37">
        <w:rPr>
          <w:color w:val="333333"/>
        </w:rPr>
        <w:t>Indoor institutional.</w:t>
      </w:r>
    </w:p>
    <w:p w:rsidR="003125C0" w:rsidRPr="009E7A37" w:rsidRDefault="003125C0" w:rsidP="003125C0">
      <w:pPr>
        <w:shd w:val="clear" w:color="auto" w:fill="FFFFFF"/>
        <w:rPr>
          <w:color w:val="333333"/>
        </w:rPr>
      </w:pPr>
      <w:r w:rsidRPr="009E7A37">
        <w:rPr>
          <w:color w:val="333333"/>
        </w:rPr>
        <w:tab/>
      </w:r>
      <w:hyperlink r:id="rId10" w:anchor="35832878" w:tooltip="265-14B(5)" w:history="1">
        <w:r w:rsidRPr="009E7A37">
          <w:rPr>
            <w:color w:val="000000"/>
          </w:rPr>
          <w:t>(5) </w:t>
        </w:r>
      </w:hyperlink>
      <w:r w:rsidRPr="009E7A37">
        <w:rPr>
          <w:color w:val="333333"/>
        </w:rPr>
        <w:t>Personal and professional services.</w:t>
      </w:r>
    </w:p>
    <w:p w:rsidR="003125C0" w:rsidRPr="009E7A37" w:rsidRDefault="003125C0" w:rsidP="003125C0">
      <w:pPr>
        <w:shd w:val="clear" w:color="auto" w:fill="FFFFFF"/>
        <w:rPr>
          <w:color w:val="333333"/>
        </w:rPr>
      </w:pPr>
      <w:r w:rsidRPr="009E7A37">
        <w:rPr>
          <w:color w:val="333333"/>
        </w:rPr>
        <w:tab/>
      </w:r>
      <w:hyperlink r:id="rId11" w:anchor="35832879" w:tooltip="265-14B(6)" w:history="1">
        <w:r w:rsidRPr="009E7A37">
          <w:rPr>
            <w:color w:val="000000"/>
          </w:rPr>
          <w:t xml:space="preserve">(6) </w:t>
        </w:r>
      </w:hyperlink>
      <w:r w:rsidRPr="009E7A37">
        <w:rPr>
          <w:color w:val="333333"/>
        </w:rPr>
        <w:t>Special use permit as provided in § </w:t>
      </w:r>
      <w:hyperlink r:id="rId12" w:anchor="35833537" w:history="1">
        <w:r w:rsidRPr="009E7A37">
          <w:rPr>
            <w:color w:val="000000"/>
          </w:rPr>
          <w:t>265-86I</w:t>
        </w:r>
      </w:hyperlink>
      <w:r w:rsidRPr="009E7A37">
        <w:rPr>
          <w:color w:val="333333"/>
        </w:rPr>
        <w:t>.</w:t>
      </w:r>
    </w:p>
    <w:p w:rsidR="003125C0" w:rsidRPr="009E7A37" w:rsidRDefault="003125C0" w:rsidP="003125C0">
      <w:pPr>
        <w:shd w:val="clear" w:color="auto" w:fill="FFFFFF"/>
        <w:rPr>
          <w:color w:val="333333"/>
        </w:rPr>
      </w:pPr>
      <w:r w:rsidRPr="009E7A37">
        <w:rPr>
          <w:color w:val="333333"/>
        </w:rPr>
        <w:tab/>
      </w:r>
      <w:hyperlink r:id="rId13" w:anchor="35832880" w:tooltip="265-14B(7)" w:history="1">
        <w:r w:rsidRPr="009E7A37">
          <w:rPr>
            <w:color w:val="000000"/>
          </w:rPr>
          <w:t xml:space="preserve">(7)  </w:t>
        </w:r>
      </w:hyperlink>
      <w:r w:rsidRPr="009E7A37">
        <w:rPr>
          <w:color w:val="333333"/>
        </w:rPr>
        <w:t>Single-family dwelling after approval of the site plan thereof by the Planning Board pursuant to § </w:t>
      </w:r>
      <w:hyperlink r:id="rId14" w:anchor="35833384" w:history="1">
        <w:r w:rsidRPr="009E7A37">
          <w:rPr>
            <w:color w:val="000000"/>
          </w:rPr>
          <w:t>265-80</w:t>
        </w:r>
      </w:hyperlink>
      <w:r w:rsidRPr="009E7A37">
        <w:rPr>
          <w:color w:val="333333"/>
        </w:rPr>
        <w:t> of this chapter. When considering the site plan for a single-family dwelling, the Planning Board shall satisfy itself that the following conditions exist:</w:t>
      </w:r>
    </w:p>
    <w:p w:rsidR="003125C0" w:rsidRPr="009E7A37" w:rsidRDefault="003125C0" w:rsidP="003125C0">
      <w:pPr>
        <w:shd w:val="clear" w:color="auto" w:fill="FFFFFF"/>
        <w:rPr>
          <w:color w:val="333333"/>
        </w:rPr>
      </w:pPr>
      <w:r w:rsidRPr="009E7A37">
        <w:rPr>
          <w:color w:val="333333"/>
        </w:rPr>
        <w:tab/>
      </w:r>
      <w:r w:rsidRPr="009E7A37">
        <w:rPr>
          <w:color w:val="333333"/>
        </w:rPr>
        <w:tab/>
      </w:r>
      <w:hyperlink r:id="rId15" w:anchor="35832881" w:tooltip="265-14B(7)(a)" w:history="1">
        <w:r w:rsidRPr="009E7A37">
          <w:rPr>
            <w:color w:val="000000"/>
          </w:rPr>
          <w:t>(a) </w:t>
        </w:r>
      </w:hyperlink>
      <w:r w:rsidRPr="009E7A37">
        <w:rPr>
          <w:color w:val="333333"/>
        </w:rPr>
        <w:t>The lot upon which the single-family dwelling is being proposed contain a minimum of one acre of land; and</w:t>
      </w:r>
    </w:p>
    <w:p w:rsidR="003125C0" w:rsidRDefault="003125C0" w:rsidP="003125C0">
      <w:pPr>
        <w:shd w:val="clear" w:color="auto" w:fill="FFFFFF"/>
        <w:rPr>
          <w:color w:val="333333"/>
        </w:rPr>
      </w:pPr>
      <w:r w:rsidRPr="009E7A37">
        <w:rPr>
          <w:color w:val="333333"/>
        </w:rPr>
        <w:tab/>
      </w:r>
      <w:r w:rsidRPr="009E7A37">
        <w:rPr>
          <w:color w:val="333333"/>
        </w:rPr>
        <w:tab/>
      </w:r>
      <w:hyperlink r:id="rId16" w:anchor="35832882" w:tooltip="265-14B(7)(b)" w:history="1">
        <w:r w:rsidRPr="009E7A37">
          <w:rPr>
            <w:color w:val="000000"/>
          </w:rPr>
          <w:t>(b) </w:t>
        </w:r>
      </w:hyperlink>
      <w:r w:rsidRPr="009E7A37">
        <w:rPr>
          <w:color w:val="333333"/>
        </w:rPr>
        <w:t>The total acreage of the particular B-1 District in which the single-family dwelling is propos</w:t>
      </w:r>
      <w:r w:rsidRPr="00384308">
        <w:rPr>
          <w:color w:val="333333"/>
        </w:rPr>
        <w:t>ed is not, at the time of the application for site plan approval, developed with commercial enterprises totaling more than 25% thereof.</w:t>
      </w:r>
    </w:p>
    <w:p w:rsidR="003125C0" w:rsidRDefault="003125C0" w:rsidP="003125C0">
      <w:pPr>
        <w:shd w:val="clear" w:color="auto" w:fill="FFFFFF"/>
        <w:rPr>
          <w:color w:val="333333"/>
        </w:rPr>
      </w:pPr>
    </w:p>
    <w:p w:rsidR="003125C0" w:rsidRPr="00DB1244" w:rsidRDefault="003125C0" w:rsidP="003125C0">
      <w:pPr>
        <w:shd w:val="clear" w:color="auto" w:fill="FFFFFF"/>
        <w:rPr>
          <w:color w:val="333333"/>
          <w:u w:val="single"/>
        </w:rPr>
      </w:pPr>
      <w:r>
        <w:rPr>
          <w:color w:val="333333"/>
        </w:rPr>
        <w:tab/>
      </w:r>
      <w:r w:rsidRPr="00DB1244">
        <w:rPr>
          <w:color w:val="333333"/>
          <w:u w:val="single"/>
        </w:rPr>
        <w:t>(8)  Multi-family dwelling after approval of the site plan thereof by the Planning Board pursuant to §265-80 of this chapter.  When considering the site plan for the multi-family dwelling, the Planning Board shall satisfy itself that the following conditions exist:</w:t>
      </w:r>
    </w:p>
    <w:p w:rsidR="003125C0" w:rsidRPr="00DB1244" w:rsidRDefault="003125C0" w:rsidP="003125C0">
      <w:pPr>
        <w:shd w:val="clear" w:color="auto" w:fill="FFFFFF"/>
        <w:rPr>
          <w:color w:val="333333"/>
          <w:u w:val="single"/>
        </w:rPr>
      </w:pPr>
      <w:r w:rsidRPr="00DB1244">
        <w:rPr>
          <w:color w:val="333333"/>
          <w:u w:val="single"/>
        </w:rPr>
        <w:tab/>
      </w:r>
      <w:r w:rsidRPr="00DB1244">
        <w:rPr>
          <w:color w:val="333333"/>
          <w:u w:val="single"/>
        </w:rPr>
        <w:tab/>
        <w:t>(a)  The lot upon which the multi-family dwelling is being proposed contains a minimum of five acres of land; and</w:t>
      </w:r>
    </w:p>
    <w:p w:rsidR="003125C0" w:rsidRPr="00DB1244" w:rsidRDefault="003125C0" w:rsidP="003125C0">
      <w:pPr>
        <w:shd w:val="clear" w:color="auto" w:fill="FFFFFF"/>
        <w:rPr>
          <w:color w:val="333333"/>
          <w:u w:val="single"/>
        </w:rPr>
      </w:pPr>
      <w:r w:rsidRPr="00DB1244">
        <w:rPr>
          <w:color w:val="333333"/>
          <w:u w:val="single"/>
        </w:rPr>
        <w:tab/>
      </w:r>
      <w:r w:rsidRPr="00DB1244">
        <w:rPr>
          <w:color w:val="333333"/>
          <w:u w:val="single"/>
        </w:rPr>
        <w:tab/>
        <w:t>(b)  The lot coverage for any multi-family dwelling is no more than fifty (50) percent of the total acreages of the lot;</w:t>
      </w:r>
    </w:p>
    <w:p w:rsidR="003125C0" w:rsidRPr="00DB1244" w:rsidRDefault="003125C0" w:rsidP="003125C0">
      <w:pPr>
        <w:shd w:val="clear" w:color="auto" w:fill="FFFFFF"/>
        <w:rPr>
          <w:color w:val="333333"/>
          <w:u w:val="single"/>
        </w:rPr>
      </w:pPr>
      <w:r w:rsidRPr="00DB1244">
        <w:rPr>
          <w:color w:val="333333"/>
          <w:u w:val="single"/>
        </w:rPr>
        <w:tab/>
      </w:r>
      <w:r w:rsidRPr="00DB1244">
        <w:rPr>
          <w:color w:val="333333"/>
          <w:u w:val="single"/>
        </w:rPr>
        <w:tab/>
        <w:t xml:space="preserve">(c)  The lot upon which the multi-family dwelling is being proposed in more appropriate for a multi-family dwelling than a business based on the location, proximity to other residential homes, configuration of the lot, access for motor vehicles, and the general topography of the </w:t>
      </w:r>
      <w:r w:rsidR="00C1445A" w:rsidRPr="00DB1244">
        <w:rPr>
          <w:color w:val="333333"/>
          <w:u w:val="single"/>
        </w:rPr>
        <w:t>lot.</w:t>
      </w:r>
      <w:r w:rsidR="00C1445A">
        <w:rPr>
          <w:color w:val="333333"/>
          <w:u w:val="single"/>
        </w:rPr>
        <w:t xml:space="preserve"> *</w:t>
      </w:r>
    </w:p>
    <w:p w:rsidR="003125C0" w:rsidRDefault="003125C0" w:rsidP="003125C0">
      <w:pPr>
        <w:shd w:val="clear" w:color="auto" w:fill="FFFFFF"/>
        <w:rPr>
          <w:color w:val="333333"/>
        </w:rPr>
      </w:pPr>
    </w:p>
    <w:p w:rsidR="003125C0" w:rsidRPr="00384308" w:rsidRDefault="005D11F6" w:rsidP="003125C0">
      <w:pPr>
        <w:shd w:val="clear" w:color="auto" w:fill="FFFFFF"/>
        <w:rPr>
          <w:color w:val="333333"/>
        </w:rPr>
      </w:pPr>
      <w:hyperlink r:id="rId17" w:anchor="35832883" w:tooltip="265-14C" w:history="1">
        <w:r w:rsidR="003125C0" w:rsidRPr="00384308">
          <w:rPr>
            <w:b/>
            <w:bCs/>
            <w:color w:val="000000"/>
          </w:rPr>
          <w:t>C. </w:t>
        </w:r>
      </w:hyperlink>
      <w:r w:rsidR="003125C0">
        <w:rPr>
          <w:color w:val="333333"/>
        </w:rPr>
        <w:tab/>
      </w:r>
      <w:r w:rsidR="003125C0" w:rsidRPr="00384308">
        <w:rPr>
          <w:color w:val="333333"/>
        </w:rPr>
        <w:t>Specific district regulations. Uses shall be subject to the following requirements:</w:t>
      </w:r>
    </w:p>
    <w:p w:rsidR="003125C0" w:rsidRDefault="003125C0" w:rsidP="003125C0">
      <w:pPr>
        <w:rPr>
          <w:b/>
          <w:bCs/>
        </w:rPr>
      </w:pPr>
    </w:p>
    <w:p w:rsidR="003125C0" w:rsidRDefault="003125C0" w:rsidP="003125C0">
      <w:r>
        <w:rPr>
          <w:b/>
          <w:bCs/>
        </w:rPr>
        <w:t>Section 2.  Effective date.</w:t>
      </w:r>
      <w:r>
        <w:t xml:space="preserve"> </w:t>
      </w:r>
    </w:p>
    <w:p w:rsidR="003125C0" w:rsidRDefault="003125C0" w:rsidP="003125C0"/>
    <w:p w:rsidR="003125C0" w:rsidRDefault="003125C0" w:rsidP="003125C0">
      <w:pPr>
        <w:ind w:firstLine="720"/>
      </w:pPr>
      <w:r>
        <w:t xml:space="preserve">This local law shall take effect immediately upon filing with the Secretary of State. </w:t>
      </w:r>
    </w:p>
    <w:p w:rsidR="003125C0" w:rsidRDefault="003125C0" w:rsidP="003125C0">
      <w:pPr>
        <w:pStyle w:val="NormalWeb"/>
        <w:ind w:left="1080"/>
      </w:pPr>
      <w:r>
        <w:t>*</w:t>
      </w:r>
      <w:r w:rsidRPr="006056BD">
        <w:rPr>
          <w:u w:val="single"/>
        </w:rPr>
        <w:t>Underline</w:t>
      </w:r>
      <w:r>
        <w:t xml:space="preserve"> indicates New Language</w:t>
      </w:r>
    </w:p>
    <w:p w:rsidR="003125C0" w:rsidRDefault="003125C0" w:rsidP="003125C0">
      <w:pPr>
        <w:pStyle w:val="NormalWeb"/>
      </w:pPr>
      <w:r>
        <w:tab/>
      </w:r>
      <w:r>
        <w:tab/>
      </w:r>
      <w:r w:rsidRPr="00FF56D7">
        <w:rPr>
          <w:b/>
          <w:bCs/>
        </w:rPr>
        <w:t>WHEREAS</w:t>
      </w:r>
      <w:r>
        <w:t>, the Town Board believes that increasing the opportunity for multi-family residences in the Town would be advantageous to the Town;</w:t>
      </w:r>
    </w:p>
    <w:p w:rsidR="003125C0" w:rsidRDefault="003125C0" w:rsidP="003125C0">
      <w:pPr>
        <w:pStyle w:val="NormalWeb"/>
      </w:pPr>
      <w:r>
        <w:tab/>
      </w:r>
      <w:r>
        <w:tab/>
      </w:r>
      <w:r w:rsidRPr="00FF56D7">
        <w:rPr>
          <w:b/>
          <w:bCs/>
        </w:rPr>
        <w:t>WHEREAS</w:t>
      </w:r>
      <w:r>
        <w:t>, the Business (B1) District provides the types of uses that are most appropriate and consistent for multi-family residences based on traffic patterns, proximity to commercial and retail services and access to New York State Route 5;</w:t>
      </w:r>
    </w:p>
    <w:p w:rsidR="003125C0" w:rsidRDefault="003125C0" w:rsidP="003125C0">
      <w:pPr>
        <w:pStyle w:val="NormalWeb"/>
      </w:pPr>
      <w:r>
        <w:tab/>
      </w:r>
      <w:r>
        <w:tab/>
      </w:r>
      <w:r w:rsidRPr="00EF4B3E">
        <w:rPr>
          <w:b/>
        </w:rPr>
        <w:t>WHEREAS</w:t>
      </w:r>
      <w:r>
        <w:t>, the Town Board desires to hear from members of the public on Local Law 2022-1;</w:t>
      </w:r>
    </w:p>
    <w:p w:rsidR="003125C0" w:rsidRDefault="003125C0" w:rsidP="003125C0">
      <w:pPr>
        <w:ind w:firstLine="1440"/>
        <w:jc w:val="both"/>
      </w:pPr>
      <w:r>
        <w:rPr>
          <w:b/>
        </w:rPr>
        <w:t xml:space="preserve">NOW THERESFORE, BE IT </w:t>
      </w:r>
      <w:r w:rsidRPr="00B44A35">
        <w:rPr>
          <w:b/>
        </w:rPr>
        <w:t>RESOLVED</w:t>
      </w:r>
      <w:r>
        <w:t>, that the Town Board of the Town of Elbridge, County of Onondaga, State of New York, shall hold a Public Hearing on said proposed Local Law 2022-1, and that such Hearing shall be held at the Town Hall of the Town of Elbridge, located at located at 5 Rt. 31, Village of Jordan, County of Onondaga, State of N</w:t>
      </w:r>
      <w:r w:rsidR="00C1445A">
        <w:t>ew York, on March 24, 2022 at 7:00</w:t>
      </w:r>
      <w:r>
        <w:t xml:space="preserve"> p.m. and be it further;</w:t>
      </w:r>
    </w:p>
    <w:p w:rsidR="003125C0" w:rsidRDefault="003125C0" w:rsidP="003125C0">
      <w:pPr>
        <w:ind w:firstLine="1440"/>
        <w:jc w:val="both"/>
      </w:pPr>
      <w:r w:rsidRPr="00B44A35">
        <w:rPr>
          <w:b/>
        </w:rPr>
        <w:t>RESOLVED</w:t>
      </w:r>
      <w:r>
        <w:t>, that the Town Clerk give notice of such Public Hearing by the publication of a notice in at least one newspaper circulated in the Town, specifying the time when and the place where such Public Hearing will be held, and in general terms, describing the proposed Local Law.  Such notice shall be published once at least five (5) days prior to the Public Hearing.</w:t>
      </w:r>
    </w:p>
    <w:p w:rsidR="003125C0" w:rsidRDefault="003125C0" w:rsidP="00C05283"/>
    <w:p w:rsidR="00FC443B" w:rsidRDefault="00FC443B" w:rsidP="00FC443B">
      <w:pPr>
        <w:rPr>
          <w:bCs/>
        </w:rPr>
      </w:pPr>
      <w:r>
        <w:rPr>
          <w:bCs/>
        </w:rPr>
        <w:t>On a motion made by Councilor Duger, seconded by Councilor Platten, the following</w:t>
      </w:r>
    </w:p>
    <w:p w:rsidR="00FC443B" w:rsidRDefault="00FC443B" w:rsidP="00FC443B">
      <w:pPr>
        <w:rPr>
          <w:bCs/>
        </w:rPr>
      </w:pPr>
      <w:r>
        <w:rPr>
          <w:bCs/>
        </w:rPr>
        <w:t>was</w:t>
      </w:r>
    </w:p>
    <w:p w:rsidR="00FC443B" w:rsidRDefault="00FC443B" w:rsidP="00FC443B">
      <w:r>
        <w:t>ADOPTED:     3    AYES Blumer Platten Duger</w:t>
      </w:r>
    </w:p>
    <w:p w:rsidR="00FC443B" w:rsidRDefault="00FC443B" w:rsidP="00FC443B"/>
    <w:p w:rsidR="00FC443B" w:rsidRPr="00F617A0" w:rsidRDefault="00FC443B" w:rsidP="00FC443B">
      <w:pPr>
        <w:rPr>
          <w:b/>
          <w:bCs/>
          <w:i/>
          <w:u w:val="single"/>
        </w:rPr>
      </w:pPr>
      <w:r>
        <w:rPr>
          <w:b/>
          <w:bCs/>
          <w:i/>
          <w:u w:val="single"/>
        </w:rPr>
        <w:t>Resolutions 38</w:t>
      </w:r>
      <w:r w:rsidRPr="00F617A0">
        <w:rPr>
          <w:b/>
          <w:bCs/>
          <w:i/>
          <w:u w:val="single"/>
        </w:rPr>
        <w:t>/22</w:t>
      </w:r>
    </w:p>
    <w:p w:rsidR="00FC443B" w:rsidRPr="00723885" w:rsidRDefault="00FC443B" w:rsidP="00FC443B">
      <w:r>
        <w:rPr>
          <w:b/>
          <w:bCs/>
        </w:rPr>
        <w:t>Resolved:</w:t>
      </w:r>
    </w:p>
    <w:p w:rsidR="00D31998" w:rsidRDefault="00D31998" w:rsidP="00C05283"/>
    <w:p w:rsidR="00D31998" w:rsidRDefault="00D31998" w:rsidP="00D31998">
      <w:pPr>
        <w:pStyle w:val="BlockText"/>
        <w:spacing w:after="0"/>
        <w:jc w:val="center"/>
        <w:rPr>
          <w:b/>
        </w:rPr>
      </w:pPr>
      <w:r>
        <w:rPr>
          <w:b/>
        </w:rPr>
        <w:t>LOCAL LAW 2022-2, A LOCAL LAW AMENDING THE ZONING MAP OF THE TOWN OF ELBRIDGE:</w:t>
      </w:r>
    </w:p>
    <w:p w:rsidR="00D31998" w:rsidRDefault="00D31998" w:rsidP="00D31998">
      <w:pPr>
        <w:pStyle w:val="Header"/>
        <w:spacing w:line="240" w:lineRule="exact"/>
        <w:jc w:val="center"/>
      </w:pPr>
    </w:p>
    <w:p w:rsidR="00D31998" w:rsidRDefault="00D31998" w:rsidP="00D31998">
      <w:pPr>
        <w:spacing w:line="240" w:lineRule="exact"/>
        <w:rPr>
          <w:sz w:val="28"/>
          <w:szCs w:val="28"/>
        </w:rPr>
      </w:pPr>
      <w:r>
        <w:rPr>
          <w:b/>
          <w:sz w:val="28"/>
          <w:szCs w:val="28"/>
        </w:rPr>
        <w:t>Be it enacted by the Town Board of the Town of Elbridge, Onondaga County, New York as follows:</w:t>
      </w:r>
    </w:p>
    <w:p w:rsidR="00D31998" w:rsidRDefault="00D31998" w:rsidP="00D31998">
      <w:pPr>
        <w:pStyle w:val="Header"/>
        <w:tabs>
          <w:tab w:val="center" w:pos="5400"/>
          <w:tab w:val="left" w:pos="5760"/>
          <w:tab w:val="left" w:pos="6480"/>
          <w:tab w:val="left" w:pos="7200"/>
          <w:tab w:val="left" w:pos="7920"/>
          <w:tab w:val="left" w:pos="8640"/>
          <w:tab w:val="left" w:pos="9360"/>
          <w:tab w:val="left" w:pos="10080"/>
          <w:tab w:val="left" w:pos="10800"/>
        </w:tabs>
        <w:spacing w:line="240" w:lineRule="exact"/>
      </w:pPr>
      <w:r>
        <w:tab/>
      </w: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tab/>
        <w:t>Section 1.  That “The Revised Zoning Ordinance of the Town Elbridge”, as amended, and the “Zoning Map of the Town of Elbridge”, which by provisions of said Zoning Ordinance shall be, and the same hereby are, amended to change the zone for the following described premises from Residential (R-1) District to Agricultural Zoning District, such property which is commonly known as 1753 Hall Road, identif</w:t>
      </w:r>
      <w:r w:rsidR="00FC443B">
        <w:t>ied as tax map no. 028-04-07.1</w:t>
      </w: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tab/>
        <w:t>Section 2.</w:t>
      </w:r>
      <w:r>
        <w:tab/>
        <w:t xml:space="preserve">That “The Revised Zoning Ordinance of the Town Elbridge”, as amended, and the “Zoning Map of the Town of Elbridge”, which by provisions of said Zoning Ordinance shall be, and the same hereby are, amended to change the zone for the following described premises from Residential (R-1) District to Agricultural Zoning District, such property which is commonly known as 1785 Hall Road, identified as tax </w:t>
      </w:r>
      <w:r w:rsidR="00FC443B">
        <w:t>map no. 028-04-07.2</w:t>
      </w: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tab/>
        <w:t>Section 3.  That “The Revised Zoning Ordinance of the Town Elbridge”, as amended, and the “Zoning Map of the Town of Elbridge”, which by provisions of said Zoning Ordinance shall be, and the same hereby are, amended to change the zone for the following described premises from Residential (R-1) District to Agricultural Zoning District, such property which is commonly known as 1731 Hall Road, identified as tax map nos. 028-0</w:t>
      </w:r>
      <w:r w:rsidR="00FC443B">
        <w:t xml:space="preserve">4-09, 028-04-10 and 028-04-11 </w:t>
      </w:r>
    </w:p>
    <w:p w:rsidR="00FC443B" w:rsidRDefault="00FC443B"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tab/>
        <w:t>Section 4. That “The Revised Zoning Ordinance of the Town Elbridge”, as amended, and the “Zoning Map of the Town of Elbridge”, which by provisions of said Zoning Ordinance shall be, and the same hereby are, amended to change the zone for the following described premises from Residential (R-1) District to Agricultural Zoning District, such property which is commonly known as 1721 Hall Road, identi</w:t>
      </w:r>
      <w:r w:rsidR="00FC443B">
        <w:t>fied as tax map no. 028-04-12.1</w:t>
      </w:r>
      <w:r>
        <w:t>.</w:t>
      </w: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r>
        <w:tab/>
        <w:t>Section 5.  That “The Revised Zoning Ordinance of the Town Elbridge”, as amended, and the “Zoning Map of the Town of Elbridge”, which by provisions of said Zoning Ordinance shall be, and the same hereby are, amended to change the zone for the following described premises from Residential (R-1) District to Agricultural Zoning District, such property which is commonly known as 1701 Hall Road, identif</w:t>
      </w:r>
      <w:r w:rsidR="00FC443B">
        <w:t>ied as tax map no. 028-04-14.0</w:t>
      </w: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pP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t>Section 6. This law shall take effect upon filing with the New York State Department of State.</w:t>
      </w:r>
    </w:p>
    <w:p w:rsidR="00D31998" w:rsidRDefault="00D31998" w:rsidP="00D31998">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D31998" w:rsidRDefault="00D31998" w:rsidP="00D31998">
      <w:pPr>
        <w:ind w:firstLine="720"/>
        <w:jc w:val="both"/>
      </w:pPr>
      <w:r>
        <w:rPr>
          <w:b/>
        </w:rPr>
        <w:tab/>
        <w:t>WHEREAS</w:t>
      </w:r>
      <w:r>
        <w:t>, the Town Board declares itself as lead agency for the project, finds this to be an Unlisted Action and based upon the application, the short environmental assessment form review, the criteria set forth in 6 NYCRR 617.7 and personal knowledge of the site, hereby issues a negative declaration pursuant to the State Environmental Quality Review Act;</w:t>
      </w:r>
    </w:p>
    <w:p w:rsidR="00D31998" w:rsidRDefault="00D31998" w:rsidP="00D31998">
      <w:pPr>
        <w:ind w:firstLine="720"/>
        <w:jc w:val="both"/>
      </w:pPr>
      <w:r>
        <w:tab/>
      </w:r>
      <w:r w:rsidRPr="003208AC">
        <w:rPr>
          <w:b/>
          <w:bCs/>
        </w:rPr>
        <w:t>WHEREAS,</w:t>
      </w:r>
      <w:r>
        <w:t xml:space="preserve"> the Town Board desires to hear from the public on proposed Local Law 2022-2;</w:t>
      </w:r>
    </w:p>
    <w:p w:rsidR="00D31998" w:rsidRPr="002C08BF" w:rsidRDefault="00D31998" w:rsidP="00D31998">
      <w:pPr>
        <w:tabs>
          <w:tab w:val="left" w:pos="-144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rPr>
          <w:b/>
        </w:rPr>
      </w:pPr>
      <w:r>
        <w:rPr>
          <w:b/>
        </w:rPr>
        <w:tab/>
      </w:r>
      <w:r w:rsidRPr="002C08BF">
        <w:rPr>
          <w:b/>
        </w:rPr>
        <w:t>NOW, THEREFORE, BE IT</w:t>
      </w:r>
    </w:p>
    <w:p w:rsidR="00D31998" w:rsidRDefault="00D31998" w:rsidP="00D31998">
      <w:pPr>
        <w:ind w:firstLine="1440"/>
        <w:jc w:val="both"/>
        <w:rPr>
          <w:b/>
        </w:rPr>
      </w:pPr>
    </w:p>
    <w:p w:rsidR="00D31998" w:rsidRPr="002C08BF" w:rsidRDefault="00D31998" w:rsidP="00D31998">
      <w:pPr>
        <w:ind w:firstLine="1440"/>
        <w:jc w:val="both"/>
      </w:pPr>
      <w:r w:rsidRPr="002C08BF">
        <w:rPr>
          <w:b/>
        </w:rPr>
        <w:t>RESOLVED</w:t>
      </w:r>
      <w:r w:rsidRPr="002C08BF">
        <w:t>, that the Town Board of the Town of</w:t>
      </w:r>
      <w:r>
        <w:t xml:space="preserve"> Elbridge</w:t>
      </w:r>
      <w:r w:rsidRPr="002C08BF">
        <w:t>, County of Onondaga, State of New York, shall hold a Public Hearing on said proposed Local Law 20</w:t>
      </w:r>
      <w:r>
        <w:t>22-2</w:t>
      </w:r>
      <w:r w:rsidRPr="002C08BF">
        <w:t xml:space="preserve">, and that such Hearing shall be held at the </w:t>
      </w:r>
      <w:r w:rsidR="00FC443B">
        <w:t>Town Hall of the Town of Elbridge</w:t>
      </w:r>
      <w:r w:rsidRPr="002C08BF">
        <w:t>, located at</w:t>
      </w:r>
      <w:r>
        <w:t xml:space="preserve"> </w:t>
      </w:r>
      <w:r w:rsidRPr="00F27B81">
        <w:rPr>
          <w:color w:val="575757"/>
          <w:shd w:val="clear" w:color="auto" w:fill="F6F6F6"/>
        </w:rPr>
        <w:t xml:space="preserve">5 </w:t>
      </w:r>
      <w:proofErr w:type="spellStart"/>
      <w:r w:rsidRPr="00F27B81">
        <w:rPr>
          <w:color w:val="575757"/>
          <w:shd w:val="clear" w:color="auto" w:fill="F6F6F6"/>
        </w:rPr>
        <w:t>Rte</w:t>
      </w:r>
      <w:proofErr w:type="spellEnd"/>
      <w:r w:rsidRPr="00F27B81">
        <w:rPr>
          <w:color w:val="575757"/>
          <w:shd w:val="clear" w:color="auto" w:fill="F6F6F6"/>
        </w:rPr>
        <w:t xml:space="preserve"> 31 Jordan, NY 13080</w:t>
      </w:r>
      <w:r w:rsidRPr="002C08BF">
        <w:t>, New York, on</w:t>
      </w:r>
      <w:r w:rsidR="00FC443B">
        <w:t xml:space="preserve"> March 24</w:t>
      </w:r>
      <w:r>
        <w:t>, 2022</w:t>
      </w:r>
      <w:r w:rsidRPr="002C08BF">
        <w:t xml:space="preserve">, at </w:t>
      </w:r>
      <w:r>
        <w:t>7:00</w:t>
      </w:r>
      <w:r w:rsidRPr="002C08BF">
        <w:t xml:space="preserve"> p.m. and be it further</w:t>
      </w:r>
    </w:p>
    <w:p w:rsidR="00D31998" w:rsidRPr="002C08BF" w:rsidRDefault="00D31998" w:rsidP="00D31998">
      <w:pPr>
        <w:ind w:firstLine="1440"/>
        <w:jc w:val="both"/>
      </w:pPr>
      <w:r w:rsidRPr="002C08BF">
        <w:rPr>
          <w:b/>
        </w:rPr>
        <w:t>RESOLVED</w:t>
      </w:r>
      <w:r w:rsidRPr="002C08BF">
        <w:t>, that the Town Clerk give notice of such Public Hearing by the publication of a notice in at least one newspaper circulated in the Town, specifying the time when and the place where such Public Hearing will be held, and in general terms, describing the proposed Local Law.  Such notice shall be published once at least five (5) days prior to the Public Hearing.</w:t>
      </w:r>
    </w:p>
    <w:p w:rsidR="00D31998" w:rsidRDefault="00D31998" w:rsidP="00C05283"/>
    <w:p w:rsidR="00FC443B" w:rsidRDefault="00FC443B" w:rsidP="00FC443B">
      <w:pPr>
        <w:rPr>
          <w:bCs/>
        </w:rPr>
      </w:pPr>
      <w:r>
        <w:rPr>
          <w:bCs/>
        </w:rPr>
        <w:t>On a motion made by Councilor Duger, seconded by Councilor Platten, the following</w:t>
      </w:r>
    </w:p>
    <w:p w:rsidR="00FC443B" w:rsidRDefault="00FC443B" w:rsidP="00FC443B">
      <w:pPr>
        <w:rPr>
          <w:bCs/>
        </w:rPr>
      </w:pPr>
      <w:r>
        <w:rPr>
          <w:bCs/>
        </w:rPr>
        <w:t>was</w:t>
      </w:r>
    </w:p>
    <w:p w:rsidR="00FC443B" w:rsidRDefault="00FC443B" w:rsidP="00FC443B">
      <w:r>
        <w:t>ADOPTED:     3    AYES Blumer Platten Duger</w:t>
      </w:r>
    </w:p>
    <w:p w:rsidR="00FC443B" w:rsidRDefault="00FC443B" w:rsidP="00FC443B"/>
    <w:p w:rsidR="00FC443B" w:rsidRPr="00F617A0" w:rsidRDefault="00FC443B" w:rsidP="00FC443B">
      <w:pPr>
        <w:rPr>
          <w:b/>
          <w:bCs/>
          <w:i/>
          <w:u w:val="single"/>
        </w:rPr>
      </w:pPr>
      <w:r>
        <w:rPr>
          <w:b/>
          <w:bCs/>
          <w:i/>
          <w:u w:val="single"/>
        </w:rPr>
        <w:t>Resolutions 39</w:t>
      </w:r>
      <w:r w:rsidRPr="00F617A0">
        <w:rPr>
          <w:b/>
          <w:bCs/>
          <w:i/>
          <w:u w:val="single"/>
        </w:rPr>
        <w:t>/22</w:t>
      </w:r>
    </w:p>
    <w:p w:rsidR="00A26FE7" w:rsidRDefault="00FC443B" w:rsidP="00C05283">
      <w:r>
        <w:rPr>
          <w:b/>
          <w:bCs/>
        </w:rPr>
        <w:t>Resolved:</w:t>
      </w:r>
    </w:p>
    <w:p w:rsidR="00AB6643" w:rsidRDefault="00AB6643" w:rsidP="00C05283">
      <w:r>
        <w:t>The Elbridg</w:t>
      </w:r>
      <w:r w:rsidR="00FC443B">
        <w:t xml:space="preserve">e Town Board resolves to </w:t>
      </w:r>
      <w:r>
        <w:t>decline the optional</w:t>
      </w:r>
      <w:r w:rsidR="00CC320A">
        <w:t xml:space="preserve"> coverage provide by NYMIR C</w:t>
      </w:r>
      <w:r>
        <w:t>yber/Network Security at a cost of $645.70 for the 2022 insurance coverage, and a</w:t>
      </w:r>
      <w:r w:rsidR="00FC443B">
        <w:t xml:space="preserve">uthorizes the </w:t>
      </w:r>
      <w:r>
        <w:t>Supervisor to s</w:t>
      </w:r>
      <w:r w:rsidR="00FC443B">
        <w:t xml:space="preserve">ign the statement of </w:t>
      </w:r>
      <w:r w:rsidR="00CC320A">
        <w:t>declination</w:t>
      </w:r>
      <w:r>
        <w:t>.</w:t>
      </w:r>
    </w:p>
    <w:p w:rsidR="00AB6643" w:rsidRDefault="00AB6643" w:rsidP="00C05283"/>
    <w:p w:rsidR="00857F53" w:rsidRDefault="00857F53" w:rsidP="00857F53">
      <w:pPr>
        <w:rPr>
          <w:bCs/>
        </w:rPr>
      </w:pPr>
      <w:r>
        <w:rPr>
          <w:bCs/>
        </w:rPr>
        <w:t xml:space="preserve">On a </w:t>
      </w:r>
      <w:r w:rsidR="00015FDD">
        <w:rPr>
          <w:bCs/>
        </w:rPr>
        <w:t>motion made by Councilor Blume</w:t>
      </w:r>
      <w:r>
        <w:rPr>
          <w:bCs/>
        </w:rPr>
        <w:t>r, seconded by C</w:t>
      </w:r>
      <w:r w:rsidR="00015FDD">
        <w:rPr>
          <w:bCs/>
        </w:rPr>
        <w:t>ouncilor Duger</w:t>
      </w:r>
      <w:r>
        <w:rPr>
          <w:bCs/>
        </w:rPr>
        <w:t>, the following</w:t>
      </w:r>
    </w:p>
    <w:p w:rsidR="00857F53" w:rsidRDefault="00857F53" w:rsidP="00857F53">
      <w:pPr>
        <w:rPr>
          <w:bCs/>
        </w:rPr>
      </w:pPr>
      <w:r>
        <w:rPr>
          <w:bCs/>
        </w:rPr>
        <w:t>was</w:t>
      </w:r>
    </w:p>
    <w:p w:rsidR="00857F53" w:rsidRDefault="00857F53" w:rsidP="00857F53">
      <w:r>
        <w:t>ADOPTED:     3    AYES Blumer Platten Duger</w:t>
      </w:r>
    </w:p>
    <w:p w:rsidR="00857F53" w:rsidRDefault="00857F53" w:rsidP="00857F53"/>
    <w:p w:rsidR="00857F53" w:rsidRPr="00F617A0" w:rsidRDefault="00015FDD" w:rsidP="00857F53">
      <w:pPr>
        <w:rPr>
          <w:b/>
          <w:bCs/>
          <w:i/>
          <w:u w:val="single"/>
        </w:rPr>
      </w:pPr>
      <w:r>
        <w:rPr>
          <w:b/>
          <w:bCs/>
          <w:i/>
          <w:u w:val="single"/>
        </w:rPr>
        <w:t>Resolutions 40</w:t>
      </w:r>
      <w:r w:rsidR="00857F53" w:rsidRPr="00F617A0">
        <w:rPr>
          <w:b/>
          <w:bCs/>
          <w:i/>
          <w:u w:val="single"/>
        </w:rPr>
        <w:t>/22</w:t>
      </w:r>
    </w:p>
    <w:p w:rsidR="00857F53" w:rsidRPr="00723885" w:rsidRDefault="00857F53" w:rsidP="00857F53">
      <w:r>
        <w:rPr>
          <w:b/>
          <w:bCs/>
        </w:rPr>
        <w:t>Resolved:</w:t>
      </w:r>
    </w:p>
    <w:p w:rsidR="00857F53" w:rsidRDefault="00015FDD" w:rsidP="00C05283">
      <w:r>
        <w:t xml:space="preserve">The Elbridge Town Board authorizes a two-week advertisement for Planning Board Secretary. </w:t>
      </w:r>
    </w:p>
    <w:p w:rsidR="00015FDD" w:rsidRDefault="00015FDD" w:rsidP="00C05283"/>
    <w:p w:rsidR="00015FDD" w:rsidRDefault="00015FDD" w:rsidP="00015FDD">
      <w:pPr>
        <w:rPr>
          <w:bCs/>
        </w:rPr>
      </w:pPr>
      <w:r>
        <w:rPr>
          <w:bCs/>
        </w:rPr>
        <w:t>On a motion made by Councilor Blumer, seconded by Councilor Platten, the following</w:t>
      </w:r>
    </w:p>
    <w:p w:rsidR="00015FDD" w:rsidRDefault="00015FDD" w:rsidP="00015FDD">
      <w:pPr>
        <w:rPr>
          <w:bCs/>
        </w:rPr>
      </w:pPr>
      <w:r>
        <w:rPr>
          <w:bCs/>
        </w:rPr>
        <w:t>was</w:t>
      </w:r>
    </w:p>
    <w:p w:rsidR="00015FDD" w:rsidRDefault="00015FDD" w:rsidP="00015FDD">
      <w:r>
        <w:t>ADOPTED:     3    AYES Blumer Platten Duger</w:t>
      </w:r>
    </w:p>
    <w:p w:rsidR="00015FDD" w:rsidRDefault="00015FDD" w:rsidP="00015FDD"/>
    <w:p w:rsidR="00015FDD" w:rsidRPr="00F617A0" w:rsidRDefault="00015FDD" w:rsidP="00015FDD">
      <w:pPr>
        <w:rPr>
          <w:b/>
          <w:bCs/>
          <w:i/>
          <w:u w:val="single"/>
        </w:rPr>
      </w:pPr>
      <w:r>
        <w:rPr>
          <w:b/>
          <w:bCs/>
          <w:i/>
          <w:u w:val="single"/>
        </w:rPr>
        <w:t>Resolutions 41</w:t>
      </w:r>
      <w:r w:rsidRPr="00F617A0">
        <w:rPr>
          <w:b/>
          <w:bCs/>
          <w:i/>
          <w:u w:val="single"/>
        </w:rPr>
        <w:t>/22</w:t>
      </w:r>
    </w:p>
    <w:p w:rsidR="00015FDD" w:rsidRPr="00723885" w:rsidRDefault="00015FDD" w:rsidP="00015FDD">
      <w:r>
        <w:rPr>
          <w:b/>
          <w:bCs/>
        </w:rPr>
        <w:t>Resolved:</w:t>
      </w:r>
    </w:p>
    <w:p w:rsidR="00015FDD" w:rsidRDefault="00015FDD" w:rsidP="00C05283">
      <w:r>
        <w:t>The Elbridge Town Board authorizes a two-week advertisement to fill the vacancy on the Board of Assessment Review.</w:t>
      </w:r>
    </w:p>
    <w:p w:rsidR="00015FDD" w:rsidRDefault="00015FDD" w:rsidP="00C05283"/>
    <w:p w:rsidR="00015FDD" w:rsidRDefault="00015FDD" w:rsidP="00015FDD">
      <w:pPr>
        <w:rPr>
          <w:bCs/>
        </w:rPr>
      </w:pPr>
      <w:r>
        <w:rPr>
          <w:bCs/>
        </w:rPr>
        <w:t>On a motion made by Councilor Platten, seconded by Councilor Duger, the following</w:t>
      </w:r>
    </w:p>
    <w:p w:rsidR="00015FDD" w:rsidRDefault="00015FDD" w:rsidP="00015FDD">
      <w:pPr>
        <w:rPr>
          <w:bCs/>
        </w:rPr>
      </w:pPr>
      <w:r>
        <w:rPr>
          <w:bCs/>
        </w:rPr>
        <w:t>was</w:t>
      </w:r>
    </w:p>
    <w:p w:rsidR="00015FDD" w:rsidRDefault="00015FDD" w:rsidP="00015FDD">
      <w:r>
        <w:t>ADOPTED:     3    AYES Blumer Platten Duger</w:t>
      </w:r>
    </w:p>
    <w:p w:rsidR="00015FDD" w:rsidRDefault="00015FDD" w:rsidP="00015FDD"/>
    <w:p w:rsidR="00015FDD" w:rsidRPr="00F617A0" w:rsidRDefault="00015FDD" w:rsidP="00015FDD">
      <w:pPr>
        <w:rPr>
          <w:b/>
          <w:bCs/>
          <w:i/>
          <w:u w:val="single"/>
        </w:rPr>
      </w:pPr>
      <w:r>
        <w:rPr>
          <w:b/>
          <w:bCs/>
          <w:i/>
          <w:u w:val="single"/>
        </w:rPr>
        <w:t>Resolutions 42</w:t>
      </w:r>
      <w:r w:rsidRPr="00F617A0">
        <w:rPr>
          <w:b/>
          <w:bCs/>
          <w:i/>
          <w:u w:val="single"/>
        </w:rPr>
        <w:t>/22</w:t>
      </w:r>
    </w:p>
    <w:p w:rsidR="00015FDD" w:rsidRPr="00723885" w:rsidRDefault="00015FDD" w:rsidP="00015FDD">
      <w:r>
        <w:rPr>
          <w:b/>
          <w:bCs/>
        </w:rPr>
        <w:t>Resolved:</w:t>
      </w:r>
    </w:p>
    <w:p w:rsidR="00F50277" w:rsidRPr="009C00AB" w:rsidRDefault="00F50277" w:rsidP="00F50277">
      <w:pPr>
        <w:rPr>
          <w:bCs/>
        </w:rPr>
      </w:pPr>
      <w:r>
        <w:rPr>
          <w:bCs/>
        </w:rPr>
        <w:t>The Elbridge Town Board resolves to call a Public Hearing in the matter of Local Law 2022-3 amending Chapter 15 of the Code of the Town of Elbridge to change the grievance day for assessments:</w:t>
      </w:r>
    </w:p>
    <w:p w:rsidR="00F50277" w:rsidRPr="00F50277" w:rsidRDefault="00F50277" w:rsidP="00F50277">
      <w:pPr>
        <w:ind w:firstLine="1440"/>
      </w:pPr>
      <w:r>
        <w:rPr>
          <w:b/>
        </w:rPr>
        <w:t>WHEREAS</w:t>
      </w:r>
      <w:r>
        <w:t>, a Local Law has been introduced before the Board, to wit:  Local Law 2022-3, entitled “</w:t>
      </w:r>
      <w:r>
        <w:rPr>
          <w:b/>
        </w:rPr>
        <w:t>A LOCAL LAW AMENDING CHAPTER 15”, “ASSESSMENT” OF THE CODE OF THE TOWN OF ELBRIDGE,</w:t>
      </w:r>
      <w:r>
        <w:t xml:space="preserve"> the text of which is as follows:</w:t>
      </w:r>
    </w:p>
    <w:p w:rsidR="00F50277" w:rsidRDefault="00F50277" w:rsidP="00F50277">
      <w:pPr>
        <w:pStyle w:val="BlockText"/>
        <w:spacing w:after="0"/>
        <w:jc w:val="center"/>
        <w:rPr>
          <w:b/>
        </w:rPr>
      </w:pPr>
    </w:p>
    <w:p w:rsidR="00F50277" w:rsidRDefault="00F50277" w:rsidP="00F50277">
      <w:pPr>
        <w:pStyle w:val="BlockText"/>
        <w:spacing w:after="0"/>
        <w:jc w:val="center"/>
        <w:rPr>
          <w:b/>
        </w:rPr>
      </w:pPr>
      <w:r>
        <w:rPr>
          <w:b/>
        </w:rPr>
        <w:t>LOCAL LAW 2022 - 3, AMENDING CHAPTER 15 “ASSESSMENT” OF THE CODE OF THE TOWN OF ELBRIDGE:</w:t>
      </w:r>
    </w:p>
    <w:p w:rsidR="00F50277" w:rsidRDefault="00F50277" w:rsidP="00F50277">
      <w:pPr>
        <w:pStyle w:val="Header"/>
        <w:tabs>
          <w:tab w:val="left" w:pos="720"/>
        </w:tabs>
        <w:jc w:val="center"/>
      </w:pPr>
      <w:bookmarkStart w:id="0" w:name="_GoBack"/>
    </w:p>
    <w:bookmarkEnd w:id="0"/>
    <w:p w:rsidR="00F50277" w:rsidRDefault="00F50277" w:rsidP="00F50277">
      <w:pPr>
        <w:rPr>
          <w:sz w:val="28"/>
          <w:szCs w:val="28"/>
        </w:rPr>
      </w:pPr>
      <w:r>
        <w:rPr>
          <w:b/>
          <w:sz w:val="28"/>
          <w:szCs w:val="28"/>
        </w:rPr>
        <w:t>Be it enacted by the Town Board of the Town of Elbridge, Onondaga County, New York as follows:</w:t>
      </w:r>
    </w:p>
    <w:p w:rsidR="00F50277" w:rsidRDefault="00F50277" w:rsidP="00F50277">
      <w:pPr>
        <w:pStyle w:val="Header"/>
        <w:tabs>
          <w:tab w:val="center" w:pos="5400"/>
          <w:tab w:val="left" w:pos="5760"/>
          <w:tab w:val="left" w:pos="6480"/>
          <w:tab w:val="left" w:pos="7200"/>
          <w:tab w:val="left" w:pos="7920"/>
          <w:tab w:val="left" w:pos="8640"/>
          <w:tab w:val="left" w:pos="9360"/>
          <w:tab w:val="left" w:pos="10080"/>
          <w:tab w:val="left" w:pos="10800"/>
        </w:tabs>
        <w:rPr>
          <w:szCs w:val="20"/>
        </w:rPr>
      </w:pPr>
      <w:r>
        <w:tab/>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t>Section 1.  That Chapter 15, Article III, Section 15-5, of the Code of the Town of Elbridge, be amended and adopted as follows:</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ARTICLE II.</w:t>
      </w:r>
      <w:r>
        <w:tab/>
        <w:t>Board of Assessment</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w:t>
      </w:r>
      <w:r>
        <w:tab/>
        <w:t>15-5. Date of Board of Assessment to review complaints.</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t>The Board of Assessment Review shall meet to hear complaints in relation to assessments commencing on the 2</w:t>
      </w:r>
      <w:r w:rsidRPr="00F50277">
        <w:rPr>
          <w:vertAlign w:val="superscript"/>
        </w:rPr>
        <w:t>nd</w:t>
      </w:r>
      <w:r>
        <w:t xml:space="preserve"> Tuesday following the 4</w:t>
      </w:r>
      <w:r w:rsidRPr="00F50277">
        <w:rPr>
          <w:vertAlign w:val="superscript"/>
        </w:rPr>
        <w:t>th</w:t>
      </w:r>
      <w:r>
        <w:t xml:space="preserve"> Tuesday in May. This article shall remain in effect until rescinded or superseded by subsequent local law.</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t>Section 2.  Supersession</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It is the intent of the Town Board to supersede Section 512(1) of the New York State Real Property Tax Law to the extent that the date for meeting of the Board of Assessment Review shall not be the fourth Tuesday of May.</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t>Section 3.</w:t>
      </w:r>
      <w:r>
        <w:tab/>
        <w:t>Effect</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This local law will be effective upon filing with the Secretary of State, which shall be within 20 days of the adoption of this Local Law.</w:t>
      </w: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F50277" w:rsidRDefault="00F50277" w:rsidP="00F50277">
      <w:pPr>
        <w:tabs>
          <w:tab w:val="left" w:pos="-1440"/>
          <w:tab w:val="left" w:pos="-720"/>
          <w:tab w:val="left" w:pos="0"/>
          <w:tab w:val="left" w:pos="720"/>
          <w:tab w:val="left" w:pos="1440"/>
          <w:tab w:val="left" w:pos="1728"/>
          <w:tab w:val="left" w:pos="2016"/>
          <w:tab w:val="left" w:pos="2304"/>
          <w:tab w:val="left" w:pos="2736"/>
          <w:tab w:val="left" w:pos="3600"/>
          <w:tab w:val="left" w:pos="4320"/>
          <w:tab w:val="left" w:pos="5040"/>
          <w:tab w:val="left" w:pos="5760"/>
          <w:tab w:val="left" w:pos="6480"/>
          <w:tab w:val="left" w:pos="7200"/>
          <w:tab w:val="left" w:pos="7920"/>
          <w:tab w:val="left" w:pos="8640"/>
          <w:tab w:val="left" w:pos="9360"/>
          <w:tab w:val="left" w:pos="10080"/>
          <w:tab w:val="left" w:pos="10800"/>
        </w:tabs>
      </w:pPr>
      <w:r>
        <w:tab/>
      </w:r>
      <w:r>
        <w:tab/>
      </w:r>
      <w:r>
        <w:rPr>
          <w:b/>
          <w:bCs/>
        </w:rPr>
        <w:t>WHEREAS</w:t>
      </w:r>
      <w:r>
        <w:t>, the Town Board desires to hear from the public on Local Law 2022- 3;</w:t>
      </w:r>
    </w:p>
    <w:p w:rsidR="00F50277" w:rsidRDefault="00F50277" w:rsidP="00F50277">
      <w:pPr>
        <w:ind w:firstLine="1440"/>
        <w:jc w:val="both"/>
        <w:rPr>
          <w:b/>
        </w:rPr>
      </w:pPr>
      <w:r>
        <w:rPr>
          <w:b/>
        </w:rPr>
        <w:t>NOW, THEREFORE, BE IT</w:t>
      </w:r>
    </w:p>
    <w:p w:rsidR="00F50277" w:rsidRDefault="00F50277" w:rsidP="00F50277">
      <w:pPr>
        <w:ind w:firstLine="1440"/>
        <w:jc w:val="both"/>
      </w:pPr>
      <w:r>
        <w:rPr>
          <w:b/>
        </w:rPr>
        <w:t>RESOLVED</w:t>
      </w:r>
      <w:r>
        <w:t xml:space="preserve">, that the Town Board of the Town of Elbridge hereby schedules a public hearing for March 10th, 2022 at 7:00 PM to hear all of those members of the public who would like to speak in favor or against said Local Law; and </w:t>
      </w:r>
    </w:p>
    <w:p w:rsidR="00F50277" w:rsidRDefault="00F50277" w:rsidP="00F50277">
      <w:pPr>
        <w:jc w:val="both"/>
        <w:rPr>
          <w:snapToGrid w:val="0"/>
        </w:rPr>
      </w:pPr>
      <w:r>
        <w:rPr>
          <w:b/>
          <w:bCs/>
          <w:snapToGrid w:val="0"/>
        </w:rPr>
        <w:t>BE IT FURTHER RESOLVED</w:t>
      </w:r>
      <w:r>
        <w:rPr>
          <w:snapToGrid w:val="0"/>
        </w:rPr>
        <w:t>, that the Town Clerk shall post a copy of said Local Law on the Official Bulletin Board of the Town and publish notice of said local law in the Official Town Newspaper at least five (5) days before the public hearing.</w:t>
      </w:r>
    </w:p>
    <w:p w:rsidR="00C05283" w:rsidRDefault="00C05283" w:rsidP="00C05283">
      <w:pPr>
        <w:rPr>
          <w:bCs/>
        </w:rPr>
      </w:pPr>
    </w:p>
    <w:p w:rsidR="00C05283" w:rsidRDefault="00C05283" w:rsidP="00C05283">
      <w:pPr>
        <w:rPr>
          <w:b/>
          <w:bCs/>
        </w:rPr>
      </w:pPr>
      <w:r>
        <w:rPr>
          <w:b/>
          <w:bCs/>
        </w:rPr>
        <w:t>COMMITTEE REPORTS:</w:t>
      </w:r>
    </w:p>
    <w:p w:rsidR="00C05283" w:rsidRPr="00E8554D" w:rsidRDefault="00C05283" w:rsidP="00C05283">
      <w:r>
        <w:rPr>
          <w:u w:val="single"/>
        </w:rPr>
        <w:t xml:space="preserve">Councilor </w:t>
      </w:r>
      <w:r w:rsidR="00214A8C">
        <w:rPr>
          <w:u w:val="single"/>
        </w:rPr>
        <w:t>Blumer</w:t>
      </w:r>
      <w:r>
        <w:rPr>
          <w:u w:val="single"/>
        </w:rPr>
        <w:t>:</w:t>
      </w:r>
      <w:r w:rsidR="00E8554D">
        <w:t xml:space="preserve">  No Planning Board meeting took place for the month. There was a misunderstanding between the Historian’s office and the Village of Elbridge in regards to the “Around Town” books that were once being sold. This issue has</w:t>
      </w:r>
      <w:r w:rsidR="00E978C9">
        <w:t xml:space="preserve"> since</w:t>
      </w:r>
      <w:r w:rsidR="00E8554D">
        <w:t xml:space="preserve"> been rectified. </w:t>
      </w:r>
    </w:p>
    <w:p w:rsidR="00C05283" w:rsidRPr="00E8554D" w:rsidRDefault="00C05283" w:rsidP="00C05283">
      <w:r>
        <w:rPr>
          <w:u w:val="single"/>
        </w:rPr>
        <w:t>Councilor</w:t>
      </w:r>
      <w:r w:rsidR="00214A8C">
        <w:rPr>
          <w:u w:val="single"/>
        </w:rPr>
        <w:t xml:space="preserve"> Duger</w:t>
      </w:r>
      <w:r>
        <w:rPr>
          <w:u w:val="single"/>
        </w:rPr>
        <w:t>:</w:t>
      </w:r>
      <w:r w:rsidR="00E8554D">
        <w:rPr>
          <w:u w:val="single"/>
        </w:rPr>
        <w:t xml:space="preserve">  </w:t>
      </w:r>
      <w:r w:rsidR="00E8554D">
        <w:t>After many staff members recovering from COVID, the Highway is busy with roads and storm clean up. Recreation will be hosting a softball clinic, and the senior program has several events planned as the Community Center moves closer to normal schedules and usage. The JET program is going well.</w:t>
      </w:r>
    </w:p>
    <w:p w:rsidR="00C05283" w:rsidRPr="001D2D43" w:rsidRDefault="00C05283" w:rsidP="00C05283">
      <w:r>
        <w:rPr>
          <w:u w:val="single"/>
        </w:rPr>
        <w:t>Councilor</w:t>
      </w:r>
      <w:r w:rsidR="00BA1CDB">
        <w:rPr>
          <w:u w:val="single"/>
        </w:rPr>
        <w:t xml:space="preserve"> </w:t>
      </w:r>
      <w:r w:rsidR="00214A8C">
        <w:rPr>
          <w:u w:val="single"/>
        </w:rPr>
        <w:t>Platten</w:t>
      </w:r>
      <w:r>
        <w:rPr>
          <w:u w:val="single"/>
        </w:rPr>
        <w:t>:</w:t>
      </w:r>
      <w:r w:rsidR="001D2D43">
        <w:t xml:space="preserve">  The Justice department has received their JCAP grant</w:t>
      </w:r>
      <w:r w:rsidR="00E8554D">
        <w:t xml:space="preserve">. The Environmental Commission is still working on a statement in regards to tree seedlings and the benefits of having them available to Town residents. Organizational issues with the Assessing department were discussed as space is needed. Further discussion into the budget for the department took place, in regards to licensing fees that were once divided between Towns with the joint assessor and are now the sole responsibility of the Town. </w:t>
      </w:r>
    </w:p>
    <w:p w:rsidR="00C05283" w:rsidRDefault="00C05283" w:rsidP="00C05283">
      <w:pPr>
        <w:rPr>
          <w:u w:val="single"/>
        </w:rPr>
      </w:pPr>
    </w:p>
    <w:p w:rsidR="00C05283" w:rsidRPr="00D2156E" w:rsidRDefault="00C05283" w:rsidP="00C05283">
      <w:pPr>
        <w:rPr>
          <w:bCs/>
        </w:rPr>
      </w:pPr>
      <w:r>
        <w:rPr>
          <w:b/>
          <w:bCs/>
        </w:rPr>
        <w:t xml:space="preserve">MONTHLY REPORTS ON FILE: </w:t>
      </w:r>
      <w:r w:rsidR="004216DC">
        <w:rPr>
          <w:bCs/>
        </w:rPr>
        <w:t>Supervisor,</w:t>
      </w:r>
      <w:r w:rsidR="00D2156E">
        <w:rPr>
          <w:bCs/>
        </w:rPr>
        <w:t xml:space="preserve"> </w:t>
      </w:r>
      <w:r w:rsidR="007E3D66">
        <w:rPr>
          <w:bCs/>
        </w:rPr>
        <w:t>Codes, Highway</w:t>
      </w:r>
      <w:r w:rsidR="00AD07BA">
        <w:rPr>
          <w:bCs/>
        </w:rPr>
        <w:t xml:space="preserve">, </w:t>
      </w:r>
      <w:r w:rsidR="001D2D43">
        <w:rPr>
          <w:bCs/>
        </w:rPr>
        <w:t>Historian</w:t>
      </w:r>
      <w:r w:rsidR="00AD07BA">
        <w:rPr>
          <w:bCs/>
        </w:rPr>
        <w:t>, Assessing</w:t>
      </w:r>
    </w:p>
    <w:p w:rsidR="00C05283" w:rsidRDefault="00C05283" w:rsidP="00C05283">
      <w:pPr>
        <w:rPr>
          <w:b/>
          <w:bCs/>
        </w:rPr>
      </w:pPr>
    </w:p>
    <w:p w:rsidR="007D4A2D" w:rsidRDefault="007D4A2D" w:rsidP="007D4A2D">
      <w:pPr>
        <w:rPr>
          <w:b/>
          <w:bCs/>
        </w:rPr>
      </w:pPr>
      <w:r>
        <w:rPr>
          <w:b/>
          <w:bCs/>
        </w:rPr>
        <w:t>ADJOURNMENT:</w:t>
      </w:r>
    </w:p>
    <w:p w:rsidR="007D4A2D" w:rsidRDefault="007D4A2D" w:rsidP="007D4A2D">
      <w:pPr>
        <w:rPr>
          <w:bCs/>
        </w:rPr>
      </w:pPr>
      <w:r>
        <w:rPr>
          <w:bCs/>
        </w:rPr>
        <w:t>On a motion made by Councilor Duger, seconded by Councilor Platten, the February 10, 2022 Town Board meeting was adjourned at 9:18 PM.</w:t>
      </w:r>
    </w:p>
    <w:p w:rsidR="007D4A2D" w:rsidRDefault="007D4A2D" w:rsidP="007D4A2D">
      <w:pPr>
        <w:rPr>
          <w:bCs/>
        </w:rPr>
      </w:pPr>
    </w:p>
    <w:p w:rsidR="007D4A2D" w:rsidRDefault="007D4A2D" w:rsidP="007D4A2D">
      <w:pPr>
        <w:rPr>
          <w:bCs/>
        </w:rPr>
      </w:pPr>
    </w:p>
    <w:p w:rsidR="007D4A2D" w:rsidRDefault="007D4A2D" w:rsidP="007D4A2D">
      <w:pPr>
        <w:rPr>
          <w:bCs/>
        </w:rPr>
      </w:pPr>
      <w:r>
        <w:rPr>
          <w:bCs/>
        </w:rPr>
        <w:t>Respectfully Submitted,</w:t>
      </w:r>
    </w:p>
    <w:p w:rsidR="007D4A2D" w:rsidRDefault="007D4A2D" w:rsidP="007D4A2D">
      <w:pPr>
        <w:rPr>
          <w:bCs/>
        </w:rPr>
      </w:pPr>
    </w:p>
    <w:p w:rsidR="007D4A2D" w:rsidRDefault="007D4A2D" w:rsidP="007D4A2D">
      <w:pPr>
        <w:rPr>
          <w:bCs/>
        </w:rPr>
      </w:pPr>
    </w:p>
    <w:p w:rsidR="007D4A2D" w:rsidRDefault="007D4A2D" w:rsidP="007D4A2D">
      <w:pPr>
        <w:rPr>
          <w:bCs/>
        </w:rPr>
      </w:pPr>
    </w:p>
    <w:p w:rsidR="007D4A2D" w:rsidRDefault="007D4A2D" w:rsidP="007D4A2D">
      <w:pPr>
        <w:rPr>
          <w:bCs/>
        </w:rPr>
      </w:pPr>
      <w:r>
        <w:rPr>
          <w:bCs/>
        </w:rPr>
        <w:t xml:space="preserve">Danielle </w:t>
      </w:r>
      <w:proofErr w:type="spellStart"/>
      <w:r>
        <w:rPr>
          <w:bCs/>
        </w:rPr>
        <w:t>Karlik</w:t>
      </w:r>
      <w:proofErr w:type="spellEnd"/>
    </w:p>
    <w:p w:rsidR="007D4A2D" w:rsidRPr="001406D5" w:rsidRDefault="007D4A2D" w:rsidP="007D4A2D">
      <w:pPr>
        <w:rPr>
          <w:bCs/>
        </w:rPr>
      </w:pPr>
      <w:r>
        <w:rPr>
          <w:bCs/>
        </w:rPr>
        <w:t>Elbridge Town Clerk</w:t>
      </w:r>
    </w:p>
    <w:p w:rsidR="00C05283" w:rsidRDefault="00C05283" w:rsidP="00C05283">
      <w:pPr>
        <w:rPr>
          <w:b/>
          <w:bCs/>
        </w:rPr>
      </w:pPr>
    </w:p>
    <w:p w:rsidR="00414E51" w:rsidRDefault="00414E51"/>
    <w:sectPr w:rsidR="00414E5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1F6" w:rsidRDefault="005D11F6" w:rsidP="00BA1CDB">
      <w:r>
        <w:separator/>
      </w:r>
    </w:p>
  </w:endnote>
  <w:endnote w:type="continuationSeparator" w:id="0">
    <w:p w:rsidR="005D11F6" w:rsidRDefault="005D11F6" w:rsidP="00BA1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1F6" w:rsidRDefault="005D11F6" w:rsidP="00BA1CDB">
      <w:r>
        <w:separator/>
      </w:r>
    </w:p>
  </w:footnote>
  <w:footnote w:type="continuationSeparator" w:id="0">
    <w:p w:rsidR="005D11F6" w:rsidRDefault="005D11F6" w:rsidP="00BA1C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CDB" w:rsidRDefault="00731B62" w:rsidP="00FD6EA1">
    <w:pPr>
      <w:pStyle w:val="Header"/>
      <w:jc w:val="center"/>
    </w:pPr>
    <w:r>
      <w:t>TOWN</w:t>
    </w:r>
    <w:r w:rsidR="00BA1CDB">
      <w:t xml:space="preserve"> OF ELBRIDGE</w:t>
    </w:r>
  </w:p>
  <w:p w:rsidR="00BA1CDB" w:rsidRDefault="006101CC" w:rsidP="00FD6EA1">
    <w:pPr>
      <w:pStyle w:val="Header"/>
      <w:jc w:val="center"/>
    </w:pPr>
    <w:r>
      <w:t>TOWN BOARD MEETING</w:t>
    </w:r>
  </w:p>
  <w:p w:rsidR="00BA1CDB" w:rsidRDefault="00FD6EA1" w:rsidP="00FD6EA1">
    <w:pPr>
      <w:pStyle w:val="Header"/>
      <w:jc w:val="center"/>
    </w:pPr>
    <w:r>
      <w:t>February 10</w:t>
    </w:r>
    <w:r w:rsidR="00BA1CDB">
      <w:t>, 20</w:t>
    </w:r>
    <w:r>
      <w:t>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83"/>
    <w:rsid w:val="00015FDD"/>
    <w:rsid w:val="00087728"/>
    <w:rsid w:val="001746FE"/>
    <w:rsid w:val="001750D4"/>
    <w:rsid w:val="001D2D43"/>
    <w:rsid w:val="00214A8C"/>
    <w:rsid w:val="00243BF7"/>
    <w:rsid w:val="003125C0"/>
    <w:rsid w:val="00402B92"/>
    <w:rsid w:val="00414E51"/>
    <w:rsid w:val="004216DC"/>
    <w:rsid w:val="0046304B"/>
    <w:rsid w:val="005621ED"/>
    <w:rsid w:val="005D11F6"/>
    <w:rsid w:val="006101CC"/>
    <w:rsid w:val="00620220"/>
    <w:rsid w:val="00684486"/>
    <w:rsid w:val="006F0895"/>
    <w:rsid w:val="007301D8"/>
    <w:rsid w:val="00731B62"/>
    <w:rsid w:val="007D4A2D"/>
    <w:rsid w:val="007E3D66"/>
    <w:rsid w:val="00825B7D"/>
    <w:rsid w:val="00855016"/>
    <w:rsid w:val="00857F53"/>
    <w:rsid w:val="009C2774"/>
    <w:rsid w:val="00A019FD"/>
    <w:rsid w:val="00A26FE7"/>
    <w:rsid w:val="00A56920"/>
    <w:rsid w:val="00AA6603"/>
    <w:rsid w:val="00AB6643"/>
    <w:rsid w:val="00AD07BA"/>
    <w:rsid w:val="00B921FF"/>
    <w:rsid w:val="00BA1CDB"/>
    <w:rsid w:val="00C05283"/>
    <w:rsid w:val="00C05B20"/>
    <w:rsid w:val="00C136C8"/>
    <w:rsid w:val="00C1445A"/>
    <w:rsid w:val="00C83AC9"/>
    <w:rsid w:val="00C90854"/>
    <w:rsid w:val="00CC320A"/>
    <w:rsid w:val="00D2156E"/>
    <w:rsid w:val="00D31998"/>
    <w:rsid w:val="00E01C92"/>
    <w:rsid w:val="00E23906"/>
    <w:rsid w:val="00E8554D"/>
    <w:rsid w:val="00E978C9"/>
    <w:rsid w:val="00EE1E38"/>
    <w:rsid w:val="00F50277"/>
    <w:rsid w:val="00FC443B"/>
    <w:rsid w:val="00FD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81748"/>
  <w15:docId w15:val="{06908647-D590-4799-98E2-430577B3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A1CDB"/>
    <w:pPr>
      <w:tabs>
        <w:tab w:val="center" w:pos="4680"/>
        <w:tab w:val="right" w:pos="9360"/>
      </w:tabs>
    </w:pPr>
  </w:style>
  <w:style w:type="character" w:customStyle="1" w:styleId="HeaderChar">
    <w:name w:val="Header Char"/>
    <w:basedOn w:val="DefaultParagraphFont"/>
    <w:link w:val="Header"/>
    <w:rsid w:val="00BA1C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CDB"/>
    <w:pPr>
      <w:tabs>
        <w:tab w:val="center" w:pos="4680"/>
        <w:tab w:val="right" w:pos="9360"/>
      </w:tabs>
    </w:pPr>
  </w:style>
  <w:style w:type="character" w:customStyle="1" w:styleId="FooterChar">
    <w:name w:val="Footer Char"/>
    <w:basedOn w:val="DefaultParagraphFont"/>
    <w:link w:val="Footer"/>
    <w:uiPriority w:val="99"/>
    <w:rsid w:val="00BA1CDB"/>
    <w:rPr>
      <w:rFonts w:ascii="Times New Roman" w:eastAsia="Times New Roman" w:hAnsi="Times New Roman" w:cs="Times New Roman"/>
      <w:sz w:val="24"/>
      <w:szCs w:val="24"/>
    </w:rPr>
  </w:style>
  <w:style w:type="paragraph" w:styleId="BlockText">
    <w:name w:val="Block Text"/>
    <w:basedOn w:val="Normal"/>
    <w:rsid w:val="003125C0"/>
    <w:pPr>
      <w:spacing w:after="120"/>
      <w:ind w:left="1440" w:right="1440"/>
    </w:pPr>
    <w:rPr>
      <w:snapToGrid w:val="0"/>
      <w:szCs w:val="20"/>
    </w:rPr>
  </w:style>
  <w:style w:type="paragraph" w:styleId="NormalWeb">
    <w:name w:val="Normal (Web)"/>
    <w:basedOn w:val="Normal"/>
    <w:unhideWhenUsed/>
    <w:rsid w:val="003125C0"/>
    <w:pPr>
      <w:spacing w:before="100" w:beforeAutospacing="1" w:after="100" w:afterAutospacing="1"/>
    </w:pPr>
  </w:style>
  <w:style w:type="character" w:customStyle="1" w:styleId="titlenumber">
    <w:name w:val="titlenumber"/>
    <w:basedOn w:val="DefaultParagraphFont"/>
    <w:rsid w:val="003125C0"/>
  </w:style>
  <w:style w:type="character" w:styleId="Hyperlink">
    <w:name w:val="Hyperlink"/>
    <w:basedOn w:val="DefaultParagraphFont"/>
    <w:uiPriority w:val="99"/>
    <w:unhideWhenUsed/>
    <w:rsid w:val="00175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de360.com/35832876" TargetMode="External"/><Relationship Id="rId13" Type="http://schemas.openxmlformats.org/officeDocument/2006/relationships/hyperlink" Target="https://ecode360.com/3583288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ecode360.com/35832875" TargetMode="External"/><Relationship Id="rId12" Type="http://schemas.openxmlformats.org/officeDocument/2006/relationships/hyperlink" Target="https://ecode360.com/35833537" TargetMode="External"/><Relationship Id="rId17" Type="http://schemas.openxmlformats.org/officeDocument/2006/relationships/hyperlink" Target="https://ecode360.com/35832883" TargetMode="External"/><Relationship Id="rId2" Type="http://schemas.openxmlformats.org/officeDocument/2006/relationships/settings" Target="settings.xml"/><Relationship Id="rId16" Type="http://schemas.openxmlformats.org/officeDocument/2006/relationships/hyperlink" Target="https://ecode360.com/3583288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code360.com/35832874" TargetMode="External"/><Relationship Id="rId11" Type="http://schemas.openxmlformats.org/officeDocument/2006/relationships/hyperlink" Target="https://ecode360.com/35832879" TargetMode="External"/><Relationship Id="rId5" Type="http://schemas.openxmlformats.org/officeDocument/2006/relationships/endnotes" Target="endnotes.xml"/><Relationship Id="rId15" Type="http://schemas.openxmlformats.org/officeDocument/2006/relationships/hyperlink" Target="https://ecode360.com/35832881" TargetMode="External"/><Relationship Id="rId10" Type="http://schemas.openxmlformats.org/officeDocument/2006/relationships/hyperlink" Target="https://ecode360.com/3583287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code360.com/35832877" TargetMode="External"/><Relationship Id="rId14" Type="http://schemas.openxmlformats.org/officeDocument/2006/relationships/hyperlink" Target="https://ecode360.com/358333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7</Pages>
  <Words>2328</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20</cp:revision>
  <dcterms:created xsi:type="dcterms:W3CDTF">2022-02-07T15:22:00Z</dcterms:created>
  <dcterms:modified xsi:type="dcterms:W3CDTF">2022-02-28T16:18:00Z</dcterms:modified>
</cp:coreProperties>
</file>