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bidi w:val="0"/>
        <w:ind w:left="0" w:right="0" w:firstLine="0"/>
        <w:jc w:val="left"/>
        <w:rPr>
          <w:rFonts w:ascii="Arial" w:cs="Arial" w:hAnsi="Arial" w:eastAsia="Arial"/>
          <w:b w:val="0"/>
          <w:bCs w:val="0"/>
          <w:kern w:val="32"/>
          <w:sz w:val="28"/>
          <w:szCs w:val="28"/>
          <w:u w:color="000000"/>
          <w:rtl w:val="0"/>
          <w:lang w:val="en-US"/>
        </w:rPr>
      </w:pPr>
      <w:r>
        <w:rPr>
          <w:rFonts w:ascii="Arial" w:hAnsi="Arial"/>
          <w:b w:val="0"/>
          <w:bCs w:val="0"/>
          <w:kern w:val="32"/>
          <w:sz w:val="28"/>
          <w:szCs w:val="28"/>
          <w:u w:color="000000"/>
          <w:rtl w:val="0"/>
          <w:lang w:val="en-US"/>
        </w:rPr>
        <w:t>Children and Vulnerable Adult Protection Policy &amp; Safeguarding.</w:t>
      </w:r>
    </w:p>
    <w:p>
      <w:pPr>
        <w:pStyle w:val="Heading"/>
        <w:bidi w:val="0"/>
        <w:ind w:left="0" w:right="0" w:firstLine="0"/>
        <w:jc w:val="left"/>
        <w:rPr>
          <w:rFonts w:ascii="Arial" w:cs="Arial" w:hAnsi="Arial" w:eastAsia="Arial"/>
          <w:b w:val="0"/>
          <w:bCs w:val="0"/>
          <w:kern w:val="32"/>
          <w:sz w:val="28"/>
          <w:szCs w:val="28"/>
          <w:u w:color="000000"/>
          <w:rtl w:val="0"/>
          <w:lang w:val="en-US"/>
        </w:rPr>
      </w:pPr>
    </w:p>
    <w:p>
      <w:pPr>
        <w:pStyle w:val="Heading"/>
        <w:bidi w:val="0"/>
        <w:ind w:left="0" w:right="0" w:firstLine="0"/>
        <w:jc w:val="left"/>
        <w:rPr>
          <w:rFonts w:ascii="Arial" w:cs="Arial" w:hAnsi="Arial" w:eastAsia="Arial"/>
          <w:b w:val="0"/>
          <w:bCs w:val="0"/>
          <w:kern w:val="32"/>
          <w:sz w:val="28"/>
          <w:szCs w:val="28"/>
          <w:u w:color="000000"/>
          <w:rtl w:val="0"/>
          <w:lang w:val="en-US"/>
        </w:rPr>
      </w:pPr>
      <w:r>
        <w:rPr>
          <w:rFonts w:ascii="Arial" w:hAnsi="Arial"/>
          <w:b w:val="0"/>
          <w:bCs w:val="0"/>
          <w:kern w:val="32"/>
          <w:sz w:val="28"/>
          <w:szCs w:val="28"/>
          <w:u w:color="000000"/>
          <w:rtl w:val="0"/>
          <w:lang w:val="en-US"/>
        </w:rPr>
        <w:t>POLICY STATEMENT</w:t>
      </w:r>
    </w:p>
    <w:p>
      <w:pPr>
        <w:pStyle w:val="Body"/>
        <w:bidi w:val="0"/>
        <w:ind w:left="0" w:right="0" w:firstLine="0"/>
        <w:jc w:val="left"/>
        <w:rPr>
          <w:rFonts w:ascii="Arial" w:cs="Arial" w:hAnsi="Arial" w:eastAsia="Arial"/>
          <w:b w:val="1"/>
          <w:bCs w:val="1"/>
          <w:outline w:val="0"/>
          <w:color w:val="000000"/>
          <w:sz w:val="26"/>
          <w:szCs w:val="26"/>
          <w:u w:color="000000"/>
          <w:rtl w:val="0"/>
          <w:lang w:val="en-US"/>
          <w14:textFill>
            <w14:solidFill>
              <w14:srgbClr w14:val="000000"/>
            </w14:solidFill>
          </w14:textFill>
        </w:rPr>
      </w:pPr>
    </w:p>
    <w:p>
      <w:pPr>
        <w:pStyle w:val="Body"/>
        <w:bidi w:val="0"/>
        <w:ind w:left="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At</w:t>
      </w:r>
      <w:r>
        <w:rPr>
          <w:rFonts w:ascii="Arial" w:hAnsi="Arial"/>
          <w:outline w:val="0"/>
          <w:color w:val="000000"/>
          <w:sz w:val="20"/>
          <w:szCs w:val="20"/>
          <w:u w:color="000000"/>
          <w:rtl w:val="0"/>
          <w:lang w:val="en-US"/>
          <w14:textFill>
            <w14:solidFill>
              <w14:srgbClr w14:val="000000"/>
            </w14:solidFill>
          </w14:textFill>
        </w:rPr>
        <w:t xml:space="preserve"> Studio84</w:t>
      </w:r>
      <w:r>
        <w:rPr>
          <w:rFonts w:ascii="Arial" w:hAnsi="Arial"/>
          <w:outline w:val="0"/>
          <w:color w:val="000000"/>
          <w:sz w:val="20"/>
          <w:szCs w:val="20"/>
          <w:u w:color="000000"/>
          <w:rtl w:val="0"/>
          <w:lang w:val="en-US"/>
          <w14:textFill>
            <w14:solidFill>
              <w14:srgbClr w14:val="000000"/>
            </w14:solidFill>
          </w14:textFill>
        </w:rPr>
        <w:t>, We recognis</w:t>
      </w:r>
      <w:r>
        <w:rPr>
          <w:rFonts w:ascii="Arial" w:hAnsi="Arial"/>
          <w:outline w:val="0"/>
          <w:color w:val="000000"/>
          <w:sz w:val="20"/>
          <w:szCs w:val="20"/>
          <w:u w:color="000000"/>
          <w:rtl w:val="0"/>
          <w:lang w:val="en-US"/>
          <w14:textFill>
            <w14:solidFill>
              <w14:srgbClr w14:val="000000"/>
            </w14:solidFill>
          </w14:textFill>
        </w:rPr>
        <w:t>e</w:t>
      </w:r>
      <w:r>
        <w:rPr>
          <w:rFonts w:ascii="Arial" w:hAnsi="Arial"/>
          <w:outline w:val="0"/>
          <w:color w:val="000000"/>
          <w:sz w:val="20"/>
          <w:szCs w:val="20"/>
          <w:u w:color="000000"/>
          <w:rtl w:val="0"/>
          <w:lang w:val="en-US"/>
          <w14:textFill>
            <w14:solidFill>
              <w14:srgbClr w14:val="000000"/>
            </w14:solidFill>
          </w14:textFill>
        </w:rPr>
        <w:t xml:space="preserve"> that we have an explicit duty to safeguard and protect children from abuse as defined in the Children Act 2004, the Education Act 2002 and the Safeguarding Vulnerable Groups Act 2006.</w:t>
      </w:r>
    </w:p>
    <w:p>
      <w:pPr>
        <w:pStyle w:val="Body"/>
        <w:bidi w:val="0"/>
        <w:ind w:left="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Everyone within our organisation shares an objective to help keep children, young people and vulnerable adults safe by:</w:t>
      </w:r>
    </w:p>
    <w:p>
      <w:pPr>
        <w:pStyle w:val="Body"/>
        <w:bidi w:val="0"/>
        <w:ind w:left="0" w:right="0" w:firstLine="0"/>
        <w:jc w:val="left"/>
        <w:rPr>
          <w:rFonts w:ascii="Arial" w:cs="Arial" w:hAnsi="Arial" w:eastAsia="Arial"/>
          <w:b w:val="1"/>
          <w:bCs w:val="1"/>
          <w:outline w:val="0"/>
          <w:color w:val="000000"/>
          <w:sz w:val="16"/>
          <w:szCs w:val="16"/>
          <w:u w:color="000000"/>
          <w:rtl w:val="0"/>
          <w:lang w:val="en-US"/>
          <w14:textFill>
            <w14:solidFill>
              <w14:srgbClr w14:val="000000"/>
            </w14:solidFill>
          </w14:textFill>
        </w:rPr>
      </w:pPr>
    </w:p>
    <w:p>
      <w:pPr>
        <w:pStyle w:val="Body"/>
        <w:numPr>
          <w:ilvl w:val="0"/>
          <w:numId w:val="2"/>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Providing a safe environment to learn in</w:t>
      </w:r>
    </w:p>
    <w:p>
      <w:pPr>
        <w:pStyle w:val="Body"/>
        <w:numPr>
          <w:ilvl w:val="0"/>
          <w:numId w:val="2"/>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Identifying and responding to children, young people and vulnerable adults in need or support and / or protection</w:t>
      </w:r>
    </w:p>
    <w:p>
      <w:pPr>
        <w:pStyle w:val="Body"/>
        <w:numPr>
          <w:ilvl w:val="0"/>
          <w:numId w:val="2"/>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Supporting children and young people</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s development in ways which will foster a sense of self esteem and independence</w:t>
      </w:r>
    </w:p>
    <w:p>
      <w:pPr>
        <w:pStyle w:val="Body"/>
        <w:numPr>
          <w:ilvl w:val="0"/>
          <w:numId w:val="2"/>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Fostering a learning environment in which every pupil feels valued and able to articulate their wishes and feelings in their preferred method of communication in an atmosphere of acceptance and trust.</w:t>
      </w:r>
    </w:p>
    <w:p>
      <w:pPr>
        <w:pStyle w:val="Body"/>
        <w:bidi w:val="0"/>
        <w:ind w:left="0" w:right="0" w:firstLine="0"/>
        <w:jc w:val="left"/>
        <w:rPr>
          <w:rFonts w:ascii="Arial" w:cs="Arial" w:hAnsi="Arial" w:eastAsia="Arial"/>
          <w:b w:val="1"/>
          <w:bCs w:val="1"/>
          <w:outline w:val="0"/>
          <w:color w:val="000000"/>
          <w:sz w:val="16"/>
          <w:szCs w:val="16"/>
          <w:u w:color="000000"/>
          <w:rtl w:val="0"/>
          <w:lang w:val="en-US"/>
          <w14:textFill>
            <w14:solidFill>
              <w14:srgbClr w14:val="000000"/>
            </w14:solidFill>
          </w14:textFill>
        </w:rPr>
      </w:pPr>
    </w:p>
    <w:p>
      <w:pPr>
        <w:pStyle w:val="Body"/>
        <w:bidi w:val="0"/>
        <w:ind w:left="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We will </w:t>
      </w:r>
      <w:r>
        <w:rPr>
          <w:rFonts w:ascii="Arial" w:hAnsi="Arial"/>
          <w:outline w:val="0"/>
          <w:color w:val="000000"/>
          <w:sz w:val="20"/>
          <w:szCs w:val="20"/>
          <w:u w:color="000000"/>
          <w:rtl w:val="0"/>
          <w:lang w:val="en-US"/>
          <w14:textFill>
            <w14:solidFill>
              <w14:srgbClr w14:val="000000"/>
            </w14:solidFill>
          </w14:textFill>
        </w:rPr>
        <w:t>endeavour</w:t>
      </w:r>
      <w:r>
        <w:rPr>
          <w:rFonts w:ascii="Arial" w:hAnsi="Arial"/>
          <w:outline w:val="0"/>
          <w:color w:val="000000"/>
          <w:sz w:val="20"/>
          <w:szCs w:val="20"/>
          <w:u w:color="000000"/>
          <w:rtl w:val="0"/>
          <w:lang w:val="en-US"/>
          <w14:textFill>
            <w14:solidFill>
              <w14:srgbClr w14:val="000000"/>
            </w14:solidFill>
          </w14:textFill>
        </w:rPr>
        <w:t xml:space="preserve"> to ensure that children and vulnerable adults are protected from harm while they visit or are attending classes on our property. We will do this by:</w:t>
      </w:r>
    </w:p>
    <w:p>
      <w:pPr>
        <w:pStyle w:val="Body"/>
        <w:bidi w:val="0"/>
        <w:ind w:left="0" w:right="0" w:firstLine="0"/>
        <w:jc w:val="left"/>
        <w:rPr>
          <w:rFonts w:ascii="Arial" w:cs="Arial" w:hAnsi="Arial" w:eastAsia="Arial"/>
          <w:b w:val="1"/>
          <w:bCs w:val="1"/>
          <w:outline w:val="0"/>
          <w:color w:val="000000"/>
          <w:sz w:val="23"/>
          <w:szCs w:val="23"/>
          <w:u w:color="000000"/>
          <w:rtl w:val="0"/>
          <w:lang w:val="en-US"/>
          <w14:textFill>
            <w14:solidFill>
              <w14:srgbClr w14:val="000000"/>
            </w14:solidFill>
          </w14:textFill>
        </w:rPr>
      </w:pPr>
    </w:p>
    <w:p>
      <w:pPr>
        <w:pStyle w:val="Body"/>
        <w:numPr>
          <w:ilvl w:val="0"/>
          <w:numId w:val="4"/>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Making sure our staff and/or contractors are recruited with integrity.</w:t>
      </w:r>
    </w:p>
    <w:p>
      <w:pPr>
        <w:pStyle w:val="Body"/>
        <w:tabs>
          <w:tab w:val="left" w:pos="360"/>
        </w:tabs>
        <w:bidi w:val="0"/>
        <w:ind w:left="360" w:right="0" w:hanging="360"/>
        <w:jc w:val="both"/>
        <w:rPr>
          <w:rFonts w:ascii="Arial" w:cs="Arial" w:hAnsi="Arial" w:eastAsia="Arial"/>
          <w:outline w:val="0"/>
          <w:color w:val="000000"/>
          <w:sz w:val="16"/>
          <w:szCs w:val="16"/>
          <w:u w:color="000000"/>
          <w:rtl w:val="0"/>
          <w:lang w:val="en-US"/>
          <w14:textFill>
            <w14:solidFill>
              <w14:srgbClr w14:val="000000"/>
            </w14:solidFill>
          </w14:textFill>
        </w:rPr>
      </w:pPr>
    </w:p>
    <w:p>
      <w:pPr>
        <w:pStyle w:val="Body"/>
        <w:numPr>
          <w:ilvl w:val="0"/>
          <w:numId w:val="4"/>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Providing appropriate training for staff in issues of child and vulnerable adult protection.</w:t>
      </w:r>
    </w:p>
    <w:p>
      <w:pPr>
        <w:pStyle w:val="Body"/>
        <w:bidi w:val="0"/>
        <w:ind w:left="0" w:right="0" w:firstLine="0"/>
        <w:jc w:val="both"/>
        <w:rPr>
          <w:rFonts w:ascii="Arial" w:cs="Arial" w:hAnsi="Arial" w:eastAsia="Arial"/>
          <w:outline w:val="0"/>
          <w:color w:val="000000"/>
          <w:sz w:val="16"/>
          <w:szCs w:val="16"/>
          <w:u w:color="000000"/>
          <w:rtl w:val="0"/>
          <w:lang w:val="en-US"/>
          <w14:textFill>
            <w14:solidFill>
              <w14:srgbClr w14:val="000000"/>
            </w14:solidFill>
          </w14:textFill>
        </w:rPr>
      </w:pPr>
    </w:p>
    <w:p>
      <w:pPr>
        <w:pStyle w:val="Body"/>
        <w:numPr>
          <w:ilvl w:val="0"/>
          <w:numId w:val="4"/>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Carrying out checks and monitoring of all staff (including teaching staff, administrators and ancillary staff) which may require them to undergo an Enhanced Disclosure Barring Service check.</w:t>
      </w:r>
    </w:p>
    <w:p>
      <w:pPr>
        <w:pStyle w:val="Body"/>
        <w:bidi w:val="0"/>
        <w:ind w:left="0" w:right="0" w:firstLine="0"/>
        <w:jc w:val="both"/>
        <w:rPr>
          <w:rFonts w:ascii="Arial" w:cs="Arial" w:hAnsi="Arial" w:eastAsia="Arial"/>
          <w:outline w:val="0"/>
          <w:color w:val="000000"/>
          <w:sz w:val="16"/>
          <w:szCs w:val="16"/>
          <w:u w:color="000000"/>
          <w:rtl w:val="0"/>
          <w:lang w:val="en-US"/>
          <w14:textFill>
            <w14:solidFill>
              <w14:srgbClr w14:val="000000"/>
            </w14:solidFill>
          </w14:textFill>
        </w:rPr>
      </w:pPr>
    </w:p>
    <w:p>
      <w:pPr>
        <w:pStyle w:val="Body"/>
        <w:numPr>
          <w:ilvl w:val="0"/>
          <w:numId w:val="4"/>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To establish and maintain an ethos where children and young people feel secure and are encouraged to talk, and are listened to.</w:t>
      </w:r>
    </w:p>
    <w:p>
      <w:pPr>
        <w:pStyle w:val="Body"/>
        <w:tabs>
          <w:tab w:val="left" w:pos="360"/>
        </w:tabs>
        <w:bidi w:val="0"/>
        <w:ind w:left="360" w:right="0" w:hanging="360"/>
        <w:jc w:val="both"/>
        <w:rPr>
          <w:rFonts w:ascii="Arial" w:cs="Arial" w:hAnsi="Arial" w:eastAsia="Arial"/>
          <w:outline w:val="0"/>
          <w:color w:val="000000"/>
          <w:sz w:val="16"/>
          <w:szCs w:val="16"/>
          <w:u w:color="000000"/>
          <w:rtl w:val="0"/>
          <w:lang w:val="en-US"/>
          <w14:textFill>
            <w14:solidFill>
              <w14:srgbClr w14:val="000000"/>
            </w14:solidFill>
          </w14:textFill>
        </w:rPr>
      </w:pPr>
    </w:p>
    <w:p>
      <w:pPr>
        <w:pStyle w:val="Body"/>
        <w:numPr>
          <w:ilvl w:val="0"/>
          <w:numId w:val="4"/>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Taking all reasonable steps to ensure the health, safety and welfare of any child or vulnerable adult in contact with us</w:t>
      </w:r>
    </w:p>
    <w:p>
      <w:pPr>
        <w:pStyle w:val="Body"/>
        <w:tabs>
          <w:tab w:val="left" w:pos="360"/>
        </w:tabs>
        <w:bidi w:val="0"/>
        <w:ind w:left="360" w:right="0" w:hanging="360"/>
        <w:jc w:val="both"/>
        <w:rPr>
          <w:rFonts w:ascii="Arial" w:cs="Arial" w:hAnsi="Arial" w:eastAsia="Arial"/>
          <w:outline w:val="0"/>
          <w:color w:val="000000"/>
          <w:sz w:val="16"/>
          <w:szCs w:val="16"/>
          <w:u w:color="000000"/>
          <w:rtl w:val="0"/>
          <w:lang w:val="en-US"/>
          <w14:textFill>
            <w14:solidFill>
              <w14:srgbClr w14:val="000000"/>
            </w14:solidFill>
          </w14:textFill>
        </w:rPr>
      </w:pPr>
    </w:p>
    <w:p>
      <w:pPr>
        <w:pStyle w:val="Body"/>
        <w:numPr>
          <w:ilvl w:val="0"/>
          <w:numId w:val="4"/>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Taking all reasonable steps to prevent any staff member, persons working for us or member of the public from putting any child or vulnerable adult in a situation in which there is an unreasonable risk to their health and safety and wellbeing.</w:t>
      </w:r>
    </w:p>
    <w:p>
      <w:pPr>
        <w:pStyle w:val="Body"/>
        <w:tabs>
          <w:tab w:val="left" w:pos="360"/>
        </w:tabs>
        <w:bidi w:val="0"/>
        <w:ind w:left="360" w:right="0" w:hanging="360"/>
        <w:jc w:val="both"/>
        <w:rPr>
          <w:rFonts w:ascii="Arial" w:cs="Arial" w:hAnsi="Arial" w:eastAsia="Arial"/>
          <w:outline w:val="0"/>
          <w:color w:val="000000"/>
          <w:sz w:val="16"/>
          <w:szCs w:val="16"/>
          <w:u w:color="000000"/>
          <w:rtl w:val="0"/>
          <w:lang w:val="en-US"/>
          <w14:textFill>
            <w14:solidFill>
              <w14:srgbClr w14:val="000000"/>
            </w14:solidFill>
          </w14:textFill>
        </w:rPr>
      </w:pPr>
    </w:p>
    <w:p>
      <w:pPr>
        <w:pStyle w:val="Body"/>
        <w:numPr>
          <w:ilvl w:val="0"/>
          <w:numId w:val="4"/>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Taking all reasonable steps to prevent any staff member, persons working for us or member of the public from physically, emotionally or sexually abusing any child or vulnerable adult.</w:t>
      </w:r>
    </w:p>
    <w:p>
      <w:pPr>
        <w:pStyle w:val="Body"/>
        <w:tabs>
          <w:tab w:val="left" w:pos="360"/>
        </w:tabs>
        <w:bidi w:val="0"/>
        <w:ind w:left="360" w:right="0" w:hanging="360"/>
        <w:jc w:val="both"/>
        <w:rPr>
          <w:rFonts w:ascii="Arial" w:cs="Arial" w:hAnsi="Arial" w:eastAsia="Arial"/>
          <w:outline w:val="0"/>
          <w:color w:val="000000"/>
          <w:sz w:val="18"/>
          <w:szCs w:val="18"/>
          <w:u w:color="000000"/>
          <w:rtl w:val="0"/>
          <w:lang w:val="en-US"/>
          <w14:textFill>
            <w14:solidFill>
              <w14:srgbClr w14:val="000000"/>
            </w14:solidFill>
          </w14:textFill>
        </w:rPr>
      </w:pPr>
    </w:p>
    <w:p>
      <w:pPr>
        <w:pStyle w:val="Body"/>
        <w:numPr>
          <w:ilvl w:val="0"/>
          <w:numId w:val="4"/>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 xml:space="preserve">Reporting to the Principal, or other designated officer any evidence or reasonable suspicion that a child or vulnerable adult has been physically, emotionally or sexually abused in contact with us or anyone in our </w:t>
      </w:r>
      <w:r>
        <w:rPr>
          <w:rFonts w:ascii="Arial" w:hAnsi="Arial"/>
          <w:outline w:val="0"/>
          <w:color w:val="000000"/>
          <w:sz w:val="20"/>
          <w:szCs w:val="20"/>
          <w:u w:color="000000"/>
          <w:rtl w:val="0"/>
          <w:lang w:val="en-US"/>
          <w14:textFill>
            <w14:solidFill>
              <w14:srgbClr w14:val="000000"/>
            </w14:solidFill>
          </w14:textFill>
        </w:rPr>
        <w:t>organisation</w:t>
      </w:r>
      <w:r>
        <w:rPr>
          <w:rFonts w:ascii="Arial" w:hAnsi="Arial"/>
          <w:outline w:val="0"/>
          <w:color w:val="000000"/>
          <w:sz w:val="20"/>
          <w:szCs w:val="20"/>
          <w:u w:color="000000"/>
          <w:rtl w:val="0"/>
          <w:lang w:val="en-US"/>
          <w14:textFill>
            <w14:solidFill>
              <w14:srgbClr w14:val="000000"/>
            </w14:solidFill>
          </w14:textFill>
        </w:rPr>
        <w:t>.</w:t>
      </w:r>
    </w:p>
    <w:p>
      <w:pPr>
        <w:pStyle w:val="Body"/>
        <w:tabs>
          <w:tab w:val="left" w:pos="360"/>
        </w:tabs>
        <w:bidi w:val="0"/>
        <w:ind w:left="360" w:right="0" w:hanging="360"/>
        <w:jc w:val="both"/>
        <w:rPr>
          <w:rFonts w:ascii="Arial" w:cs="Arial" w:hAnsi="Arial" w:eastAsia="Arial"/>
          <w:outline w:val="0"/>
          <w:color w:val="000000"/>
          <w:sz w:val="16"/>
          <w:szCs w:val="16"/>
          <w:u w:color="000000"/>
          <w:rtl w:val="0"/>
          <w:lang w:val="en-US"/>
          <w14:textFill>
            <w14:solidFill>
              <w14:srgbClr w14:val="000000"/>
            </w14:solidFill>
          </w14:textFill>
        </w:rPr>
      </w:pPr>
    </w:p>
    <w:p>
      <w:pPr>
        <w:pStyle w:val="Body"/>
        <w:numPr>
          <w:ilvl w:val="0"/>
          <w:numId w:val="4"/>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Referring to statutory authorities (detailed within this document) all incidents reported to the Principal, or Designated Safety Officers.</w:t>
      </w:r>
    </w:p>
    <w:p>
      <w:pPr>
        <w:pStyle w:val="Body"/>
        <w:tabs>
          <w:tab w:val="left" w:pos="360"/>
        </w:tabs>
        <w:bidi w:val="0"/>
        <w:ind w:left="360" w:right="0" w:hanging="360"/>
        <w:jc w:val="both"/>
        <w:rPr>
          <w:rFonts w:ascii="Arial" w:cs="Arial" w:hAnsi="Arial" w:eastAsia="Arial"/>
          <w:outline w:val="0"/>
          <w:color w:val="000000"/>
          <w:sz w:val="16"/>
          <w:szCs w:val="16"/>
          <w:u w:color="000000"/>
          <w:rtl w:val="0"/>
          <w:lang w:val="en-US"/>
          <w14:textFill>
            <w14:solidFill>
              <w14:srgbClr w14:val="000000"/>
            </w14:solidFill>
          </w14:textFill>
        </w:rPr>
      </w:pPr>
    </w:p>
    <w:p>
      <w:pPr>
        <w:pStyle w:val="Body"/>
        <w:numPr>
          <w:ilvl w:val="0"/>
          <w:numId w:val="4"/>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Implementing this policy in conjunction with our Health and Safety guidelines already in place.</w:t>
      </w:r>
    </w:p>
    <w:p>
      <w:pPr>
        <w:pStyle w:val="Body"/>
        <w:bidi w:val="0"/>
        <w:ind w:left="0" w:right="0" w:firstLine="0"/>
        <w:jc w:val="both"/>
        <w:rPr>
          <w:rFonts w:ascii="Arial" w:cs="Arial" w:hAnsi="Arial" w:eastAsia="Arial"/>
          <w:outline w:val="0"/>
          <w:color w:val="000000"/>
          <w:sz w:val="16"/>
          <w:szCs w:val="16"/>
          <w:u w:color="000000"/>
          <w:rtl w:val="0"/>
          <w:lang w:val="en-US"/>
          <w14:textFill>
            <w14:solidFill>
              <w14:srgbClr w14:val="000000"/>
            </w14:solidFill>
          </w14:textFill>
        </w:rPr>
      </w:pP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Everyone working or volunteering for </w:t>
      </w:r>
      <w:r>
        <w:rPr>
          <w:rFonts w:ascii="Arial" w:hAnsi="Arial"/>
          <w:sz w:val="20"/>
          <w:szCs w:val="20"/>
          <w:u w:color="000000"/>
          <w:rtl w:val="0"/>
          <w:lang w:val="en-US"/>
        </w:rPr>
        <w:t xml:space="preserve">Studio84 </w:t>
      </w:r>
      <w:r>
        <w:rPr>
          <w:rFonts w:ascii="Arial" w:hAnsi="Arial"/>
          <w:outline w:val="0"/>
          <w:color w:val="000000"/>
          <w:sz w:val="20"/>
          <w:szCs w:val="20"/>
          <w:u w:color="000000"/>
          <w:rtl w:val="0"/>
          <w:lang w:val="en-US"/>
          <w14:textFill>
            <w14:solidFill>
              <w14:srgbClr w14:val="000000"/>
            </w14:solidFill>
          </w14:textFill>
        </w:rPr>
        <w:t>is to be made aware of our policy for children</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s welfare. Furthermore, this document should be issued to all staff and other people who are likely to have contact with children as part of their work with us. Copies of the policy will be held by the Principal.</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p>
    <w:p>
      <w:pPr>
        <w:pStyle w:val="Heading"/>
        <w:bidi w:val="0"/>
        <w:spacing w:before="240"/>
        <w:ind w:left="0" w:right="0" w:firstLine="0"/>
        <w:jc w:val="left"/>
        <w:rPr>
          <w:rFonts w:ascii="Arial" w:cs="Arial" w:hAnsi="Arial" w:eastAsia="Arial"/>
          <w:b w:val="0"/>
          <w:bCs w:val="0"/>
          <w:kern w:val="32"/>
          <w:sz w:val="28"/>
          <w:szCs w:val="28"/>
          <w:u w:color="000000"/>
          <w:rtl w:val="0"/>
          <w:lang w:val="en-US"/>
        </w:rPr>
      </w:pPr>
      <w:r>
        <w:rPr>
          <w:rFonts w:ascii="Arial" w:hAnsi="Arial"/>
          <w:b w:val="0"/>
          <w:bCs w:val="0"/>
          <w:kern w:val="32"/>
          <w:sz w:val="28"/>
          <w:szCs w:val="28"/>
          <w:u w:color="000000"/>
          <w:rtl w:val="0"/>
          <w:lang w:val="en-US"/>
        </w:rPr>
        <w:t>ROLES AND RESPONSIBILITIES FOR ALL STAFF &amp; VOLUNTEERS</w:t>
      </w:r>
    </w:p>
    <w:p>
      <w:pPr>
        <w:pStyle w:val="Body"/>
        <w:bidi w:val="0"/>
        <w:ind w:left="0" w:right="0" w:firstLine="0"/>
        <w:jc w:val="left"/>
        <w:rPr>
          <w:rFonts w:ascii="Arial" w:cs="Arial" w:hAnsi="Arial" w:eastAsia="Arial"/>
          <w:b w:val="1"/>
          <w:bCs w:val="1"/>
          <w:outline w:val="0"/>
          <w:color w:val="000000"/>
          <w:sz w:val="16"/>
          <w:szCs w:val="16"/>
          <w:u w:color="000000"/>
          <w:rtl w:val="0"/>
          <w:lang w:val="en-US"/>
          <w14:textFill>
            <w14:solidFill>
              <w14:srgbClr w14:val="000000"/>
            </w14:solidFill>
          </w14:textFill>
        </w:rPr>
      </w:pP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These guidelines apply to:</w:t>
      </w:r>
    </w:p>
    <w:p>
      <w:pPr>
        <w:pStyle w:val="Body"/>
        <w:numPr>
          <w:ilvl w:val="0"/>
          <w:numId w:val="6"/>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A situation involving children and young people up to age 18, whether or not accompanied by adults. We also recognise that vulnerable people of any age will benefit from similar safeguards. Wherever guidelines refer to children, this broader meaning applies</w:t>
      </w:r>
    </w:p>
    <w:p>
      <w:pPr>
        <w:pStyle w:val="Body"/>
        <w:tabs>
          <w:tab w:val="left" w:pos="360"/>
        </w:tabs>
        <w:bidi w:val="0"/>
        <w:ind w:left="360" w:right="0" w:hanging="360"/>
        <w:jc w:val="both"/>
        <w:rPr>
          <w:rFonts w:ascii="Arial" w:cs="Arial" w:hAnsi="Arial" w:eastAsia="Arial"/>
          <w:b w:val="1"/>
          <w:bCs w:val="1"/>
          <w:outline w:val="0"/>
          <w:color w:val="000000"/>
          <w:sz w:val="20"/>
          <w:szCs w:val="20"/>
          <w:u w:color="000000"/>
          <w:rtl w:val="0"/>
          <w:lang w:val="en-US"/>
          <w14:textFill>
            <w14:solidFill>
              <w14:srgbClr w14:val="000000"/>
            </w14:solidFill>
          </w14:textFill>
        </w:rPr>
      </w:pPr>
    </w:p>
    <w:p>
      <w:pPr>
        <w:pStyle w:val="Body"/>
        <w:numPr>
          <w:ilvl w:val="0"/>
          <w:numId w:val="6"/>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All staff, contractors, freelance staff, volunteers and consultants working within our organisation or on our premises. In the case of contractors and consultants it is incumbent upon the Principal or other Designated Safety Officers to ensure that they are made aware of these guidelines</w:t>
      </w:r>
    </w:p>
    <w:p>
      <w:pPr>
        <w:pStyle w:val="Body"/>
        <w:bidi w:val="0"/>
        <w:ind w:left="0" w:right="0" w:firstLine="0"/>
        <w:jc w:val="left"/>
        <w:rPr>
          <w:rFonts w:ascii="Arial" w:cs="Arial" w:hAnsi="Arial" w:eastAsia="Arial"/>
          <w:outline w:val="0"/>
          <w:color w:val="000000"/>
          <w:sz w:val="16"/>
          <w:szCs w:val="16"/>
          <w:u w:color="000000"/>
          <w:rtl w:val="0"/>
          <w:lang w:val="en-US"/>
          <w14:textFill>
            <w14:solidFill>
              <w14:srgbClr w14:val="000000"/>
            </w14:solidFill>
          </w14:textFill>
        </w:rPr>
      </w:pPr>
    </w:p>
    <w:p>
      <w:pPr>
        <w:pStyle w:val="Body"/>
        <w:bidi w:val="0"/>
        <w:ind w:left="0" w:right="0" w:firstLine="0"/>
        <w:jc w:val="left"/>
        <w:rPr>
          <w:rFonts w:ascii="Arial" w:cs="Arial" w:hAnsi="Arial" w:eastAsia="Arial"/>
          <w:outline w:val="0"/>
          <w:color w:val="000000"/>
          <w:sz w:val="16"/>
          <w:szCs w:val="16"/>
          <w:u w:color="000000"/>
          <w:rtl w:val="0"/>
          <w:lang w:val="en-US"/>
          <w14:textFill>
            <w14:solidFill>
              <w14:srgbClr w14:val="000000"/>
            </w14:solidFill>
          </w14:textFill>
        </w:rPr>
      </w:pPr>
    </w:p>
    <w:p>
      <w:pPr>
        <w:pStyle w:val="Heading 3"/>
        <w:keepNext w:val="0"/>
        <w:pBdr>
          <w:top w:val="nil"/>
          <w:left w:val="nil"/>
          <w:bottom w:val="nil"/>
          <w:right w:val="nil"/>
        </w:pBdr>
        <w:bidi w:val="0"/>
        <w:spacing w:before="100" w:after="100" w:line="240" w:lineRule="auto"/>
        <w:ind w:left="0" w:right="0" w:firstLine="0"/>
        <w:jc w:val="left"/>
        <w:outlineLvl w:val="2"/>
        <w:rPr>
          <w:rFonts w:ascii="Arial" w:cs="Arial" w:hAnsi="Arial" w:eastAsia="Arial"/>
          <w:b w:val="1"/>
          <w:bCs w:val="1"/>
          <w:spacing w:val="0"/>
          <w:sz w:val="23"/>
          <w:szCs w:val="23"/>
          <w:u w:color="000000"/>
          <w:rtl w:val="0"/>
          <w:lang w:val="en-US"/>
        </w:rPr>
      </w:pPr>
      <w:r>
        <w:rPr>
          <w:rFonts w:ascii="Arial" w:hAnsi="Arial"/>
          <w:b w:val="1"/>
          <w:bCs w:val="1"/>
          <w:spacing w:val="0"/>
          <w:sz w:val="24"/>
          <w:szCs w:val="24"/>
          <w:u w:color="000000"/>
          <w:rtl w:val="0"/>
          <w:lang w:val="en-US"/>
        </w:rPr>
        <w:t>General Duties</w:t>
      </w:r>
    </w:p>
    <w:p>
      <w:pPr>
        <w:pStyle w:val="Body"/>
        <w:bidi w:val="0"/>
        <w:ind w:left="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In regard to the safety and welfare of children and similarly vulnerable people all staff are required to:</w:t>
      </w:r>
    </w:p>
    <w:p>
      <w:pPr>
        <w:pStyle w:val="Body"/>
        <w:bidi w:val="0"/>
        <w:ind w:left="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p>
    <w:p>
      <w:pPr>
        <w:pStyle w:val="Body"/>
        <w:numPr>
          <w:ilvl w:val="0"/>
          <w:numId w:val="8"/>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Agree to ongoing monitoring of their suitability for a position working with children and vulnerable adults which may include an Enhanced Criminal Records Bureau/ Disclosure and Barring Service Disclosure.</w:t>
      </w:r>
    </w:p>
    <w:p>
      <w:pPr>
        <w:pStyle w:val="Body"/>
        <w:numPr>
          <w:ilvl w:val="0"/>
          <w:numId w:val="8"/>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Take all reasonable steps to protect children from hazards.</w:t>
      </w:r>
    </w:p>
    <w:p>
      <w:pPr>
        <w:pStyle w:val="Body"/>
        <w:numPr>
          <w:ilvl w:val="0"/>
          <w:numId w:val="8"/>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Strictly observe the code of behaviour in this document.</w:t>
      </w:r>
    </w:p>
    <w:p>
      <w:pPr>
        <w:pStyle w:val="Body"/>
        <w:numPr>
          <w:ilvl w:val="0"/>
          <w:numId w:val="8"/>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Take prompt and appropriate action if an accident occurs.</w:t>
      </w:r>
    </w:p>
    <w:p>
      <w:pPr>
        <w:pStyle w:val="Body"/>
        <w:numPr>
          <w:ilvl w:val="0"/>
          <w:numId w:val="8"/>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 xml:space="preserve">Take all reasonable steps to prevent abuse of children in contact with anyone within the </w:t>
      </w:r>
      <w:r>
        <w:rPr>
          <w:rFonts w:ascii="Arial" w:hAnsi="Arial"/>
          <w:outline w:val="0"/>
          <w:color w:val="000000"/>
          <w:sz w:val="20"/>
          <w:szCs w:val="20"/>
          <w:u w:color="000000"/>
          <w:rtl w:val="0"/>
          <w:lang w:val="en-US"/>
          <w14:textFill>
            <w14:solidFill>
              <w14:srgbClr w14:val="000000"/>
            </w14:solidFill>
          </w14:textFill>
        </w:rPr>
        <w:t>organisation</w:t>
      </w:r>
      <w:r>
        <w:rPr>
          <w:rFonts w:ascii="Arial" w:hAnsi="Arial"/>
          <w:outline w:val="0"/>
          <w:color w:val="000000"/>
          <w:sz w:val="20"/>
          <w:szCs w:val="20"/>
          <w:u w:color="000000"/>
          <w:rtl w:val="0"/>
          <w:lang w:val="en-US"/>
          <w14:textFill>
            <w14:solidFill>
              <w14:srgbClr w14:val="000000"/>
            </w14:solidFill>
          </w14:textFill>
        </w:rPr>
        <w:t>.</w:t>
      </w:r>
    </w:p>
    <w:p>
      <w:pPr>
        <w:pStyle w:val="Body"/>
        <w:numPr>
          <w:ilvl w:val="0"/>
          <w:numId w:val="8"/>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Report any incident or suspicion of abuse promptly.</w:t>
      </w:r>
    </w:p>
    <w:p>
      <w:pPr>
        <w:pStyle w:val="Body"/>
        <w:bidi w:val="0"/>
        <w:ind w:left="0" w:right="0" w:firstLine="0"/>
        <w:jc w:val="both"/>
        <w:rPr>
          <w:rFonts w:ascii="Arial" w:cs="Arial" w:hAnsi="Arial" w:eastAsia="Arial"/>
          <w:b w:val="1"/>
          <w:bCs w:val="1"/>
          <w:outline w:val="0"/>
          <w:color w:val="000000"/>
          <w:sz w:val="28"/>
          <w:szCs w:val="28"/>
          <w:u w:color="000000"/>
          <w:rtl w:val="0"/>
          <w:lang w:val="en-US"/>
          <w14:textFill>
            <w14:solidFill>
              <w14:srgbClr w14:val="000000"/>
            </w14:solidFill>
          </w14:textFill>
        </w:rPr>
      </w:pPr>
    </w:p>
    <w:p>
      <w:pPr>
        <w:pStyle w:val="Heading 3"/>
        <w:keepNext w:val="0"/>
        <w:pBdr>
          <w:top w:val="nil"/>
          <w:left w:val="nil"/>
          <w:bottom w:val="nil"/>
          <w:right w:val="nil"/>
        </w:pBdr>
        <w:bidi w:val="0"/>
        <w:spacing w:before="100" w:after="100" w:line="240" w:lineRule="auto"/>
        <w:ind w:left="0" w:right="0" w:firstLine="0"/>
        <w:jc w:val="left"/>
        <w:outlineLvl w:val="2"/>
        <w:rPr>
          <w:rFonts w:ascii="Arial" w:cs="Arial" w:hAnsi="Arial" w:eastAsia="Arial"/>
          <w:b w:val="1"/>
          <w:bCs w:val="1"/>
          <w:spacing w:val="0"/>
          <w:sz w:val="24"/>
          <w:szCs w:val="24"/>
          <w:u w:color="000000"/>
          <w:rtl w:val="0"/>
          <w:lang w:val="en-US"/>
        </w:rPr>
      </w:pPr>
      <w:r>
        <w:rPr>
          <w:rFonts w:ascii="Arial" w:hAnsi="Arial"/>
          <w:b w:val="1"/>
          <w:bCs w:val="1"/>
          <w:spacing w:val="0"/>
          <w:sz w:val="24"/>
          <w:szCs w:val="24"/>
          <w:u w:color="000000"/>
          <w:rtl w:val="0"/>
          <w:lang w:val="en-US"/>
        </w:rPr>
        <w:t>Roles &amp; Responsibilities</w:t>
      </w:r>
    </w:p>
    <w:p>
      <w:pPr>
        <w:pStyle w:val="Body"/>
        <w:numPr>
          <w:ilvl w:val="0"/>
          <w:numId w:val="10"/>
        </w:numPr>
        <w:jc w:val="both"/>
        <w:rPr>
          <w:rFonts w:ascii="Arial" w:hAnsi="Arial"/>
          <w:sz w:val="20"/>
          <w:szCs w:val="20"/>
          <w:u w:color="000000"/>
          <w:lang w:val="en-US"/>
        </w:rPr>
      </w:pPr>
      <w:r>
        <w:rPr>
          <w:rFonts w:ascii="Arial" w:hAnsi="Arial"/>
          <w:sz w:val="20"/>
          <w:szCs w:val="20"/>
          <w:u w:color="000000"/>
          <w:rtl w:val="0"/>
          <w:lang w:val="en-US"/>
        </w:rPr>
        <w:t>Safety of participants and staff is of prime consideration at all times</w:t>
      </w:r>
    </w:p>
    <w:p>
      <w:pPr>
        <w:pStyle w:val="Body"/>
        <w:numPr>
          <w:ilvl w:val="0"/>
          <w:numId w:val="10"/>
        </w:numPr>
        <w:jc w:val="both"/>
        <w:rPr>
          <w:rFonts w:ascii="Arial" w:hAnsi="Arial"/>
          <w:sz w:val="20"/>
          <w:szCs w:val="20"/>
          <w:u w:color="000000"/>
          <w:lang w:val="en-US"/>
        </w:rPr>
      </w:pPr>
      <w:r>
        <w:rPr>
          <w:rFonts w:ascii="Arial" w:hAnsi="Arial"/>
          <w:sz w:val="20"/>
          <w:szCs w:val="20"/>
          <w:u w:color="000000"/>
          <w:rtl w:val="0"/>
          <w:lang w:val="en-US"/>
        </w:rPr>
        <w:t>All accidents involving anyone should be recorded in the organisation</w:t>
      </w:r>
      <w:r>
        <w:rPr>
          <w:rFonts w:ascii="Arial" w:hAnsi="Arial" w:hint="default"/>
          <w:sz w:val="20"/>
          <w:szCs w:val="20"/>
          <w:u w:color="000000"/>
          <w:rtl w:val="0"/>
          <w:lang w:val="en-US"/>
        </w:rPr>
        <w:t>’</w:t>
      </w:r>
      <w:r>
        <w:rPr>
          <w:rFonts w:ascii="Arial" w:hAnsi="Arial"/>
          <w:sz w:val="20"/>
          <w:szCs w:val="20"/>
          <w:u w:color="000000"/>
          <w:rtl w:val="0"/>
          <w:lang w:val="en-US"/>
        </w:rPr>
        <w:t>s accident book or other formal recording system immediately or as soon as practicably possible</w:t>
      </w:r>
    </w:p>
    <w:p>
      <w:pPr>
        <w:pStyle w:val="Body"/>
        <w:numPr>
          <w:ilvl w:val="0"/>
          <w:numId w:val="10"/>
        </w:numPr>
        <w:jc w:val="both"/>
        <w:rPr>
          <w:rFonts w:ascii="Arial" w:hAnsi="Arial"/>
          <w:sz w:val="20"/>
          <w:szCs w:val="20"/>
          <w:u w:color="000000"/>
          <w:lang w:val="en-US"/>
        </w:rPr>
      </w:pPr>
      <w:r>
        <w:rPr>
          <w:rFonts w:ascii="Arial" w:hAnsi="Arial"/>
          <w:sz w:val="20"/>
          <w:szCs w:val="20"/>
          <w:u w:color="000000"/>
          <w:rtl w:val="0"/>
          <w:lang w:val="en-US"/>
        </w:rPr>
        <w:t>Staff are responsible for familiarising themselves with building/facility safety issues, such as, fire procedures, location of emergency exits, location of emergency telephones and first aid equipment</w:t>
      </w:r>
    </w:p>
    <w:p>
      <w:pPr>
        <w:pStyle w:val="Body"/>
        <w:numPr>
          <w:ilvl w:val="0"/>
          <w:numId w:val="10"/>
        </w:numPr>
        <w:jc w:val="both"/>
        <w:rPr>
          <w:rFonts w:ascii="Arial" w:hAnsi="Arial"/>
          <w:sz w:val="20"/>
          <w:szCs w:val="20"/>
          <w:u w:color="000000"/>
          <w:lang w:val="en-US"/>
        </w:rPr>
      </w:pPr>
      <w:r>
        <w:rPr>
          <w:rFonts w:ascii="Arial" w:hAnsi="Arial"/>
          <w:sz w:val="20"/>
          <w:szCs w:val="20"/>
          <w:u w:color="000000"/>
          <w:rtl w:val="0"/>
          <w:lang w:val="en-US"/>
        </w:rPr>
        <w:t>Staff are responsible for reporting suspected cases of child abuse to the named responsible person and/or agencies</w:t>
      </w:r>
    </w:p>
    <w:p>
      <w:pPr>
        <w:pStyle w:val="Body"/>
        <w:numPr>
          <w:ilvl w:val="0"/>
          <w:numId w:val="10"/>
        </w:numPr>
        <w:jc w:val="both"/>
        <w:rPr>
          <w:rFonts w:ascii="Arial" w:hAnsi="Arial"/>
          <w:sz w:val="20"/>
          <w:szCs w:val="20"/>
          <w:u w:color="000000"/>
          <w:lang w:val="en-US"/>
        </w:rPr>
      </w:pPr>
      <w:r>
        <w:rPr>
          <w:rFonts w:ascii="Arial" w:hAnsi="Arial"/>
          <w:sz w:val="20"/>
          <w:szCs w:val="20"/>
          <w:u w:color="000000"/>
          <w:rtl w:val="0"/>
          <w:lang w:val="en-US"/>
        </w:rPr>
        <w:t>Appropriate staff should have access to any parent consent/emergency consent forms for all children taking part in any activities [this information should be confidential]</w:t>
      </w:r>
    </w:p>
    <w:p>
      <w:pPr>
        <w:pStyle w:val="Body"/>
        <w:numPr>
          <w:ilvl w:val="0"/>
          <w:numId w:val="10"/>
        </w:numPr>
        <w:jc w:val="both"/>
        <w:rPr>
          <w:rFonts w:ascii="Arial" w:hAnsi="Arial"/>
          <w:sz w:val="20"/>
          <w:szCs w:val="20"/>
          <w:u w:color="000000"/>
          <w:lang w:val="en-US"/>
        </w:rPr>
      </w:pPr>
      <w:r>
        <w:rPr>
          <w:rFonts w:ascii="Arial" w:hAnsi="Arial"/>
          <w:sz w:val="20"/>
          <w:szCs w:val="20"/>
          <w:u w:color="000000"/>
          <w:rtl w:val="0"/>
          <w:lang w:val="en-US"/>
        </w:rPr>
        <w:t>Staff should ensure that their activities start and end on time</w:t>
      </w:r>
    </w:p>
    <w:p>
      <w:pPr>
        <w:pStyle w:val="Body"/>
        <w:numPr>
          <w:ilvl w:val="0"/>
          <w:numId w:val="10"/>
        </w:numPr>
        <w:jc w:val="both"/>
        <w:rPr>
          <w:rFonts w:ascii="Arial" w:hAnsi="Arial"/>
          <w:sz w:val="20"/>
          <w:szCs w:val="20"/>
          <w:u w:color="000000"/>
          <w:lang w:val="en-US"/>
        </w:rPr>
      </w:pPr>
      <w:r>
        <w:rPr>
          <w:rFonts w:ascii="Arial" w:hAnsi="Arial"/>
          <w:sz w:val="20"/>
          <w:szCs w:val="20"/>
          <w:u w:color="000000"/>
          <w:rtl w:val="0"/>
          <w:lang w:val="en-US"/>
        </w:rPr>
        <w:t>Staff are expected to promote, demonstrate and incorporate the values of fair play, trust and ethics throughout their activities</w:t>
      </w:r>
    </w:p>
    <w:p>
      <w:pPr>
        <w:pStyle w:val="Body"/>
        <w:numPr>
          <w:ilvl w:val="0"/>
          <w:numId w:val="10"/>
        </w:numPr>
        <w:jc w:val="both"/>
        <w:rPr>
          <w:rFonts w:ascii="Arial" w:hAnsi="Arial"/>
          <w:sz w:val="20"/>
          <w:szCs w:val="20"/>
          <w:u w:color="000000"/>
          <w:lang w:val="en-US"/>
        </w:rPr>
      </w:pPr>
      <w:r>
        <w:rPr>
          <w:rFonts w:ascii="Arial" w:hAnsi="Arial"/>
          <w:sz w:val="20"/>
          <w:szCs w:val="20"/>
          <w:u w:color="000000"/>
          <w:rtl w:val="0"/>
          <w:lang w:val="en-US"/>
        </w:rPr>
        <w:t>Staff should ensure that they are adequately insured, to protect against claims of negligence, through their organisation or their own personal insurance if acting as a self employed agent</w:t>
      </w:r>
    </w:p>
    <w:p>
      <w:pPr>
        <w:pStyle w:val="Body"/>
        <w:numPr>
          <w:ilvl w:val="0"/>
          <w:numId w:val="10"/>
        </w:numPr>
        <w:jc w:val="both"/>
        <w:rPr>
          <w:rFonts w:ascii="Arial" w:cs="Arial" w:hAnsi="Arial" w:eastAsia="Arial"/>
          <w:sz w:val="20"/>
          <w:szCs w:val="20"/>
          <w:u w:color="000000"/>
          <w:lang w:val="en-US"/>
        </w:rPr>
      </w:pPr>
    </w:p>
    <w:p>
      <w:pPr>
        <w:pStyle w:val="Heading"/>
        <w:bidi w:val="0"/>
        <w:spacing w:before="240"/>
        <w:ind w:left="0" w:right="0" w:firstLine="0"/>
        <w:jc w:val="left"/>
        <w:rPr>
          <w:rFonts w:ascii="Arial" w:cs="Arial" w:hAnsi="Arial" w:eastAsia="Arial"/>
          <w:b w:val="0"/>
          <w:bCs w:val="0"/>
          <w:kern w:val="32"/>
          <w:sz w:val="28"/>
          <w:szCs w:val="28"/>
          <w:u w:color="000000"/>
          <w:rtl w:val="0"/>
          <w:lang w:val="en-US"/>
        </w:rPr>
      </w:pPr>
      <w:r>
        <w:rPr>
          <w:rFonts w:ascii="Arial" w:hAnsi="Arial"/>
          <w:b w:val="0"/>
          <w:bCs w:val="0"/>
          <w:kern w:val="32"/>
          <w:sz w:val="28"/>
          <w:szCs w:val="28"/>
          <w:u w:color="000000"/>
          <w:rtl w:val="0"/>
          <w:lang w:val="en-US"/>
        </w:rPr>
        <w:t>ADMISSION PROCEDURES</w:t>
      </w:r>
    </w:p>
    <w:p>
      <w:pPr>
        <w:pStyle w:val="Body"/>
        <w:bidi w:val="0"/>
        <w:ind w:left="0" w:right="0" w:firstLine="0"/>
        <w:jc w:val="both"/>
        <w:rPr>
          <w:rFonts w:ascii="Arial" w:cs="Arial" w:hAnsi="Arial" w:eastAsia="Arial"/>
          <w:sz w:val="20"/>
          <w:szCs w:val="20"/>
          <w:u w:color="000000"/>
          <w:rtl w:val="0"/>
          <w:lang w:val="en-US"/>
        </w:rPr>
      </w:pPr>
      <w:r>
        <w:rPr>
          <w:rFonts w:ascii="Arial" w:hAnsi="Arial"/>
          <w:sz w:val="20"/>
          <w:szCs w:val="20"/>
          <w:u w:color="000000"/>
          <w:rtl w:val="0"/>
          <w:lang w:val="en-US"/>
        </w:rPr>
        <w:t>A register of names, addresses, next of kin and contact addresses and telephone numbers for emergencies will be kept.</w:t>
      </w:r>
    </w:p>
    <w:p>
      <w:pPr>
        <w:pStyle w:val="Body"/>
        <w:bidi w:val="0"/>
        <w:ind w:left="0" w:right="0" w:firstLine="0"/>
        <w:jc w:val="both"/>
        <w:rPr>
          <w:rFonts w:ascii="Arial" w:cs="Arial" w:hAnsi="Arial" w:eastAsia="Arial"/>
          <w:sz w:val="20"/>
          <w:szCs w:val="20"/>
          <w:u w:color="000000"/>
          <w:rtl w:val="0"/>
          <w:lang w:val="en-US"/>
        </w:rPr>
      </w:pPr>
    </w:p>
    <w:p>
      <w:pPr>
        <w:pStyle w:val="Body"/>
        <w:bidi w:val="0"/>
        <w:ind w:left="0" w:right="0" w:firstLine="0"/>
        <w:jc w:val="both"/>
        <w:rPr>
          <w:rFonts w:ascii="Arial" w:cs="Arial" w:hAnsi="Arial" w:eastAsia="Arial"/>
          <w:sz w:val="20"/>
          <w:szCs w:val="20"/>
          <w:u w:color="000000"/>
          <w:rtl w:val="0"/>
          <w:lang w:val="en-US"/>
        </w:rPr>
      </w:pPr>
      <w:r>
        <w:rPr>
          <w:rFonts w:ascii="Arial" w:hAnsi="Arial"/>
          <w:sz w:val="20"/>
          <w:szCs w:val="20"/>
          <w:u w:color="000000"/>
          <w:rtl w:val="0"/>
          <w:lang w:val="en-US"/>
        </w:rPr>
        <w:t>Parents or carers, and where appropriate older children, will be given a copy of a written statement which specifies the action which will be taken in the event of a child becoming ill or being injured and which indicates that any information which suggests that a child has been abused will be passed on to the Social Services Department and/or the police.</w:t>
      </w:r>
    </w:p>
    <w:p>
      <w:pPr>
        <w:pStyle w:val="Body"/>
        <w:bidi w:val="0"/>
        <w:ind w:left="0" w:right="0" w:firstLine="0"/>
        <w:jc w:val="both"/>
        <w:rPr>
          <w:rFonts w:ascii="Arial" w:cs="Arial" w:hAnsi="Arial" w:eastAsia="Arial"/>
          <w:sz w:val="20"/>
          <w:szCs w:val="20"/>
          <w:u w:color="000000"/>
          <w:rtl w:val="0"/>
          <w:lang w:val="en-US"/>
        </w:rPr>
      </w:pPr>
    </w:p>
    <w:p>
      <w:pPr>
        <w:pStyle w:val="Heading"/>
        <w:bidi w:val="0"/>
        <w:spacing w:before="240"/>
        <w:ind w:left="0" w:right="0" w:firstLine="0"/>
        <w:jc w:val="left"/>
        <w:rPr>
          <w:rFonts w:ascii="Arial" w:cs="Arial" w:hAnsi="Arial" w:eastAsia="Arial"/>
          <w:b w:val="0"/>
          <w:bCs w:val="0"/>
          <w:kern w:val="32"/>
          <w:sz w:val="28"/>
          <w:szCs w:val="28"/>
          <w:u w:color="000000"/>
          <w:rtl w:val="0"/>
          <w:lang w:val="en-US"/>
        </w:rPr>
      </w:pPr>
      <w:r>
        <w:rPr>
          <w:rFonts w:ascii="Arial" w:hAnsi="Arial"/>
          <w:b w:val="0"/>
          <w:bCs w:val="0"/>
          <w:kern w:val="32"/>
          <w:sz w:val="28"/>
          <w:szCs w:val="28"/>
          <w:u w:color="000000"/>
          <w:rtl w:val="0"/>
          <w:lang w:val="en-US"/>
        </w:rPr>
        <w:t>CODE OF BEHAVIOUR FOR ALL STAFF &amp; VOLUNTEERS</w:t>
      </w:r>
    </w:p>
    <w:p>
      <w:pPr>
        <w:pStyle w:val="Body"/>
        <w:bidi w:val="0"/>
        <w:ind w:left="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People working at our </w:t>
      </w:r>
      <w:r>
        <w:rPr>
          <w:rFonts w:ascii="Arial" w:hAnsi="Arial"/>
          <w:outline w:val="0"/>
          <w:color w:val="000000"/>
          <w:sz w:val="20"/>
          <w:szCs w:val="20"/>
          <w:u w:color="000000"/>
          <w:rtl w:val="0"/>
          <w:lang w:val="en-US"/>
          <w14:textFill>
            <w14:solidFill>
              <w14:srgbClr w14:val="000000"/>
            </w14:solidFill>
          </w14:textFill>
        </w:rPr>
        <w:t>organisation</w:t>
      </w:r>
      <w:r>
        <w:rPr>
          <w:rFonts w:ascii="Arial" w:hAnsi="Arial"/>
          <w:outline w:val="0"/>
          <w:color w:val="000000"/>
          <w:sz w:val="20"/>
          <w:szCs w:val="20"/>
          <w:u w:color="000000"/>
          <w:rtl w:val="0"/>
          <w:lang w:val="en-US"/>
          <w14:textFill>
            <w14:solidFill>
              <w14:srgbClr w14:val="000000"/>
            </w14:solidFill>
          </w14:textFill>
        </w:rPr>
        <w:t xml:space="preserve"> in any capacity, must always observe the following requirements where children, young people or similarly vulnerable people are concerned.</w:t>
      </w:r>
    </w:p>
    <w:p>
      <w:pPr>
        <w:pStyle w:val="Body"/>
        <w:bidi w:val="0"/>
        <w:ind w:left="0" w:right="0" w:firstLine="0"/>
        <w:jc w:val="left"/>
        <w:rPr>
          <w:rFonts w:ascii="Arial" w:cs="Arial" w:hAnsi="Arial" w:eastAsia="Arial"/>
          <w:b w:val="1"/>
          <w:bCs w:val="1"/>
          <w:outline w:val="0"/>
          <w:color w:val="000000"/>
          <w:sz w:val="23"/>
          <w:szCs w:val="23"/>
          <w:u w:color="000000"/>
          <w:rtl w:val="0"/>
          <w:lang w:val="en-US"/>
          <w14:textFill>
            <w14:solidFill>
              <w14:srgbClr w14:val="000000"/>
            </w14:solidFill>
          </w14:textFill>
        </w:rPr>
      </w:pPr>
    </w:p>
    <w:p>
      <w:pPr>
        <w:pStyle w:val="Heading 3"/>
        <w:keepNext w:val="0"/>
        <w:pBdr>
          <w:top w:val="nil"/>
          <w:left w:val="nil"/>
          <w:bottom w:val="nil"/>
          <w:right w:val="nil"/>
        </w:pBdr>
        <w:bidi w:val="0"/>
        <w:spacing w:before="100" w:after="0" w:line="240" w:lineRule="auto"/>
        <w:ind w:left="0" w:right="0" w:firstLine="0"/>
        <w:jc w:val="left"/>
        <w:outlineLvl w:val="2"/>
        <w:rPr>
          <w:rFonts w:ascii="Arial" w:cs="Arial" w:hAnsi="Arial" w:eastAsia="Arial"/>
          <w:b w:val="1"/>
          <w:bCs w:val="1"/>
          <w:spacing w:val="0"/>
          <w:sz w:val="24"/>
          <w:szCs w:val="24"/>
          <w:u w:color="000000"/>
          <w:rtl w:val="0"/>
          <w:lang w:val="en-US"/>
        </w:rPr>
      </w:pPr>
      <w:r>
        <w:rPr>
          <w:rFonts w:ascii="Arial" w:hAnsi="Arial"/>
          <w:b w:val="1"/>
          <w:bCs w:val="1"/>
          <w:spacing w:val="0"/>
          <w:sz w:val="24"/>
          <w:szCs w:val="24"/>
          <w:u w:color="000000"/>
          <w:rtl w:val="0"/>
          <w:lang w:val="en-US"/>
        </w:rPr>
        <w:t>Do and Do Not: Working with Children</w:t>
      </w:r>
    </w:p>
    <w:p>
      <w:pPr>
        <w:pStyle w:val="Body"/>
        <w:bidi w:val="0"/>
        <w:ind w:left="0" w:right="0" w:firstLine="0"/>
        <w:jc w:val="left"/>
        <w:rPr>
          <w:rFonts w:ascii="Arial" w:cs="Arial" w:hAnsi="Arial" w:eastAsia="Arial"/>
          <w:b w:val="1"/>
          <w:bCs w:val="1"/>
          <w:outline w:val="0"/>
          <w:color w:val="000000"/>
          <w:sz w:val="23"/>
          <w:szCs w:val="23"/>
          <w:u w:color="000000"/>
          <w:rtl w:val="0"/>
          <w:lang w:val="en-US"/>
          <w14:textFill>
            <w14:solidFill>
              <w14:srgbClr w14:val="000000"/>
            </w14:solidFill>
          </w14:textFill>
        </w:rPr>
      </w:pPr>
    </w:p>
    <w:p>
      <w:pPr>
        <w:pStyle w:val="Body"/>
        <w:bidi w:val="0"/>
        <w:ind w:left="0" w:right="0" w:firstLine="0"/>
        <w:jc w:val="left"/>
        <w:rPr>
          <w:rFonts w:ascii="Arial" w:cs="Arial" w:hAnsi="Arial" w:eastAsia="Arial"/>
          <w:b w:val="1"/>
          <w:bCs w:val="1"/>
          <w:outline w:val="0"/>
          <w:color w:val="000000"/>
          <w:sz w:val="23"/>
          <w:szCs w:val="23"/>
          <w:u w:color="000000"/>
          <w:rtl w:val="0"/>
          <w:lang w:val="en-US"/>
          <w14:textFill>
            <w14:solidFill>
              <w14:srgbClr w14:val="000000"/>
            </w14:solidFill>
          </w14:textFill>
        </w:rPr>
      </w:pPr>
      <w:r>
        <w:rPr>
          <w:rFonts w:ascii="Arial" w:hAnsi="Arial"/>
          <w:b w:val="1"/>
          <w:bCs w:val="1"/>
          <w:outline w:val="0"/>
          <w:color w:val="000000"/>
          <w:sz w:val="23"/>
          <w:szCs w:val="23"/>
          <w:u w:color="000000"/>
          <w:rtl w:val="0"/>
          <w:lang w:val="en-US"/>
          <w14:textFill>
            <w14:solidFill>
              <w14:srgbClr w14:val="000000"/>
            </w14:solidFill>
          </w14:textFill>
        </w:rPr>
        <w:t>DO:</w:t>
      </w:r>
    </w:p>
    <w:p>
      <w:pPr>
        <w:pStyle w:val="Body"/>
        <w:numPr>
          <w:ilvl w:val="0"/>
          <w:numId w:val="12"/>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Behave professionally</w:t>
      </w:r>
    </w:p>
    <w:p>
      <w:pPr>
        <w:pStyle w:val="Body"/>
        <w:numPr>
          <w:ilvl w:val="0"/>
          <w:numId w:val="12"/>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Listen to children</w:t>
      </w:r>
    </w:p>
    <w:p>
      <w:pPr>
        <w:pStyle w:val="Body"/>
        <w:numPr>
          <w:ilvl w:val="0"/>
          <w:numId w:val="12"/>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Treat everyone with respect</w:t>
      </w:r>
    </w:p>
    <w:p>
      <w:pPr>
        <w:pStyle w:val="Body"/>
        <w:numPr>
          <w:ilvl w:val="0"/>
          <w:numId w:val="12"/>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Communicate at an appropriate level</w:t>
      </w:r>
    </w:p>
    <w:p>
      <w:pPr>
        <w:pStyle w:val="Body"/>
        <w:numPr>
          <w:ilvl w:val="0"/>
          <w:numId w:val="12"/>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Be aware of policy and procedures</w:t>
      </w:r>
    </w:p>
    <w:p>
      <w:pPr>
        <w:pStyle w:val="Body"/>
        <w:numPr>
          <w:ilvl w:val="0"/>
          <w:numId w:val="12"/>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Report any suspicions within our guidelines</w:t>
      </w:r>
    </w:p>
    <w:p>
      <w:pPr>
        <w:pStyle w:val="Body"/>
        <w:numPr>
          <w:ilvl w:val="0"/>
          <w:numId w:val="12"/>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Be aware, approachable and understanding</w:t>
      </w:r>
    </w:p>
    <w:p>
      <w:pPr>
        <w:pStyle w:val="Body"/>
        <w:bidi w:val="0"/>
        <w:ind w:left="36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360" w:right="0" w:firstLine="0"/>
        <w:jc w:val="left"/>
        <w:rPr>
          <w:rFonts w:ascii="Arial" w:cs="Arial" w:hAnsi="Arial" w:eastAsia="Arial"/>
          <w:outline w:val="0"/>
          <w:color w:val="000000"/>
          <w:sz w:val="16"/>
          <w:szCs w:val="16"/>
          <w:u w:color="000000"/>
          <w:rtl w:val="0"/>
          <w:lang w:val="en-US"/>
          <w14:textFill>
            <w14:solidFill>
              <w14:srgbClr w14:val="000000"/>
            </w14:solidFill>
          </w14:textFill>
        </w:rPr>
      </w:pPr>
    </w:p>
    <w:p>
      <w:pPr>
        <w:pStyle w:val="Body"/>
        <w:bidi w:val="0"/>
        <w:ind w:left="0" w:right="0" w:firstLine="0"/>
        <w:jc w:val="left"/>
        <w:rPr>
          <w:rFonts w:ascii="Arial" w:cs="Arial" w:hAnsi="Arial" w:eastAsia="Arial"/>
          <w:outline w:val="0"/>
          <w:color w:val="000000"/>
          <w:sz w:val="24"/>
          <w:szCs w:val="24"/>
          <w:u w:color="000000"/>
          <w:rtl w:val="0"/>
          <w:lang w:val="en-US"/>
          <w14:textFill>
            <w14:solidFill>
              <w14:srgbClr w14:val="000000"/>
            </w14:solidFill>
          </w14:textFill>
        </w:rPr>
      </w:pPr>
    </w:p>
    <w:p>
      <w:pPr>
        <w:pStyle w:val="Body"/>
        <w:bidi w:val="0"/>
        <w:ind w:left="0" w:right="0" w:firstLine="0"/>
        <w:jc w:val="left"/>
        <w:rPr>
          <w:rFonts w:ascii="Arial" w:cs="Arial" w:hAnsi="Arial" w:eastAsia="Arial"/>
          <w:b w:val="1"/>
          <w:bCs w:val="1"/>
          <w:outline w:val="0"/>
          <w:color w:val="000000"/>
          <w:sz w:val="23"/>
          <w:szCs w:val="23"/>
          <w:u w:color="000000"/>
          <w:rtl w:val="0"/>
          <w:lang w:val="en-US"/>
          <w14:textFill>
            <w14:solidFill>
              <w14:srgbClr w14:val="000000"/>
            </w14:solidFill>
          </w14:textFill>
        </w:rPr>
      </w:pPr>
      <w:r>
        <w:rPr>
          <w:rFonts w:ascii="Arial" w:hAnsi="Arial"/>
          <w:b w:val="1"/>
          <w:bCs w:val="1"/>
          <w:outline w:val="0"/>
          <w:color w:val="000000"/>
          <w:sz w:val="23"/>
          <w:szCs w:val="23"/>
          <w:u w:color="000000"/>
          <w:rtl w:val="0"/>
          <w:lang w:val="en-US"/>
          <w14:textFill>
            <w14:solidFill>
              <w14:srgbClr w14:val="000000"/>
            </w14:solidFill>
          </w14:textFill>
        </w:rPr>
        <w:t>DO NOT:</w:t>
      </w:r>
    </w:p>
    <w:p>
      <w:pPr>
        <w:pStyle w:val="Body"/>
        <w:numPr>
          <w:ilvl w:val="0"/>
          <w:numId w:val="14"/>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Harm a child or frighten a child</w:t>
      </w:r>
    </w:p>
    <w:p>
      <w:pPr>
        <w:pStyle w:val="Body"/>
        <w:numPr>
          <w:ilvl w:val="0"/>
          <w:numId w:val="14"/>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Touch inappropriately</w:t>
      </w:r>
    </w:p>
    <w:p>
      <w:pPr>
        <w:pStyle w:val="Body"/>
        <w:numPr>
          <w:ilvl w:val="0"/>
          <w:numId w:val="14"/>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Use inappropriate language</w:t>
      </w:r>
    </w:p>
    <w:p>
      <w:pPr>
        <w:pStyle w:val="Body"/>
        <w:numPr>
          <w:ilvl w:val="0"/>
          <w:numId w:val="14"/>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Threaten, shout or be aggressive</w:t>
      </w:r>
    </w:p>
    <w:p>
      <w:pPr>
        <w:pStyle w:val="Body"/>
        <w:numPr>
          <w:ilvl w:val="0"/>
          <w:numId w:val="14"/>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Force a child to do something they do not want to do</w:t>
      </w:r>
    </w:p>
    <w:p>
      <w:pPr>
        <w:pStyle w:val="Body"/>
        <w:numPr>
          <w:ilvl w:val="0"/>
          <w:numId w:val="14"/>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Mistreat, demean, ignore, or make fun of</w:t>
      </w:r>
    </w:p>
    <w:p>
      <w:pPr>
        <w:pStyle w:val="Body"/>
        <w:numPr>
          <w:ilvl w:val="0"/>
          <w:numId w:val="14"/>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 xml:space="preserve">Show </w:t>
      </w:r>
      <w:r>
        <w:rPr>
          <w:rFonts w:ascii="Arial" w:hAnsi="Arial"/>
          <w:outline w:val="0"/>
          <w:color w:val="000000"/>
          <w:sz w:val="20"/>
          <w:szCs w:val="20"/>
          <w:u w:color="000000"/>
          <w:rtl w:val="0"/>
          <w:lang w:val="en-US"/>
          <w14:textFill>
            <w14:solidFill>
              <w14:srgbClr w14:val="000000"/>
            </w14:solidFill>
          </w14:textFill>
        </w:rPr>
        <w:t>favouritism</w:t>
      </w:r>
      <w:r>
        <w:rPr>
          <w:rFonts w:ascii="Arial" w:hAnsi="Arial"/>
          <w:outline w:val="0"/>
          <w:color w:val="000000"/>
          <w:sz w:val="20"/>
          <w:szCs w:val="20"/>
          <w:u w:color="000000"/>
          <w:rtl w:val="0"/>
          <w:lang w:val="en-US"/>
          <w14:textFill>
            <w14:solidFill>
              <w14:srgbClr w14:val="000000"/>
            </w14:solidFill>
          </w14:textFill>
        </w:rPr>
        <w:t xml:space="preserve"> to any one individual or groups of individuals</w:t>
      </w:r>
    </w:p>
    <w:p>
      <w:pPr>
        <w:pStyle w:val="Body"/>
        <w:numPr>
          <w:ilvl w:val="0"/>
          <w:numId w:val="14"/>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Let a child expose him/herself to danger</w:t>
      </w:r>
    </w:p>
    <w:p>
      <w:pPr>
        <w:pStyle w:val="Body"/>
        <w:numPr>
          <w:ilvl w:val="0"/>
          <w:numId w:val="14"/>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Make racist, sexist or any other remark which upset or humiliate</w:t>
      </w:r>
    </w:p>
    <w:p>
      <w:pPr>
        <w:pStyle w:val="Body"/>
        <w:numPr>
          <w:ilvl w:val="0"/>
          <w:numId w:val="14"/>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 xml:space="preserve">Take photos of children without permission </w:t>
      </w:r>
    </w:p>
    <w:p>
      <w:pPr>
        <w:pStyle w:val="Body"/>
        <w:bidi w:val="0"/>
        <w:ind w:left="0" w:right="0" w:firstLine="0"/>
        <w:jc w:val="left"/>
        <w:rPr>
          <w:rFonts w:ascii="Arial" w:cs="Arial" w:hAnsi="Arial" w:eastAsia="Arial"/>
          <w:outline w:val="0"/>
          <w:color w:val="000000"/>
          <w:sz w:val="21"/>
          <w:szCs w:val="21"/>
          <w:u w:color="000000"/>
          <w:rtl w:val="0"/>
          <w:lang w:val="en-US"/>
          <w14:textFill>
            <w14:solidFill>
              <w14:srgbClr w14:val="000000"/>
            </w14:solidFill>
          </w14:textFill>
        </w:rPr>
      </w:pPr>
    </w:p>
    <w:p>
      <w:pPr>
        <w:pStyle w:val="Heading 3"/>
        <w:keepNext w:val="0"/>
        <w:pBdr>
          <w:top w:val="nil"/>
          <w:left w:val="nil"/>
          <w:bottom w:val="nil"/>
          <w:right w:val="nil"/>
        </w:pBdr>
        <w:bidi w:val="0"/>
        <w:spacing w:before="100" w:after="0" w:line="240" w:lineRule="auto"/>
        <w:ind w:left="0" w:right="0" w:firstLine="0"/>
        <w:jc w:val="left"/>
        <w:outlineLvl w:val="2"/>
        <w:rPr>
          <w:rFonts w:ascii="Arial" w:cs="Arial" w:hAnsi="Arial" w:eastAsia="Arial"/>
          <w:b w:val="1"/>
          <w:bCs w:val="1"/>
          <w:spacing w:val="0"/>
          <w:sz w:val="24"/>
          <w:szCs w:val="24"/>
          <w:u w:color="000000"/>
          <w:rtl w:val="0"/>
          <w:lang w:val="en-US"/>
        </w:rPr>
      </w:pPr>
      <w:r>
        <w:rPr>
          <w:rFonts w:ascii="Arial" w:hAnsi="Arial"/>
          <w:b w:val="1"/>
          <w:bCs w:val="1"/>
          <w:spacing w:val="0"/>
          <w:sz w:val="24"/>
          <w:szCs w:val="24"/>
          <w:u w:color="000000"/>
          <w:rtl w:val="0"/>
          <w:lang w:val="en-US"/>
        </w:rPr>
        <w:t>Do and Do Not: Working with Vulnerable Adults</w:t>
      </w:r>
    </w:p>
    <w:p>
      <w:pPr>
        <w:pStyle w:val="Body"/>
        <w:bidi w:val="0"/>
        <w:ind w:left="0" w:right="0" w:firstLine="0"/>
        <w:jc w:val="left"/>
        <w:rPr>
          <w:rFonts w:ascii="Arial" w:cs="Arial" w:hAnsi="Arial" w:eastAsia="Arial"/>
          <w:b w:val="1"/>
          <w:bCs w:val="1"/>
          <w:outline w:val="0"/>
          <w:color w:val="000000"/>
          <w:sz w:val="23"/>
          <w:szCs w:val="23"/>
          <w:u w:color="000000"/>
          <w:rtl w:val="0"/>
          <w:lang w:val="en-US"/>
          <w14:textFill>
            <w14:solidFill>
              <w14:srgbClr w14:val="000000"/>
            </w14:solidFill>
          </w14:textFill>
        </w:rPr>
      </w:pPr>
    </w:p>
    <w:p>
      <w:pPr>
        <w:pStyle w:val="Body"/>
        <w:bidi w:val="0"/>
        <w:ind w:left="0" w:right="0" w:firstLine="0"/>
        <w:jc w:val="left"/>
        <w:rPr>
          <w:rFonts w:ascii="Arial" w:cs="Arial" w:hAnsi="Arial" w:eastAsia="Arial"/>
          <w:b w:val="1"/>
          <w:bCs w:val="1"/>
          <w:outline w:val="0"/>
          <w:color w:val="000000"/>
          <w:sz w:val="23"/>
          <w:szCs w:val="23"/>
          <w:u w:color="000000"/>
          <w:rtl w:val="0"/>
          <w:lang w:val="en-US"/>
          <w14:textFill>
            <w14:solidFill>
              <w14:srgbClr w14:val="000000"/>
            </w14:solidFill>
          </w14:textFill>
        </w:rPr>
      </w:pPr>
      <w:r>
        <w:rPr>
          <w:rFonts w:ascii="Arial" w:hAnsi="Arial"/>
          <w:b w:val="1"/>
          <w:bCs w:val="1"/>
          <w:outline w:val="0"/>
          <w:color w:val="000000"/>
          <w:sz w:val="23"/>
          <w:szCs w:val="23"/>
          <w:u w:color="000000"/>
          <w:rtl w:val="0"/>
          <w:lang w:val="en-US"/>
          <w14:textFill>
            <w14:solidFill>
              <w14:srgbClr w14:val="000000"/>
            </w14:solidFill>
          </w14:textFill>
        </w:rPr>
        <w:t>DO:</w:t>
      </w:r>
    </w:p>
    <w:p>
      <w:pPr>
        <w:pStyle w:val="Body"/>
        <w:numPr>
          <w:ilvl w:val="0"/>
          <w:numId w:val="16"/>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Be respectful, responsible and professional</w:t>
      </w:r>
    </w:p>
    <w:p>
      <w:pPr>
        <w:pStyle w:val="Body"/>
        <w:numPr>
          <w:ilvl w:val="0"/>
          <w:numId w:val="16"/>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Act in an appropriate manner</w:t>
      </w:r>
    </w:p>
    <w:p>
      <w:pPr>
        <w:pStyle w:val="Body"/>
        <w:numPr>
          <w:ilvl w:val="0"/>
          <w:numId w:val="16"/>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Listen and communicate</w:t>
      </w:r>
    </w:p>
    <w:p>
      <w:pPr>
        <w:pStyle w:val="Body"/>
        <w:numPr>
          <w:ilvl w:val="0"/>
          <w:numId w:val="16"/>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Use common sense; be caring, attentive and aware</w:t>
      </w:r>
    </w:p>
    <w:p>
      <w:pPr>
        <w:pStyle w:val="Body"/>
        <w:numPr>
          <w:ilvl w:val="0"/>
          <w:numId w:val="16"/>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Be sympathetic to their needs</w:t>
      </w:r>
    </w:p>
    <w:p>
      <w:pPr>
        <w:pStyle w:val="Body"/>
        <w:numPr>
          <w:ilvl w:val="0"/>
          <w:numId w:val="16"/>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Be aware of your responsibility</w:t>
      </w:r>
    </w:p>
    <w:p>
      <w:pPr>
        <w:pStyle w:val="Body"/>
        <w:numPr>
          <w:ilvl w:val="0"/>
          <w:numId w:val="16"/>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Be aware of policy and procedures as outlined in this document</w:t>
      </w:r>
    </w:p>
    <w:p>
      <w:pPr>
        <w:pStyle w:val="Body"/>
        <w:bidi w:val="0"/>
        <w:ind w:left="36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left"/>
        <w:rPr>
          <w:rFonts w:ascii="Arial" w:cs="Arial" w:hAnsi="Arial" w:eastAsia="Arial"/>
          <w:b w:val="1"/>
          <w:bCs w:val="1"/>
          <w:outline w:val="0"/>
          <w:color w:val="000000"/>
          <w:sz w:val="16"/>
          <w:szCs w:val="16"/>
          <w:u w:color="000000"/>
          <w:rtl w:val="0"/>
          <w:lang w:val="en-US"/>
          <w14:textFill>
            <w14:solidFill>
              <w14:srgbClr w14:val="000000"/>
            </w14:solidFill>
          </w14:textFill>
        </w:rPr>
      </w:pPr>
    </w:p>
    <w:p>
      <w:pPr>
        <w:pStyle w:val="Body"/>
        <w:bidi w:val="0"/>
        <w:ind w:left="0" w:right="0" w:firstLine="0"/>
        <w:jc w:val="left"/>
        <w:rPr>
          <w:rFonts w:ascii="Arial" w:cs="Arial" w:hAnsi="Arial" w:eastAsia="Arial"/>
          <w:b w:val="1"/>
          <w:bCs w:val="1"/>
          <w:outline w:val="0"/>
          <w:color w:val="000000"/>
          <w:sz w:val="23"/>
          <w:szCs w:val="23"/>
          <w:u w:color="000000"/>
          <w:rtl w:val="0"/>
          <w:lang w:val="en-US"/>
          <w14:textFill>
            <w14:solidFill>
              <w14:srgbClr w14:val="000000"/>
            </w14:solidFill>
          </w14:textFill>
        </w:rPr>
      </w:pPr>
      <w:r>
        <w:rPr>
          <w:rFonts w:ascii="Arial" w:hAnsi="Arial"/>
          <w:b w:val="1"/>
          <w:bCs w:val="1"/>
          <w:outline w:val="0"/>
          <w:color w:val="000000"/>
          <w:sz w:val="23"/>
          <w:szCs w:val="23"/>
          <w:u w:color="000000"/>
          <w:rtl w:val="0"/>
          <w:lang w:val="en-US"/>
          <w14:textFill>
            <w14:solidFill>
              <w14:srgbClr w14:val="000000"/>
            </w14:solidFill>
          </w14:textFill>
        </w:rPr>
        <w:t>DO NOT:</w:t>
      </w:r>
    </w:p>
    <w:p>
      <w:pPr>
        <w:pStyle w:val="Body"/>
        <w:numPr>
          <w:ilvl w:val="0"/>
          <w:numId w:val="18"/>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Treat vulnerable adults as children</w:t>
      </w:r>
    </w:p>
    <w:p>
      <w:pPr>
        <w:pStyle w:val="Body"/>
        <w:numPr>
          <w:ilvl w:val="0"/>
          <w:numId w:val="18"/>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Engage in inappropriate behaviour</w:t>
      </w:r>
    </w:p>
    <w:p>
      <w:pPr>
        <w:pStyle w:val="Body"/>
        <w:numPr>
          <w:ilvl w:val="0"/>
          <w:numId w:val="18"/>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Be aggressive or physically restrain</w:t>
      </w:r>
    </w:p>
    <w:p>
      <w:pPr>
        <w:pStyle w:val="Body"/>
        <w:numPr>
          <w:ilvl w:val="0"/>
          <w:numId w:val="18"/>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Do anything of a personal nature they can do for themselves</w:t>
      </w:r>
    </w:p>
    <w:p>
      <w:pPr>
        <w:pStyle w:val="Body"/>
        <w:numPr>
          <w:ilvl w:val="0"/>
          <w:numId w:val="18"/>
        </w:numPr>
        <w:jc w:val="left"/>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Place yourself in a vulnerable position</w:t>
      </w:r>
    </w:p>
    <w:p>
      <w:pPr>
        <w:pStyle w:val="Body"/>
        <w:bidi w:val="0"/>
        <w:ind w:left="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You have a strict duty never to subject any child to any form of harm or abuse. Failure to adhere to these procedures will be treated as gross misconduct. </w:t>
      </w:r>
    </w:p>
    <w:p>
      <w:pPr>
        <w:pStyle w:val="Body"/>
        <w:bidi w:val="0"/>
        <w:ind w:left="0" w:right="0" w:firstLine="0"/>
        <w:jc w:val="left"/>
        <w:rPr>
          <w:rFonts w:ascii="Arial" w:cs="Arial" w:hAnsi="Arial" w:eastAsia="Arial"/>
          <w:b w:val="1"/>
          <w:bCs w:val="1"/>
          <w:outline w:val="0"/>
          <w:color w:val="000000"/>
          <w:sz w:val="23"/>
          <w:szCs w:val="23"/>
          <w:u w:color="000000"/>
          <w:rtl w:val="0"/>
          <w:lang w:val="en-US"/>
          <w14:textFill>
            <w14:solidFill>
              <w14:srgbClr w14:val="000000"/>
            </w14:solidFill>
          </w14:textFill>
        </w:rPr>
      </w:pPr>
    </w:p>
    <w:p>
      <w:pPr>
        <w:pStyle w:val="Heading 3"/>
        <w:keepNext w:val="0"/>
        <w:pBdr>
          <w:top w:val="nil"/>
          <w:left w:val="nil"/>
          <w:bottom w:val="nil"/>
          <w:right w:val="nil"/>
        </w:pBdr>
        <w:bidi w:val="0"/>
        <w:spacing w:before="100" w:after="0" w:line="240" w:lineRule="auto"/>
        <w:ind w:left="0" w:right="0" w:firstLine="0"/>
        <w:jc w:val="left"/>
        <w:outlineLvl w:val="2"/>
        <w:rPr>
          <w:rFonts w:ascii="Arial" w:cs="Arial" w:hAnsi="Arial" w:eastAsia="Arial"/>
          <w:b w:val="1"/>
          <w:bCs w:val="1"/>
          <w:spacing w:val="0"/>
          <w:sz w:val="24"/>
          <w:szCs w:val="24"/>
          <w:u w:color="000000"/>
          <w:rtl w:val="0"/>
          <w:lang w:val="en-US"/>
        </w:rPr>
      </w:pPr>
      <w:r>
        <w:rPr>
          <w:rFonts w:ascii="Arial" w:hAnsi="Arial"/>
          <w:b w:val="1"/>
          <w:bCs w:val="1"/>
          <w:spacing w:val="0"/>
          <w:sz w:val="24"/>
          <w:szCs w:val="24"/>
          <w:u w:color="000000"/>
          <w:rtl w:val="0"/>
          <w:lang w:val="en-US"/>
        </w:rPr>
        <w:t>PHOTOGRAPHING CHILDREN</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Photographs of children should only be used if written consent has been obtained from a parent, guardian or, if referring to school groups, relevant school authority. General group photographs may be used if no individual can be identified by reason of any attached data. Permission should be obtained firstly to take the photograph and secondly for permission from the parent if the photograph is to be reproduced. </w:t>
      </w:r>
    </w:p>
    <w:p>
      <w:pPr>
        <w:pStyle w:val="Heading 3"/>
        <w:keepNext w:val="0"/>
        <w:pBdr>
          <w:top w:val="nil"/>
          <w:left w:val="nil"/>
          <w:bottom w:val="nil"/>
          <w:right w:val="nil"/>
        </w:pBdr>
        <w:bidi w:val="0"/>
        <w:spacing w:before="100" w:after="0" w:line="240" w:lineRule="auto"/>
        <w:ind w:left="0" w:right="0" w:firstLine="0"/>
        <w:jc w:val="left"/>
        <w:outlineLvl w:val="2"/>
        <w:rPr>
          <w:rFonts w:ascii="Arial" w:cs="Arial" w:hAnsi="Arial" w:eastAsia="Arial"/>
          <w:b w:val="1"/>
          <w:bCs w:val="1"/>
          <w:outline w:val="0"/>
          <w:color w:val="000000"/>
          <w:spacing w:val="0"/>
          <w:sz w:val="24"/>
          <w:szCs w:val="24"/>
          <w:u w:color="000000"/>
          <w:rtl w:val="0"/>
          <w:lang w:val="en-US"/>
          <w14:textFill>
            <w14:solidFill>
              <w14:srgbClr w14:val="000000"/>
            </w14:solidFill>
          </w14:textFill>
        </w:rPr>
      </w:pPr>
    </w:p>
    <w:p>
      <w:pPr>
        <w:pStyle w:val="Heading 3"/>
        <w:keepNext w:val="0"/>
        <w:pBdr>
          <w:top w:val="nil"/>
          <w:left w:val="nil"/>
          <w:bottom w:val="nil"/>
          <w:right w:val="nil"/>
        </w:pBdr>
        <w:bidi w:val="0"/>
        <w:spacing w:before="100" w:after="0" w:line="240" w:lineRule="auto"/>
        <w:ind w:left="0" w:right="0" w:firstLine="0"/>
        <w:jc w:val="left"/>
        <w:outlineLvl w:val="2"/>
        <w:rPr>
          <w:rFonts w:ascii="Arial" w:cs="Arial" w:hAnsi="Arial" w:eastAsia="Arial"/>
          <w:b w:val="1"/>
          <w:bCs w:val="1"/>
          <w:spacing w:val="0"/>
          <w:sz w:val="24"/>
          <w:szCs w:val="24"/>
          <w:u w:color="000000"/>
          <w:rtl w:val="0"/>
          <w:lang w:val="en-US"/>
        </w:rPr>
      </w:pPr>
      <w:r>
        <w:rPr>
          <w:rFonts w:ascii="Arial" w:hAnsi="Arial"/>
          <w:b w:val="1"/>
          <w:bCs w:val="1"/>
          <w:spacing w:val="0"/>
          <w:sz w:val="24"/>
          <w:szCs w:val="24"/>
          <w:u w:color="000000"/>
          <w:rtl w:val="0"/>
          <w:lang w:val="en-US"/>
        </w:rPr>
        <w:t xml:space="preserve">WHAT TO DO IF AN ACCIDENT HAPPENS </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Depending on your judgment of the situation, go to the scene immediately if possible and/or summon First Aid assistance and/or contact the emergency services. With children it can be hard to assess whether they have been injured or the extent of the seriousness of an injury. If you have any doubt about this, you should err on the side of caution and contact the emergency services. Even if a child is accompanied and you think an accident is not being treated seriously enough, get medical assistance on your own initiative if necessary. All accidents should be reported in the Health and Safety manual.</w:t>
      </w:r>
    </w:p>
    <w:p>
      <w:pPr>
        <w:pStyle w:val="Body"/>
        <w:bidi w:val="0"/>
        <w:ind w:left="0" w:right="0" w:firstLine="0"/>
        <w:jc w:val="left"/>
        <w:rPr>
          <w:rFonts w:ascii="Arial" w:cs="Arial" w:hAnsi="Arial" w:eastAsia="Arial"/>
          <w:outline w:val="0"/>
          <w:color w:val="000000"/>
          <w:sz w:val="23"/>
          <w:szCs w:val="23"/>
          <w:u w:color="000000"/>
          <w:rtl w:val="0"/>
          <w:lang w:val="en-US"/>
          <w14:textFill>
            <w14:solidFill>
              <w14:srgbClr w14:val="000000"/>
            </w14:solidFill>
          </w14:textFill>
        </w:rPr>
      </w:pPr>
    </w:p>
    <w:p>
      <w:pPr>
        <w:pStyle w:val="Heading 3"/>
        <w:keepNext w:val="0"/>
        <w:pBdr>
          <w:top w:val="nil"/>
          <w:left w:val="nil"/>
          <w:bottom w:val="nil"/>
          <w:right w:val="nil"/>
        </w:pBdr>
        <w:bidi w:val="0"/>
        <w:spacing w:before="100" w:after="0" w:line="240" w:lineRule="auto"/>
        <w:ind w:left="0" w:right="0" w:firstLine="0"/>
        <w:jc w:val="left"/>
        <w:outlineLvl w:val="2"/>
        <w:rPr>
          <w:rFonts w:ascii="Arial" w:cs="Arial" w:hAnsi="Arial" w:eastAsia="Arial"/>
          <w:b w:val="1"/>
          <w:bCs w:val="1"/>
          <w:spacing w:val="0"/>
          <w:sz w:val="24"/>
          <w:szCs w:val="24"/>
          <w:u w:color="000000"/>
          <w:rtl w:val="0"/>
          <w:lang w:val="en-US"/>
        </w:rPr>
      </w:pPr>
      <w:r>
        <w:rPr>
          <w:rFonts w:ascii="Arial" w:hAnsi="Arial"/>
          <w:b w:val="1"/>
          <w:bCs w:val="1"/>
          <w:spacing w:val="0"/>
          <w:sz w:val="24"/>
          <w:szCs w:val="24"/>
          <w:u w:color="000000"/>
          <w:rtl w:val="0"/>
          <w:lang w:val="en-US"/>
        </w:rPr>
        <w:t>FIRST AID</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First Aid should not be administered without the permission of the child</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s parent or accompanying adult. A child cannot give consent. If the parent is not at the premises, obtain their phone number and try and make contact. However, if a child is alone and seriously injured or unconscious, the situation will need to be dealt with immediately. If possible, treatment should only be given by a trained First Aider.</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Always try to administer First Aid with another adult present, provided this does not in itself put the child at risk,  Always tell the child exactly what you are doing and why.</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Unless it is irrelevant, ask the child if they use medication (e.g. for asthma, diabetes, and epilepsy) or have any allergies. Some children have allergic reactions to stings.</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You may not offer any medication, including antiseptics or pills of any kind. If you have any doubts about helping someone to use their own medication, phone NHS </w:t>
      </w:r>
      <w:r>
        <w:rPr>
          <w:rFonts w:ascii="Arial" w:hAnsi="Arial"/>
          <w:b w:val="1"/>
          <w:bCs w:val="1"/>
          <w:outline w:val="0"/>
          <w:color w:val="000000"/>
          <w:sz w:val="20"/>
          <w:szCs w:val="20"/>
          <w:u w:color="000000"/>
          <w:rtl w:val="0"/>
          <w:lang w:val="en-US"/>
          <w14:textFill>
            <w14:solidFill>
              <w14:srgbClr w14:val="000000"/>
            </w14:solidFill>
          </w14:textFill>
        </w:rPr>
        <w:t xml:space="preserve">Direct on 111 </w:t>
      </w:r>
      <w:r>
        <w:rPr>
          <w:rFonts w:ascii="Arial" w:hAnsi="Arial"/>
          <w:outline w:val="0"/>
          <w:color w:val="000000"/>
          <w:sz w:val="20"/>
          <w:szCs w:val="20"/>
          <w:u w:color="000000"/>
          <w:rtl w:val="0"/>
          <w:lang w:val="en-US"/>
          <w14:textFill>
            <w14:solidFill>
              <w14:srgbClr w14:val="000000"/>
            </w14:solidFill>
          </w14:textFill>
        </w:rPr>
        <w:t>or the emergency services.</w:t>
      </w:r>
    </w:p>
    <w:p>
      <w:pPr>
        <w:pStyle w:val="Body"/>
        <w:bidi w:val="0"/>
        <w:ind w:left="0" w:right="0" w:firstLine="0"/>
        <w:jc w:val="both"/>
        <w:rPr>
          <w:rFonts w:ascii="Arial" w:cs="Arial" w:hAnsi="Arial" w:eastAsia="Arial"/>
          <w:outline w:val="0"/>
          <w:color w:val="000000"/>
          <w:sz w:val="23"/>
          <w:szCs w:val="23"/>
          <w:u w:color="000000"/>
          <w:rtl w:val="0"/>
          <w:lang w:val="en-US"/>
          <w14:textFill>
            <w14:solidFill>
              <w14:srgbClr w14:val="000000"/>
            </w14:solidFill>
          </w14:textFill>
        </w:rPr>
      </w:pP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Any treatment should be as little as necessary without threatening the child</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s wellbeing.</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If a child comes to you for comfort, it is acceptable with the Code of Behaviour to hold their hand or put your arm around them. Just ensure:</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p>
    <w:p>
      <w:pPr>
        <w:pStyle w:val="Body"/>
        <w:numPr>
          <w:ilvl w:val="0"/>
          <w:numId w:val="20"/>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you know about any injury and do nothing to make it worse</w:t>
      </w:r>
    </w:p>
    <w:p>
      <w:pPr>
        <w:pStyle w:val="Body"/>
        <w:numPr>
          <w:ilvl w:val="0"/>
          <w:numId w:val="20"/>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physical contact is what the child wants, and the kind of contact between you is appropriate to their age and stage of development</w:t>
      </w:r>
    </w:p>
    <w:p>
      <w:pPr>
        <w:pStyle w:val="Body"/>
        <w:numPr>
          <w:ilvl w:val="0"/>
          <w:numId w:val="20"/>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you do your best to stay in sight of other adults</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If a child needs a doctor or hospital, call the emergency services.</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It is nearly always best to stay with them and wait for the ambulance. You should only take the risk of bringing in the child yourself if the emergency services ask you to do so because of exceptional circumstances.</w:t>
      </w:r>
    </w:p>
    <w:p>
      <w:pPr>
        <w:pStyle w:val="Heading"/>
        <w:bidi w:val="0"/>
        <w:spacing w:before="240"/>
        <w:ind w:left="0" w:right="0" w:firstLine="0"/>
        <w:jc w:val="left"/>
        <w:rPr>
          <w:rFonts w:ascii="Arial" w:cs="Arial" w:hAnsi="Arial" w:eastAsia="Arial"/>
          <w:b w:val="0"/>
          <w:bCs w:val="0"/>
          <w:kern w:val="32"/>
          <w:sz w:val="28"/>
          <w:szCs w:val="28"/>
          <w:u w:color="000000"/>
          <w:rtl w:val="0"/>
          <w:lang w:val="en-US"/>
        </w:rPr>
      </w:pPr>
      <w:r>
        <w:rPr>
          <w:rFonts w:ascii="Arial" w:hAnsi="Arial"/>
          <w:b w:val="0"/>
          <w:bCs w:val="0"/>
          <w:kern w:val="32"/>
          <w:sz w:val="28"/>
          <w:szCs w:val="28"/>
          <w:u w:color="000000"/>
          <w:rtl w:val="0"/>
          <w:lang w:val="en-US"/>
        </w:rPr>
        <w:t>CHILD ABUSE GUIDELINES</w:t>
      </w:r>
    </w:p>
    <w:p>
      <w:pPr>
        <w:pStyle w:val="Body"/>
        <w:bidi w:val="0"/>
        <w:ind w:left="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The NSPCC has advice on what to do if child abuse is suspected written document which outlines the requirements for professionals reporting child abuse in the United Kingdom.  </w:t>
      </w:r>
    </w:p>
    <w:p>
      <w:pPr>
        <w:pStyle w:val="Body"/>
        <w:bidi w:val="0"/>
        <w:ind w:left="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To read this information, please follow the link below:</w:t>
      </w:r>
    </w:p>
    <w:p>
      <w:pPr>
        <w:pStyle w:val="Default"/>
        <w:bidi w:val="0"/>
        <w:spacing w:before="0" w:line="240" w:lineRule="auto"/>
        <w:ind w:left="0" w:right="0" w:firstLine="0"/>
        <w:jc w:val="left"/>
        <w:rPr>
          <w:rFonts w:ascii="Arial" w:cs="Arial" w:hAnsi="Arial" w:eastAsia="Arial"/>
          <w:b w:val="0"/>
          <w:bCs w:val="0"/>
          <w:outline w:val="0"/>
          <w:color w:val="0000ff"/>
          <w:sz w:val="20"/>
          <w:szCs w:val="20"/>
          <w:u w:val="single" w:color="0000ff"/>
          <w:rtl w:val="0"/>
          <w:lang w:val="en-US"/>
          <w14:textFill>
            <w14:solidFill>
              <w14:srgbClr w14:val="0000FF"/>
            </w14:solidFill>
          </w14:textFill>
        </w:rPr>
      </w:pPr>
      <w:r>
        <w:rPr>
          <w:rStyle w:val="Hyperlink.0"/>
          <w:rFonts w:ascii="Arial" w:cs="Arial" w:hAnsi="Arial" w:eastAsia="Arial"/>
          <w:b w:val="0"/>
          <w:bCs w:val="0"/>
          <w:outline w:val="0"/>
          <w:color w:val="0000ff"/>
          <w:sz w:val="20"/>
          <w:szCs w:val="20"/>
          <w:u w:color="0000ff"/>
          <w:rtl w:val="0"/>
          <w:lang w:val="en-US"/>
          <w14:textFill>
            <w14:solidFill>
              <w14:srgbClr w14:val="0000FF"/>
            </w14:solidFill>
          </w14:textFill>
        </w:rPr>
        <w:fldChar w:fldCharType="begin" w:fldLock="0"/>
      </w:r>
      <w:r>
        <w:rPr>
          <w:rStyle w:val="Hyperlink.0"/>
          <w:rFonts w:ascii="Arial" w:cs="Arial" w:hAnsi="Arial" w:eastAsia="Arial"/>
          <w:b w:val="0"/>
          <w:bCs w:val="0"/>
          <w:outline w:val="0"/>
          <w:color w:val="0000ff"/>
          <w:sz w:val="20"/>
          <w:szCs w:val="20"/>
          <w:u w:color="0000ff"/>
          <w:rtl w:val="0"/>
          <w:lang w:val="en-US"/>
          <w14:textFill>
            <w14:solidFill>
              <w14:srgbClr w14:val="0000FF"/>
            </w14:solidFill>
          </w14:textFill>
        </w:rPr>
        <w:instrText xml:space="preserve"> HYPERLINK "https://www.nspcc.org.uk/preventing-abuse/"</w:instrText>
      </w:r>
      <w:r>
        <w:rPr>
          <w:rStyle w:val="Hyperlink.0"/>
          <w:rFonts w:ascii="Arial" w:cs="Arial" w:hAnsi="Arial" w:eastAsia="Arial"/>
          <w:b w:val="0"/>
          <w:bCs w:val="0"/>
          <w:outline w:val="0"/>
          <w:color w:val="0000ff"/>
          <w:sz w:val="20"/>
          <w:szCs w:val="20"/>
          <w:u w:color="0000ff"/>
          <w:rtl w:val="0"/>
          <w:lang w:val="en-US"/>
          <w14:textFill>
            <w14:solidFill>
              <w14:srgbClr w14:val="0000FF"/>
            </w14:solidFill>
          </w14:textFill>
        </w:rPr>
        <w:fldChar w:fldCharType="separate" w:fldLock="0"/>
      </w:r>
      <w:r>
        <w:rPr>
          <w:rStyle w:val="Hyperlink.0"/>
          <w:rFonts w:ascii="Arial" w:hAnsi="Arial"/>
          <w:b w:val="0"/>
          <w:bCs w:val="0"/>
          <w:outline w:val="0"/>
          <w:color w:val="0000ff"/>
          <w:sz w:val="20"/>
          <w:szCs w:val="20"/>
          <w:u w:color="0000ff"/>
          <w:rtl w:val="0"/>
          <w:lang w:val="en-US"/>
          <w14:textFill>
            <w14:solidFill>
              <w14:srgbClr w14:val="0000FF"/>
            </w14:solidFill>
          </w14:textFill>
        </w:rPr>
        <w:t>https://www.nspcc.org.uk/preventing-abuse/</w:t>
      </w:r>
      <w:r>
        <w:rPr>
          <w:rFonts w:ascii="Comic Sans MS" w:cs="Comic Sans MS" w:hAnsi="Comic Sans MS" w:eastAsia="Comic Sans MS"/>
          <w:b w:val="1"/>
          <w:bCs w:val="1"/>
          <w:u w:color="000000"/>
          <w:rtl w:val="0"/>
          <w:lang w:val="en-US"/>
        </w:rPr>
        <w:fldChar w:fldCharType="end" w:fldLock="0"/>
      </w:r>
    </w:p>
    <w:p>
      <w:pPr>
        <w:pStyle w:val="Default"/>
        <w:bidi w:val="0"/>
        <w:spacing w:before="0" w:line="240" w:lineRule="auto"/>
        <w:ind w:left="0" w:right="0" w:firstLine="0"/>
        <w:jc w:val="left"/>
        <w:rPr>
          <w:rFonts w:ascii="Arial" w:cs="Arial" w:hAnsi="Arial" w:eastAsia="Arial"/>
          <w:b w:val="1"/>
          <w:bCs w:val="1"/>
          <w:sz w:val="36"/>
          <w:szCs w:val="36"/>
          <w:u w:color="000000"/>
          <w:rtl w:val="0"/>
          <w:lang w:val="en-US"/>
        </w:rPr>
      </w:pPr>
    </w:p>
    <w:p>
      <w:pPr>
        <w:pStyle w:val="Default"/>
        <w:bidi w:val="0"/>
        <w:spacing w:before="0" w:line="240" w:lineRule="auto"/>
        <w:ind w:left="0" w:right="0" w:firstLine="0"/>
        <w:jc w:val="left"/>
        <w:rPr>
          <w:rFonts w:ascii="Arial" w:cs="Arial" w:hAnsi="Arial" w:eastAsia="Arial"/>
          <w:b w:val="1"/>
          <w:bCs w:val="1"/>
          <w:outline w:val="0"/>
          <w:color w:val="000000"/>
          <w:u w:color="000000"/>
          <w:rtl w:val="0"/>
          <w:lang w:val="en-US"/>
          <w14:textFill>
            <w14:solidFill>
              <w14:srgbClr w14:val="000000"/>
            </w14:solidFill>
          </w14:textFill>
        </w:rPr>
      </w:pPr>
      <w:r>
        <w:rPr>
          <w:rFonts w:ascii="Arial" w:hAnsi="Arial"/>
          <w:b w:val="0"/>
          <w:bCs w:val="0"/>
          <w:sz w:val="20"/>
          <w:szCs w:val="20"/>
          <w:u w:color="000000"/>
          <w:rtl w:val="0"/>
          <w:lang w:val="en-US"/>
        </w:rPr>
        <w:t xml:space="preserve">The Department of Health web-site </w:t>
      </w:r>
      <w:r>
        <w:rPr>
          <w:rStyle w:val="Hyperlink.1"/>
          <w:rFonts w:ascii="Arial" w:cs="Arial" w:hAnsi="Arial" w:eastAsia="Arial"/>
          <w:b w:val="0"/>
          <w:bCs w:val="0"/>
          <w:outline w:val="0"/>
          <w:color w:val="0000ff"/>
          <w:sz w:val="20"/>
          <w:szCs w:val="20"/>
          <w:u w:color="0000ff"/>
          <w:rtl w:val="0"/>
          <w:lang w:val="en-US"/>
          <w14:textFill>
            <w14:solidFill>
              <w14:srgbClr w14:val="0000FF"/>
            </w14:solidFill>
          </w14:textFill>
        </w:rPr>
        <w:fldChar w:fldCharType="begin" w:fldLock="0"/>
      </w:r>
      <w:r>
        <w:rPr>
          <w:rStyle w:val="Hyperlink.1"/>
          <w:rFonts w:ascii="Arial" w:cs="Arial" w:hAnsi="Arial" w:eastAsia="Arial"/>
          <w:b w:val="0"/>
          <w:bCs w:val="0"/>
          <w:outline w:val="0"/>
          <w:color w:val="0000ff"/>
          <w:sz w:val="20"/>
          <w:szCs w:val="20"/>
          <w:u w:color="0000ff"/>
          <w:rtl w:val="0"/>
          <w:lang w:val="en-US"/>
          <w14:textFill>
            <w14:solidFill>
              <w14:srgbClr w14:val="0000FF"/>
            </w14:solidFill>
          </w14:textFill>
        </w:rPr>
        <w:instrText xml:space="preserve"> HYPERLINK "http://www.doh.gov.uk"</w:instrText>
      </w:r>
      <w:r>
        <w:rPr>
          <w:rStyle w:val="Hyperlink.1"/>
          <w:rFonts w:ascii="Arial" w:cs="Arial" w:hAnsi="Arial" w:eastAsia="Arial"/>
          <w:b w:val="0"/>
          <w:bCs w:val="0"/>
          <w:outline w:val="0"/>
          <w:color w:val="0000ff"/>
          <w:sz w:val="20"/>
          <w:szCs w:val="20"/>
          <w:u w:color="0000ff"/>
          <w:rtl w:val="0"/>
          <w:lang w:val="en-US"/>
          <w14:textFill>
            <w14:solidFill>
              <w14:srgbClr w14:val="0000FF"/>
            </w14:solidFill>
          </w14:textFill>
        </w:rPr>
        <w:fldChar w:fldCharType="separate" w:fldLock="0"/>
      </w:r>
      <w:r>
        <w:rPr>
          <w:rStyle w:val="Hyperlink.1"/>
          <w:rFonts w:ascii="Arial" w:hAnsi="Arial"/>
          <w:b w:val="0"/>
          <w:bCs w:val="0"/>
          <w:outline w:val="0"/>
          <w:color w:val="0000ff"/>
          <w:sz w:val="20"/>
          <w:szCs w:val="20"/>
          <w:u w:color="0000ff"/>
          <w:rtl w:val="0"/>
          <w:lang w:val="en-US"/>
          <w14:textFill>
            <w14:solidFill>
              <w14:srgbClr w14:val="0000FF"/>
            </w14:solidFill>
          </w14:textFill>
        </w:rPr>
        <w:t>www.doh.gov.uk</w:t>
      </w:r>
      <w:r>
        <w:rPr>
          <w:rFonts w:ascii="Comic Sans MS" w:cs="Comic Sans MS" w:hAnsi="Comic Sans MS" w:eastAsia="Comic Sans MS"/>
          <w:b w:val="1"/>
          <w:bCs w:val="1"/>
          <w:u w:color="000000"/>
          <w:rtl w:val="0"/>
          <w:lang w:val="en-US"/>
        </w:rPr>
        <w:fldChar w:fldCharType="end" w:fldLock="0"/>
      </w:r>
      <w:r>
        <w:rPr>
          <w:rFonts w:ascii="Arial" w:hAnsi="Arial"/>
          <w:b w:val="0"/>
          <w:bCs w:val="0"/>
          <w:sz w:val="20"/>
          <w:szCs w:val="20"/>
          <w:u w:color="000000"/>
          <w:rtl w:val="0"/>
          <w:lang w:val="en-US"/>
        </w:rPr>
        <w:t xml:space="preserve"> contains a practical guide to the law relating to child protection, particularly The Protection of Children Act 1999. The site also provides a publication entitled: "What to do if you're worried a child is being abused". This publication has been developed to assist practitioners to safeguard and promote the welfare of children. It sets out the process for safeguarding children. It is aimed at those who come into contact with children and families in their everyday work</w:t>
      </w:r>
    </w:p>
    <w:p>
      <w:pPr>
        <w:pStyle w:val="Heading 3"/>
        <w:keepNext w:val="0"/>
        <w:pBdr>
          <w:top w:val="nil"/>
          <w:left w:val="nil"/>
          <w:bottom w:val="nil"/>
          <w:right w:val="nil"/>
        </w:pBdr>
        <w:bidi w:val="0"/>
        <w:spacing w:before="0" w:after="0" w:line="240" w:lineRule="auto"/>
        <w:ind w:left="0" w:right="0" w:firstLine="0"/>
        <w:jc w:val="left"/>
        <w:outlineLvl w:val="2"/>
        <w:rPr>
          <w:rFonts w:ascii="Arial" w:cs="Arial" w:hAnsi="Arial" w:eastAsia="Arial"/>
          <w:b w:val="1"/>
          <w:bCs w:val="1"/>
          <w:outline w:val="0"/>
          <w:color w:val="000000"/>
          <w:spacing w:val="0"/>
          <w:sz w:val="24"/>
          <w:szCs w:val="24"/>
          <w:u w:color="000000"/>
          <w:rtl w:val="0"/>
          <w:lang w:val="en-US"/>
          <w14:textFill>
            <w14:solidFill>
              <w14:srgbClr w14:val="000000"/>
            </w14:solidFill>
          </w14:textFill>
        </w:rPr>
      </w:pPr>
    </w:p>
    <w:p>
      <w:pPr>
        <w:pStyle w:val="Heading 3"/>
        <w:keepNext w:val="0"/>
        <w:pBdr>
          <w:top w:val="nil"/>
          <w:left w:val="nil"/>
          <w:bottom w:val="nil"/>
          <w:right w:val="nil"/>
        </w:pBdr>
        <w:bidi w:val="0"/>
        <w:spacing w:before="0" w:after="0" w:line="240" w:lineRule="auto"/>
        <w:ind w:left="0" w:right="0" w:firstLine="0"/>
        <w:jc w:val="left"/>
        <w:outlineLvl w:val="2"/>
        <w:rPr>
          <w:rFonts w:ascii="Arial" w:cs="Arial" w:hAnsi="Arial" w:eastAsia="Arial"/>
          <w:b w:val="1"/>
          <w:bCs w:val="1"/>
          <w:outline w:val="0"/>
          <w:color w:val="000000"/>
          <w:spacing w:val="0"/>
          <w:sz w:val="24"/>
          <w:szCs w:val="24"/>
          <w:u w:color="000000"/>
          <w:rtl w:val="0"/>
          <w:lang w:val="en-US"/>
          <w14:textFill>
            <w14:solidFill>
              <w14:srgbClr w14:val="000000"/>
            </w14:solidFill>
          </w14:textFill>
        </w:rPr>
      </w:pPr>
    </w:p>
    <w:p>
      <w:pPr>
        <w:pStyle w:val="Heading 3"/>
        <w:keepNext w:val="0"/>
        <w:pBdr>
          <w:top w:val="nil"/>
          <w:left w:val="nil"/>
          <w:bottom w:val="nil"/>
          <w:right w:val="nil"/>
        </w:pBdr>
        <w:bidi w:val="0"/>
        <w:spacing w:before="0" w:after="0" w:line="240" w:lineRule="auto"/>
        <w:ind w:left="0" w:right="0" w:firstLine="0"/>
        <w:jc w:val="left"/>
        <w:outlineLvl w:val="2"/>
        <w:rPr>
          <w:rFonts w:ascii="Arial" w:cs="Arial" w:hAnsi="Arial" w:eastAsia="Arial"/>
          <w:b w:val="1"/>
          <w:bCs w:val="1"/>
          <w:spacing w:val="0"/>
          <w:sz w:val="20"/>
          <w:szCs w:val="20"/>
          <w:u w:color="000000"/>
          <w:rtl w:val="0"/>
          <w:lang w:val="en-US"/>
        </w:rPr>
      </w:pPr>
      <w:r>
        <w:rPr>
          <w:rFonts w:ascii="Arial" w:hAnsi="Arial"/>
          <w:b w:val="1"/>
          <w:bCs w:val="1"/>
          <w:spacing w:val="0"/>
          <w:sz w:val="24"/>
          <w:szCs w:val="24"/>
          <w:u w:color="000000"/>
          <w:rtl w:val="0"/>
          <w:lang w:val="en-US"/>
        </w:rPr>
        <w:t>The Role of the Principal or Designated Officer</w:t>
      </w:r>
    </w:p>
    <w:p>
      <w:pPr>
        <w:pStyle w:val="Body"/>
        <w:bidi w:val="0"/>
        <w:ind w:left="0" w:right="0" w:firstLine="0"/>
        <w:jc w:val="left"/>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Designated Safeguarding Leas is: </w:t>
      </w:r>
      <w:r>
        <w:rPr>
          <w:rFonts w:ascii="Arial" w:hAnsi="Arial"/>
          <w:b w:val="1"/>
          <w:bCs w:val="1"/>
          <w:sz w:val="20"/>
          <w:szCs w:val="20"/>
          <w:u w:color="000000"/>
          <w:rtl w:val="0"/>
          <w:lang w:val="en-US"/>
        </w:rPr>
        <w:t>Faye Michelle Quinney</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 </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The Child and Vulnerable Adult Protection Policy must include the name(s) of the Principal or Designated Officer(s), her/his role and responsibilities and how s/he can be contacted.</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Our organisation will promote awareness of the policy through the Induction Process.</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The Principal or Designated Officer(s) should ensure that they are knowledgeable about child protection and that they undertake any training considered necessary to keep updated on new developments.</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The Principal or Designated Officer(s) is the link between the members of the public, and staff.</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The Principal Designated Officer(s) will have the following functions. Namely to:</w:t>
      </w:r>
    </w:p>
    <w:p>
      <w:pPr>
        <w:pStyle w:val="Body"/>
        <w:bidi w:val="0"/>
        <w:ind w:left="0" w:right="0" w:firstLine="0"/>
        <w:jc w:val="both"/>
        <w:rPr>
          <w:rFonts w:ascii="Arial" w:cs="Arial" w:hAnsi="Arial" w:eastAsia="Arial"/>
          <w:outline w:val="0"/>
          <w:color w:val="000000"/>
          <w:sz w:val="20"/>
          <w:szCs w:val="20"/>
          <w:u w:color="000000"/>
          <w:rtl w:val="0"/>
          <w:lang w:val="en-US"/>
          <w14:textFill>
            <w14:solidFill>
              <w14:srgbClr w14:val="000000"/>
            </w14:solidFill>
          </w14:textFill>
        </w:rPr>
      </w:pPr>
    </w:p>
    <w:p>
      <w:pPr>
        <w:pStyle w:val="Body"/>
        <w:numPr>
          <w:ilvl w:val="0"/>
          <w:numId w:val="22"/>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Be an advisor to all organisation and freelance staff on best practice in regard to the child protection policy</w:t>
      </w:r>
    </w:p>
    <w:p>
      <w:pPr>
        <w:pStyle w:val="Body"/>
        <w:numPr>
          <w:ilvl w:val="0"/>
          <w:numId w:val="22"/>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Agree incident reporting procedures</w:t>
      </w:r>
    </w:p>
    <w:p>
      <w:pPr>
        <w:pStyle w:val="Body"/>
        <w:numPr>
          <w:ilvl w:val="0"/>
          <w:numId w:val="22"/>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Keep records of incidents and reports, together with any other relevant information</w:t>
      </w:r>
    </w:p>
    <w:p>
      <w:pPr>
        <w:pStyle w:val="Body"/>
        <w:numPr>
          <w:ilvl w:val="0"/>
          <w:numId w:val="22"/>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Report incidents to the Statutory Authorities and ensure that appropriate information is available at the time of referral and that the referral is confirmed in writing, under confidential cover;</w:t>
      </w:r>
    </w:p>
    <w:p>
      <w:pPr>
        <w:pStyle w:val="Body"/>
        <w:numPr>
          <w:ilvl w:val="0"/>
          <w:numId w:val="22"/>
        </w:numPr>
        <w:jc w:val="both"/>
        <w:rPr>
          <w:rFonts w:ascii="Arial" w:hAnsi="Arial"/>
          <w:sz w:val="20"/>
          <w:szCs w:val="20"/>
          <w:u w:color="000000"/>
          <w:lang w:val="en-US"/>
        </w:rPr>
      </w:pPr>
      <w:r>
        <w:rPr>
          <w:rFonts w:ascii="Arial" w:hAnsi="Arial"/>
          <w:outline w:val="0"/>
          <w:color w:val="000000"/>
          <w:sz w:val="20"/>
          <w:szCs w:val="20"/>
          <w:u w:color="000000"/>
          <w:rtl w:val="0"/>
          <w:lang w:val="en-US"/>
          <w14:textFill>
            <w14:solidFill>
              <w14:srgbClr w14:val="000000"/>
            </w14:solidFill>
          </w14:textFill>
        </w:rPr>
        <w:t>Ensure that individual case records are maintained of any compliant, injury or action taken by the organisation</w:t>
      </w:r>
    </w:p>
    <w:p>
      <w:pPr>
        <w:pStyle w:val="Default"/>
        <w:bidi w:val="0"/>
        <w:spacing w:before="0" w:line="240" w:lineRule="auto"/>
        <w:ind w:left="0" w:right="0" w:firstLine="0"/>
        <w:jc w:val="left"/>
        <w:rPr>
          <w:rFonts w:ascii="Arial" w:cs="Arial" w:hAnsi="Arial" w:eastAsia="Arial"/>
          <w:b w:val="1"/>
          <w:bCs w:val="1"/>
          <w:sz w:val="36"/>
          <w:szCs w:val="36"/>
          <w:u w:color="000000"/>
          <w:rtl w:val="0"/>
          <w:lang w:val="en-US"/>
        </w:rPr>
      </w:pPr>
    </w:p>
    <w:p>
      <w:pPr>
        <w:pStyle w:val="Heading"/>
        <w:bidi w:val="0"/>
        <w:spacing w:before="240"/>
        <w:ind w:left="0" w:right="0" w:firstLine="0"/>
        <w:jc w:val="left"/>
        <w:rPr>
          <w:rFonts w:ascii="Arial" w:cs="Arial" w:hAnsi="Arial" w:eastAsia="Arial"/>
          <w:b w:val="0"/>
          <w:bCs w:val="0"/>
          <w:kern w:val="32"/>
          <w:sz w:val="28"/>
          <w:szCs w:val="28"/>
          <w:u w:color="000000"/>
          <w:rtl w:val="0"/>
          <w:lang w:val="en-US"/>
        </w:rPr>
      </w:pPr>
    </w:p>
    <w:p>
      <w:pPr>
        <w:pStyle w:val="Heading"/>
        <w:bidi w:val="0"/>
        <w:spacing w:before="240"/>
        <w:ind w:left="0" w:right="0" w:firstLine="0"/>
        <w:jc w:val="left"/>
        <w:rPr>
          <w:rFonts w:ascii="Arial" w:cs="Arial" w:hAnsi="Arial" w:eastAsia="Arial"/>
          <w:b w:val="0"/>
          <w:bCs w:val="0"/>
          <w:kern w:val="32"/>
          <w:sz w:val="28"/>
          <w:szCs w:val="28"/>
          <w:u w:color="000000"/>
          <w:rtl w:val="0"/>
          <w:lang w:val="en-US"/>
        </w:rPr>
      </w:pPr>
      <w:r>
        <w:rPr>
          <w:rFonts w:ascii="Arial" w:hAnsi="Arial"/>
          <w:b w:val="0"/>
          <w:bCs w:val="0"/>
          <w:kern w:val="32"/>
          <w:sz w:val="28"/>
          <w:szCs w:val="28"/>
          <w:u w:color="000000"/>
          <w:rtl w:val="0"/>
          <w:lang w:val="en-US"/>
        </w:rPr>
        <w:t>ENHANCED CRB/DBS DISCLOSURE</w:t>
      </w:r>
    </w:p>
    <w:p>
      <w:pPr>
        <w:pStyle w:val="Body"/>
        <w:bidi w:val="0"/>
        <w:ind w:left="0" w:right="0" w:firstLine="0"/>
        <w:jc w:val="left"/>
        <w:rPr>
          <w:rFonts w:ascii="Arial" w:cs="Arial" w:hAnsi="Arial" w:eastAsia="Arial"/>
          <w:b w:val="1"/>
          <w:bCs w:val="1"/>
          <w:sz w:val="20"/>
          <w:szCs w:val="20"/>
          <w:u w:color="000000"/>
          <w:rtl w:val="0"/>
          <w:lang w:val="en-US"/>
        </w:rPr>
      </w:pPr>
    </w:p>
    <w:p>
      <w:pPr>
        <w:pStyle w:val="Body"/>
        <w:bidi w:val="0"/>
        <w:ind w:left="0" w:right="0" w:firstLine="0"/>
        <w:jc w:val="both"/>
        <w:rPr>
          <w:rFonts w:ascii="Arial" w:cs="Arial" w:hAnsi="Arial" w:eastAsia="Arial"/>
          <w:b w:val="1"/>
          <w:bCs w:val="1"/>
          <w:sz w:val="32"/>
          <w:szCs w:val="32"/>
          <w:u w:color="000000"/>
          <w:rtl w:val="0"/>
          <w:lang w:val="en-US"/>
        </w:rPr>
      </w:pPr>
      <w:r>
        <w:rPr>
          <w:rFonts w:ascii="Arial" w:hAnsi="Arial"/>
          <w:sz w:val="20"/>
          <w:szCs w:val="20"/>
          <w:u w:color="000000"/>
          <w:rtl w:val="0"/>
          <w:lang w:val="en-US"/>
        </w:rPr>
        <w:t>All staff including teachers, freelance teachers, contractors, volunteers, administrational and ancillary staff should undertake an Enhanced CR/DBSB disclosure where this is deemed to be appropriate and relevant.  It is strongly recommended that this is kept up-to-date.  It is the Principal</w:t>
      </w:r>
      <w:r>
        <w:rPr>
          <w:rFonts w:ascii="Arial" w:hAnsi="Arial" w:hint="default"/>
          <w:sz w:val="20"/>
          <w:szCs w:val="20"/>
          <w:u w:color="000000"/>
          <w:rtl w:val="0"/>
          <w:lang w:val="en-US"/>
        </w:rPr>
        <w:t>’</w:t>
      </w:r>
      <w:r>
        <w:rPr>
          <w:rFonts w:ascii="Arial" w:hAnsi="Arial"/>
          <w:sz w:val="20"/>
          <w:szCs w:val="20"/>
          <w:u w:color="000000"/>
          <w:rtl w:val="0"/>
          <w:lang w:val="en-US"/>
        </w:rPr>
        <w:t>s responsibility to view the contents of the Enhanced CRB/DBS disclosure and make a decision about whether that staff member should be excluded from working with young people within their organisation.</w:t>
      </w:r>
    </w:p>
    <w:p>
      <w:pPr>
        <w:pStyle w:val="Body"/>
        <w:bidi w:val="0"/>
        <w:ind w:left="0" w:right="0" w:firstLine="0"/>
        <w:jc w:val="left"/>
        <w:rPr>
          <w:rFonts w:ascii="Arial" w:cs="Arial" w:hAnsi="Arial" w:eastAsia="Arial"/>
          <w:b w:val="1"/>
          <w:bCs w:val="1"/>
          <w:sz w:val="32"/>
          <w:szCs w:val="32"/>
          <w:u w:color="000000"/>
          <w:rtl w:val="0"/>
          <w:lang w:val="en-US"/>
        </w:rPr>
      </w:pPr>
    </w:p>
    <w:p>
      <w:pPr>
        <w:pStyle w:val="Heading"/>
        <w:bidi w:val="0"/>
        <w:spacing w:before="240"/>
        <w:ind w:left="0" w:right="0" w:firstLine="0"/>
        <w:jc w:val="left"/>
        <w:rPr>
          <w:rFonts w:ascii="Arial" w:cs="Arial" w:hAnsi="Arial" w:eastAsia="Arial"/>
          <w:b w:val="0"/>
          <w:bCs w:val="0"/>
          <w:kern w:val="32"/>
          <w:sz w:val="28"/>
          <w:szCs w:val="28"/>
          <w:u w:color="000000"/>
          <w:rtl w:val="0"/>
          <w:lang w:val="en-US"/>
        </w:rPr>
      </w:pPr>
      <w:r>
        <w:rPr>
          <w:rFonts w:ascii="Arial" w:hAnsi="Arial"/>
          <w:b w:val="0"/>
          <w:bCs w:val="0"/>
          <w:kern w:val="32"/>
          <w:sz w:val="28"/>
          <w:szCs w:val="28"/>
          <w:u w:color="000000"/>
          <w:rtl w:val="0"/>
          <w:lang w:val="en-US"/>
        </w:rPr>
        <w:t>SOURCES OF FURTHER INFORMATION</w:t>
      </w:r>
    </w:p>
    <w:p>
      <w:pPr>
        <w:pStyle w:val="Default"/>
        <w:bidi w:val="0"/>
        <w:spacing w:before="0" w:line="240" w:lineRule="auto"/>
        <w:ind w:left="0" w:right="0" w:firstLine="0"/>
        <w:jc w:val="left"/>
        <w:rPr>
          <w:rFonts w:ascii="Arial" w:cs="Arial" w:hAnsi="Arial" w:eastAsia="Arial"/>
          <w:b w:val="1"/>
          <w:bCs w:val="1"/>
          <w:sz w:val="20"/>
          <w:szCs w:val="20"/>
          <w:u w:color="000000"/>
          <w:rtl w:val="0"/>
          <w:lang w:val="en-US"/>
        </w:rPr>
      </w:pPr>
    </w:p>
    <w:p>
      <w:pPr>
        <w:pStyle w:val="Body"/>
        <w:bidi w:val="0"/>
        <w:ind w:left="0" w:right="0" w:firstLine="0"/>
        <w:jc w:val="both"/>
        <w:rPr>
          <w:rFonts w:ascii="Arial" w:cs="Arial" w:hAnsi="Arial" w:eastAsia="Arial"/>
          <w:sz w:val="20"/>
          <w:szCs w:val="20"/>
          <w:u w:color="000000"/>
          <w:rtl w:val="0"/>
          <w:lang w:val="en-US"/>
        </w:rPr>
      </w:pPr>
      <w:r>
        <w:rPr>
          <w:rFonts w:ascii="Arial" w:hAnsi="Arial"/>
          <w:sz w:val="20"/>
          <w:szCs w:val="20"/>
          <w:u w:color="000000"/>
          <w:rtl w:val="0"/>
          <w:lang w:val="en-US"/>
        </w:rPr>
        <w:t>Statutory Guidance on inter-agency working to safeguard and promote the welfare of children:</w:t>
      </w:r>
    </w:p>
    <w:p>
      <w:pPr>
        <w:pStyle w:val="Default"/>
        <w:shd w:val="clear" w:color="auto" w:fill="ffffff"/>
        <w:bidi w:val="0"/>
        <w:spacing w:before="100" w:line="240" w:lineRule="auto"/>
        <w:ind w:left="0" w:right="0" w:firstLine="0"/>
        <w:jc w:val="left"/>
        <w:rPr>
          <w:rFonts w:ascii="Arial" w:cs="Arial" w:hAnsi="Arial" w:eastAsia="Arial"/>
          <w:sz w:val="20"/>
          <w:szCs w:val="20"/>
          <w:u w:color="000000"/>
          <w:rtl w:val="0"/>
          <w:lang w:val="en-US"/>
        </w:rPr>
      </w:pPr>
      <w:r>
        <w:rPr>
          <w:rFonts w:ascii="Arial" w:hAnsi="Arial"/>
          <w:sz w:val="20"/>
          <w:szCs w:val="20"/>
          <w:u w:color="000000"/>
          <w:rtl w:val="0"/>
          <w:lang w:val="en-US"/>
        </w:rPr>
        <w:t xml:space="preserve">In England this is Working together to safeguard children, and the local safeguarding children board's child protection procedures. </w:t>
      </w:r>
    </w:p>
    <w:p>
      <w:pPr>
        <w:pStyle w:val="Default"/>
        <w:shd w:val="clear" w:color="auto" w:fill="ffffff"/>
        <w:bidi w:val="0"/>
        <w:spacing w:before="100" w:line="240" w:lineRule="auto"/>
        <w:ind w:left="0" w:right="0" w:firstLine="0"/>
        <w:jc w:val="left"/>
        <w:rPr>
          <w:rFonts w:ascii="Arial" w:cs="Arial" w:hAnsi="Arial" w:eastAsia="Arial"/>
          <w:sz w:val="20"/>
          <w:szCs w:val="20"/>
          <w:u w:color="000000"/>
          <w:rtl w:val="0"/>
          <w:lang w:val="en-US"/>
        </w:rPr>
      </w:pPr>
      <w:r>
        <w:rPr>
          <w:rFonts w:ascii="Arial" w:hAnsi="Arial"/>
          <w:sz w:val="20"/>
          <w:szCs w:val="20"/>
          <w:u w:color="000000"/>
          <w:rtl w:val="0"/>
          <w:lang w:val="en-US"/>
        </w:rPr>
        <w:t xml:space="preserve">In Wales the All Wales child protection procedures and Safeguarding children: working together under the Children Act 2004. </w:t>
      </w:r>
    </w:p>
    <w:p>
      <w:pPr>
        <w:pStyle w:val="Default"/>
        <w:shd w:val="clear" w:color="auto" w:fill="ffffff"/>
        <w:bidi w:val="0"/>
        <w:spacing w:before="100" w:line="240" w:lineRule="auto"/>
        <w:ind w:left="0" w:right="0" w:firstLine="0"/>
        <w:jc w:val="left"/>
        <w:rPr>
          <w:rFonts w:ascii="Arial" w:cs="Arial" w:hAnsi="Arial" w:eastAsia="Arial"/>
          <w:sz w:val="20"/>
          <w:szCs w:val="20"/>
          <w:u w:color="000000"/>
          <w:rtl w:val="0"/>
          <w:lang w:val="en-US"/>
        </w:rPr>
      </w:pPr>
      <w:r>
        <w:rPr>
          <w:rFonts w:ascii="Arial" w:hAnsi="Arial"/>
          <w:sz w:val="20"/>
          <w:szCs w:val="20"/>
          <w:u w:color="000000"/>
          <w:rtl w:val="0"/>
          <w:lang w:val="en-US"/>
        </w:rPr>
        <w:t xml:space="preserve">In Northern Ireland Cooperating to safeguard children and Area Child Protection Committees' regional policy and procedures. </w:t>
      </w:r>
    </w:p>
    <w:p>
      <w:pPr>
        <w:pStyle w:val="Default"/>
        <w:shd w:val="clear" w:color="auto" w:fill="ffffff"/>
        <w:bidi w:val="0"/>
        <w:spacing w:before="100" w:line="240" w:lineRule="auto"/>
        <w:ind w:left="0" w:right="0" w:firstLine="0"/>
        <w:jc w:val="left"/>
        <w:rPr>
          <w:rFonts w:ascii="Arial" w:cs="Arial" w:hAnsi="Arial" w:eastAsia="Arial"/>
          <w:sz w:val="20"/>
          <w:szCs w:val="20"/>
          <w:u w:color="000000"/>
          <w:rtl w:val="0"/>
          <w:lang w:val="en-US"/>
        </w:rPr>
      </w:pPr>
      <w:r>
        <w:rPr>
          <w:rFonts w:ascii="Arial" w:hAnsi="Arial"/>
          <w:sz w:val="20"/>
          <w:szCs w:val="20"/>
          <w:u w:color="000000"/>
          <w:rtl w:val="0"/>
          <w:lang w:val="en-US"/>
        </w:rPr>
        <w:t xml:space="preserve">In Scotland the National Guidance for Child Protection in Scotland and the local Child Protection Committee's guidance. </w:t>
      </w:r>
    </w:p>
    <w:p>
      <w:pPr>
        <w:pStyle w:val="Body"/>
        <w:bidi w:val="0"/>
        <w:ind w:left="0" w:right="0" w:firstLine="0"/>
        <w:jc w:val="left"/>
        <w:rPr>
          <w:rFonts w:ascii="Arial" w:cs="Arial" w:hAnsi="Arial" w:eastAsia="Arial"/>
          <w:sz w:val="20"/>
          <w:szCs w:val="20"/>
          <w:u w:color="000000"/>
          <w:rtl w:val="0"/>
          <w:lang w:val="en-US"/>
        </w:rPr>
      </w:pPr>
      <w:r>
        <w:rPr>
          <w:rFonts w:ascii="Arial" w:hAnsi="Arial"/>
          <w:sz w:val="20"/>
          <w:szCs w:val="20"/>
          <w:u w:color="000000"/>
          <w:rtl w:val="0"/>
          <w:lang w:val="en-US"/>
        </w:rPr>
        <w:t>The NSPCC is a registered charity established to prevent cruelty to children. Help line for concerns about a child</w:t>
      </w:r>
      <w:r>
        <w:rPr>
          <w:rFonts w:ascii="Arial" w:hAnsi="Arial" w:hint="default"/>
          <w:sz w:val="20"/>
          <w:szCs w:val="20"/>
          <w:u w:color="000000"/>
          <w:rtl w:val="0"/>
          <w:lang w:val="en-US"/>
        </w:rPr>
        <w:t>’</w:t>
      </w:r>
      <w:r>
        <w:rPr>
          <w:rFonts w:ascii="Arial" w:hAnsi="Arial"/>
          <w:sz w:val="20"/>
          <w:szCs w:val="20"/>
          <w:u w:color="000000"/>
          <w:rtl w:val="0"/>
          <w:lang w:val="en-US"/>
        </w:rPr>
        <w:t xml:space="preserve">s welfare. 0808 800 5000 [24 hours], website </w:t>
      </w:r>
      <w:r>
        <w:rPr>
          <w:rStyle w:val="Hyperlink.2"/>
          <w:rFonts w:ascii="Arial" w:cs="Arial" w:hAnsi="Arial" w:eastAsia="Arial"/>
          <w:outline w:val="0"/>
          <w:color w:val="0000ff"/>
          <w:sz w:val="20"/>
          <w:szCs w:val="20"/>
          <w:u w:color="0000ff"/>
          <w:rtl w:val="0"/>
          <w:lang w:val="en-US"/>
          <w14:textFill>
            <w14:solidFill>
              <w14:srgbClr w14:val="0000FF"/>
            </w14:solidFill>
          </w14:textFill>
        </w:rPr>
        <w:fldChar w:fldCharType="begin" w:fldLock="0"/>
      </w:r>
      <w:r>
        <w:rPr>
          <w:rStyle w:val="Hyperlink.2"/>
          <w:rFonts w:ascii="Arial" w:cs="Arial" w:hAnsi="Arial" w:eastAsia="Arial"/>
          <w:outline w:val="0"/>
          <w:color w:val="0000ff"/>
          <w:sz w:val="20"/>
          <w:szCs w:val="20"/>
          <w:u w:color="0000ff"/>
          <w:rtl w:val="0"/>
          <w:lang w:val="en-US"/>
          <w14:textFill>
            <w14:solidFill>
              <w14:srgbClr w14:val="0000FF"/>
            </w14:solidFill>
          </w14:textFill>
        </w:rPr>
        <w:instrText xml:space="preserve"> HYPERLINK "https://www.nspcc.org.uk/preventing-abuse/child-protection-system/england/reporting-your-concerns/"</w:instrText>
      </w:r>
      <w:r>
        <w:rPr>
          <w:rStyle w:val="Hyperlink.2"/>
          <w:rFonts w:ascii="Arial" w:cs="Arial" w:hAnsi="Arial" w:eastAsia="Arial"/>
          <w:outline w:val="0"/>
          <w:color w:val="0000ff"/>
          <w:sz w:val="20"/>
          <w:szCs w:val="20"/>
          <w:u w:color="0000ff"/>
          <w:rtl w:val="0"/>
          <w:lang w:val="en-US"/>
          <w14:textFill>
            <w14:solidFill>
              <w14:srgbClr w14:val="0000FF"/>
            </w14:solidFill>
          </w14:textFill>
        </w:rPr>
        <w:fldChar w:fldCharType="separate" w:fldLock="0"/>
      </w:r>
      <w:r>
        <w:rPr>
          <w:rStyle w:val="Hyperlink.2"/>
          <w:rFonts w:ascii="Arial" w:hAnsi="Arial"/>
          <w:outline w:val="0"/>
          <w:color w:val="0000ff"/>
          <w:sz w:val="20"/>
          <w:szCs w:val="20"/>
          <w:u w:color="0000ff"/>
          <w:rtl w:val="0"/>
          <w:lang w:val="en-US"/>
          <w14:textFill>
            <w14:solidFill>
              <w14:srgbClr w14:val="0000FF"/>
            </w14:solidFill>
          </w14:textFill>
        </w:rPr>
        <w:t>https://www.nspcc.org.uk/preventing-abuse/child-protection-system/england/reporting-your-concerns/</w:t>
      </w:r>
      <w:r>
        <w:rPr>
          <w:rFonts w:ascii="Times New Roman" w:cs="Times New Roman" w:hAnsi="Times New Roman" w:eastAsia="Times New Roman"/>
          <w:sz w:val="24"/>
          <w:szCs w:val="24"/>
          <w:u w:color="000000"/>
          <w:rtl w:val="0"/>
          <w:lang w:val="en-US"/>
        </w:rPr>
        <w:fldChar w:fldCharType="end" w:fldLock="0"/>
      </w:r>
      <w:r>
        <w:rPr>
          <w:rFonts w:ascii="Arial" w:hAnsi="Arial"/>
          <w:sz w:val="20"/>
          <w:szCs w:val="20"/>
          <w:u w:color="000000"/>
          <w:rtl w:val="0"/>
          <w:lang w:val="en-US"/>
        </w:rPr>
        <w:t>.</w:t>
      </w:r>
    </w:p>
    <w:p>
      <w:pPr>
        <w:pStyle w:val="Body"/>
        <w:bidi w:val="0"/>
        <w:ind w:left="0" w:right="0" w:firstLine="0"/>
        <w:jc w:val="left"/>
        <w:rPr>
          <w:rFonts w:ascii="Arial" w:cs="Arial" w:hAnsi="Arial" w:eastAsia="Arial"/>
          <w:sz w:val="20"/>
          <w:szCs w:val="20"/>
          <w:u w:color="000000"/>
          <w:rtl w:val="0"/>
          <w:lang w:val="en-US"/>
        </w:rPr>
      </w:pPr>
    </w:p>
    <w:p>
      <w:pPr>
        <w:pStyle w:val="Body"/>
        <w:bidi w:val="0"/>
        <w:ind w:left="0" w:right="0" w:firstLine="0"/>
        <w:jc w:val="left"/>
        <w:rPr>
          <w:rFonts w:ascii="Arial" w:cs="Arial" w:hAnsi="Arial" w:eastAsia="Arial"/>
          <w:outline w:val="0"/>
          <w:color w:val="0000ff"/>
          <w:sz w:val="20"/>
          <w:szCs w:val="20"/>
          <w:u w:val="single" w:color="0000ff"/>
          <w:rtl w:val="0"/>
          <w:lang w:val="en-US"/>
          <w14:textFill>
            <w14:solidFill>
              <w14:srgbClr w14:val="0000FF"/>
            </w14:solidFill>
          </w14:textFill>
        </w:rPr>
      </w:pPr>
      <w:r>
        <w:rPr>
          <w:rFonts w:ascii="Arial" w:hAnsi="Arial"/>
          <w:sz w:val="20"/>
          <w:szCs w:val="20"/>
          <w:u w:color="000000"/>
          <w:rtl w:val="0"/>
          <w:lang w:val="en-US"/>
        </w:rPr>
        <w:t xml:space="preserve">Links to specific information about Children and Vulnerable Adult Policy can be found by visiting: </w:t>
      </w:r>
      <w:r>
        <w:rPr>
          <w:rStyle w:val="Hyperlink.2"/>
          <w:rFonts w:ascii="Arial" w:cs="Arial" w:hAnsi="Arial" w:eastAsia="Arial"/>
          <w:outline w:val="0"/>
          <w:color w:val="0000ff"/>
          <w:sz w:val="20"/>
          <w:szCs w:val="20"/>
          <w:u w:color="0000ff"/>
          <w:rtl w:val="0"/>
          <w:lang w:val="en-US"/>
          <w14:textFill>
            <w14:solidFill>
              <w14:srgbClr w14:val="0000FF"/>
            </w14:solidFill>
          </w14:textFill>
        </w:rPr>
        <w:fldChar w:fldCharType="begin" w:fldLock="0"/>
      </w:r>
      <w:r>
        <w:rPr>
          <w:rStyle w:val="Hyperlink.2"/>
          <w:rFonts w:ascii="Arial" w:cs="Arial" w:hAnsi="Arial" w:eastAsia="Arial"/>
          <w:outline w:val="0"/>
          <w:color w:val="0000ff"/>
          <w:sz w:val="20"/>
          <w:szCs w:val="20"/>
          <w:u w:color="0000ff"/>
          <w:rtl w:val="0"/>
          <w:lang w:val="en-US"/>
          <w14:textFill>
            <w14:solidFill>
              <w14:srgbClr w14:val="0000FF"/>
            </w14:solidFill>
          </w14:textFill>
        </w:rPr>
        <w:instrText xml:space="preserve"> HYPERLINK "https://www.nspcc.org.uk/preventing-abuse/child-protection-system/england/legislation-policy-guidance/"</w:instrText>
      </w:r>
      <w:r>
        <w:rPr>
          <w:rStyle w:val="Hyperlink.2"/>
          <w:rFonts w:ascii="Arial" w:cs="Arial" w:hAnsi="Arial" w:eastAsia="Arial"/>
          <w:outline w:val="0"/>
          <w:color w:val="0000ff"/>
          <w:sz w:val="20"/>
          <w:szCs w:val="20"/>
          <w:u w:color="0000ff"/>
          <w:rtl w:val="0"/>
          <w:lang w:val="en-US"/>
          <w14:textFill>
            <w14:solidFill>
              <w14:srgbClr w14:val="0000FF"/>
            </w14:solidFill>
          </w14:textFill>
        </w:rPr>
        <w:fldChar w:fldCharType="separate" w:fldLock="0"/>
      </w:r>
      <w:r>
        <w:rPr>
          <w:rStyle w:val="Hyperlink.2"/>
          <w:rFonts w:ascii="Arial" w:hAnsi="Arial"/>
          <w:outline w:val="0"/>
          <w:color w:val="0000ff"/>
          <w:sz w:val="20"/>
          <w:szCs w:val="20"/>
          <w:u w:color="0000ff"/>
          <w:rtl w:val="0"/>
          <w:lang w:val="en-US"/>
          <w14:textFill>
            <w14:solidFill>
              <w14:srgbClr w14:val="0000FF"/>
            </w14:solidFill>
          </w14:textFill>
        </w:rPr>
        <w:t>https://www.nspcc.org.uk/preventing-abuse/child-protection-system/england/legislation-policy-guidance/</w:t>
      </w:r>
      <w:r>
        <w:rPr>
          <w:rFonts w:ascii="Times New Roman" w:cs="Times New Roman" w:hAnsi="Times New Roman" w:eastAsia="Times New Roman"/>
          <w:sz w:val="24"/>
          <w:szCs w:val="24"/>
          <w:u w:color="000000"/>
          <w:rtl w:val="0"/>
          <w:lang w:val="en-US"/>
        </w:rPr>
        <w:fldChar w:fldCharType="end" w:fldLock="0"/>
      </w:r>
    </w:p>
    <w:p>
      <w:pPr>
        <w:pStyle w:val="Body"/>
        <w:bidi w:val="0"/>
        <w:ind w:left="0" w:right="0" w:firstLine="0"/>
        <w:jc w:val="left"/>
        <w:rPr>
          <w:rFonts w:ascii="Arial" w:cs="Arial" w:hAnsi="Arial" w:eastAsia="Arial"/>
          <w:outline w:val="0"/>
          <w:color w:val="0000ff"/>
          <w:sz w:val="20"/>
          <w:szCs w:val="20"/>
          <w:u w:val="single" w:color="0000ff"/>
          <w:rtl w:val="0"/>
          <w:lang w:val="en-US"/>
          <w14:textFill>
            <w14:solidFill>
              <w14:srgbClr w14:val="0000FF"/>
            </w14:solidFill>
          </w14:textFill>
        </w:rPr>
      </w:pPr>
    </w:p>
    <w:p>
      <w:pPr>
        <w:pStyle w:val="Body"/>
        <w:bidi w:val="0"/>
        <w:ind w:left="0" w:right="0" w:firstLine="0"/>
        <w:jc w:val="left"/>
        <w:rPr>
          <w:rFonts w:ascii="Arial" w:cs="Arial" w:hAnsi="Arial" w:eastAsia="Arial"/>
          <w:outline w:val="0"/>
          <w:color w:val="0000ff"/>
          <w:sz w:val="20"/>
          <w:szCs w:val="20"/>
          <w:u w:val="single" w:color="0000ff"/>
          <w:rtl w:val="0"/>
          <w:lang w:val="en-US"/>
          <w14:textFill>
            <w14:solidFill>
              <w14:srgbClr w14:val="0000FF"/>
            </w14:solidFill>
          </w14:textFill>
        </w:rPr>
      </w:pPr>
    </w:p>
    <w:p>
      <w:pPr>
        <w:pStyle w:val="Body"/>
        <w:bidi w:val="0"/>
        <w:ind w:left="0" w:right="0" w:firstLine="0"/>
        <w:jc w:val="left"/>
        <w:rPr>
          <w:rFonts w:ascii="Arial" w:cs="Arial" w:hAnsi="Arial" w:eastAsia="Arial"/>
          <w:sz w:val="20"/>
          <w:szCs w:val="20"/>
          <w:u w:color="000000"/>
          <w:rtl w:val="0"/>
          <w:lang w:val="en-US"/>
        </w:rPr>
      </w:pPr>
      <w:r>
        <w:rPr>
          <w:rFonts w:ascii="Arial" w:hAnsi="Arial"/>
          <w:sz w:val="20"/>
          <w:szCs w:val="20"/>
          <w:u w:color="000000"/>
          <w:rtl w:val="0"/>
          <w:lang w:val="en-US"/>
        </w:rPr>
        <w:t>Derbyshire County Council Child Protection Service</w:t>
      </w:r>
    </w:p>
    <w:p>
      <w:pPr>
        <w:pStyle w:val="Body"/>
        <w:bidi w:val="0"/>
        <w:ind w:left="0" w:right="0" w:firstLine="0"/>
        <w:jc w:val="left"/>
        <w:rPr>
          <w:rtl w:val="0"/>
        </w:rPr>
      </w:pPr>
      <w:r>
        <w:rPr>
          <w:rFonts w:ascii="Arial" w:hAnsi="Arial"/>
          <w:sz w:val="20"/>
          <w:szCs w:val="20"/>
          <w:u w:color="000000"/>
          <w:shd w:val="clear" w:color="auto" w:fill="ffffff"/>
          <w:rtl w:val="0"/>
          <w:lang w:val="en-US"/>
        </w:rPr>
        <w:t>01629 533190</w:t>
      </w:r>
      <w:r>
        <w:rPr>
          <w:rFonts w:ascii="Arial" w:cs="Arial" w:hAnsi="Arial" w:eastAsia="Arial"/>
          <w:sz w:val="20"/>
          <w:szCs w:val="20"/>
          <w:u w:color="000000"/>
          <w:rtl w:val="0"/>
          <w:lang w:val="en-US"/>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4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4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4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4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4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4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4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4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4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Heading 3">
    <w:name w:val="Heading 3"/>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shd w:val="nil" w:color="auto" w:fill="auto"/>
      <w:vertAlign w:val="baseline"/>
      <w:lang w:val="en-US"/>
      <w14:textOutline>
        <w14:noFill/>
      </w14:textOutline>
      <w14:textFill>
        <w14:solidFill>
          <w14:srgbClr w14:val="000000"/>
        </w14:solidFill>
      </w14:textFill>
    </w:r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character" w:styleId="Link">
    <w:name w:val="Link"/>
    <w:rPr>
      <w:u w:val="single"/>
    </w:rPr>
  </w:style>
  <w:style w:type="character" w:styleId="Hyperlink.0">
    <w:name w:val="Hyperlink.0"/>
    <w:basedOn w:val="Link"/>
    <w:next w:val="Hyperlink.0"/>
    <w:rPr>
      <w:rFonts w:ascii="Arial" w:cs="Arial" w:hAnsi="Arial" w:eastAsia="Arial"/>
      <w:outline w:val="0"/>
      <w:color w:val="0000ff"/>
      <w:sz w:val="20"/>
      <w:szCs w:val="20"/>
      <w:u w:color="0000ff"/>
      <w:lang w:val="en-US"/>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1">
    <w:name w:val="Hyperlink.1"/>
    <w:basedOn w:val="Link"/>
    <w:next w:val="Hyperlink.1"/>
    <w:rPr>
      <w:rFonts w:ascii="Arial" w:cs="Arial" w:hAnsi="Arial" w:eastAsia="Arial"/>
      <w:outline w:val="0"/>
      <w:color w:val="0000ff"/>
      <w:sz w:val="20"/>
      <w:szCs w:val="20"/>
      <w:u w:color="0000ff"/>
      <w14:textFill>
        <w14:solidFill>
          <w14:srgbClr w14:val="0000FF"/>
        </w14:solidFill>
      </w14:textFill>
    </w:rPr>
  </w:style>
  <w:style w:type="numbering" w:styleId="Imported Style 11">
    <w:name w:val="Imported Style 11"/>
    <w:pPr>
      <w:numPr>
        <w:numId w:val="21"/>
      </w:numPr>
    </w:pPr>
  </w:style>
  <w:style w:type="character" w:styleId="Hyperlink.2">
    <w:name w:val="Hyperlink.2"/>
    <w:basedOn w:val="Link"/>
    <w:next w:val="Hyperlink.2"/>
    <w:rPr>
      <w:rFonts w:ascii="Arial" w:cs="Arial" w:hAnsi="Arial" w:eastAsia="Arial"/>
      <w:outline w:val="0"/>
      <w:color w:val="0000ff"/>
      <w:sz w:val="20"/>
      <w:szCs w:val="20"/>
      <w:u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