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2BF" w:rsidRPr="001F29E1" w:rsidRDefault="00B152BF" w:rsidP="00B81903">
      <w:pPr>
        <w:shd w:val="clear" w:color="auto" w:fill="FFFFFF" w:themeFill="background1"/>
        <w:outlineLvl w:val="0"/>
        <w:rPr>
          <w:rFonts w:cstheme="minorHAnsi"/>
          <w:b/>
          <w:sz w:val="32"/>
          <w:szCs w:val="32"/>
        </w:rPr>
      </w:pPr>
      <w:bookmarkStart w:id="0" w:name="_GoBack"/>
      <w:bookmarkEnd w:id="0"/>
      <w:r w:rsidRPr="001F29E1">
        <w:rPr>
          <w:rFonts w:cstheme="minorHAnsi"/>
          <w:b/>
          <w:sz w:val="32"/>
          <w:szCs w:val="32"/>
        </w:rPr>
        <w:t xml:space="preserve">ARTICLE </w:t>
      </w:r>
      <w:r w:rsidR="001F29E1">
        <w:rPr>
          <w:rFonts w:cstheme="minorHAnsi"/>
          <w:b/>
          <w:sz w:val="32"/>
          <w:szCs w:val="32"/>
        </w:rPr>
        <w:t>I.</w:t>
      </w:r>
      <w:r w:rsidRPr="001F29E1">
        <w:rPr>
          <w:rFonts w:cstheme="minorHAnsi"/>
          <w:b/>
          <w:sz w:val="32"/>
          <w:szCs w:val="32"/>
        </w:rPr>
        <w:t xml:space="preserve"> NAME OF ORGANIZATION</w:t>
      </w:r>
    </w:p>
    <w:p w:rsidR="00351D04" w:rsidRPr="00A9778B" w:rsidRDefault="00351D04" w:rsidP="00B81903">
      <w:pPr>
        <w:shd w:val="clear" w:color="auto" w:fill="FFFFFF" w:themeFill="background1"/>
        <w:outlineLvl w:val="0"/>
        <w:rPr>
          <w:rFonts w:cstheme="minorHAnsi"/>
          <w:sz w:val="24"/>
          <w:szCs w:val="24"/>
        </w:rPr>
      </w:pPr>
      <w:r w:rsidRPr="00A9778B">
        <w:rPr>
          <w:rFonts w:cstheme="minorHAnsi"/>
          <w:sz w:val="24"/>
          <w:szCs w:val="24"/>
        </w:rPr>
        <w:t>The name of the corpora</w:t>
      </w:r>
      <w:r w:rsidR="00CC36A8">
        <w:rPr>
          <w:rFonts w:cstheme="minorHAnsi"/>
          <w:sz w:val="24"/>
          <w:szCs w:val="24"/>
        </w:rPr>
        <w:t>tion is KCFL, Inc.</w:t>
      </w:r>
    </w:p>
    <w:p w:rsidR="00B2459E" w:rsidRPr="001F29E1" w:rsidRDefault="001F29E1" w:rsidP="00B81903">
      <w:pPr>
        <w:shd w:val="clear" w:color="auto" w:fill="FFFFFF" w:themeFill="background1"/>
        <w:rPr>
          <w:rFonts w:cstheme="minorHAnsi"/>
          <w:b/>
          <w:sz w:val="32"/>
          <w:szCs w:val="32"/>
        </w:rPr>
      </w:pPr>
      <w:r>
        <w:rPr>
          <w:rFonts w:cstheme="minorHAnsi"/>
          <w:b/>
          <w:sz w:val="32"/>
          <w:szCs w:val="32"/>
        </w:rPr>
        <w:t>ARTICLE II.</w:t>
      </w:r>
      <w:r w:rsidR="00B2459E" w:rsidRPr="001F29E1">
        <w:rPr>
          <w:rFonts w:cstheme="minorHAnsi"/>
          <w:b/>
          <w:sz w:val="32"/>
          <w:szCs w:val="32"/>
        </w:rPr>
        <w:t xml:space="preserve"> CORPORATE PURPOSE</w:t>
      </w:r>
    </w:p>
    <w:p w:rsidR="00B2459E" w:rsidRPr="00A9778B" w:rsidRDefault="00B2459E" w:rsidP="00A61D14">
      <w:pPr>
        <w:shd w:val="clear" w:color="auto" w:fill="FFFFFF" w:themeFill="background1"/>
        <w:spacing w:afterLines="60" w:after="144"/>
        <w:rPr>
          <w:rFonts w:cstheme="minorHAnsi"/>
          <w:b/>
          <w:sz w:val="24"/>
          <w:szCs w:val="24"/>
        </w:rPr>
      </w:pPr>
      <w:r w:rsidRPr="00A9778B">
        <w:rPr>
          <w:rFonts w:cstheme="minorHAnsi"/>
          <w:b/>
          <w:sz w:val="24"/>
          <w:szCs w:val="24"/>
        </w:rPr>
        <w:t>Section 1. Nonprofit Purpose</w:t>
      </w:r>
    </w:p>
    <w:p w:rsidR="00B2459E" w:rsidRPr="00A9778B" w:rsidRDefault="00B2459E" w:rsidP="00A61D14">
      <w:pPr>
        <w:shd w:val="clear" w:color="auto" w:fill="FFFFFF" w:themeFill="background1"/>
        <w:spacing w:afterLines="60" w:after="144"/>
        <w:rPr>
          <w:rFonts w:cstheme="minorHAnsi"/>
          <w:sz w:val="24"/>
          <w:szCs w:val="24"/>
          <w:shd w:val="clear" w:color="auto" w:fill="FFFFFF"/>
        </w:rPr>
      </w:pPr>
      <w:r w:rsidRPr="00A9778B">
        <w:rPr>
          <w:rFonts w:cstheme="minorHAnsi"/>
          <w:sz w:val="24"/>
          <w:szCs w:val="24"/>
        </w:rPr>
        <w:t>This</w:t>
      </w:r>
      <w:r w:rsidRPr="00A9778B">
        <w:rPr>
          <w:rFonts w:cstheme="minorHAnsi"/>
          <w:sz w:val="24"/>
          <w:szCs w:val="24"/>
          <w:shd w:val="clear" w:color="auto" w:fill="FFFFFF"/>
        </w:rPr>
        <w:t xml:space="preserve">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rsidR="00B2459E" w:rsidRPr="00A9778B" w:rsidRDefault="001D3CB3"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2. Specific Purpose</w:t>
      </w:r>
    </w:p>
    <w:p w:rsidR="00EE35C6" w:rsidRPr="00A9778B" w:rsidRDefault="00CC36A8" w:rsidP="00B81903">
      <w:pPr>
        <w:shd w:val="clear" w:color="auto" w:fill="FFFFFF" w:themeFill="background1"/>
        <w:rPr>
          <w:rFonts w:cstheme="minorHAnsi"/>
          <w:sz w:val="24"/>
          <w:szCs w:val="24"/>
        </w:rPr>
      </w:pPr>
      <w:r>
        <w:rPr>
          <w:rFonts w:cstheme="minorHAnsi"/>
          <w:sz w:val="24"/>
          <w:szCs w:val="24"/>
        </w:rPr>
        <w:t>KCFL, Inc</w:t>
      </w:r>
      <w:r w:rsidR="00EE35C6" w:rsidRPr="00A9778B">
        <w:rPr>
          <w:rFonts w:cstheme="minorHAnsi"/>
          <w:sz w:val="24"/>
          <w:szCs w:val="24"/>
        </w:rPr>
        <w:t>.</w:t>
      </w:r>
      <w:r>
        <w:rPr>
          <w:rFonts w:cstheme="minorHAnsi"/>
          <w:sz w:val="24"/>
          <w:szCs w:val="24"/>
        </w:rPr>
        <w:t xml:space="preserve"> organizes and facilitates the hosting of the National Catholic Forensic League’s National Tournament when it is hosted in Kentucky. Beyond that service, KCFL also assists in the organization of various programs, tournaments, and other activities associated </w:t>
      </w:r>
      <w:r w:rsidR="00775E4F">
        <w:rPr>
          <w:rFonts w:cstheme="minorHAnsi"/>
          <w:sz w:val="24"/>
          <w:szCs w:val="24"/>
        </w:rPr>
        <w:t xml:space="preserve">with </w:t>
      </w:r>
      <w:r>
        <w:rPr>
          <w:rFonts w:cstheme="minorHAnsi"/>
          <w:sz w:val="24"/>
          <w:szCs w:val="24"/>
        </w:rPr>
        <w:t xml:space="preserve">speech and debate in Kentucky. </w:t>
      </w:r>
    </w:p>
    <w:p w:rsidR="00EE35C6" w:rsidRPr="00A9778B" w:rsidRDefault="00EE35C6" w:rsidP="00A61D14">
      <w:pPr>
        <w:shd w:val="clear" w:color="auto" w:fill="FFFFFF" w:themeFill="background1"/>
        <w:spacing w:afterLines="60" w:after="144"/>
        <w:rPr>
          <w:rFonts w:cstheme="minorHAnsi"/>
          <w:sz w:val="24"/>
          <w:szCs w:val="24"/>
          <w:shd w:val="clear" w:color="auto" w:fill="FFFFFF"/>
        </w:rPr>
      </w:pPr>
      <w:r w:rsidRPr="00A9778B">
        <w:rPr>
          <w:rFonts w:cstheme="minorHAnsi"/>
          <w:sz w:val="24"/>
          <w:szCs w:val="24"/>
          <w:shd w:val="clear" w:color="auto" w:fill="FFFFFF"/>
        </w:rPr>
        <w:t>The specific objectives and purpose of this organization shall be:</w:t>
      </w:r>
    </w:p>
    <w:p w:rsidR="00EE35C6" w:rsidRPr="00A9778B" w:rsidRDefault="00EE35C6" w:rsidP="00A61D14">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A9778B">
        <w:rPr>
          <w:rFonts w:asciiTheme="minorHAnsi" w:hAnsiTheme="minorHAnsi" w:cstheme="minorHAnsi"/>
          <w:shd w:val="clear" w:color="auto" w:fill="FFFFFF"/>
        </w:rPr>
        <w:t xml:space="preserve">to </w:t>
      </w:r>
      <w:r w:rsidR="00CC36A8">
        <w:rPr>
          <w:rFonts w:asciiTheme="minorHAnsi" w:hAnsiTheme="minorHAnsi" w:cstheme="minorHAnsi"/>
          <w:shd w:val="clear" w:color="auto" w:fill="FFFFFF"/>
        </w:rPr>
        <w:t>organize the National Catholic Forensic League Tournament when it is hosted in Kentucky</w:t>
      </w:r>
      <w:r w:rsidRPr="00A9778B">
        <w:rPr>
          <w:rFonts w:asciiTheme="minorHAnsi" w:hAnsiTheme="minorHAnsi" w:cstheme="minorHAnsi"/>
          <w:shd w:val="clear" w:color="auto" w:fill="FFFFFF"/>
        </w:rPr>
        <w:t>;</w:t>
      </w:r>
    </w:p>
    <w:p w:rsidR="00EE35C6" w:rsidRPr="00A9778B" w:rsidRDefault="00EE35C6" w:rsidP="00B81903">
      <w:pPr>
        <w:pStyle w:val="ListParagraph"/>
        <w:shd w:val="clear" w:color="auto" w:fill="FFFFFF" w:themeFill="background1"/>
        <w:rPr>
          <w:rFonts w:asciiTheme="minorHAnsi" w:hAnsiTheme="minorHAnsi" w:cstheme="minorHAnsi"/>
          <w:shd w:val="clear" w:color="auto" w:fill="FFFFFF"/>
        </w:rPr>
      </w:pPr>
    </w:p>
    <w:p w:rsidR="00EE35C6" w:rsidRPr="00A9778B" w:rsidRDefault="00CC36A8" w:rsidP="00A61D14">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Pr>
          <w:rFonts w:asciiTheme="minorHAnsi" w:hAnsiTheme="minorHAnsi" w:cstheme="minorHAnsi"/>
          <w:shd w:val="clear" w:color="auto" w:fill="FFFFFF"/>
        </w:rPr>
        <w:t>to engage with other organizations and sister entities to assist with speech tournaments across the country</w:t>
      </w:r>
      <w:r w:rsidR="00EE35C6" w:rsidRPr="00A9778B">
        <w:rPr>
          <w:rFonts w:asciiTheme="minorHAnsi" w:hAnsiTheme="minorHAnsi" w:cstheme="minorHAnsi"/>
          <w:shd w:val="clear" w:color="auto" w:fill="FFFFFF"/>
        </w:rPr>
        <w:t>;</w:t>
      </w:r>
    </w:p>
    <w:p w:rsidR="00EE35C6" w:rsidRPr="00A9778B" w:rsidRDefault="00EE35C6" w:rsidP="00B81903">
      <w:pPr>
        <w:pStyle w:val="ListParagraph"/>
        <w:shd w:val="clear" w:color="auto" w:fill="FFFFFF" w:themeFill="background1"/>
        <w:rPr>
          <w:rFonts w:asciiTheme="minorHAnsi" w:hAnsiTheme="minorHAnsi" w:cstheme="minorHAnsi"/>
          <w:shd w:val="clear" w:color="auto" w:fill="FFFFFF"/>
        </w:rPr>
      </w:pPr>
    </w:p>
    <w:p w:rsidR="00EE35C6" w:rsidRPr="00A9778B" w:rsidRDefault="00EE35C6" w:rsidP="00A61D14">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A9778B">
        <w:rPr>
          <w:rFonts w:asciiTheme="minorHAnsi" w:hAnsiTheme="minorHAnsi" w:cstheme="minorHAnsi"/>
          <w:shd w:val="clear" w:color="auto" w:fill="FFFFFF"/>
        </w:rPr>
        <w:t xml:space="preserve">to provide </w:t>
      </w:r>
      <w:r w:rsidR="00CC36A8">
        <w:rPr>
          <w:rFonts w:asciiTheme="minorHAnsi" w:hAnsiTheme="minorHAnsi" w:cstheme="minorHAnsi"/>
          <w:shd w:val="clear" w:color="auto" w:fill="FFFFFF"/>
        </w:rPr>
        <w:t>opportunities for students to participate and engage in speech and debate through the organization of speech tournaments and sponsoring of scholarships</w:t>
      </w:r>
      <w:r w:rsidRPr="00A9778B">
        <w:rPr>
          <w:rFonts w:asciiTheme="minorHAnsi" w:hAnsiTheme="minorHAnsi" w:cstheme="minorHAnsi"/>
          <w:shd w:val="clear" w:color="auto" w:fill="FFFFFF"/>
        </w:rPr>
        <w:t>;</w:t>
      </w:r>
    </w:p>
    <w:p w:rsidR="00EE35C6" w:rsidRPr="00A9778B" w:rsidRDefault="00EE35C6" w:rsidP="00B81903">
      <w:pPr>
        <w:pStyle w:val="ListParagraph"/>
        <w:shd w:val="clear" w:color="auto" w:fill="FFFFFF" w:themeFill="background1"/>
        <w:rPr>
          <w:rFonts w:asciiTheme="minorHAnsi" w:hAnsiTheme="minorHAnsi" w:cstheme="minorHAnsi"/>
          <w:shd w:val="clear" w:color="auto" w:fill="FFFFFF"/>
        </w:rPr>
      </w:pPr>
    </w:p>
    <w:p w:rsidR="00EE35C6" w:rsidRDefault="00EE35C6" w:rsidP="00A61D14">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A9778B">
        <w:rPr>
          <w:rFonts w:asciiTheme="minorHAnsi" w:hAnsiTheme="minorHAnsi" w:cstheme="minorHAnsi"/>
          <w:shd w:val="clear" w:color="auto" w:fill="FFFFFF"/>
        </w:rPr>
        <w:t>to sponsor, host</w:t>
      </w:r>
      <w:r w:rsidR="00067309">
        <w:rPr>
          <w:rFonts w:asciiTheme="minorHAnsi" w:hAnsiTheme="minorHAnsi" w:cstheme="minorHAnsi"/>
          <w:shd w:val="clear" w:color="auto" w:fill="FFFFFF"/>
        </w:rPr>
        <w:t>,</w:t>
      </w:r>
      <w:r w:rsidRPr="00A9778B">
        <w:rPr>
          <w:rFonts w:asciiTheme="minorHAnsi" w:hAnsiTheme="minorHAnsi" w:cstheme="minorHAnsi"/>
          <w:shd w:val="clear" w:color="auto" w:fill="FFFFFF"/>
        </w:rPr>
        <w:t xml:space="preserve"> and/or participate in events and activities that </w:t>
      </w:r>
      <w:r w:rsidR="00067309">
        <w:rPr>
          <w:rFonts w:asciiTheme="minorHAnsi" w:hAnsiTheme="minorHAnsi" w:cstheme="minorHAnsi"/>
          <w:shd w:val="clear" w:color="auto" w:fill="FFFFFF"/>
        </w:rPr>
        <w:t xml:space="preserve">otherwise </w:t>
      </w:r>
      <w:r w:rsidR="00CC36A8">
        <w:rPr>
          <w:rFonts w:asciiTheme="minorHAnsi" w:hAnsiTheme="minorHAnsi" w:cstheme="minorHAnsi"/>
          <w:shd w:val="clear" w:color="auto" w:fill="FFFFFF"/>
        </w:rPr>
        <w:t>promote the activity of speech and debate</w:t>
      </w:r>
      <w:r w:rsidRPr="00A9778B">
        <w:rPr>
          <w:rFonts w:asciiTheme="minorHAnsi" w:hAnsiTheme="minorHAnsi" w:cstheme="minorHAnsi"/>
          <w:shd w:val="clear" w:color="auto" w:fill="FFFFFF"/>
        </w:rPr>
        <w:t>.</w:t>
      </w:r>
    </w:p>
    <w:p w:rsidR="006B3ABA" w:rsidRPr="006B3ABA" w:rsidRDefault="006B3ABA" w:rsidP="00B81903">
      <w:pPr>
        <w:pStyle w:val="ListParagraph"/>
        <w:shd w:val="clear" w:color="auto" w:fill="FFFFFF" w:themeFill="background1"/>
        <w:rPr>
          <w:rFonts w:asciiTheme="minorHAnsi" w:hAnsiTheme="minorHAnsi" w:cstheme="minorHAnsi"/>
          <w:shd w:val="clear" w:color="auto" w:fill="FFFFFF"/>
        </w:rPr>
      </w:pPr>
    </w:p>
    <w:p w:rsidR="006B3ABA" w:rsidRPr="001F29E1" w:rsidRDefault="001F29E1" w:rsidP="00A61D14">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ARTICLE III.</w:t>
      </w:r>
      <w:r w:rsidR="006B3ABA" w:rsidRPr="001F29E1">
        <w:rPr>
          <w:rFonts w:cstheme="minorHAnsi"/>
          <w:b/>
          <w:sz w:val="32"/>
          <w:szCs w:val="32"/>
          <w:shd w:val="clear" w:color="auto" w:fill="FFFFFF"/>
        </w:rPr>
        <w:t xml:space="preserve"> MEMBERSHIP</w:t>
      </w:r>
    </w:p>
    <w:p w:rsidR="00430B39" w:rsidRPr="00A9778B" w:rsidRDefault="00926BCF" w:rsidP="00A61D14">
      <w:pPr>
        <w:shd w:val="clear" w:color="auto" w:fill="FFFFFF" w:themeFill="background1"/>
        <w:spacing w:afterLines="60" w:after="144"/>
        <w:rPr>
          <w:rFonts w:cstheme="minorHAnsi"/>
          <w:b/>
          <w:sz w:val="24"/>
          <w:szCs w:val="24"/>
          <w:shd w:val="clear" w:color="auto" w:fill="FFFFFF"/>
        </w:rPr>
      </w:pPr>
      <w:r w:rsidRPr="00A9778B">
        <w:rPr>
          <w:rFonts w:cstheme="minorHAnsi"/>
          <w:b/>
          <w:sz w:val="24"/>
          <w:szCs w:val="24"/>
          <w:shd w:val="clear" w:color="auto" w:fill="FFFFFF"/>
        </w:rPr>
        <w:t>Sectio</w:t>
      </w:r>
      <w:r w:rsidR="00BA2CA4" w:rsidRPr="00A9778B">
        <w:rPr>
          <w:rFonts w:cstheme="minorHAnsi"/>
          <w:b/>
          <w:sz w:val="24"/>
          <w:szCs w:val="24"/>
          <w:shd w:val="clear" w:color="auto" w:fill="FFFFFF"/>
        </w:rPr>
        <w:t xml:space="preserve">n 1. </w:t>
      </w:r>
      <w:r w:rsidRPr="00A9778B">
        <w:rPr>
          <w:rFonts w:cstheme="minorHAnsi"/>
          <w:b/>
          <w:sz w:val="24"/>
          <w:szCs w:val="24"/>
          <w:shd w:val="clear" w:color="auto" w:fill="FFFFFF"/>
        </w:rPr>
        <w:t>Eligibi</w:t>
      </w:r>
      <w:r w:rsidR="00430B39" w:rsidRPr="00A9778B">
        <w:rPr>
          <w:rFonts w:cstheme="minorHAnsi"/>
          <w:b/>
          <w:sz w:val="24"/>
          <w:szCs w:val="24"/>
          <w:shd w:val="clear" w:color="auto" w:fill="FFFFFF"/>
        </w:rPr>
        <w:t>lity for Membership</w:t>
      </w:r>
    </w:p>
    <w:p w:rsidR="00F94B1C" w:rsidRPr="00A9778B" w:rsidRDefault="00B857AA" w:rsidP="00A61D14">
      <w:pPr>
        <w:shd w:val="clear" w:color="auto" w:fill="FFFFFF" w:themeFill="background1"/>
        <w:spacing w:afterLines="60" w:after="144"/>
        <w:rPr>
          <w:rFonts w:cstheme="minorHAnsi"/>
          <w:sz w:val="24"/>
          <w:szCs w:val="24"/>
          <w:shd w:val="clear" w:color="auto" w:fill="FFFFFF"/>
        </w:rPr>
      </w:pPr>
      <w:r>
        <w:rPr>
          <w:rFonts w:cstheme="minorHAnsi"/>
          <w:sz w:val="24"/>
          <w:szCs w:val="24"/>
          <w:shd w:val="clear" w:color="auto" w:fill="FFFFFF"/>
        </w:rPr>
        <w:t>Membership</w:t>
      </w:r>
      <w:r w:rsidR="00092B80" w:rsidRPr="00A9778B">
        <w:rPr>
          <w:rFonts w:cstheme="minorHAnsi"/>
          <w:sz w:val="24"/>
          <w:szCs w:val="24"/>
          <w:shd w:val="clear" w:color="auto" w:fill="FFFFFF"/>
        </w:rPr>
        <w:t xml:space="preserve"> shall be open to any </w:t>
      </w:r>
      <w:r>
        <w:rPr>
          <w:rFonts w:cstheme="minorHAnsi"/>
          <w:sz w:val="24"/>
          <w:szCs w:val="24"/>
          <w:shd w:val="clear" w:color="auto" w:fill="FFFFFF"/>
        </w:rPr>
        <w:t>current coach or parent representative</w:t>
      </w:r>
      <w:r w:rsidR="00CC36A8">
        <w:rPr>
          <w:rFonts w:cstheme="minorHAnsi"/>
          <w:sz w:val="24"/>
          <w:szCs w:val="24"/>
          <w:shd w:val="clear" w:color="auto" w:fill="FFFFFF"/>
        </w:rPr>
        <w:t xml:space="preserve"> of </w:t>
      </w:r>
      <w:r>
        <w:rPr>
          <w:rFonts w:cstheme="minorHAnsi"/>
          <w:sz w:val="24"/>
          <w:szCs w:val="24"/>
          <w:shd w:val="clear" w:color="auto" w:fill="FFFFFF"/>
        </w:rPr>
        <w:t xml:space="preserve">a </w:t>
      </w:r>
      <w:r w:rsidR="00CC36A8">
        <w:rPr>
          <w:rFonts w:cstheme="minorHAnsi"/>
          <w:sz w:val="24"/>
          <w:szCs w:val="24"/>
          <w:shd w:val="clear" w:color="auto" w:fill="FFFFFF"/>
        </w:rPr>
        <w:t>Kentucky</w:t>
      </w:r>
      <w:r w:rsidR="00F94B1C" w:rsidRPr="00A9778B">
        <w:rPr>
          <w:rFonts w:cstheme="minorHAnsi"/>
          <w:sz w:val="24"/>
          <w:szCs w:val="24"/>
          <w:shd w:val="clear" w:color="auto" w:fill="FFFFFF"/>
        </w:rPr>
        <w:t xml:space="preserve"> </w:t>
      </w:r>
      <w:r w:rsidR="00FD61F8">
        <w:rPr>
          <w:rFonts w:cstheme="minorHAnsi"/>
          <w:sz w:val="24"/>
          <w:szCs w:val="24"/>
          <w:shd w:val="clear" w:color="auto" w:fill="FFFFFF"/>
        </w:rPr>
        <w:t xml:space="preserve">parochial, </w:t>
      </w:r>
      <w:r>
        <w:rPr>
          <w:rFonts w:cstheme="minorHAnsi"/>
          <w:sz w:val="24"/>
          <w:szCs w:val="24"/>
          <w:shd w:val="clear" w:color="auto" w:fill="FFFFFF"/>
        </w:rPr>
        <w:t>public</w:t>
      </w:r>
      <w:r w:rsidR="00FD61F8">
        <w:rPr>
          <w:rFonts w:cstheme="minorHAnsi"/>
          <w:sz w:val="24"/>
          <w:szCs w:val="24"/>
          <w:shd w:val="clear" w:color="auto" w:fill="FFFFFF"/>
        </w:rPr>
        <w:t>, private, or home</w:t>
      </w:r>
      <w:r>
        <w:rPr>
          <w:rFonts w:cstheme="minorHAnsi"/>
          <w:sz w:val="24"/>
          <w:szCs w:val="24"/>
          <w:shd w:val="clear" w:color="auto" w:fill="FFFFFF"/>
        </w:rPr>
        <w:t xml:space="preserve"> school who</w:t>
      </w:r>
      <w:r w:rsidR="00F94B1C" w:rsidRPr="00A9778B">
        <w:rPr>
          <w:rFonts w:cstheme="minorHAnsi"/>
          <w:sz w:val="24"/>
          <w:szCs w:val="24"/>
          <w:shd w:val="clear" w:color="auto" w:fill="FFFFFF"/>
        </w:rPr>
        <w:t xml:space="preserve"> supports the </w:t>
      </w:r>
      <w:r w:rsidR="00430B39" w:rsidRPr="00A9778B">
        <w:rPr>
          <w:rFonts w:cstheme="minorHAnsi"/>
          <w:sz w:val="24"/>
          <w:szCs w:val="24"/>
          <w:shd w:val="clear" w:color="auto" w:fill="FFFFFF"/>
        </w:rPr>
        <w:t>purpose statement in Article II</w:t>
      </w:r>
      <w:r w:rsidR="00F94B1C" w:rsidRPr="00A9778B">
        <w:rPr>
          <w:rFonts w:cstheme="minorHAnsi"/>
          <w:sz w:val="24"/>
          <w:szCs w:val="24"/>
          <w:shd w:val="clear" w:color="auto" w:fill="FFFFFF"/>
        </w:rPr>
        <w:t xml:space="preserve">, Section 2. Membership is granted after completion and receipt of a membership application and annual dues. All memberships shall be granted </w:t>
      </w:r>
      <w:r>
        <w:rPr>
          <w:rFonts w:cstheme="minorHAnsi"/>
          <w:sz w:val="24"/>
          <w:szCs w:val="24"/>
          <w:shd w:val="clear" w:color="auto" w:fill="FFFFFF"/>
        </w:rPr>
        <w:t>upon submission of both</w:t>
      </w:r>
      <w:r w:rsidR="00092B80" w:rsidRPr="00A9778B">
        <w:rPr>
          <w:rFonts w:cstheme="minorHAnsi"/>
          <w:sz w:val="24"/>
          <w:szCs w:val="24"/>
          <w:shd w:val="clear" w:color="auto" w:fill="FFFFFF"/>
        </w:rPr>
        <w:t xml:space="preserve">. </w:t>
      </w:r>
    </w:p>
    <w:p w:rsidR="00430B39" w:rsidRPr="00A9778B" w:rsidRDefault="00430B39"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2. Annual D</w:t>
      </w:r>
      <w:r w:rsidR="00F94B1C" w:rsidRPr="00A9778B">
        <w:rPr>
          <w:rFonts w:cstheme="minorHAnsi"/>
          <w:b/>
          <w:sz w:val="24"/>
          <w:szCs w:val="24"/>
          <w:shd w:val="clear" w:color="auto" w:fill="FFFFFF"/>
        </w:rPr>
        <w:t>ues</w:t>
      </w:r>
    </w:p>
    <w:p w:rsidR="00F94B1C" w:rsidRPr="00A9778B" w:rsidRDefault="00F94B1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lastRenderedPageBreak/>
        <w:t>The amount re</w:t>
      </w:r>
      <w:r w:rsidR="00092B80" w:rsidRPr="00A9778B">
        <w:rPr>
          <w:rFonts w:cstheme="minorHAnsi"/>
          <w:sz w:val="24"/>
          <w:szCs w:val="24"/>
          <w:shd w:val="clear" w:color="auto" w:fill="FFFFFF"/>
        </w:rPr>
        <w:t xml:space="preserve">quired for annual dues shall be </w:t>
      </w:r>
      <w:r w:rsidRPr="00A9778B">
        <w:rPr>
          <w:rFonts w:cstheme="minorHAnsi"/>
          <w:sz w:val="24"/>
          <w:szCs w:val="24"/>
          <w:shd w:val="clear" w:color="auto" w:fill="FFFFFF"/>
        </w:rPr>
        <w:t>$</w:t>
      </w:r>
      <w:r w:rsidR="00B25734">
        <w:rPr>
          <w:rFonts w:cstheme="minorHAnsi"/>
          <w:sz w:val="24"/>
          <w:szCs w:val="24"/>
          <w:shd w:val="clear" w:color="auto" w:fill="FFFFFF"/>
        </w:rPr>
        <w:t>100</w:t>
      </w:r>
      <w:r w:rsidRPr="00A9778B">
        <w:rPr>
          <w:rFonts w:cstheme="minorHAnsi"/>
          <w:sz w:val="24"/>
          <w:szCs w:val="24"/>
          <w:shd w:val="clear" w:color="auto" w:fill="FFFFFF"/>
        </w:rPr>
        <w:t xml:space="preserve"> each year, unless changed by a </w:t>
      </w:r>
      <w:r w:rsidR="00092B80" w:rsidRPr="00A9778B">
        <w:rPr>
          <w:rFonts w:cstheme="minorHAnsi"/>
          <w:sz w:val="24"/>
          <w:szCs w:val="24"/>
          <w:shd w:val="clear" w:color="auto" w:fill="FFFFFF"/>
        </w:rPr>
        <w:t xml:space="preserve">majority vote of the </w:t>
      </w:r>
      <w:r w:rsidR="00B857AA">
        <w:rPr>
          <w:rFonts w:cstheme="minorHAnsi"/>
          <w:sz w:val="24"/>
          <w:szCs w:val="24"/>
          <w:shd w:val="clear" w:color="auto" w:fill="FFFFFF"/>
        </w:rPr>
        <w:t>board</w:t>
      </w:r>
      <w:r w:rsidR="00092B80" w:rsidRPr="00A9778B">
        <w:rPr>
          <w:rFonts w:cstheme="minorHAnsi"/>
          <w:sz w:val="24"/>
          <w:szCs w:val="24"/>
          <w:shd w:val="clear" w:color="auto" w:fill="FFFFFF"/>
        </w:rPr>
        <w:t xml:space="preserve"> at </w:t>
      </w:r>
      <w:r w:rsidR="00B857AA">
        <w:rPr>
          <w:rFonts w:cstheme="minorHAnsi"/>
          <w:sz w:val="24"/>
          <w:szCs w:val="24"/>
          <w:shd w:val="clear" w:color="auto" w:fill="FFFFFF"/>
        </w:rPr>
        <w:t>an annual meeting</w:t>
      </w:r>
      <w:r w:rsidRPr="00A9778B">
        <w:rPr>
          <w:rFonts w:cstheme="minorHAnsi"/>
          <w:sz w:val="24"/>
          <w:szCs w:val="24"/>
          <w:shd w:val="clear" w:color="auto" w:fill="FFFFFF"/>
        </w:rPr>
        <w:t xml:space="preserve">. Continued membership is contingent upon being up-to-date on membership dues. </w:t>
      </w:r>
    </w:p>
    <w:p w:rsidR="00430B39" w:rsidRPr="00A9778B" w:rsidRDefault="00B857AA" w:rsidP="00A61D14">
      <w:pPr>
        <w:shd w:val="clear" w:color="auto" w:fill="FFFFFF" w:themeFill="background1"/>
        <w:spacing w:afterLines="60" w:after="144"/>
        <w:outlineLvl w:val="0"/>
        <w:rPr>
          <w:rFonts w:cstheme="minorHAnsi"/>
          <w:b/>
          <w:sz w:val="24"/>
          <w:szCs w:val="24"/>
          <w:shd w:val="clear" w:color="auto" w:fill="FFFFFF"/>
        </w:rPr>
      </w:pPr>
      <w:r>
        <w:rPr>
          <w:rFonts w:cstheme="minorHAnsi"/>
          <w:b/>
          <w:sz w:val="24"/>
          <w:szCs w:val="24"/>
          <w:shd w:val="clear" w:color="auto" w:fill="FFFFFF"/>
        </w:rPr>
        <w:t>Section 3</w:t>
      </w:r>
      <w:r w:rsidR="00430B39" w:rsidRPr="00A9778B">
        <w:rPr>
          <w:rFonts w:cstheme="minorHAnsi"/>
          <w:b/>
          <w:sz w:val="24"/>
          <w:szCs w:val="24"/>
          <w:shd w:val="clear" w:color="auto" w:fill="FFFFFF"/>
        </w:rPr>
        <w:t xml:space="preserve">. </w:t>
      </w:r>
      <w:r w:rsidR="00F94B1C" w:rsidRPr="00A9778B">
        <w:rPr>
          <w:rFonts w:cstheme="minorHAnsi"/>
          <w:b/>
          <w:sz w:val="24"/>
          <w:szCs w:val="24"/>
          <w:shd w:val="clear" w:color="auto" w:fill="FFFFFF"/>
        </w:rPr>
        <w:t xml:space="preserve">Resignation and </w:t>
      </w:r>
      <w:r w:rsidR="00430B39" w:rsidRPr="00A9778B">
        <w:rPr>
          <w:rFonts w:cstheme="minorHAnsi"/>
          <w:b/>
          <w:sz w:val="24"/>
          <w:szCs w:val="24"/>
          <w:shd w:val="clear" w:color="auto" w:fill="FFFFFF"/>
        </w:rPr>
        <w:t>Termination</w:t>
      </w:r>
    </w:p>
    <w:p w:rsidR="00F94B1C" w:rsidRPr="00A9778B" w:rsidRDefault="00F94B1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Any member may resign by filing a writte</w:t>
      </w:r>
      <w:r w:rsidR="003F0A9B">
        <w:rPr>
          <w:rFonts w:cstheme="minorHAnsi"/>
          <w:sz w:val="24"/>
          <w:szCs w:val="24"/>
          <w:shd w:val="clear" w:color="auto" w:fill="FFFFFF"/>
        </w:rPr>
        <w:t>n resignation with the Secretary-Treasurer</w:t>
      </w:r>
      <w:r w:rsidRPr="00A9778B">
        <w:rPr>
          <w:rFonts w:cstheme="minorHAnsi"/>
          <w:sz w:val="24"/>
          <w:szCs w:val="24"/>
          <w:shd w:val="clear" w:color="auto" w:fill="FFFFFF"/>
        </w:rPr>
        <w:t>. Resignation shall not relieve a member of unpaid dues, or o</w:t>
      </w:r>
      <w:r w:rsidR="00B857AA">
        <w:rPr>
          <w:rFonts w:cstheme="minorHAnsi"/>
          <w:sz w:val="24"/>
          <w:szCs w:val="24"/>
          <w:shd w:val="clear" w:color="auto" w:fill="FFFFFF"/>
        </w:rPr>
        <w:t>ther charges previously accrued</w:t>
      </w:r>
      <w:r w:rsidRPr="00A9778B">
        <w:rPr>
          <w:rFonts w:cstheme="minorHAnsi"/>
          <w:sz w:val="24"/>
          <w:szCs w:val="24"/>
          <w:shd w:val="clear" w:color="auto" w:fill="FFFFFF"/>
        </w:rPr>
        <w:t xml:space="preserve">. </w:t>
      </w:r>
      <w:r w:rsidR="00B857AA">
        <w:rPr>
          <w:rFonts w:cstheme="minorHAnsi"/>
          <w:sz w:val="24"/>
          <w:szCs w:val="24"/>
          <w:shd w:val="clear" w:color="auto" w:fill="FFFFFF"/>
        </w:rPr>
        <w:t xml:space="preserve">A membership can be terminated or not renewed for failure to pay fines levied at the national tournament. </w:t>
      </w:r>
    </w:p>
    <w:p w:rsidR="00926BCF" w:rsidRPr="001F29E1" w:rsidRDefault="00AE345C"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 xml:space="preserve">ARTICLE </w:t>
      </w:r>
      <w:r w:rsidR="00B857AA">
        <w:rPr>
          <w:rFonts w:cstheme="minorHAnsi"/>
          <w:b/>
          <w:sz w:val="32"/>
          <w:szCs w:val="32"/>
          <w:shd w:val="clear" w:color="auto" w:fill="FFFFFF"/>
        </w:rPr>
        <w:t>I</w:t>
      </w:r>
      <w:r w:rsidRPr="001F29E1">
        <w:rPr>
          <w:rFonts w:cstheme="minorHAnsi"/>
          <w:b/>
          <w:sz w:val="32"/>
          <w:szCs w:val="32"/>
          <w:shd w:val="clear" w:color="auto" w:fill="FFFFFF"/>
        </w:rPr>
        <w:t>V. BOARD OF DIRECTORS</w:t>
      </w:r>
    </w:p>
    <w:p w:rsidR="00AE345C" w:rsidRPr="00A9778B" w:rsidRDefault="00AE345C"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1. General Powers</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affairs of the Corporation shall be managed by its </w:t>
      </w:r>
      <w:r w:rsidR="00464095">
        <w:rPr>
          <w:rFonts w:cstheme="minorHAnsi"/>
          <w:sz w:val="24"/>
          <w:szCs w:val="24"/>
          <w:shd w:val="clear" w:color="auto" w:fill="FFFFFF"/>
        </w:rPr>
        <w:t xml:space="preserve">Executive Director in conjunction with its </w:t>
      </w:r>
      <w:r w:rsidRPr="00A9778B">
        <w:rPr>
          <w:rFonts w:cstheme="minorHAnsi"/>
          <w:sz w:val="24"/>
          <w:szCs w:val="24"/>
          <w:shd w:val="clear" w:color="auto" w:fill="FFFFFF"/>
        </w:rPr>
        <w:t xml:space="preserve">Board of Directors.  The </w:t>
      </w:r>
      <w:r w:rsidR="00464095">
        <w:rPr>
          <w:rFonts w:cstheme="minorHAnsi"/>
          <w:sz w:val="24"/>
          <w:szCs w:val="24"/>
          <w:shd w:val="clear" w:color="auto" w:fill="FFFFFF"/>
        </w:rPr>
        <w:t xml:space="preserve">Executive Director </w:t>
      </w:r>
      <w:r w:rsidRPr="00A9778B">
        <w:rPr>
          <w:rFonts w:cstheme="minorHAnsi"/>
          <w:sz w:val="24"/>
          <w:szCs w:val="24"/>
          <w:shd w:val="clear" w:color="auto" w:fill="FFFFFF"/>
        </w:rPr>
        <w:t>shall have control of and be responsible for the management of the affairs and property of the Corporation.</w:t>
      </w:r>
      <w:r w:rsidR="00464095">
        <w:rPr>
          <w:rFonts w:cstheme="minorHAnsi"/>
          <w:sz w:val="24"/>
          <w:szCs w:val="24"/>
          <w:shd w:val="clear" w:color="auto" w:fill="FFFFFF"/>
        </w:rPr>
        <w:t xml:space="preserve"> The Board of Directors will oversee and audit the Executive Director’s management. The Board of Directors can remove the Executive Director only through a unanimous vote of all parties excluding the Exec. Director.  </w:t>
      </w:r>
    </w:p>
    <w:p w:rsidR="00AE345C" w:rsidRPr="00A9778B" w:rsidRDefault="00AE345C"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2. Number, Tenure, Requirements, and Qualifications</w:t>
      </w:r>
    </w:p>
    <w:p w:rsidR="00AE345C" w:rsidRPr="00CC36A8"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number of Directors shall be fixed from time-to-time by the Directors but shall consist of no less than three (3) nor more than </w:t>
      </w:r>
      <w:r w:rsidR="003F0A9B">
        <w:rPr>
          <w:rFonts w:cstheme="minorHAnsi"/>
          <w:sz w:val="24"/>
          <w:szCs w:val="24"/>
          <w:shd w:val="clear" w:color="auto" w:fill="FFFFFF"/>
        </w:rPr>
        <w:t>four</w:t>
      </w:r>
      <w:r w:rsidRPr="00A9778B">
        <w:rPr>
          <w:rFonts w:cstheme="minorHAnsi"/>
          <w:sz w:val="24"/>
          <w:szCs w:val="24"/>
          <w:shd w:val="clear" w:color="auto" w:fill="FFFFFF"/>
        </w:rPr>
        <w:t xml:space="preserve"> (</w:t>
      </w:r>
      <w:r w:rsidR="003F0A9B">
        <w:rPr>
          <w:rFonts w:cstheme="minorHAnsi"/>
          <w:sz w:val="24"/>
          <w:szCs w:val="24"/>
          <w:shd w:val="clear" w:color="auto" w:fill="FFFFFF"/>
        </w:rPr>
        <w:t>4</w:t>
      </w:r>
      <w:r w:rsidRPr="00A9778B">
        <w:rPr>
          <w:rFonts w:cstheme="minorHAnsi"/>
          <w:sz w:val="24"/>
          <w:szCs w:val="24"/>
          <w:shd w:val="clear" w:color="auto" w:fill="FFFFFF"/>
        </w:rPr>
        <w:t>) including the following off</w:t>
      </w:r>
      <w:r w:rsidR="00CC36A8">
        <w:rPr>
          <w:rFonts w:cstheme="minorHAnsi"/>
          <w:sz w:val="24"/>
          <w:szCs w:val="24"/>
          <w:shd w:val="clear" w:color="auto" w:fill="FFFFFF"/>
        </w:rPr>
        <w:t xml:space="preserve">icers: the </w:t>
      </w:r>
      <w:r w:rsidR="00067309">
        <w:rPr>
          <w:rFonts w:cstheme="minorHAnsi"/>
          <w:sz w:val="24"/>
          <w:szCs w:val="24"/>
          <w:shd w:val="clear" w:color="auto" w:fill="FFFFFF"/>
        </w:rPr>
        <w:t>Chair</w:t>
      </w:r>
      <w:r w:rsidR="002E3D36">
        <w:rPr>
          <w:rFonts w:cstheme="minorHAnsi"/>
          <w:sz w:val="24"/>
          <w:szCs w:val="24"/>
          <w:shd w:val="clear" w:color="auto" w:fill="FFFFFF"/>
        </w:rPr>
        <w:t>/Executive Director</w:t>
      </w:r>
      <w:r w:rsidR="00CC36A8">
        <w:rPr>
          <w:rFonts w:cstheme="minorHAnsi"/>
          <w:sz w:val="24"/>
          <w:szCs w:val="24"/>
          <w:shd w:val="clear" w:color="auto" w:fill="FFFFFF"/>
        </w:rPr>
        <w:t xml:space="preserve">, the </w:t>
      </w:r>
      <w:r w:rsidRPr="00A9778B">
        <w:rPr>
          <w:rFonts w:cstheme="minorHAnsi"/>
          <w:sz w:val="24"/>
          <w:szCs w:val="24"/>
          <w:shd w:val="clear" w:color="auto" w:fill="FFFFFF"/>
        </w:rPr>
        <w:t>Vice-</w:t>
      </w:r>
      <w:r w:rsidR="00067309">
        <w:rPr>
          <w:rFonts w:cstheme="minorHAnsi"/>
          <w:sz w:val="24"/>
          <w:szCs w:val="24"/>
          <w:shd w:val="clear" w:color="auto" w:fill="FFFFFF"/>
        </w:rPr>
        <w:t>Chair</w:t>
      </w:r>
      <w:r w:rsidR="00CC36A8">
        <w:rPr>
          <w:rFonts w:cstheme="minorHAnsi"/>
          <w:sz w:val="24"/>
          <w:szCs w:val="24"/>
          <w:shd w:val="clear" w:color="auto" w:fill="FFFFFF"/>
        </w:rPr>
        <w:t>,</w:t>
      </w:r>
      <w:r w:rsidR="00FD61F8">
        <w:rPr>
          <w:rFonts w:cstheme="minorHAnsi"/>
          <w:sz w:val="24"/>
          <w:szCs w:val="24"/>
          <w:shd w:val="clear" w:color="auto" w:fill="FFFFFF"/>
        </w:rPr>
        <w:t xml:space="preserve"> 2</w:t>
      </w:r>
      <w:r w:rsidR="00FD61F8" w:rsidRPr="00FD61F8">
        <w:rPr>
          <w:rFonts w:cstheme="minorHAnsi"/>
          <w:sz w:val="24"/>
          <w:szCs w:val="24"/>
          <w:shd w:val="clear" w:color="auto" w:fill="FFFFFF"/>
          <w:vertAlign w:val="superscript"/>
        </w:rPr>
        <w:t>nd</w:t>
      </w:r>
      <w:r w:rsidR="00FD61F8">
        <w:rPr>
          <w:rFonts w:cstheme="minorHAnsi"/>
          <w:sz w:val="24"/>
          <w:szCs w:val="24"/>
          <w:shd w:val="clear" w:color="auto" w:fill="FFFFFF"/>
        </w:rPr>
        <w:t xml:space="preserve"> </w:t>
      </w:r>
      <w:r w:rsidR="00A63BEF">
        <w:rPr>
          <w:rFonts w:cstheme="minorHAnsi"/>
          <w:sz w:val="24"/>
          <w:szCs w:val="24"/>
          <w:shd w:val="clear" w:color="auto" w:fill="FFFFFF"/>
        </w:rPr>
        <w:t>Vice-</w:t>
      </w:r>
      <w:r w:rsidR="00067309">
        <w:rPr>
          <w:rFonts w:cstheme="minorHAnsi"/>
          <w:sz w:val="24"/>
          <w:szCs w:val="24"/>
          <w:shd w:val="clear" w:color="auto" w:fill="FFFFFF"/>
        </w:rPr>
        <w:t>Chair</w:t>
      </w:r>
      <w:r w:rsidR="00A63BEF">
        <w:rPr>
          <w:rFonts w:cstheme="minorHAnsi"/>
          <w:sz w:val="24"/>
          <w:szCs w:val="24"/>
          <w:shd w:val="clear" w:color="auto" w:fill="FFFFFF"/>
        </w:rPr>
        <w:t>,</w:t>
      </w:r>
      <w:r w:rsidR="00CC36A8">
        <w:rPr>
          <w:rFonts w:cstheme="minorHAnsi"/>
          <w:sz w:val="24"/>
          <w:szCs w:val="24"/>
          <w:shd w:val="clear" w:color="auto" w:fill="FFFFFF"/>
        </w:rPr>
        <w:t xml:space="preserve"> and </w:t>
      </w:r>
      <w:r w:rsidRPr="00A9778B">
        <w:rPr>
          <w:rFonts w:cstheme="minorHAnsi"/>
          <w:sz w:val="24"/>
          <w:szCs w:val="24"/>
          <w:shd w:val="clear" w:color="auto" w:fill="FFFFFF"/>
        </w:rPr>
        <w:t>t</w:t>
      </w:r>
      <w:r w:rsidR="00CC36A8">
        <w:rPr>
          <w:rFonts w:cstheme="minorHAnsi"/>
          <w:sz w:val="24"/>
          <w:szCs w:val="24"/>
          <w:shd w:val="clear" w:color="auto" w:fill="FFFFFF"/>
        </w:rPr>
        <w:t>he Secretary</w:t>
      </w:r>
      <w:r w:rsidR="00464095">
        <w:rPr>
          <w:rFonts w:cstheme="minorHAnsi"/>
          <w:sz w:val="24"/>
          <w:szCs w:val="24"/>
          <w:shd w:val="clear" w:color="auto" w:fill="FFFFFF"/>
        </w:rPr>
        <w:t xml:space="preserve">-Treasurer.  These offices shall be nominated by the Executive Director and approved by a majority vote of the Board of Directors. </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members of the </w:t>
      </w:r>
      <w:r w:rsidR="00464095">
        <w:rPr>
          <w:rFonts w:cstheme="minorHAnsi"/>
          <w:sz w:val="24"/>
          <w:szCs w:val="24"/>
          <w:shd w:val="clear" w:color="auto" w:fill="FFFFFF"/>
        </w:rPr>
        <w:t>Board of Directors shall, upon appointment</w:t>
      </w:r>
      <w:r w:rsidRPr="00A9778B">
        <w:rPr>
          <w:rFonts w:cstheme="minorHAnsi"/>
          <w:sz w:val="24"/>
          <w:szCs w:val="24"/>
          <w:shd w:val="clear" w:color="auto" w:fill="FFFFFF"/>
        </w:rPr>
        <w:t xml:space="preserve">, immediately enter upon the performance of their duties and shall continue in office until their successors shall be duly elected and qualified.  </w:t>
      </w:r>
      <w:r w:rsidRPr="00FD61F8">
        <w:rPr>
          <w:rFonts w:cstheme="minorHAnsi"/>
          <w:sz w:val="24"/>
          <w:szCs w:val="24"/>
          <w:shd w:val="clear" w:color="auto" w:fill="FFFFFF"/>
        </w:rPr>
        <w:t>All member</w:t>
      </w:r>
      <w:r w:rsidR="00464095" w:rsidRPr="00FD61F8">
        <w:rPr>
          <w:rFonts w:cstheme="minorHAnsi"/>
          <w:sz w:val="24"/>
          <w:szCs w:val="24"/>
          <w:shd w:val="clear" w:color="auto" w:fill="FFFFFF"/>
        </w:rPr>
        <w:t xml:space="preserve">s of the Board of Directors </w:t>
      </w:r>
      <w:r w:rsidRPr="00FD61F8">
        <w:rPr>
          <w:rFonts w:cstheme="minorHAnsi"/>
          <w:sz w:val="24"/>
          <w:szCs w:val="24"/>
          <w:shd w:val="clear" w:color="auto" w:fill="FFFFFF"/>
        </w:rPr>
        <w:t xml:space="preserve">must </w:t>
      </w:r>
      <w:r w:rsidR="00464095" w:rsidRPr="00FD61F8">
        <w:rPr>
          <w:rFonts w:cstheme="minorHAnsi"/>
          <w:sz w:val="24"/>
          <w:szCs w:val="24"/>
          <w:shd w:val="clear" w:color="auto" w:fill="FFFFFF"/>
        </w:rPr>
        <w:t>be approved by a majority of the</w:t>
      </w:r>
      <w:r w:rsidR="00067309" w:rsidRPr="00FD61F8">
        <w:rPr>
          <w:rFonts w:cstheme="minorHAnsi"/>
          <w:sz w:val="24"/>
          <w:szCs w:val="24"/>
          <w:shd w:val="clear" w:color="auto" w:fill="FFFFFF"/>
        </w:rPr>
        <w:t xml:space="preserve"> current Board members </w:t>
      </w:r>
      <w:r w:rsidR="00464095" w:rsidRPr="00FD61F8">
        <w:rPr>
          <w:rFonts w:cstheme="minorHAnsi"/>
          <w:sz w:val="24"/>
          <w:szCs w:val="24"/>
          <w:shd w:val="clear" w:color="auto" w:fill="FFFFFF"/>
        </w:rPr>
        <w:t>present and voting</w:t>
      </w:r>
      <w:r w:rsidRPr="00FD61F8">
        <w:rPr>
          <w:rFonts w:cstheme="minorHAnsi"/>
          <w:sz w:val="24"/>
          <w:szCs w:val="24"/>
          <w:shd w:val="clear" w:color="auto" w:fill="FFFFFF"/>
        </w:rPr>
        <w:t xml:space="preserve">.  </w:t>
      </w:r>
      <w:r w:rsidRPr="00A9778B">
        <w:rPr>
          <w:rFonts w:cstheme="minorHAnsi"/>
          <w:sz w:val="24"/>
          <w:szCs w:val="24"/>
          <w:shd w:val="clear" w:color="auto" w:fill="FFFFFF"/>
        </w:rPr>
        <w:t>No vote on new members of the Board of</w:t>
      </w:r>
      <w:r w:rsidR="00464095">
        <w:rPr>
          <w:rFonts w:cstheme="minorHAnsi"/>
          <w:sz w:val="24"/>
          <w:szCs w:val="24"/>
          <w:shd w:val="clear" w:color="auto" w:fill="FFFFFF"/>
        </w:rPr>
        <w:t xml:space="preserve"> Directors</w:t>
      </w:r>
      <w:r w:rsidRPr="00A9778B">
        <w:rPr>
          <w:rFonts w:cstheme="minorHAnsi"/>
          <w:sz w:val="24"/>
          <w:szCs w:val="24"/>
          <w:shd w:val="clear" w:color="auto" w:fill="FFFFFF"/>
        </w:rPr>
        <w:t xml:space="preserve"> shall be held unless a quorum of the Board of Directors is present as provided in Section 6 of this Article.</w:t>
      </w:r>
    </w:p>
    <w:p w:rsidR="00F97318"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Each member of the Board of Directors </w:t>
      </w:r>
      <w:r w:rsidR="00464095">
        <w:rPr>
          <w:rFonts w:cstheme="minorHAnsi"/>
          <w:sz w:val="24"/>
          <w:szCs w:val="24"/>
          <w:shd w:val="clear" w:color="auto" w:fill="FFFFFF"/>
        </w:rPr>
        <w:t xml:space="preserve">shall hold office in perpetuity until resignation or replacement by the Executive Director nomination and majority vote of the Board of Directors.  </w:t>
      </w:r>
    </w:p>
    <w:p w:rsidR="00F97318" w:rsidRPr="00A9778B" w:rsidRDefault="00464095" w:rsidP="00A61D14">
      <w:pPr>
        <w:shd w:val="clear" w:color="auto" w:fill="FFFFFF" w:themeFill="background1"/>
        <w:spacing w:afterLines="60" w:after="144"/>
        <w:outlineLvl w:val="0"/>
        <w:rPr>
          <w:rFonts w:cstheme="minorHAnsi"/>
          <w:b/>
          <w:sz w:val="24"/>
          <w:szCs w:val="24"/>
          <w:shd w:val="clear" w:color="auto" w:fill="FFFFFF"/>
        </w:rPr>
      </w:pPr>
      <w:r>
        <w:rPr>
          <w:rFonts w:cstheme="minorHAnsi"/>
          <w:b/>
          <w:sz w:val="24"/>
          <w:szCs w:val="24"/>
          <w:shd w:val="clear" w:color="auto" w:fill="FFFFFF"/>
        </w:rPr>
        <w:t xml:space="preserve">Section 3. </w:t>
      </w:r>
      <w:r w:rsidR="00F97318" w:rsidRPr="00A9778B">
        <w:rPr>
          <w:rFonts w:cstheme="minorHAnsi"/>
          <w:b/>
          <w:sz w:val="24"/>
          <w:szCs w:val="24"/>
          <w:shd w:val="clear" w:color="auto" w:fill="FFFFFF"/>
        </w:rPr>
        <w:t>Annual Meetings</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An annual meeting of the Board of Directors </w:t>
      </w:r>
      <w:r w:rsidR="002904C2">
        <w:rPr>
          <w:rFonts w:cstheme="minorHAnsi"/>
          <w:sz w:val="24"/>
          <w:szCs w:val="24"/>
          <w:shd w:val="clear" w:color="auto" w:fill="FFFFFF"/>
        </w:rPr>
        <w:t>shall be held on a weekend in March each year at the KCFL, Inc. State Qualifying Tournament</w:t>
      </w:r>
      <w:r w:rsidRPr="00A9778B">
        <w:rPr>
          <w:rFonts w:cstheme="minorHAnsi"/>
          <w:sz w:val="24"/>
          <w:szCs w:val="24"/>
          <w:shd w:val="clear" w:color="auto" w:fill="FFFFFF"/>
        </w:rPr>
        <w:t xml:space="preserve">.  The Board of Directors may provide by resolution the time and place, for the holding of regular meetings of the Board.  Notice of these meetings </w:t>
      </w:r>
      <w:r w:rsidRPr="00A9778B">
        <w:rPr>
          <w:rFonts w:cstheme="minorHAnsi"/>
          <w:sz w:val="24"/>
          <w:szCs w:val="24"/>
          <w:shd w:val="clear" w:color="auto" w:fill="FFFFFF"/>
        </w:rPr>
        <w:lastRenderedPageBreak/>
        <w:t>shall be sent to all members of the Board of Directors no less than ten (10) days, prior to the meeting date.</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w:t>
      </w:r>
      <w:r w:rsidR="00AE345C" w:rsidRPr="00A9778B">
        <w:rPr>
          <w:rFonts w:cstheme="minorHAnsi"/>
          <w:b/>
          <w:sz w:val="24"/>
          <w:szCs w:val="24"/>
          <w:shd w:val="clear" w:color="auto" w:fill="FFFFFF"/>
        </w:rPr>
        <w:t>4</w:t>
      </w:r>
      <w:r w:rsidRPr="00A9778B">
        <w:rPr>
          <w:rFonts w:cstheme="minorHAnsi"/>
          <w:b/>
          <w:sz w:val="24"/>
          <w:szCs w:val="24"/>
          <w:shd w:val="clear" w:color="auto" w:fill="FFFFFF"/>
        </w:rPr>
        <w:t>.</w:t>
      </w:r>
      <w:r w:rsidR="00AE345C" w:rsidRPr="00A9778B">
        <w:rPr>
          <w:rFonts w:cstheme="minorHAnsi"/>
          <w:b/>
          <w:sz w:val="24"/>
          <w:szCs w:val="24"/>
          <w:shd w:val="clear" w:color="auto" w:fill="FFFFFF"/>
        </w:rPr>
        <w:t xml:space="preserve"> Special Meetings</w:t>
      </w:r>
    </w:p>
    <w:p w:rsidR="00AE345C"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Special meetings of the Board of Directors may be called by or at the request of the </w:t>
      </w:r>
      <w:r w:rsidR="002904C2">
        <w:rPr>
          <w:rFonts w:cstheme="minorHAnsi"/>
          <w:sz w:val="24"/>
          <w:szCs w:val="24"/>
          <w:shd w:val="clear" w:color="auto" w:fill="FFFFFF"/>
        </w:rPr>
        <w:t>Executive Director</w:t>
      </w:r>
      <w:r w:rsidRPr="00A9778B">
        <w:rPr>
          <w:rFonts w:cstheme="minorHAnsi"/>
          <w:sz w:val="24"/>
          <w:szCs w:val="24"/>
          <w:shd w:val="clear" w:color="auto" w:fill="FFFFFF"/>
        </w:rPr>
        <w:t xml:space="preserve"> or any two members of the Board of Directors.  The person or persons authorized to call special meetings of the Board of Directors may fix any location, as the place for holding any special meeting of the Board called by them.</w:t>
      </w:r>
    </w:p>
    <w:p w:rsidR="002904C2" w:rsidRPr="00A9778B" w:rsidRDefault="002904C2" w:rsidP="00A61D14">
      <w:pPr>
        <w:shd w:val="clear" w:color="auto" w:fill="FFFFFF" w:themeFill="background1"/>
        <w:spacing w:afterLines="60" w:after="144"/>
        <w:outlineLvl w:val="0"/>
        <w:rPr>
          <w:rFonts w:cstheme="minorHAnsi"/>
          <w:sz w:val="24"/>
          <w:szCs w:val="24"/>
          <w:shd w:val="clear" w:color="auto" w:fill="FFFFFF"/>
        </w:rPr>
      </w:pPr>
      <w:r>
        <w:rPr>
          <w:rFonts w:cstheme="minorHAnsi"/>
          <w:sz w:val="24"/>
          <w:szCs w:val="24"/>
          <w:shd w:val="clear" w:color="auto" w:fill="FFFFFF"/>
        </w:rPr>
        <w:t>Special meetings may also take place via electronic communication (i.e. email, Skype, conference call, etc.)</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5. </w:t>
      </w:r>
      <w:r w:rsidR="00AE345C" w:rsidRPr="00A9778B">
        <w:rPr>
          <w:rFonts w:cstheme="minorHAnsi"/>
          <w:b/>
          <w:sz w:val="24"/>
          <w:szCs w:val="24"/>
          <w:shd w:val="clear" w:color="auto" w:fill="FFFFFF"/>
        </w:rPr>
        <w:t>Notice</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Notice of any special meeting of the Board of Directors shall be given at least two (2) days in advance of the </w:t>
      </w:r>
      <w:r w:rsidR="002904C2">
        <w:rPr>
          <w:rFonts w:cstheme="minorHAnsi"/>
          <w:sz w:val="24"/>
          <w:szCs w:val="24"/>
          <w:shd w:val="clear" w:color="auto" w:fill="FFFFFF"/>
        </w:rPr>
        <w:t xml:space="preserve">meeting by telephone, </w:t>
      </w:r>
      <w:r w:rsidRPr="00A9778B">
        <w:rPr>
          <w:rFonts w:cstheme="minorHAnsi"/>
          <w:sz w:val="24"/>
          <w:szCs w:val="24"/>
          <w:shd w:val="clear" w:color="auto" w:fill="FFFFFF"/>
        </w:rPr>
        <w:t>electronic methods</w:t>
      </w:r>
      <w:r w:rsidR="002904C2">
        <w:rPr>
          <w:rFonts w:cstheme="minorHAnsi"/>
          <w:sz w:val="24"/>
          <w:szCs w:val="24"/>
          <w:shd w:val="clear" w:color="auto" w:fill="FFFFFF"/>
        </w:rPr>
        <w:t>,</w:t>
      </w:r>
      <w:r w:rsidRPr="00A9778B">
        <w:rPr>
          <w:rFonts w:cstheme="minorHAnsi"/>
          <w:sz w:val="24"/>
          <w:szCs w:val="24"/>
          <w:shd w:val="clear" w:color="auto" w:fill="FFFFFF"/>
        </w:rPr>
        <w:t xml:space="preserve"> or by written notice.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meeting of the Board of Directors need be specified in the notice or waiver of notice of such meeting, unless specifically required by law or by these by-laws.</w:t>
      </w:r>
    </w:p>
    <w:p w:rsidR="00294EB4" w:rsidRPr="00A9778B" w:rsidRDefault="00294EB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b/>
          <w:sz w:val="24"/>
          <w:szCs w:val="24"/>
          <w:shd w:val="clear" w:color="auto" w:fill="FFFFFF"/>
        </w:rPr>
        <w:t>Section 6.</w:t>
      </w:r>
      <w:r w:rsidR="00AE345C" w:rsidRPr="00A9778B">
        <w:rPr>
          <w:rFonts w:cstheme="minorHAnsi"/>
          <w:b/>
          <w:sz w:val="24"/>
          <w:szCs w:val="24"/>
          <w:shd w:val="clear" w:color="auto" w:fill="FFFFFF"/>
        </w:rPr>
        <w:t xml:space="preserve"> Quorum</w:t>
      </w:r>
    </w:p>
    <w:p w:rsidR="00AE345C" w:rsidRPr="00A9778B" w:rsidRDefault="00294EB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T</w:t>
      </w:r>
      <w:r w:rsidR="00AE345C" w:rsidRPr="00A9778B">
        <w:rPr>
          <w:rFonts w:cstheme="minorHAnsi"/>
          <w:sz w:val="24"/>
          <w:szCs w:val="24"/>
          <w:shd w:val="clear" w:color="auto" w:fill="FFFFFF"/>
        </w:rPr>
        <w:t xml:space="preserve">he presence, in person </w:t>
      </w:r>
      <w:r w:rsidR="002904C2">
        <w:rPr>
          <w:rFonts w:cstheme="minorHAnsi"/>
          <w:sz w:val="24"/>
          <w:szCs w:val="24"/>
          <w:shd w:val="clear" w:color="auto" w:fill="FFFFFF"/>
        </w:rPr>
        <w:t xml:space="preserve">or via electronic communication method </w:t>
      </w:r>
      <w:r w:rsidR="00AE345C" w:rsidRPr="00A9778B">
        <w:rPr>
          <w:rFonts w:cstheme="minorHAnsi"/>
          <w:sz w:val="24"/>
          <w:szCs w:val="24"/>
          <w:shd w:val="clear" w:color="auto" w:fill="FFFFFF"/>
        </w:rPr>
        <w:t>of a majority of current members of the Board of Directors shall be necessary at any meeting to constitute a quorum to transact business, but a lesser number shall have power to adjourn to a specified later date without notice.  The act of a majority of the members of the Board of Directors present at a meeting at which a quorum is present shall be the act of the Board of Directors, unless the act of a greater number is required by law or by these by-laws.</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w:t>
      </w:r>
      <w:r w:rsidR="00AE345C" w:rsidRPr="00A9778B">
        <w:rPr>
          <w:rFonts w:cstheme="minorHAnsi"/>
          <w:b/>
          <w:sz w:val="24"/>
          <w:szCs w:val="24"/>
          <w:shd w:val="clear" w:color="auto" w:fill="FFFFFF"/>
        </w:rPr>
        <w:t>7</w:t>
      </w:r>
      <w:r w:rsidRPr="00A9778B">
        <w:rPr>
          <w:rFonts w:cstheme="minorHAnsi"/>
          <w:b/>
          <w:sz w:val="24"/>
          <w:szCs w:val="24"/>
          <w:shd w:val="clear" w:color="auto" w:fill="FFFFFF"/>
        </w:rPr>
        <w:t>.</w:t>
      </w:r>
      <w:r w:rsidR="00AE345C" w:rsidRPr="00A9778B">
        <w:rPr>
          <w:rFonts w:cstheme="minorHAnsi"/>
          <w:b/>
          <w:sz w:val="24"/>
          <w:szCs w:val="24"/>
          <w:shd w:val="clear" w:color="auto" w:fill="FFFFFF"/>
        </w:rPr>
        <w:t xml:space="preserve"> Forfeiture</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Any member of the Board of Directors who fails to fulfill any of his or her requirem</w:t>
      </w:r>
      <w:r w:rsidR="00294EB4" w:rsidRPr="00A9778B">
        <w:rPr>
          <w:rFonts w:cstheme="minorHAnsi"/>
          <w:sz w:val="24"/>
          <w:szCs w:val="24"/>
          <w:shd w:val="clear" w:color="auto" w:fill="FFFFFF"/>
        </w:rPr>
        <w:t xml:space="preserve">ents as set forth in Section </w:t>
      </w:r>
      <w:r w:rsidRPr="00A9778B">
        <w:rPr>
          <w:rFonts w:cstheme="minorHAnsi"/>
          <w:sz w:val="24"/>
          <w:szCs w:val="24"/>
          <w:shd w:val="clear" w:color="auto" w:fill="FFFFFF"/>
        </w:rPr>
        <w:t>2</w:t>
      </w:r>
      <w:r w:rsidR="00294EB4" w:rsidRPr="00A9778B">
        <w:rPr>
          <w:rFonts w:cstheme="minorHAnsi"/>
          <w:sz w:val="24"/>
          <w:szCs w:val="24"/>
          <w:shd w:val="clear" w:color="auto" w:fill="FFFFFF"/>
        </w:rPr>
        <w:t xml:space="preserve"> of this Article</w:t>
      </w:r>
      <w:r w:rsidRPr="00A9778B">
        <w:rPr>
          <w:rFonts w:cstheme="minorHAnsi"/>
          <w:sz w:val="24"/>
          <w:szCs w:val="24"/>
          <w:shd w:val="clear" w:color="auto" w:fill="FFFFFF"/>
        </w:rPr>
        <w:t xml:space="preserve"> by September 1</w:t>
      </w:r>
      <w:r w:rsidR="00294EB4" w:rsidRPr="00A9778B">
        <w:rPr>
          <w:rFonts w:cstheme="minorHAnsi"/>
          <w:sz w:val="24"/>
          <w:szCs w:val="24"/>
          <w:shd w:val="clear" w:color="auto" w:fill="FFFFFF"/>
          <w:vertAlign w:val="superscript"/>
        </w:rPr>
        <w:t>st</w:t>
      </w:r>
      <w:r w:rsidRPr="00A9778B">
        <w:rPr>
          <w:rFonts w:cstheme="minorHAnsi"/>
          <w:sz w:val="24"/>
          <w:szCs w:val="24"/>
          <w:shd w:val="clear" w:color="auto" w:fill="FFFFFF"/>
        </w:rPr>
        <w:t xml:space="preserve"> shall automatically forfeit his or her seat on the Board.  The Secretary</w:t>
      </w:r>
      <w:r w:rsidR="003F0A9B">
        <w:rPr>
          <w:rFonts w:cstheme="minorHAnsi"/>
          <w:sz w:val="24"/>
          <w:szCs w:val="24"/>
          <w:shd w:val="clear" w:color="auto" w:fill="FFFFFF"/>
        </w:rPr>
        <w:t>-Treasurer</w:t>
      </w:r>
      <w:r w:rsidRPr="00A9778B">
        <w:rPr>
          <w:rFonts w:cstheme="minorHAnsi"/>
          <w:sz w:val="24"/>
          <w:szCs w:val="24"/>
          <w:shd w:val="clear" w:color="auto" w:fill="FFFFFF"/>
        </w:rPr>
        <w:t xml:space="preserve"> shall notify the </w:t>
      </w:r>
      <w:r w:rsidR="00067309">
        <w:rPr>
          <w:rFonts w:cstheme="minorHAnsi"/>
          <w:sz w:val="24"/>
          <w:szCs w:val="24"/>
          <w:shd w:val="clear" w:color="auto" w:fill="FFFFFF"/>
        </w:rPr>
        <w:t xml:space="preserve">Executive </w:t>
      </w:r>
      <w:r w:rsidRPr="00A9778B">
        <w:rPr>
          <w:rFonts w:cstheme="minorHAnsi"/>
          <w:sz w:val="24"/>
          <w:szCs w:val="24"/>
          <w:shd w:val="clear" w:color="auto" w:fill="FFFFFF"/>
        </w:rPr>
        <w:t xml:space="preserve">Director in writing that his or her seat has been declared vacant, and the </w:t>
      </w:r>
      <w:r w:rsidR="00067309">
        <w:rPr>
          <w:rFonts w:cstheme="minorHAnsi"/>
          <w:sz w:val="24"/>
          <w:szCs w:val="24"/>
          <w:shd w:val="clear" w:color="auto" w:fill="FFFFFF"/>
        </w:rPr>
        <w:t xml:space="preserve">Director and </w:t>
      </w:r>
      <w:r w:rsidRPr="00A9778B">
        <w:rPr>
          <w:rFonts w:cstheme="minorHAnsi"/>
          <w:sz w:val="24"/>
          <w:szCs w:val="24"/>
          <w:shd w:val="clear" w:color="auto" w:fill="FFFFFF"/>
        </w:rPr>
        <w:t>Board of Directors may forthwith immediately proceed to fill the vacancy.  Members of the Board of Directors who are removed for failure to meet any or all of</w:t>
      </w:r>
      <w:r w:rsidR="00294EB4" w:rsidRPr="00A9778B">
        <w:rPr>
          <w:rFonts w:cstheme="minorHAnsi"/>
          <w:sz w:val="24"/>
          <w:szCs w:val="24"/>
          <w:shd w:val="clear" w:color="auto" w:fill="FFFFFF"/>
        </w:rPr>
        <w:t xml:space="preserve"> the requirements of Section </w:t>
      </w:r>
      <w:r w:rsidRPr="00A9778B">
        <w:rPr>
          <w:rFonts w:cstheme="minorHAnsi"/>
          <w:sz w:val="24"/>
          <w:szCs w:val="24"/>
          <w:shd w:val="clear" w:color="auto" w:fill="FFFFFF"/>
        </w:rPr>
        <w:t>2</w:t>
      </w:r>
      <w:r w:rsidR="00294EB4" w:rsidRPr="00A9778B">
        <w:rPr>
          <w:rFonts w:cstheme="minorHAnsi"/>
          <w:sz w:val="24"/>
          <w:szCs w:val="24"/>
          <w:shd w:val="clear" w:color="auto" w:fill="FFFFFF"/>
        </w:rPr>
        <w:t xml:space="preserve"> of this Article</w:t>
      </w:r>
      <w:r w:rsidRPr="00A9778B">
        <w:rPr>
          <w:rFonts w:cstheme="minorHAnsi"/>
          <w:sz w:val="24"/>
          <w:szCs w:val="24"/>
          <w:shd w:val="clear" w:color="auto" w:fill="FFFFFF"/>
        </w:rPr>
        <w:t xml:space="preserve"> are not entitled to vote at the annual meeting and are not entitled to the</w:t>
      </w:r>
      <w:r w:rsidR="00294EB4" w:rsidRPr="00A9778B">
        <w:rPr>
          <w:rFonts w:cstheme="minorHAnsi"/>
          <w:sz w:val="24"/>
          <w:szCs w:val="24"/>
          <w:shd w:val="clear" w:color="auto" w:fill="FFFFFF"/>
        </w:rPr>
        <w:t xml:space="preserve"> procedure outlined in Section </w:t>
      </w:r>
      <w:r w:rsidRPr="00A9778B">
        <w:rPr>
          <w:rFonts w:cstheme="minorHAnsi"/>
          <w:sz w:val="24"/>
          <w:szCs w:val="24"/>
          <w:shd w:val="clear" w:color="auto" w:fill="FFFFFF"/>
        </w:rPr>
        <w:t>1</w:t>
      </w:r>
      <w:r w:rsidR="002904C2">
        <w:rPr>
          <w:rFonts w:cstheme="minorHAnsi"/>
          <w:sz w:val="24"/>
          <w:szCs w:val="24"/>
          <w:shd w:val="clear" w:color="auto" w:fill="FFFFFF"/>
        </w:rPr>
        <w:t>2</w:t>
      </w:r>
      <w:r w:rsidRPr="00A9778B">
        <w:rPr>
          <w:rFonts w:cstheme="minorHAnsi"/>
          <w:sz w:val="24"/>
          <w:szCs w:val="24"/>
          <w:shd w:val="clear" w:color="auto" w:fill="FFFFFF"/>
        </w:rPr>
        <w:t xml:space="preserve"> of</w:t>
      </w:r>
      <w:r w:rsidR="00294EB4" w:rsidRPr="00A9778B">
        <w:rPr>
          <w:rFonts w:cstheme="minorHAnsi"/>
          <w:sz w:val="24"/>
          <w:szCs w:val="24"/>
          <w:shd w:val="clear" w:color="auto" w:fill="FFFFFF"/>
        </w:rPr>
        <w:t xml:space="preserve"> this Article in</w:t>
      </w:r>
      <w:r w:rsidRPr="00A9778B">
        <w:rPr>
          <w:rFonts w:cstheme="minorHAnsi"/>
          <w:sz w:val="24"/>
          <w:szCs w:val="24"/>
          <w:shd w:val="clear" w:color="auto" w:fill="FFFFFF"/>
        </w:rPr>
        <w:t xml:space="preserve"> these by-laws.</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lastRenderedPageBreak/>
        <w:t xml:space="preserve">Section 8. </w:t>
      </w:r>
      <w:r w:rsidR="00AE345C" w:rsidRPr="00A9778B">
        <w:rPr>
          <w:rFonts w:cstheme="minorHAnsi"/>
          <w:b/>
          <w:sz w:val="24"/>
          <w:szCs w:val="24"/>
          <w:shd w:val="clear" w:color="auto" w:fill="FFFFFF"/>
        </w:rPr>
        <w:t>Vacanci</w:t>
      </w:r>
      <w:r w:rsidRPr="00A9778B">
        <w:rPr>
          <w:rFonts w:cstheme="minorHAnsi"/>
          <w:b/>
          <w:sz w:val="24"/>
          <w:szCs w:val="24"/>
          <w:shd w:val="clear" w:color="auto" w:fill="FFFFFF"/>
        </w:rPr>
        <w:t>es</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Whenever any vacancy occurs in the Board of Directors it shall be filled without undue delay </w:t>
      </w:r>
      <w:r w:rsidR="002904C2">
        <w:rPr>
          <w:rFonts w:cstheme="minorHAnsi"/>
          <w:sz w:val="24"/>
          <w:szCs w:val="24"/>
          <w:shd w:val="clear" w:color="auto" w:fill="FFFFFF"/>
        </w:rPr>
        <w:t xml:space="preserve">by nomination of the Executive Director and </w:t>
      </w:r>
      <w:r w:rsidRPr="00A9778B">
        <w:rPr>
          <w:rFonts w:cstheme="minorHAnsi"/>
          <w:sz w:val="24"/>
          <w:szCs w:val="24"/>
          <w:shd w:val="clear" w:color="auto" w:fill="FFFFFF"/>
        </w:rPr>
        <w:t>by a majority vote of the remaining members of the Board of Directors at a regular meeting.  Vacancies may be created and filled according to specific methods approved by the Board of Directors.</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9. Compensation</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Members of the Board of Directors shall not receive any compensation for their services as Directors.</w:t>
      </w:r>
    </w:p>
    <w:p w:rsidR="00294EB4" w:rsidRPr="00A9778B" w:rsidRDefault="00294EB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w:t>
      </w:r>
      <w:r w:rsidR="00AE345C" w:rsidRPr="00A9778B">
        <w:rPr>
          <w:rFonts w:cstheme="minorHAnsi"/>
          <w:b/>
          <w:sz w:val="24"/>
          <w:szCs w:val="24"/>
          <w:shd w:val="clear" w:color="auto" w:fill="FFFFFF"/>
        </w:rPr>
        <w:t>10</w:t>
      </w:r>
      <w:r w:rsidRPr="00A9778B">
        <w:rPr>
          <w:rFonts w:cstheme="minorHAnsi"/>
          <w:b/>
          <w:sz w:val="24"/>
          <w:szCs w:val="24"/>
          <w:shd w:val="clear" w:color="auto" w:fill="FFFFFF"/>
        </w:rPr>
        <w:t>. Informal Action by Directors</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Any action required by law to be taken at a meeting of the Directors, or any action which may be taken at a meeting of Directors, may be taken without a meeting if a consent in writing, setting forth the action so taken, shall be signed by two-thirds (2/3) of all of the Directors following notice of the intended action to all members of the Board of Directors.</w:t>
      </w:r>
    </w:p>
    <w:p w:rsidR="006A3AF7" w:rsidRPr="00A9778B" w:rsidRDefault="002904C2" w:rsidP="00A61D14">
      <w:pPr>
        <w:shd w:val="clear" w:color="auto" w:fill="FFFFFF" w:themeFill="background1"/>
        <w:spacing w:afterLines="60" w:after="144"/>
        <w:outlineLvl w:val="0"/>
        <w:rPr>
          <w:rFonts w:cstheme="minorHAnsi"/>
          <w:b/>
          <w:sz w:val="24"/>
          <w:szCs w:val="24"/>
          <w:shd w:val="clear" w:color="auto" w:fill="FFFFFF"/>
        </w:rPr>
      </w:pPr>
      <w:r>
        <w:rPr>
          <w:rFonts w:cstheme="minorHAnsi"/>
          <w:b/>
          <w:sz w:val="24"/>
          <w:szCs w:val="24"/>
          <w:shd w:val="clear" w:color="auto" w:fill="FFFFFF"/>
        </w:rPr>
        <w:t>Section 11</w:t>
      </w:r>
      <w:r w:rsidR="006A3AF7" w:rsidRPr="00A9778B">
        <w:rPr>
          <w:rFonts w:cstheme="minorHAnsi"/>
          <w:b/>
          <w:sz w:val="24"/>
          <w:szCs w:val="24"/>
          <w:shd w:val="clear" w:color="auto" w:fill="FFFFFF"/>
        </w:rPr>
        <w:t>. Parliamentary Procedure</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Any question concerning parliamentary procedure at meetings shall be determined by the </w:t>
      </w:r>
      <w:r w:rsidR="002904C2">
        <w:rPr>
          <w:rFonts w:cstheme="minorHAnsi"/>
          <w:sz w:val="24"/>
          <w:szCs w:val="24"/>
          <w:shd w:val="clear" w:color="auto" w:fill="FFFFFF"/>
        </w:rPr>
        <w:t>Executive Director</w:t>
      </w:r>
      <w:r w:rsidRPr="00A9778B">
        <w:rPr>
          <w:rFonts w:cstheme="minorHAnsi"/>
          <w:sz w:val="24"/>
          <w:szCs w:val="24"/>
          <w:shd w:val="clear" w:color="auto" w:fill="FFFFFF"/>
        </w:rPr>
        <w:t xml:space="preserve"> by </w:t>
      </w:r>
      <w:r w:rsidR="002904C2">
        <w:rPr>
          <w:rFonts w:cstheme="minorHAnsi"/>
          <w:sz w:val="24"/>
          <w:szCs w:val="24"/>
          <w:shd w:val="clear" w:color="auto" w:fill="FFFFFF"/>
        </w:rPr>
        <w:t xml:space="preserve">some version of Robert’s Rules of Order. </w:t>
      </w:r>
    </w:p>
    <w:p w:rsidR="006A3AF7" w:rsidRPr="00A9778B" w:rsidRDefault="002904C2" w:rsidP="00A61D14">
      <w:pPr>
        <w:shd w:val="clear" w:color="auto" w:fill="FFFFFF" w:themeFill="background1"/>
        <w:spacing w:afterLines="60" w:after="144"/>
        <w:outlineLvl w:val="0"/>
        <w:rPr>
          <w:rFonts w:cstheme="minorHAnsi"/>
          <w:b/>
          <w:sz w:val="24"/>
          <w:szCs w:val="24"/>
          <w:shd w:val="clear" w:color="auto" w:fill="FFFFFF"/>
        </w:rPr>
      </w:pPr>
      <w:r>
        <w:rPr>
          <w:rFonts w:cstheme="minorHAnsi"/>
          <w:b/>
          <w:sz w:val="24"/>
          <w:szCs w:val="24"/>
          <w:shd w:val="clear" w:color="auto" w:fill="FFFFFF"/>
        </w:rPr>
        <w:t>Section 12</w:t>
      </w:r>
      <w:r w:rsidR="00BA2CA4" w:rsidRPr="00A9778B">
        <w:rPr>
          <w:rFonts w:cstheme="minorHAnsi"/>
          <w:b/>
          <w:sz w:val="24"/>
          <w:szCs w:val="24"/>
          <w:shd w:val="clear" w:color="auto" w:fill="FFFFFF"/>
        </w:rPr>
        <w:t>.</w:t>
      </w:r>
      <w:r w:rsidR="006A3AF7" w:rsidRPr="00A9778B">
        <w:rPr>
          <w:rFonts w:cstheme="minorHAnsi"/>
          <w:b/>
          <w:sz w:val="24"/>
          <w:szCs w:val="24"/>
          <w:shd w:val="clear" w:color="auto" w:fill="FFFFFF"/>
        </w:rPr>
        <w:t xml:space="preserve"> Removal.</w:t>
      </w:r>
    </w:p>
    <w:p w:rsidR="00AE345C"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Any member of the Board</w:t>
      </w:r>
      <w:r w:rsidR="002904C2">
        <w:rPr>
          <w:rFonts w:cstheme="minorHAnsi"/>
          <w:sz w:val="24"/>
          <w:szCs w:val="24"/>
          <w:shd w:val="clear" w:color="auto" w:fill="FFFFFF"/>
        </w:rPr>
        <w:t xml:space="preserve"> of Directors </w:t>
      </w:r>
      <w:r w:rsidRPr="00A9778B">
        <w:rPr>
          <w:rFonts w:cstheme="minorHAnsi"/>
          <w:sz w:val="24"/>
          <w:szCs w:val="24"/>
          <w:shd w:val="clear" w:color="auto" w:fill="FFFFFF"/>
        </w:rPr>
        <w:t>may be removed with or without cause, at any time, by vote of three-quarters (3/4) of the members of the Board of Directors if in their judgment the best interest of the Corporation would be served thereby.  Each member of the Board of Directors must receive written notice of the proposed removal at least ten (10) days in advance of the proposed action.  An officer who has been removed as a member of the Board of Directors shall automatically be removed from office.</w:t>
      </w:r>
    </w:p>
    <w:p w:rsidR="006A3AF7" w:rsidRPr="00A9778B" w:rsidRDefault="00AE345C"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Members of the Board of Directors who are removed for failure to meet the min</w:t>
      </w:r>
      <w:r w:rsidR="006A3AF7" w:rsidRPr="00A9778B">
        <w:rPr>
          <w:rFonts w:cstheme="minorHAnsi"/>
          <w:sz w:val="24"/>
          <w:szCs w:val="24"/>
          <w:shd w:val="clear" w:color="auto" w:fill="FFFFFF"/>
        </w:rPr>
        <w:t xml:space="preserve">imum requirements in Section </w:t>
      </w:r>
      <w:r w:rsidRPr="00A9778B">
        <w:rPr>
          <w:rFonts w:cstheme="minorHAnsi"/>
          <w:sz w:val="24"/>
          <w:szCs w:val="24"/>
          <w:shd w:val="clear" w:color="auto" w:fill="FFFFFF"/>
        </w:rPr>
        <w:t>2 of</w:t>
      </w:r>
      <w:r w:rsidR="006A3AF7" w:rsidRPr="00A9778B">
        <w:rPr>
          <w:rFonts w:cstheme="minorHAnsi"/>
          <w:sz w:val="24"/>
          <w:szCs w:val="24"/>
          <w:shd w:val="clear" w:color="auto" w:fill="FFFFFF"/>
        </w:rPr>
        <w:t xml:space="preserve"> this Article in</w:t>
      </w:r>
      <w:r w:rsidRPr="00A9778B">
        <w:rPr>
          <w:rFonts w:cstheme="minorHAnsi"/>
          <w:sz w:val="24"/>
          <w:szCs w:val="24"/>
          <w:shd w:val="clear" w:color="auto" w:fill="FFFFFF"/>
        </w:rPr>
        <w:t xml:space="preserve"> these by-laws automatically forfeit their positions on t</w:t>
      </w:r>
      <w:r w:rsidR="006A3AF7" w:rsidRPr="00A9778B">
        <w:rPr>
          <w:rFonts w:cstheme="minorHAnsi"/>
          <w:sz w:val="24"/>
          <w:szCs w:val="24"/>
          <w:shd w:val="clear" w:color="auto" w:fill="FFFFFF"/>
        </w:rPr>
        <w:t xml:space="preserve">he Board pursuant to Section </w:t>
      </w:r>
      <w:r w:rsidRPr="00A9778B">
        <w:rPr>
          <w:rFonts w:cstheme="minorHAnsi"/>
          <w:sz w:val="24"/>
          <w:szCs w:val="24"/>
          <w:shd w:val="clear" w:color="auto" w:fill="FFFFFF"/>
        </w:rPr>
        <w:t>7</w:t>
      </w:r>
      <w:r w:rsidR="006A3AF7" w:rsidRPr="00A9778B">
        <w:rPr>
          <w:rFonts w:cstheme="minorHAnsi"/>
          <w:sz w:val="24"/>
          <w:szCs w:val="24"/>
          <w:shd w:val="clear" w:color="auto" w:fill="FFFFFF"/>
        </w:rPr>
        <w:t xml:space="preserve"> of this Article</w:t>
      </w:r>
      <w:r w:rsidRPr="00A9778B">
        <w:rPr>
          <w:rFonts w:cstheme="minorHAnsi"/>
          <w:sz w:val="24"/>
          <w:szCs w:val="24"/>
          <w:shd w:val="clear" w:color="auto" w:fill="FFFFFF"/>
        </w:rPr>
        <w:t xml:space="preserve">, and are not entitled to the removal procedure outlined </w:t>
      </w:r>
      <w:r w:rsidR="006A3AF7" w:rsidRPr="00A9778B">
        <w:rPr>
          <w:rFonts w:cstheme="minorHAnsi"/>
          <w:sz w:val="24"/>
          <w:szCs w:val="24"/>
          <w:shd w:val="clear" w:color="auto" w:fill="FFFFFF"/>
        </w:rPr>
        <w:t xml:space="preserve">in Section </w:t>
      </w:r>
      <w:r w:rsidR="002904C2">
        <w:rPr>
          <w:rFonts w:cstheme="minorHAnsi"/>
          <w:sz w:val="24"/>
          <w:szCs w:val="24"/>
          <w:shd w:val="clear" w:color="auto" w:fill="FFFFFF"/>
        </w:rPr>
        <w:t>12</w:t>
      </w:r>
      <w:r w:rsidR="006A3AF7" w:rsidRPr="00A9778B">
        <w:rPr>
          <w:rFonts w:cstheme="minorHAnsi"/>
          <w:sz w:val="24"/>
          <w:szCs w:val="24"/>
          <w:shd w:val="clear" w:color="auto" w:fill="FFFFFF"/>
        </w:rPr>
        <w:t xml:space="preserve"> of this Article</w:t>
      </w:r>
      <w:r w:rsidRPr="00A9778B">
        <w:rPr>
          <w:rFonts w:cstheme="minorHAnsi"/>
          <w:sz w:val="24"/>
          <w:szCs w:val="24"/>
          <w:shd w:val="clear" w:color="auto" w:fill="FFFFFF"/>
        </w:rPr>
        <w:t>.</w:t>
      </w:r>
    </w:p>
    <w:p w:rsidR="00BA2CA4" w:rsidRPr="001F29E1" w:rsidRDefault="001F29E1" w:rsidP="00A61D14">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ARTICLE V.</w:t>
      </w:r>
      <w:r w:rsidR="00BA2CA4" w:rsidRPr="001F29E1">
        <w:rPr>
          <w:rFonts w:cstheme="minorHAnsi"/>
          <w:b/>
          <w:sz w:val="32"/>
          <w:szCs w:val="32"/>
          <w:shd w:val="clear" w:color="auto" w:fill="FFFFFF"/>
        </w:rPr>
        <w:t xml:space="preserve"> OFFICERS</w:t>
      </w:r>
    </w:p>
    <w:p w:rsidR="00BA2CA4" w:rsidRPr="00A9778B" w:rsidRDefault="00BA2CA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officers of this Board shall be the </w:t>
      </w:r>
      <w:r w:rsidR="00EF729E">
        <w:rPr>
          <w:rFonts w:cstheme="minorHAnsi"/>
          <w:sz w:val="24"/>
          <w:szCs w:val="24"/>
          <w:shd w:val="clear" w:color="auto" w:fill="FFFFFF"/>
        </w:rPr>
        <w:t>Chair and Executive Director</w:t>
      </w:r>
      <w:r w:rsidRPr="00A9778B">
        <w:rPr>
          <w:rFonts w:cstheme="minorHAnsi"/>
          <w:sz w:val="24"/>
          <w:szCs w:val="24"/>
          <w:shd w:val="clear" w:color="auto" w:fill="FFFFFF"/>
        </w:rPr>
        <w:t>, Vice-</w:t>
      </w:r>
      <w:r w:rsidR="00EF729E">
        <w:rPr>
          <w:rFonts w:cstheme="minorHAnsi"/>
          <w:sz w:val="24"/>
          <w:szCs w:val="24"/>
          <w:shd w:val="clear" w:color="auto" w:fill="FFFFFF"/>
        </w:rPr>
        <w:t>Chair</w:t>
      </w:r>
      <w:r w:rsidRPr="00A9778B">
        <w:rPr>
          <w:rFonts w:cstheme="minorHAnsi"/>
          <w:sz w:val="24"/>
          <w:szCs w:val="24"/>
          <w:shd w:val="clear" w:color="auto" w:fill="FFFFFF"/>
        </w:rPr>
        <w:t xml:space="preserve">, </w:t>
      </w:r>
      <w:r w:rsidR="00FD61F8">
        <w:rPr>
          <w:rFonts w:cstheme="minorHAnsi"/>
          <w:sz w:val="24"/>
          <w:szCs w:val="24"/>
          <w:shd w:val="clear" w:color="auto" w:fill="FFFFFF"/>
        </w:rPr>
        <w:t>2</w:t>
      </w:r>
      <w:r w:rsidR="00FD61F8" w:rsidRPr="00FD61F8">
        <w:rPr>
          <w:rFonts w:cstheme="minorHAnsi"/>
          <w:sz w:val="24"/>
          <w:szCs w:val="24"/>
          <w:shd w:val="clear" w:color="auto" w:fill="FFFFFF"/>
          <w:vertAlign w:val="superscript"/>
        </w:rPr>
        <w:t>nd</w:t>
      </w:r>
      <w:r w:rsidR="00FD61F8">
        <w:rPr>
          <w:rFonts w:cstheme="minorHAnsi"/>
          <w:sz w:val="24"/>
          <w:szCs w:val="24"/>
          <w:shd w:val="clear" w:color="auto" w:fill="FFFFFF"/>
        </w:rPr>
        <w:t xml:space="preserve"> </w:t>
      </w:r>
      <w:r w:rsidR="00B25734">
        <w:rPr>
          <w:rFonts w:cstheme="minorHAnsi"/>
          <w:sz w:val="24"/>
          <w:szCs w:val="24"/>
          <w:shd w:val="clear" w:color="auto" w:fill="FFFFFF"/>
        </w:rPr>
        <w:t>Vice-</w:t>
      </w:r>
      <w:r w:rsidR="00EF729E">
        <w:rPr>
          <w:rFonts w:cstheme="minorHAnsi"/>
          <w:sz w:val="24"/>
          <w:szCs w:val="24"/>
          <w:shd w:val="clear" w:color="auto" w:fill="FFFFFF"/>
        </w:rPr>
        <w:t>Chair</w:t>
      </w:r>
      <w:r w:rsidR="00B25734">
        <w:rPr>
          <w:rFonts w:cstheme="minorHAnsi"/>
          <w:sz w:val="24"/>
          <w:szCs w:val="24"/>
          <w:shd w:val="clear" w:color="auto" w:fill="FFFFFF"/>
        </w:rPr>
        <w:t>, and Secretary-</w:t>
      </w:r>
      <w:r w:rsidRPr="00A9778B">
        <w:rPr>
          <w:rFonts w:cstheme="minorHAnsi"/>
          <w:sz w:val="24"/>
          <w:szCs w:val="24"/>
          <w:shd w:val="clear" w:color="auto" w:fill="FFFFFF"/>
        </w:rPr>
        <w:t>Treasurer. All officers must have the status of active members of the Board.</w:t>
      </w:r>
    </w:p>
    <w:p w:rsidR="00BA2CA4" w:rsidRPr="00A9778B" w:rsidRDefault="00BA2CA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1. </w:t>
      </w:r>
      <w:r w:rsidR="00EF729E">
        <w:rPr>
          <w:rFonts w:cstheme="minorHAnsi"/>
          <w:b/>
          <w:sz w:val="24"/>
          <w:szCs w:val="24"/>
          <w:shd w:val="clear" w:color="auto" w:fill="FFFFFF"/>
        </w:rPr>
        <w:t>Chair/Executive Director</w:t>
      </w:r>
    </w:p>
    <w:p w:rsidR="00BA2CA4" w:rsidRPr="00A9778B" w:rsidRDefault="00BA2CA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lastRenderedPageBreak/>
        <w:t xml:space="preserve">The </w:t>
      </w:r>
      <w:r w:rsidR="00EF729E">
        <w:rPr>
          <w:rFonts w:cstheme="minorHAnsi"/>
          <w:sz w:val="24"/>
          <w:szCs w:val="24"/>
          <w:shd w:val="clear" w:color="auto" w:fill="FFFFFF"/>
        </w:rPr>
        <w:t>Chair</w:t>
      </w:r>
      <w:r w:rsidRPr="00A9778B">
        <w:rPr>
          <w:rFonts w:cstheme="minorHAnsi"/>
          <w:sz w:val="24"/>
          <w:szCs w:val="24"/>
          <w:shd w:val="clear" w:color="auto" w:fill="FFFFFF"/>
        </w:rPr>
        <w:t xml:space="preserve"> shall preside at all meetings of the membership.</w:t>
      </w:r>
      <w:r w:rsidR="00316748" w:rsidRPr="00A9778B">
        <w:rPr>
          <w:rFonts w:cstheme="minorHAnsi"/>
          <w:sz w:val="24"/>
          <w:szCs w:val="24"/>
          <w:shd w:val="clear" w:color="auto" w:fill="FFFFFF"/>
        </w:rPr>
        <w:t xml:space="preserve"> The </w:t>
      </w:r>
      <w:r w:rsidR="00EF729E">
        <w:rPr>
          <w:rFonts w:cstheme="minorHAnsi"/>
          <w:sz w:val="24"/>
          <w:szCs w:val="24"/>
          <w:shd w:val="clear" w:color="auto" w:fill="FFFFFF"/>
        </w:rPr>
        <w:t>Chair</w:t>
      </w:r>
      <w:r w:rsidR="00316748" w:rsidRPr="00A9778B">
        <w:rPr>
          <w:rFonts w:cstheme="minorHAnsi"/>
          <w:sz w:val="24"/>
          <w:szCs w:val="24"/>
          <w:shd w:val="clear" w:color="auto" w:fill="FFFFFF"/>
        </w:rPr>
        <w:t xml:space="preserve"> shall have the following duties:</w:t>
      </w:r>
    </w:p>
    <w:p w:rsidR="00BA2CA4" w:rsidRPr="00A9778B"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preside at all meetings of the </w:t>
      </w:r>
      <w:r w:rsidR="00EF729E">
        <w:rPr>
          <w:rFonts w:asciiTheme="minorHAnsi" w:hAnsiTheme="minorHAnsi" w:cstheme="minorHAnsi"/>
          <w:shd w:val="clear" w:color="auto" w:fill="FFFFFF"/>
        </w:rPr>
        <w:t>Board of Directors</w:t>
      </w:r>
      <w:r w:rsidRPr="00A9778B">
        <w:rPr>
          <w:rFonts w:asciiTheme="minorHAnsi" w:hAnsiTheme="minorHAnsi" w:cstheme="minorHAnsi"/>
          <w:shd w:val="clear" w:color="auto" w:fill="FFFFFF"/>
        </w:rPr>
        <w:t>.</w:t>
      </w:r>
    </w:p>
    <w:p w:rsidR="00BA2CA4" w:rsidRPr="00A9778B"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general and active management of the business of this Board.</w:t>
      </w:r>
    </w:p>
    <w:p w:rsidR="00BA2CA4" w:rsidRPr="00A9778B"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see that all orders </w:t>
      </w:r>
      <w:r w:rsidR="00EF729E">
        <w:rPr>
          <w:rFonts w:asciiTheme="minorHAnsi" w:hAnsiTheme="minorHAnsi" w:cstheme="minorHAnsi"/>
          <w:shd w:val="clear" w:color="auto" w:fill="FFFFFF"/>
        </w:rPr>
        <w:t xml:space="preserve">and resolutions of the </w:t>
      </w:r>
      <w:r w:rsidRPr="00A9778B">
        <w:rPr>
          <w:rFonts w:asciiTheme="minorHAnsi" w:hAnsiTheme="minorHAnsi" w:cstheme="minorHAnsi"/>
          <w:shd w:val="clear" w:color="auto" w:fill="FFFFFF"/>
        </w:rPr>
        <w:t>Bo</w:t>
      </w:r>
      <w:r w:rsidR="00EF729E">
        <w:rPr>
          <w:rFonts w:asciiTheme="minorHAnsi" w:hAnsiTheme="minorHAnsi" w:cstheme="minorHAnsi"/>
          <w:shd w:val="clear" w:color="auto" w:fill="FFFFFF"/>
        </w:rPr>
        <w:t xml:space="preserve">ard are brought to the </w:t>
      </w:r>
      <w:r w:rsidRPr="00A9778B">
        <w:rPr>
          <w:rFonts w:asciiTheme="minorHAnsi" w:hAnsiTheme="minorHAnsi" w:cstheme="minorHAnsi"/>
          <w:shd w:val="clear" w:color="auto" w:fill="FFFFFF"/>
        </w:rPr>
        <w:t>Board.</w:t>
      </w:r>
    </w:p>
    <w:p w:rsidR="00BA2CA4" w:rsidRPr="00A9778B"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general superintendence and direction of all other officers of this corporation and see that their duties are properly performed.</w:t>
      </w:r>
    </w:p>
    <w:p w:rsidR="00BA2CA4" w:rsidRPr="00A9778B"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submit a report of the operations of the program for </w:t>
      </w:r>
      <w:r w:rsidR="00EF729E">
        <w:rPr>
          <w:rFonts w:asciiTheme="minorHAnsi" w:hAnsiTheme="minorHAnsi" w:cstheme="minorHAnsi"/>
          <w:shd w:val="clear" w:color="auto" w:fill="FFFFFF"/>
        </w:rPr>
        <w:t xml:space="preserve">the fiscal year to the Board </w:t>
      </w:r>
      <w:r w:rsidRPr="00A9778B">
        <w:rPr>
          <w:rFonts w:asciiTheme="minorHAnsi" w:hAnsiTheme="minorHAnsi" w:cstheme="minorHAnsi"/>
          <w:shd w:val="clear" w:color="auto" w:fill="FFFFFF"/>
        </w:rPr>
        <w:t>at their annual meetings, and from time to time, shall report to the Board all matters that may affect this program.</w:t>
      </w:r>
    </w:p>
    <w:p w:rsidR="00BA2CA4" w:rsidRDefault="00BA2CA4" w:rsidP="00A61D14">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be Ex-officio member of all standing committees and shall have the power and duties usually vested in the office of the </w:t>
      </w:r>
      <w:r w:rsidR="00EF729E">
        <w:rPr>
          <w:rFonts w:asciiTheme="minorHAnsi" w:hAnsiTheme="minorHAnsi" w:cstheme="minorHAnsi"/>
          <w:shd w:val="clear" w:color="auto" w:fill="FFFFFF"/>
        </w:rPr>
        <w:t>Chair</w:t>
      </w:r>
      <w:r w:rsidRPr="00A9778B">
        <w:rPr>
          <w:rFonts w:asciiTheme="minorHAnsi" w:hAnsiTheme="minorHAnsi" w:cstheme="minorHAnsi"/>
          <w:shd w:val="clear" w:color="auto" w:fill="FFFFFF"/>
        </w:rPr>
        <w:t>.</w:t>
      </w:r>
    </w:p>
    <w:p w:rsidR="00EF729E" w:rsidRPr="00EF729E" w:rsidRDefault="00EF729E" w:rsidP="00EF729E">
      <w:pPr>
        <w:pStyle w:val="ListParagraph"/>
        <w:numPr>
          <w:ilvl w:val="0"/>
          <w:numId w:val="4"/>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perform all official c</w:t>
      </w:r>
      <w:r>
        <w:rPr>
          <w:rFonts w:asciiTheme="minorHAnsi" w:hAnsiTheme="minorHAnsi" w:cstheme="minorHAnsi"/>
          <w:shd w:val="clear" w:color="auto" w:fill="FFFFFF"/>
        </w:rPr>
        <w:t xml:space="preserve">orrespondence from the </w:t>
      </w:r>
      <w:r w:rsidRPr="00A9778B">
        <w:rPr>
          <w:rFonts w:asciiTheme="minorHAnsi" w:hAnsiTheme="minorHAnsi" w:cstheme="minorHAnsi"/>
          <w:shd w:val="clear" w:color="auto" w:fill="FFFFFF"/>
        </w:rPr>
        <w:t>Board as may be prescribed by the</w:t>
      </w:r>
      <w:r>
        <w:rPr>
          <w:rFonts w:asciiTheme="minorHAnsi" w:hAnsiTheme="minorHAnsi" w:cstheme="minorHAnsi"/>
          <w:shd w:val="clear" w:color="auto" w:fill="FFFFFF"/>
        </w:rPr>
        <w:t xml:space="preserve"> Board.</w:t>
      </w:r>
    </w:p>
    <w:p w:rsidR="00BA2CA4" w:rsidRPr="00A9778B" w:rsidRDefault="00BA2CA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2. Vice-</w:t>
      </w:r>
      <w:r w:rsidR="00EF729E">
        <w:rPr>
          <w:rFonts w:cstheme="minorHAnsi"/>
          <w:b/>
          <w:sz w:val="24"/>
          <w:szCs w:val="24"/>
          <w:shd w:val="clear" w:color="auto" w:fill="FFFFFF"/>
        </w:rPr>
        <w:t>Chair</w:t>
      </w:r>
      <w:r w:rsidR="00FD61F8">
        <w:rPr>
          <w:rFonts w:cstheme="minorHAnsi"/>
          <w:b/>
          <w:sz w:val="24"/>
          <w:szCs w:val="24"/>
          <w:shd w:val="clear" w:color="auto" w:fill="FFFFFF"/>
        </w:rPr>
        <w:t xml:space="preserve"> and 2</w:t>
      </w:r>
      <w:r w:rsidR="00FD61F8" w:rsidRPr="00FD61F8">
        <w:rPr>
          <w:rFonts w:cstheme="minorHAnsi"/>
          <w:b/>
          <w:sz w:val="24"/>
          <w:szCs w:val="24"/>
          <w:shd w:val="clear" w:color="auto" w:fill="FFFFFF"/>
          <w:vertAlign w:val="superscript"/>
        </w:rPr>
        <w:t>nd</w:t>
      </w:r>
      <w:r w:rsidR="00B25734">
        <w:rPr>
          <w:rFonts w:cstheme="minorHAnsi"/>
          <w:b/>
          <w:sz w:val="24"/>
          <w:szCs w:val="24"/>
          <w:shd w:val="clear" w:color="auto" w:fill="FFFFFF"/>
        </w:rPr>
        <w:t xml:space="preserve"> Vice-</w:t>
      </w:r>
      <w:r w:rsidR="00EF729E">
        <w:rPr>
          <w:rFonts w:cstheme="minorHAnsi"/>
          <w:b/>
          <w:sz w:val="24"/>
          <w:szCs w:val="24"/>
          <w:shd w:val="clear" w:color="auto" w:fill="FFFFFF"/>
        </w:rPr>
        <w:t>Chair</w:t>
      </w:r>
    </w:p>
    <w:p w:rsidR="00BA2CA4" w:rsidRPr="00A9778B" w:rsidRDefault="00BA2CA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The Vice-</w:t>
      </w:r>
      <w:r w:rsidR="00EF729E">
        <w:rPr>
          <w:rFonts w:cstheme="minorHAnsi"/>
          <w:sz w:val="24"/>
          <w:szCs w:val="24"/>
          <w:shd w:val="clear" w:color="auto" w:fill="FFFFFF"/>
        </w:rPr>
        <w:t>Chair</w:t>
      </w:r>
      <w:r w:rsidRPr="00A9778B">
        <w:rPr>
          <w:rFonts w:cstheme="minorHAnsi"/>
          <w:sz w:val="24"/>
          <w:szCs w:val="24"/>
          <w:shd w:val="clear" w:color="auto" w:fill="FFFFFF"/>
        </w:rPr>
        <w:t xml:space="preserve"> </w:t>
      </w:r>
      <w:r w:rsidR="00FD61F8">
        <w:rPr>
          <w:rFonts w:cstheme="minorHAnsi"/>
          <w:sz w:val="24"/>
          <w:szCs w:val="24"/>
          <w:shd w:val="clear" w:color="auto" w:fill="FFFFFF"/>
        </w:rPr>
        <w:t>and 2</w:t>
      </w:r>
      <w:r w:rsidR="00FD61F8" w:rsidRPr="00FD61F8">
        <w:rPr>
          <w:rFonts w:cstheme="minorHAnsi"/>
          <w:sz w:val="24"/>
          <w:szCs w:val="24"/>
          <w:shd w:val="clear" w:color="auto" w:fill="FFFFFF"/>
          <w:vertAlign w:val="superscript"/>
        </w:rPr>
        <w:t>nd</w:t>
      </w:r>
      <w:r w:rsidR="00FD61F8">
        <w:rPr>
          <w:rFonts w:cstheme="minorHAnsi"/>
          <w:sz w:val="24"/>
          <w:szCs w:val="24"/>
          <w:shd w:val="clear" w:color="auto" w:fill="FFFFFF"/>
        </w:rPr>
        <w:t xml:space="preserve"> </w:t>
      </w:r>
      <w:r w:rsidR="00B25734">
        <w:rPr>
          <w:rFonts w:cstheme="minorHAnsi"/>
          <w:sz w:val="24"/>
          <w:szCs w:val="24"/>
          <w:shd w:val="clear" w:color="auto" w:fill="FFFFFF"/>
        </w:rPr>
        <w:t>Vice-</w:t>
      </w:r>
      <w:r w:rsidR="00EF729E">
        <w:rPr>
          <w:rFonts w:cstheme="minorHAnsi"/>
          <w:sz w:val="24"/>
          <w:szCs w:val="24"/>
          <w:shd w:val="clear" w:color="auto" w:fill="FFFFFF"/>
        </w:rPr>
        <w:t>Chair</w:t>
      </w:r>
      <w:r w:rsidR="00B25734">
        <w:rPr>
          <w:rFonts w:cstheme="minorHAnsi"/>
          <w:sz w:val="24"/>
          <w:szCs w:val="24"/>
          <w:shd w:val="clear" w:color="auto" w:fill="FFFFFF"/>
        </w:rPr>
        <w:t xml:space="preserve"> </w:t>
      </w:r>
      <w:r w:rsidRPr="00A9778B">
        <w:rPr>
          <w:rFonts w:cstheme="minorHAnsi"/>
          <w:sz w:val="24"/>
          <w:szCs w:val="24"/>
          <w:shd w:val="clear" w:color="auto" w:fill="FFFFFF"/>
        </w:rPr>
        <w:t xml:space="preserve">shall be vested with all the powers and shall perform all the duties of the </w:t>
      </w:r>
      <w:r w:rsidR="00EF729E">
        <w:rPr>
          <w:rFonts w:cstheme="minorHAnsi"/>
          <w:sz w:val="24"/>
          <w:szCs w:val="24"/>
          <w:shd w:val="clear" w:color="auto" w:fill="FFFFFF"/>
        </w:rPr>
        <w:t>Chair</w:t>
      </w:r>
      <w:r w:rsidRPr="00A9778B">
        <w:rPr>
          <w:rFonts w:cstheme="minorHAnsi"/>
          <w:sz w:val="24"/>
          <w:szCs w:val="24"/>
          <w:shd w:val="clear" w:color="auto" w:fill="FFFFFF"/>
        </w:rPr>
        <w:t xml:space="preserve"> during the absence of the latter.</w:t>
      </w:r>
      <w:r w:rsidR="00316748" w:rsidRPr="00A9778B">
        <w:rPr>
          <w:rFonts w:cstheme="minorHAnsi"/>
          <w:sz w:val="24"/>
          <w:szCs w:val="24"/>
          <w:shd w:val="clear" w:color="auto" w:fill="FFFFFF"/>
        </w:rPr>
        <w:t xml:space="preserve"> The Vice-</w:t>
      </w:r>
      <w:r w:rsidR="00EF729E">
        <w:rPr>
          <w:rFonts w:cstheme="minorHAnsi"/>
          <w:sz w:val="24"/>
          <w:szCs w:val="24"/>
          <w:shd w:val="clear" w:color="auto" w:fill="FFFFFF"/>
        </w:rPr>
        <w:t>Chair’s</w:t>
      </w:r>
      <w:r w:rsidR="00316748" w:rsidRPr="00A9778B">
        <w:rPr>
          <w:rFonts w:cstheme="minorHAnsi"/>
          <w:sz w:val="24"/>
          <w:szCs w:val="24"/>
          <w:shd w:val="clear" w:color="auto" w:fill="FFFFFF"/>
        </w:rPr>
        <w:t xml:space="preserve"> duties are:</w:t>
      </w:r>
    </w:p>
    <w:p w:rsidR="00BA2CA4" w:rsidRPr="00A9778B" w:rsidRDefault="00BA2CA4" w:rsidP="00A61D14">
      <w:pPr>
        <w:pStyle w:val="ListParagraph"/>
        <w:numPr>
          <w:ilvl w:val="0"/>
          <w:numId w:val="5"/>
        </w:numPr>
        <w:shd w:val="clear" w:color="auto" w:fill="FFFFFF" w:themeFill="background1"/>
        <w:spacing w:afterLines="60" w:after="144"/>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the duty of chairing their perspective committee and such other duties as may, from time to time</w:t>
      </w:r>
      <w:r w:rsidR="00EF729E">
        <w:rPr>
          <w:rFonts w:asciiTheme="minorHAnsi" w:hAnsiTheme="minorHAnsi" w:cstheme="minorHAnsi"/>
          <w:shd w:val="clear" w:color="auto" w:fill="FFFFFF"/>
        </w:rPr>
        <w:t xml:space="preserve">, be determined by the </w:t>
      </w:r>
      <w:r w:rsidRPr="00A9778B">
        <w:rPr>
          <w:rFonts w:asciiTheme="minorHAnsi" w:hAnsiTheme="minorHAnsi" w:cstheme="minorHAnsi"/>
          <w:shd w:val="clear" w:color="auto" w:fill="FFFFFF"/>
        </w:rPr>
        <w:t>Board.</w:t>
      </w:r>
    </w:p>
    <w:p w:rsidR="00BA2CA4" w:rsidRPr="00A9778B" w:rsidRDefault="00BA2CA4"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3. Secretary</w:t>
      </w:r>
      <w:r w:rsidR="00B25734">
        <w:rPr>
          <w:rFonts w:cstheme="minorHAnsi"/>
          <w:b/>
          <w:sz w:val="24"/>
          <w:szCs w:val="24"/>
          <w:shd w:val="clear" w:color="auto" w:fill="FFFFFF"/>
        </w:rPr>
        <w:t>-Treasurer</w:t>
      </w:r>
    </w:p>
    <w:p w:rsidR="00BA2CA4" w:rsidRPr="00A9778B" w:rsidRDefault="00BA2CA4"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The Secretary</w:t>
      </w:r>
      <w:r w:rsidR="003F0A9B">
        <w:rPr>
          <w:rFonts w:cstheme="minorHAnsi"/>
          <w:sz w:val="24"/>
          <w:szCs w:val="24"/>
          <w:shd w:val="clear" w:color="auto" w:fill="FFFFFF"/>
        </w:rPr>
        <w:t>-Treasurer</w:t>
      </w:r>
      <w:r w:rsidRPr="00A9778B">
        <w:rPr>
          <w:rFonts w:cstheme="minorHAnsi"/>
          <w:sz w:val="24"/>
          <w:szCs w:val="24"/>
          <w:shd w:val="clear" w:color="auto" w:fill="FFFFFF"/>
        </w:rPr>
        <w:t xml:space="preserve"> shall atte</w:t>
      </w:r>
      <w:r w:rsidR="00EF729E">
        <w:rPr>
          <w:rFonts w:cstheme="minorHAnsi"/>
          <w:sz w:val="24"/>
          <w:szCs w:val="24"/>
          <w:shd w:val="clear" w:color="auto" w:fill="FFFFFF"/>
        </w:rPr>
        <w:t xml:space="preserve">nd all meetings of the Board and </w:t>
      </w:r>
      <w:r w:rsidRPr="00A9778B">
        <w:rPr>
          <w:rFonts w:cstheme="minorHAnsi"/>
          <w:sz w:val="24"/>
          <w:szCs w:val="24"/>
          <w:shd w:val="clear" w:color="auto" w:fill="FFFFFF"/>
        </w:rPr>
        <w:t>will act as a clerk thereof.</w:t>
      </w:r>
      <w:r w:rsidR="003F0A9B">
        <w:rPr>
          <w:rFonts w:cstheme="minorHAnsi"/>
          <w:sz w:val="24"/>
          <w:szCs w:val="24"/>
          <w:shd w:val="clear" w:color="auto" w:fill="FFFFFF"/>
        </w:rPr>
        <w:t xml:space="preserve"> The Secretary-</w:t>
      </w:r>
      <w:proofErr w:type="spellStart"/>
      <w:r w:rsidR="003F0A9B">
        <w:rPr>
          <w:rFonts w:cstheme="minorHAnsi"/>
          <w:sz w:val="24"/>
          <w:szCs w:val="24"/>
          <w:shd w:val="clear" w:color="auto" w:fill="FFFFFF"/>
        </w:rPr>
        <w:t>Tresurer’s</w:t>
      </w:r>
      <w:proofErr w:type="spellEnd"/>
      <w:r w:rsidR="00316748" w:rsidRPr="00A9778B">
        <w:rPr>
          <w:rFonts w:cstheme="minorHAnsi"/>
          <w:sz w:val="24"/>
          <w:szCs w:val="24"/>
          <w:shd w:val="clear" w:color="auto" w:fill="FFFFFF"/>
        </w:rPr>
        <w:t xml:space="preserve"> duties shall consist of:</w:t>
      </w:r>
    </w:p>
    <w:p w:rsidR="00BA2CA4" w:rsidRPr="00A9778B" w:rsidRDefault="00BA2CA4" w:rsidP="00A61D1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record all votes and minutes of all proceedings in a book to be kept for that purpose. </w:t>
      </w: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in concert with the </w:t>
      </w:r>
      <w:r w:rsidR="00EF729E">
        <w:rPr>
          <w:rFonts w:asciiTheme="minorHAnsi" w:hAnsiTheme="minorHAnsi" w:cstheme="minorHAnsi"/>
          <w:shd w:val="clear" w:color="auto" w:fill="FFFFFF"/>
        </w:rPr>
        <w:t>Chair</w:t>
      </w:r>
      <w:r w:rsidRPr="00A9778B">
        <w:rPr>
          <w:rFonts w:asciiTheme="minorHAnsi" w:hAnsiTheme="minorHAnsi" w:cstheme="minorHAnsi"/>
          <w:shd w:val="clear" w:color="auto" w:fill="FFFFFF"/>
        </w:rPr>
        <w:t xml:space="preserve"> shall make the arrangements f</w:t>
      </w:r>
      <w:r w:rsidR="00EF729E">
        <w:rPr>
          <w:rFonts w:asciiTheme="minorHAnsi" w:hAnsiTheme="minorHAnsi" w:cstheme="minorHAnsi"/>
          <w:shd w:val="clear" w:color="auto" w:fill="FFFFFF"/>
        </w:rPr>
        <w:t xml:space="preserve">or all meetings of the </w:t>
      </w:r>
      <w:r w:rsidRPr="00A9778B">
        <w:rPr>
          <w:rFonts w:asciiTheme="minorHAnsi" w:hAnsiTheme="minorHAnsi" w:cstheme="minorHAnsi"/>
          <w:shd w:val="clear" w:color="auto" w:fill="FFFFFF"/>
        </w:rPr>
        <w:t>Board, including the annual meeting of the organization.</w:t>
      </w:r>
    </w:p>
    <w:p w:rsidR="00BA2CA4" w:rsidRPr="00A9778B" w:rsidRDefault="00EF729E" w:rsidP="00A61D1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Pr>
          <w:rFonts w:asciiTheme="minorHAnsi" w:hAnsiTheme="minorHAnsi" w:cstheme="minorHAnsi"/>
          <w:shd w:val="clear" w:color="auto" w:fill="FFFFFF"/>
        </w:rPr>
        <w:t>He/S</w:t>
      </w:r>
      <w:r w:rsidR="00BA2CA4" w:rsidRPr="00A9778B">
        <w:rPr>
          <w:rFonts w:asciiTheme="minorHAnsi" w:hAnsiTheme="minorHAnsi" w:cstheme="minorHAnsi"/>
          <w:shd w:val="clear" w:color="auto" w:fill="FFFFFF"/>
        </w:rPr>
        <w:t>he</w:t>
      </w:r>
      <w:proofErr w:type="spellEnd"/>
      <w:r w:rsidR="00BA2CA4" w:rsidRPr="00A9778B">
        <w:rPr>
          <w:rFonts w:asciiTheme="minorHAnsi" w:hAnsiTheme="minorHAnsi" w:cstheme="minorHAnsi"/>
          <w:shd w:val="clear" w:color="auto" w:fill="FFFFFF"/>
        </w:rPr>
        <w:t xml:space="preserve"> shall send notices of all meetings</w:t>
      </w:r>
      <w:r>
        <w:rPr>
          <w:rFonts w:asciiTheme="minorHAnsi" w:hAnsiTheme="minorHAnsi" w:cstheme="minorHAnsi"/>
          <w:shd w:val="clear" w:color="auto" w:fill="FFFFFF"/>
        </w:rPr>
        <w:t xml:space="preserve"> to the members of the </w:t>
      </w:r>
      <w:r w:rsidR="00BA2CA4" w:rsidRPr="00A9778B">
        <w:rPr>
          <w:rFonts w:asciiTheme="minorHAnsi" w:hAnsiTheme="minorHAnsi" w:cstheme="minorHAnsi"/>
          <w:shd w:val="clear" w:color="auto" w:fill="FFFFFF"/>
        </w:rPr>
        <w:t>Board and shall take reservations for the meetings.</w:t>
      </w:r>
    </w:p>
    <w:p w:rsidR="00B25734" w:rsidRPr="00B25734" w:rsidRDefault="00B25734" w:rsidP="00B2573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B25734">
        <w:rPr>
          <w:rFonts w:asciiTheme="minorHAnsi" w:hAnsiTheme="minorHAnsi" w:cstheme="minorHAnsi"/>
          <w:shd w:val="clear" w:color="auto" w:fill="FFFFFF"/>
        </w:rPr>
        <w:t>He/She</w:t>
      </w:r>
      <w:proofErr w:type="spellEnd"/>
      <w:r w:rsidRPr="00B25734">
        <w:rPr>
          <w:rFonts w:asciiTheme="minorHAnsi" w:hAnsiTheme="minorHAnsi" w:cstheme="minorHAnsi"/>
          <w:shd w:val="clear" w:color="auto" w:fill="FFFFFF"/>
        </w:rPr>
        <w:t xml:space="preserve"> shall present a complete and accurate report of the finances raised </w:t>
      </w:r>
      <w:r>
        <w:rPr>
          <w:rFonts w:asciiTheme="minorHAnsi" w:hAnsiTheme="minorHAnsi" w:cstheme="minorHAnsi"/>
          <w:shd w:val="clear" w:color="auto" w:fill="FFFFFF"/>
        </w:rPr>
        <w:t xml:space="preserve">by this organization at </w:t>
      </w:r>
      <w:r w:rsidRPr="00B25734">
        <w:rPr>
          <w:rFonts w:asciiTheme="minorHAnsi" w:hAnsiTheme="minorHAnsi" w:cstheme="minorHAnsi"/>
          <w:shd w:val="clear" w:color="auto" w:fill="FFFFFF"/>
        </w:rPr>
        <w:t>each meeting of the members, or at any other ti</w:t>
      </w:r>
      <w:r w:rsidR="00056944">
        <w:rPr>
          <w:rFonts w:asciiTheme="minorHAnsi" w:hAnsiTheme="minorHAnsi" w:cstheme="minorHAnsi"/>
          <w:shd w:val="clear" w:color="auto" w:fill="FFFFFF"/>
        </w:rPr>
        <w:t xml:space="preserve">me upon request to the </w:t>
      </w:r>
      <w:r w:rsidRPr="00B25734">
        <w:rPr>
          <w:rFonts w:asciiTheme="minorHAnsi" w:hAnsiTheme="minorHAnsi" w:cstheme="minorHAnsi"/>
          <w:shd w:val="clear" w:color="auto" w:fill="FFFFFF"/>
        </w:rPr>
        <w:t>Board.</w:t>
      </w:r>
    </w:p>
    <w:p w:rsidR="00B25734" w:rsidRPr="00B25734" w:rsidRDefault="00B25734" w:rsidP="00B2573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B25734">
        <w:rPr>
          <w:rFonts w:asciiTheme="minorHAnsi" w:hAnsiTheme="minorHAnsi" w:cstheme="minorHAnsi"/>
          <w:shd w:val="clear" w:color="auto" w:fill="FFFFFF"/>
        </w:rPr>
        <w:t>He/She</w:t>
      </w:r>
      <w:proofErr w:type="spellEnd"/>
      <w:r w:rsidRPr="00B25734">
        <w:rPr>
          <w:rFonts w:asciiTheme="minorHAnsi" w:hAnsiTheme="minorHAnsi" w:cstheme="minorHAnsi"/>
          <w:shd w:val="clear" w:color="auto" w:fill="FFFFFF"/>
        </w:rPr>
        <w:t xml:space="preserve"> shall have the right of inspecti</w:t>
      </w:r>
      <w:r>
        <w:rPr>
          <w:rFonts w:asciiTheme="minorHAnsi" w:hAnsiTheme="minorHAnsi" w:cstheme="minorHAnsi"/>
          <w:shd w:val="clear" w:color="auto" w:fill="FFFFFF"/>
        </w:rPr>
        <w:t>on of the funds resting related to KCFL, Inc., including any bank accounts and other financial assets</w:t>
      </w:r>
      <w:r w:rsidRPr="00B25734">
        <w:rPr>
          <w:rFonts w:asciiTheme="minorHAnsi" w:hAnsiTheme="minorHAnsi" w:cstheme="minorHAnsi"/>
          <w:shd w:val="clear" w:color="auto" w:fill="FFFFFF"/>
        </w:rPr>
        <w:t>.</w:t>
      </w:r>
    </w:p>
    <w:p w:rsidR="00B25734" w:rsidRPr="00B25734" w:rsidRDefault="00B25734" w:rsidP="00B2573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r w:rsidRPr="00B25734">
        <w:rPr>
          <w:rFonts w:asciiTheme="minorHAnsi" w:hAnsiTheme="minorHAnsi" w:cstheme="minorHAnsi"/>
          <w:shd w:val="clear" w:color="auto" w:fill="FFFFFF"/>
        </w:rPr>
        <w:t>It shall be the duty of the Treasurer to assist in direct audits of the funds of the program according to funding source guidelines and generally accepted accounting principles.</w:t>
      </w:r>
    </w:p>
    <w:p w:rsidR="00B25734" w:rsidRPr="00B25734" w:rsidRDefault="00B25734" w:rsidP="00B25734">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B25734">
        <w:rPr>
          <w:rFonts w:asciiTheme="minorHAnsi" w:hAnsiTheme="minorHAnsi" w:cstheme="minorHAnsi"/>
          <w:shd w:val="clear" w:color="auto" w:fill="FFFFFF"/>
        </w:rPr>
        <w:lastRenderedPageBreak/>
        <w:t>He/She</w:t>
      </w:r>
      <w:proofErr w:type="spellEnd"/>
      <w:r w:rsidRPr="00B25734">
        <w:rPr>
          <w:rFonts w:asciiTheme="minorHAnsi" w:hAnsiTheme="minorHAnsi" w:cstheme="minorHAnsi"/>
          <w:shd w:val="clear" w:color="auto" w:fill="FFFFFF"/>
        </w:rPr>
        <w:t xml:space="preserve"> shall perform such other duties as may be prescribed by the </w:t>
      </w:r>
      <w:r w:rsidR="00056944">
        <w:rPr>
          <w:rFonts w:asciiTheme="minorHAnsi" w:hAnsiTheme="minorHAnsi" w:cstheme="minorHAnsi"/>
          <w:shd w:val="clear" w:color="auto" w:fill="FFFFFF"/>
        </w:rPr>
        <w:t>Board</w:t>
      </w:r>
      <w:r w:rsidRPr="00B25734">
        <w:rPr>
          <w:rFonts w:asciiTheme="minorHAnsi" w:hAnsiTheme="minorHAnsi" w:cstheme="minorHAnsi"/>
          <w:shd w:val="clear" w:color="auto" w:fill="FFFFFF"/>
        </w:rPr>
        <w:t xml:space="preserve"> or the </w:t>
      </w:r>
      <w:r w:rsidR="00056944">
        <w:rPr>
          <w:rFonts w:asciiTheme="minorHAnsi" w:hAnsiTheme="minorHAnsi" w:cstheme="minorHAnsi"/>
          <w:shd w:val="clear" w:color="auto" w:fill="FFFFFF"/>
        </w:rPr>
        <w:t>Chair</w:t>
      </w:r>
      <w:r w:rsidRPr="00B25734">
        <w:rPr>
          <w:rFonts w:asciiTheme="minorHAnsi" w:hAnsiTheme="minorHAnsi" w:cstheme="minorHAnsi"/>
          <w:shd w:val="clear" w:color="auto" w:fill="FFFFFF"/>
        </w:rPr>
        <w:t xml:space="preserve"> under whose supervision he/she shall be.</w:t>
      </w:r>
    </w:p>
    <w:p w:rsidR="00BA2CA4" w:rsidRPr="00A9778B" w:rsidRDefault="00056944" w:rsidP="00A61D14">
      <w:pPr>
        <w:shd w:val="clear" w:color="auto" w:fill="FFFFFF" w:themeFill="background1"/>
        <w:spacing w:afterLines="60" w:after="144"/>
        <w:outlineLvl w:val="0"/>
        <w:rPr>
          <w:rFonts w:cstheme="minorHAnsi"/>
          <w:b/>
          <w:sz w:val="24"/>
          <w:szCs w:val="24"/>
          <w:shd w:val="clear" w:color="auto" w:fill="FFFFFF"/>
        </w:rPr>
      </w:pPr>
      <w:r>
        <w:rPr>
          <w:rFonts w:cstheme="minorHAnsi"/>
          <w:b/>
          <w:sz w:val="24"/>
          <w:szCs w:val="24"/>
          <w:shd w:val="clear" w:color="auto" w:fill="FFFFFF"/>
        </w:rPr>
        <w:t>Section 4</w:t>
      </w:r>
      <w:r w:rsidR="00316748" w:rsidRPr="00A9778B">
        <w:rPr>
          <w:rFonts w:cstheme="minorHAnsi"/>
          <w:b/>
          <w:sz w:val="24"/>
          <w:szCs w:val="24"/>
          <w:shd w:val="clear" w:color="auto" w:fill="FFFFFF"/>
        </w:rPr>
        <w:t xml:space="preserve">. </w:t>
      </w:r>
      <w:r w:rsidR="00BA2CA4" w:rsidRPr="00A9778B">
        <w:rPr>
          <w:rFonts w:cstheme="minorHAnsi"/>
          <w:b/>
          <w:sz w:val="24"/>
          <w:szCs w:val="24"/>
          <w:shd w:val="clear" w:color="auto" w:fill="FFFFFF"/>
        </w:rPr>
        <w:t>R</w:t>
      </w:r>
      <w:r w:rsidR="00316748" w:rsidRPr="00A9778B">
        <w:rPr>
          <w:rFonts w:cstheme="minorHAnsi"/>
          <w:b/>
          <w:sz w:val="24"/>
          <w:szCs w:val="24"/>
          <w:shd w:val="clear" w:color="auto" w:fill="FFFFFF"/>
        </w:rPr>
        <w:t>emoval of Officer</w:t>
      </w:r>
    </w:p>
    <w:p w:rsidR="00BA2CA4" w:rsidRPr="00A9778B" w:rsidRDefault="00056944" w:rsidP="00A61D14">
      <w:pPr>
        <w:shd w:val="clear" w:color="auto" w:fill="FFFFFF" w:themeFill="background1"/>
        <w:spacing w:afterLines="60" w:after="144"/>
        <w:outlineLvl w:val="0"/>
        <w:rPr>
          <w:rFonts w:cstheme="minorHAnsi"/>
          <w:sz w:val="24"/>
          <w:szCs w:val="24"/>
          <w:shd w:val="clear" w:color="auto" w:fill="FFFFFF"/>
        </w:rPr>
      </w:pPr>
      <w:r>
        <w:rPr>
          <w:rFonts w:cstheme="minorHAnsi"/>
          <w:sz w:val="24"/>
          <w:szCs w:val="24"/>
          <w:shd w:val="clear" w:color="auto" w:fill="FFFFFF"/>
        </w:rPr>
        <w:t xml:space="preserve">The </w:t>
      </w:r>
      <w:r w:rsidR="00BA2CA4" w:rsidRPr="00A9778B">
        <w:rPr>
          <w:rFonts w:cstheme="minorHAnsi"/>
          <w:sz w:val="24"/>
          <w:szCs w:val="24"/>
          <w:shd w:val="clear" w:color="auto" w:fill="FFFFFF"/>
        </w:rPr>
        <w:t xml:space="preserve">Board with the concurrence of 3/4 of the members voting at the meeting may remove any officer of the </w:t>
      </w:r>
      <w:r w:rsidR="00316748" w:rsidRPr="00A9778B">
        <w:rPr>
          <w:rFonts w:cstheme="minorHAnsi"/>
          <w:sz w:val="24"/>
          <w:szCs w:val="24"/>
          <w:shd w:val="clear" w:color="auto" w:fill="FFFFFF"/>
        </w:rPr>
        <w:t>Board of Directors</w:t>
      </w:r>
      <w:r w:rsidR="00BA2CA4" w:rsidRPr="00A9778B">
        <w:rPr>
          <w:rFonts w:cstheme="minorHAnsi"/>
          <w:sz w:val="24"/>
          <w:szCs w:val="24"/>
          <w:shd w:val="clear" w:color="auto" w:fill="FFFFFF"/>
        </w:rPr>
        <w:t xml:space="preserve"> and elect a successor for the unexpired term. No officer of the</w:t>
      </w:r>
      <w:r w:rsidR="00316748" w:rsidRPr="00A9778B">
        <w:rPr>
          <w:rFonts w:cstheme="minorHAnsi"/>
          <w:sz w:val="24"/>
          <w:szCs w:val="24"/>
          <w:shd w:val="clear" w:color="auto" w:fill="FFFFFF"/>
        </w:rPr>
        <w:t xml:space="preserve"> Board of Directors</w:t>
      </w:r>
      <w:r w:rsidR="00BA2CA4" w:rsidRPr="00A9778B">
        <w:rPr>
          <w:rFonts w:cstheme="minorHAnsi"/>
          <w:sz w:val="24"/>
          <w:szCs w:val="24"/>
          <w:shd w:val="clear" w:color="auto" w:fill="FFFFFF"/>
        </w:rPr>
        <w:t xml:space="preserve"> shall be expelled without an opportunity to be heard and notice of such motion of expulsion shall be given to the member in writing twenty (20) days prior to the meeting at which motion shall be presented, setting forth the reasons of the Board for such expulsion.</w:t>
      </w:r>
    </w:p>
    <w:p w:rsidR="00BA2CA4" w:rsidRPr="00A9778B" w:rsidRDefault="00316748"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 xml:space="preserve">Section </w:t>
      </w:r>
      <w:r w:rsidR="00226A70">
        <w:rPr>
          <w:rFonts w:cstheme="minorHAnsi"/>
          <w:b/>
          <w:sz w:val="24"/>
          <w:szCs w:val="24"/>
          <w:shd w:val="clear" w:color="auto" w:fill="FFFFFF"/>
        </w:rPr>
        <w:t>5</w:t>
      </w:r>
      <w:r w:rsidRPr="00A9778B">
        <w:rPr>
          <w:rFonts w:cstheme="minorHAnsi"/>
          <w:b/>
          <w:sz w:val="24"/>
          <w:szCs w:val="24"/>
          <w:shd w:val="clear" w:color="auto" w:fill="FFFFFF"/>
        </w:rPr>
        <w:t>. Vacancies</w:t>
      </w:r>
    </w:p>
    <w:p w:rsidR="00BA2CA4" w:rsidRPr="00316748" w:rsidRDefault="00BA2CA4" w:rsidP="00A61D14">
      <w:pPr>
        <w:shd w:val="clear" w:color="auto" w:fill="FFFFFF" w:themeFill="background1"/>
        <w:spacing w:afterLines="60" w:after="144"/>
        <w:outlineLvl w:val="0"/>
        <w:rPr>
          <w:rFonts w:cstheme="minorHAnsi"/>
          <w:shd w:val="clear" w:color="auto" w:fill="FFFFFF"/>
        </w:rPr>
      </w:pPr>
      <w:r w:rsidRPr="00A9778B">
        <w:rPr>
          <w:rFonts w:cstheme="minorHAnsi"/>
          <w:sz w:val="24"/>
          <w:szCs w:val="24"/>
          <w:shd w:val="clear" w:color="auto" w:fill="FFFFFF"/>
        </w:rPr>
        <w:t xml:space="preserve">The Nominating </w:t>
      </w:r>
      <w:r w:rsidR="0043096F">
        <w:rPr>
          <w:rFonts w:cstheme="minorHAnsi"/>
          <w:sz w:val="24"/>
          <w:szCs w:val="24"/>
          <w:shd w:val="clear" w:color="auto" w:fill="FFFFFF"/>
        </w:rPr>
        <w:t>Officer</w:t>
      </w:r>
      <w:r w:rsidR="00226A70">
        <w:rPr>
          <w:rFonts w:cstheme="minorHAnsi"/>
          <w:sz w:val="24"/>
          <w:szCs w:val="24"/>
          <w:shd w:val="clear" w:color="auto" w:fill="FFFFFF"/>
        </w:rPr>
        <w:t xml:space="preserve">/Executive </w:t>
      </w:r>
      <w:r w:rsidR="00A81E65">
        <w:rPr>
          <w:rFonts w:cstheme="minorHAnsi"/>
          <w:sz w:val="24"/>
          <w:szCs w:val="24"/>
          <w:shd w:val="clear" w:color="auto" w:fill="FFFFFF"/>
        </w:rPr>
        <w:t>Director</w:t>
      </w:r>
      <w:r w:rsidRPr="00A9778B">
        <w:rPr>
          <w:rFonts w:cstheme="minorHAnsi"/>
          <w:sz w:val="24"/>
          <w:szCs w:val="24"/>
          <w:shd w:val="clear" w:color="auto" w:fill="FFFFFF"/>
        </w:rPr>
        <w:t xml:space="preserve"> shall also be responsible for nominating persons to fill vacancies which occur between annual meetings, including those of officers.  Nominations shall be sent in wri</w:t>
      </w:r>
      <w:r w:rsidR="0043096F">
        <w:rPr>
          <w:rFonts w:cstheme="minorHAnsi"/>
          <w:sz w:val="24"/>
          <w:szCs w:val="24"/>
          <w:shd w:val="clear" w:color="auto" w:fill="FFFFFF"/>
        </w:rPr>
        <w:t xml:space="preserve">ting to the members of the </w:t>
      </w:r>
      <w:r w:rsidRPr="00A9778B">
        <w:rPr>
          <w:rFonts w:cstheme="minorHAnsi"/>
          <w:sz w:val="24"/>
          <w:szCs w:val="24"/>
          <w:shd w:val="clear" w:color="auto" w:fill="FFFFFF"/>
        </w:rPr>
        <w:t>Board at least two (2) weeks prior to the next meeting at which the election will be held. The persons so elected shall hold membership or office for the unexpired term in respect of which such vacancy occurred.</w:t>
      </w:r>
    </w:p>
    <w:p w:rsidR="00BA2CA4" w:rsidRPr="001F29E1" w:rsidRDefault="002F0B7F"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V</w:t>
      </w:r>
      <w:r w:rsidR="0043096F">
        <w:rPr>
          <w:rFonts w:cstheme="minorHAnsi"/>
          <w:b/>
          <w:sz w:val="32"/>
          <w:szCs w:val="32"/>
          <w:shd w:val="clear" w:color="auto" w:fill="FFFFFF"/>
        </w:rPr>
        <w:t>I</w:t>
      </w:r>
      <w:r w:rsidRPr="001F29E1">
        <w:rPr>
          <w:rFonts w:cstheme="minorHAnsi"/>
          <w:b/>
          <w:sz w:val="32"/>
          <w:szCs w:val="32"/>
          <w:shd w:val="clear" w:color="auto" w:fill="FFFFFF"/>
        </w:rPr>
        <w:t>. COMMITTEES</w:t>
      </w:r>
    </w:p>
    <w:p w:rsidR="002F0B7F" w:rsidRPr="00A9778B" w:rsidRDefault="002F0B7F"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1. Committee Formation</w:t>
      </w:r>
    </w:p>
    <w:p w:rsidR="002F0B7F" w:rsidRPr="00A9778B" w:rsidRDefault="002F0B7F"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board may create committees as needed, such as fundraising, housing, public relations, data collection, etc. The board chair appoints all committee chairs. </w:t>
      </w:r>
    </w:p>
    <w:p w:rsidR="002F0B7F" w:rsidRPr="00A9778B" w:rsidRDefault="002F0B7F" w:rsidP="00A61D14">
      <w:pPr>
        <w:shd w:val="clear" w:color="auto" w:fill="FFFFFF" w:themeFill="background1"/>
        <w:spacing w:afterLines="60" w:after="144"/>
        <w:outlineLvl w:val="0"/>
        <w:rPr>
          <w:rFonts w:cstheme="minorHAnsi"/>
          <w:b/>
          <w:sz w:val="24"/>
          <w:szCs w:val="24"/>
          <w:shd w:val="clear" w:color="auto" w:fill="FFFFFF"/>
        </w:rPr>
      </w:pPr>
      <w:r w:rsidRPr="00A9778B">
        <w:rPr>
          <w:rFonts w:cstheme="minorHAnsi"/>
          <w:b/>
          <w:sz w:val="24"/>
          <w:szCs w:val="24"/>
          <w:shd w:val="clear" w:color="auto" w:fill="FFFFFF"/>
        </w:rPr>
        <w:t>Section 2. Executive Committee</w:t>
      </w:r>
    </w:p>
    <w:p w:rsidR="002F0B7F" w:rsidRPr="00A9778B" w:rsidRDefault="002F0B7F" w:rsidP="00A61D14">
      <w:pPr>
        <w:shd w:val="clear" w:color="auto" w:fill="FFFFFF" w:themeFill="background1"/>
        <w:spacing w:afterLines="60" w:after="144"/>
        <w:outlineLvl w:val="0"/>
        <w:rPr>
          <w:rFonts w:cstheme="minorHAnsi"/>
          <w:sz w:val="24"/>
          <w:szCs w:val="24"/>
          <w:shd w:val="clear" w:color="auto" w:fill="FFFFFF"/>
        </w:rPr>
      </w:pPr>
      <w:r w:rsidRPr="00A9778B">
        <w:rPr>
          <w:rFonts w:cstheme="minorHAnsi"/>
          <w:sz w:val="24"/>
          <w:szCs w:val="24"/>
          <w:shd w:val="clear" w:color="auto" w:fill="FFFFFF"/>
        </w:rPr>
        <w:t xml:space="preserve">The four officers serve as the members of the Executive Committee. Except for the power to amend the Articles of Incorporation and </w:t>
      </w:r>
      <w:r w:rsidR="00D31C8F" w:rsidRPr="00A9778B">
        <w:rPr>
          <w:rFonts w:cstheme="minorHAnsi"/>
          <w:sz w:val="24"/>
          <w:szCs w:val="24"/>
          <w:shd w:val="clear" w:color="auto" w:fill="FFFFFF"/>
        </w:rPr>
        <w:t>Bylaws</w:t>
      </w:r>
      <w:r w:rsidRPr="00A9778B">
        <w:rPr>
          <w:rFonts w:cstheme="minorHAnsi"/>
          <w:sz w:val="24"/>
          <w:szCs w:val="24"/>
          <w:shd w:val="clear" w:color="auto" w:fill="FFFFFF"/>
        </w:rPr>
        <w:t xml:space="preserve">, the Executive Committee shall have all the powers and authority of the board of directors in the intervals between meetings of the board of directors, and is subject to the direction and control of the full board. </w:t>
      </w:r>
    </w:p>
    <w:p w:rsidR="006A3AF7" w:rsidRPr="001F29E1" w:rsidRDefault="00642790"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 xml:space="preserve">ARTICLE </w:t>
      </w:r>
      <w:r w:rsidR="00B111CD" w:rsidRPr="001F29E1">
        <w:rPr>
          <w:rFonts w:cstheme="minorHAnsi"/>
          <w:b/>
          <w:sz w:val="32"/>
          <w:szCs w:val="32"/>
          <w:shd w:val="clear" w:color="auto" w:fill="FFFFFF"/>
        </w:rPr>
        <w:t>VI</w:t>
      </w:r>
      <w:r w:rsidR="0043096F">
        <w:rPr>
          <w:rFonts w:cstheme="minorHAnsi"/>
          <w:b/>
          <w:sz w:val="32"/>
          <w:szCs w:val="32"/>
          <w:shd w:val="clear" w:color="auto" w:fill="FFFFFF"/>
        </w:rPr>
        <w:t>I</w:t>
      </w:r>
      <w:r w:rsidRPr="001F29E1">
        <w:rPr>
          <w:rFonts w:cstheme="minorHAnsi"/>
          <w:b/>
          <w:sz w:val="32"/>
          <w:szCs w:val="32"/>
          <w:shd w:val="clear" w:color="auto" w:fill="FFFFFF"/>
        </w:rPr>
        <w:t>. CORPORATE STAFF</w:t>
      </w:r>
    </w:p>
    <w:p w:rsidR="007D6E49" w:rsidRDefault="007D6E49" w:rsidP="00B81903">
      <w:pPr>
        <w:shd w:val="clear" w:color="auto" w:fill="FFFFFF" w:themeFill="background1"/>
        <w:autoSpaceDE w:val="0"/>
        <w:autoSpaceDN w:val="0"/>
        <w:adjustRightInd w:val="0"/>
        <w:rPr>
          <w:b/>
          <w:sz w:val="24"/>
          <w:szCs w:val="24"/>
        </w:rPr>
      </w:pPr>
      <w:r w:rsidRPr="00167815">
        <w:rPr>
          <w:b/>
          <w:sz w:val="24"/>
          <w:szCs w:val="24"/>
        </w:rPr>
        <w:t>Section 1: Executive Director</w:t>
      </w:r>
    </w:p>
    <w:p w:rsidR="000D72F5" w:rsidRPr="00167815" w:rsidRDefault="000D72F5" w:rsidP="00B81903">
      <w:pPr>
        <w:shd w:val="clear" w:color="auto" w:fill="FFFFFF" w:themeFill="background1"/>
        <w:autoSpaceDE w:val="0"/>
        <w:autoSpaceDN w:val="0"/>
        <w:adjustRightInd w:val="0"/>
        <w:rPr>
          <w:sz w:val="24"/>
          <w:szCs w:val="24"/>
        </w:rPr>
      </w:pPr>
      <w:r w:rsidRPr="00167815">
        <w:rPr>
          <w:sz w:val="24"/>
          <w:szCs w:val="24"/>
        </w:rPr>
        <w:t xml:space="preserve">The Board of Directors shall hire </w:t>
      </w:r>
      <w:r w:rsidR="00B25734">
        <w:rPr>
          <w:sz w:val="24"/>
          <w:szCs w:val="24"/>
        </w:rPr>
        <w:t xml:space="preserve">or appoint </w:t>
      </w:r>
      <w:r w:rsidRPr="00167815">
        <w:rPr>
          <w:sz w:val="24"/>
          <w:szCs w:val="24"/>
        </w:rPr>
        <w:t>an Executive Director who shall serve at the will of the Board.  The Executive Director shall have immediate and overall supervision of the operations of the Corporation, and shall direct the day-to-day business of the Corporation</w:t>
      </w:r>
      <w:r w:rsidR="0043096F">
        <w:rPr>
          <w:sz w:val="24"/>
          <w:szCs w:val="24"/>
        </w:rPr>
        <w:t>.</w:t>
      </w:r>
    </w:p>
    <w:p w:rsidR="007656B1" w:rsidRDefault="007656B1"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 xml:space="preserve">ARTICLE </w:t>
      </w:r>
      <w:r w:rsidR="0043096F">
        <w:rPr>
          <w:rFonts w:cstheme="minorHAnsi"/>
          <w:b/>
          <w:sz w:val="32"/>
          <w:szCs w:val="32"/>
          <w:shd w:val="clear" w:color="auto" w:fill="FFFFFF"/>
        </w:rPr>
        <w:t>VIII</w:t>
      </w:r>
      <w:r>
        <w:rPr>
          <w:rFonts w:cstheme="minorHAnsi"/>
          <w:b/>
          <w:sz w:val="32"/>
          <w:szCs w:val="32"/>
          <w:shd w:val="clear" w:color="auto" w:fill="FFFFFF"/>
        </w:rPr>
        <w:t>. – Conflict of Interest and Compensation</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b/>
        </w:rPr>
        <w:t xml:space="preserve">Section 1: </w:t>
      </w:r>
      <w:r w:rsidRPr="009857C0">
        <w:rPr>
          <w:rFonts w:cstheme="minorHAnsi"/>
          <w:b/>
          <w:shd w:val="clear" w:color="auto" w:fill="FFFFFF"/>
        </w:rPr>
        <w:t>Purpose</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lastRenderedPageBreak/>
        <w:t>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7656B1" w:rsidRPr="009857C0" w:rsidRDefault="007656B1" w:rsidP="00A61D14">
      <w:pPr>
        <w:shd w:val="clear" w:color="auto" w:fill="FFFFFF" w:themeFill="background1"/>
        <w:spacing w:afterLines="60" w:after="144"/>
        <w:outlineLvl w:val="0"/>
        <w:rPr>
          <w:rFonts w:cstheme="minorHAnsi"/>
          <w:b/>
          <w:shd w:val="clear" w:color="auto" w:fill="FFFFFF"/>
        </w:rPr>
      </w:pPr>
      <w:r w:rsidRPr="009857C0">
        <w:rPr>
          <w:rFonts w:cstheme="minorHAnsi"/>
          <w:b/>
        </w:rPr>
        <w:t xml:space="preserve">Section 2: </w:t>
      </w:r>
      <w:r w:rsidRPr="009857C0">
        <w:rPr>
          <w:rFonts w:cstheme="minorHAnsi"/>
          <w:b/>
          <w:shd w:val="clear" w:color="auto" w:fill="FFFFFF"/>
        </w:rPr>
        <w:t>Definitions</w:t>
      </w:r>
    </w:p>
    <w:p w:rsidR="007656B1" w:rsidRPr="009857C0" w:rsidRDefault="007656B1" w:rsidP="00A61D14">
      <w:pPr>
        <w:pStyle w:val="ListParagraph"/>
        <w:numPr>
          <w:ilvl w:val="0"/>
          <w:numId w:val="1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Interested Person</w:t>
      </w:r>
      <w:r w:rsidRPr="009857C0">
        <w:rPr>
          <w:rFonts w:asciiTheme="minorHAnsi" w:hAnsiTheme="minorHAnsi" w:cstheme="minorHAnsi"/>
          <w:sz w:val="22"/>
          <w:szCs w:val="22"/>
          <w:shd w:val="clear" w:color="auto" w:fill="FFFFFF"/>
        </w:rPr>
        <w:br/>
        <w:t>Any director, principal officer, or member of a committee with governing board delegated powers, who has a direct or indirect financial interest, as defined below, is an interested person.</w:t>
      </w:r>
      <w:r w:rsidRPr="009857C0">
        <w:rPr>
          <w:rFonts w:asciiTheme="minorHAnsi" w:hAnsiTheme="minorHAnsi" w:cstheme="minorHAnsi"/>
          <w:sz w:val="22"/>
          <w:szCs w:val="22"/>
          <w:shd w:val="clear" w:color="auto" w:fill="FFFFFF"/>
        </w:rPr>
        <w:br/>
      </w:r>
    </w:p>
    <w:p w:rsidR="007656B1" w:rsidRPr="009857C0" w:rsidRDefault="007656B1" w:rsidP="00A61D14">
      <w:pPr>
        <w:pStyle w:val="ListParagraph"/>
        <w:numPr>
          <w:ilvl w:val="0"/>
          <w:numId w:val="1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Financial Interest</w:t>
      </w:r>
      <w:r w:rsidRPr="009857C0">
        <w:rPr>
          <w:rFonts w:asciiTheme="minorHAnsi" w:hAnsiTheme="minorHAnsi" w:cstheme="minorHAnsi"/>
          <w:sz w:val="22"/>
          <w:szCs w:val="22"/>
          <w:shd w:val="clear" w:color="auto" w:fill="FFFFFF"/>
        </w:rPr>
        <w:br/>
        <w:t>A person has a financial interest if the person has, directly or indirectly, through business, investment, or family:</w:t>
      </w:r>
    </w:p>
    <w:p w:rsidR="007656B1" w:rsidRPr="009857C0" w:rsidRDefault="007656B1" w:rsidP="00A61D14">
      <w:pPr>
        <w:pStyle w:val="ListParagraph"/>
        <w:numPr>
          <w:ilvl w:val="1"/>
          <w:numId w:val="1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An ownership or investment interest in any entity with which the Organization has a transaction or arrangement,</w:t>
      </w:r>
    </w:p>
    <w:p w:rsidR="007656B1" w:rsidRPr="009857C0" w:rsidRDefault="007656B1" w:rsidP="00A61D14">
      <w:pPr>
        <w:pStyle w:val="ListParagraph"/>
        <w:numPr>
          <w:ilvl w:val="1"/>
          <w:numId w:val="1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 compensation arrangement with the Organization or with any entity or individual with which the Organization has a transaction or arrangement, or</w:t>
      </w:r>
    </w:p>
    <w:p w:rsidR="007656B1" w:rsidRPr="009857C0" w:rsidRDefault="007656B1" w:rsidP="00A61D14">
      <w:pPr>
        <w:pStyle w:val="ListParagraph"/>
        <w:numPr>
          <w:ilvl w:val="1"/>
          <w:numId w:val="1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 potential ownership or investment interest in, or compensation arrangement with, any entity or individual with which the Organization is negotiating a transaction or arrangement.</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t>Compensation includes direct and indirect remuneration as well as gifts or favors that are not insubstantial.</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t xml:space="preserve">A financial interest is not necessarily a conflict of interest. </w:t>
      </w:r>
      <w:r w:rsidR="00A81E65">
        <w:rPr>
          <w:rFonts w:cstheme="minorHAnsi"/>
          <w:shd w:val="clear" w:color="auto" w:fill="FFFFFF"/>
        </w:rPr>
        <w:t>A</w:t>
      </w:r>
      <w:r w:rsidRPr="009857C0">
        <w:rPr>
          <w:rFonts w:cstheme="minorHAnsi"/>
          <w:shd w:val="clear" w:color="auto" w:fill="FFFFFF"/>
        </w:rPr>
        <w:t xml:space="preserve"> person who has a financial interest may have</w:t>
      </w:r>
      <w:r w:rsidR="00090308" w:rsidRPr="009857C0">
        <w:rPr>
          <w:rFonts w:cstheme="minorHAnsi"/>
          <w:shd w:val="clear" w:color="auto" w:fill="FFFFFF"/>
        </w:rPr>
        <w:t xml:space="preserve"> </w:t>
      </w:r>
      <w:r w:rsidRPr="009857C0">
        <w:rPr>
          <w:rFonts w:cstheme="minorHAnsi"/>
          <w:shd w:val="clear" w:color="auto" w:fill="FFFFFF"/>
        </w:rPr>
        <w:t>a conflict of interest only if the appropriate governing board or committee decides that a conflict of interest exists.</w:t>
      </w:r>
    </w:p>
    <w:p w:rsidR="007656B1" w:rsidRPr="009857C0" w:rsidRDefault="00090308" w:rsidP="00A61D14">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3. </w:t>
      </w:r>
      <w:r w:rsidR="007656B1" w:rsidRPr="009857C0">
        <w:rPr>
          <w:rFonts w:cstheme="minorHAnsi"/>
          <w:b/>
          <w:shd w:val="clear" w:color="auto" w:fill="FFFFFF"/>
        </w:rPr>
        <w:t>Procedures</w:t>
      </w:r>
    </w:p>
    <w:p w:rsidR="007656B1" w:rsidRPr="009857C0" w:rsidRDefault="007656B1" w:rsidP="00A61D14">
      <w:pPr>
        <w:pStyle w:val="ListParagraph"/>
        <w:numPr>
          <w:ilvl w:val="0"/>
          <w:numId w:val="2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Duty to Disclose</w:t>
      </w:r>
      <w:r w:rsidR="0040107D"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 connection with any actual or possible conflict of interest, an interested person must disclose the existence of the financial interest</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and be given the opportunity to disclose all material facts to the directors and members of committees with governing board</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delegated powers considering the proposed transaction or arrangement.</w:t>
      </w:r>
    </w:p>
    <w:p w:rsidR="0040107D" w:rsidRPr="009857C0" w:rsidRDefault="0040107D"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0"/>
          <w:numId w:val="2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Determining Whether a Conflict of Interest Exists</w:t>
      </w:r>
      <w:r w:rsidR="0040107D"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After disclosure of the financial interest and all material facts, and after any discussion with the interested person, he/she shall leave</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the governing board or committee meeting while the determination of a conflict of interest is discussed and voted upon. The</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remaining board or committee members shall decide if a conflict of interest exists.</w:t>
      </w:r>
    </w:p>
    <w:p w:rsidR="00837C21" w:rsidRPr="009857C0" w:rsidRDefault="00837C21"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090BD3" w:rsidRPr="00090BD3" w:rsidRDefault="007656B1" w:rsidP="00A61D14">
      <w:pPr>
        <w:pStyle w:val="ListParagraph"/>
        <w:numPr>
          <w:ilvl w:val="0"/>
          <w:numId w:val="2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Procedures for Addressing the Conflict of Interest</w:t>
      </w:r>
      <w:r w:rsidR="00090BD3">
        <w:rPr>
          <w:rFonts w:asciiTheme="minorHAnsi" w:hAnsiTheme="minorHAnsi" w:cstheme="minorHAnsi"/>
          <w:sz w:val="22"/>
          <w:szCs w:val="22"/>
          <w:shd w:val="clear" w:color="auto" w:fill="FFFFFF"/>
        </w:rPr>
        <w:br/>
      </w:r>
    </w:p>
    <w:p w:rsidR="007656B1" w:rsidRPr="009857C0" w:rsidRDefault="007656B1" w:rsidP="00A61D14">
      <w:pPr>
        <w:pStyle w:val="ListParagraph"/>
        <w:numPr>
          <w:ilvl w:val="1"/>
          <w:numId w:val="2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An interested person may make a presentation at the governing board or committee meeting, but after the presentation, he/she</w:t>
      </w:r>
      <w:r w:rsidR="00297AD7"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shall leave the meeting during the discussion of, and the vote on, the transaction or arrangement involving the possible conflict of</w:t>
      </w:r>
      <w:r w:rsidR="00297AD7"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interest.</w:t>
      </w:r>
    </w:p>
    <w:p w:rsidR="007656B1" w:rsidRPr="009857C0" w:rsidRDefault="007656B1" w:rsidP="00A61D14">
      <w:pPr>
        <w:pStyle w:val="ListParagraph"/>
        <w:numPr>
          <w:ilvl w:val="1"/>
          <w:numId w:val="2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lastRenderedPageBreak/>
        <w:t>The chairperson of the governing board or committee shall, if appropriate, appoint a disinterested person or committee to</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investigate alternatives to the proposed transaction or arrangement.</w:t>
      </w:r>
    </w:p>
    <w:p w:rsidR="0040107D" w:rsidRPr="009857C0" w:rsidRDefault="0040107D" w:rsidP="00A61D14">
      <w:pPr>
        <w:pStyle w:val="ListParagraph"/>
        <w:shd w:val="clear" w:color="auto" w:fill="FFFFFF" w:themeFill="background1"/>
        <w:spacing w:afterLines="60" w:after="144"/>
        <w:ind w:left="1440"/>
        <w:outlineLvl w:val="0"/>
        <w:rPr>
          <w:rFonts w:asciiTheme="minorHAnsi" w:hAnsiTheme="minorHAnsi" w:cstheme="minorHAnsi"/>
          <w:sz w:val="22"/>
          <w:szCs w:val="22"/>
          <w:shd w:val="clear" w:color="auto" w:fill="FFFFFF"/>
        </w:rPr>
      </w:pPr>
    </w:p>
    <w:p w:rsidR="0040107D" w:rsidRPr="009857C0" w:rsidRDefault="007656B1" w:rsidP="00A61D14">
      <w:pPr>
        <w:pStyle w:val="ListParagraph"/>
        <w:numPr>
          <w:ilvl w:val="1"/>
          <w:numId w:val="2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After exercising due diligence, the governing board or committee shall determine whether the Organization can obtain with</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reasonable efforts a more advantageous transaction or arrangement from a person or entity that would not give rise to a conflict of</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interest.</w:t>
      </w:r>
    </w:p>
    <w:p w:rsidR="0040107D" w:rsidRPr="009857C0" w:rsidRDefault="0040107D" w:rsidP="00A61D14">
      <w:pPr>
        <w:pStyle w:val="ListParagraph"/>
        <w:shd w:val="clear" w:color="auto" w:fill="FFFFFF" w:themeFill="background1"/>
        <w:spacing w:afterLines="60" w:after="144"/>
        <w:ind w:left="1440"/>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1"/>
          <w:numId w:val="21"/>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If a more advantageous transaction or arrangement is not reasonably possible under circumstances not producing a conflict of</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interest, the governing board or committee shall determine by a majority vote of the disinterested directors whether the transaction</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or arrangement is in the Organization’s best interest, for its own benefit, and whether it is fair and reasonable. In conformity with</w:t>
      </w:r>
      <w:r w:rsidR="00090308"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the above determination it shall make its decision as to whether to enter into the transaction or arrangement.</w:t>
      </w:r>
    </w:p>
    <w:p w:rsidR="00837C21" w:rsidRPr="009857C0" w:rsidRDefault="00837C21"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0"/>
          <w:numId w:val="20"/>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Violations of the Conflicts of Interest Policy</w:t>
      </w:r>
    </w:p>
    <w:p w:rsidR="00BA6286" w:rsidRPr="009857C0" w:rsidRDefault="00BA6286"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1"/>
          <w:numId w:val="22"/>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If the governing board or committee has reasonable cause to believe a member has failed to disclose actual or possible</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conflicts of interest, it shall inform the member of the basis for such belief and afford the member an opportunity to explain the</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alleged failure to disclose.</w:t>
      </w:r>
    </w:p>
    <w:p w:rsidR="00837C21" w:rsidRPr="009857C0" w:rsidRDefault="00837C21" w:rsidP="00A61D14">
      <w:pPr>
        <w:pStyle w:val="ListParagraph"/>
        <w:shd w:val="clear" w:color="auto" w:fill="FFFFFF" w:themeFill="background1"/>
        <w:spacing w:afterLines="60" w:after="144"/>
        <w:ind w:left="1440"/>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1"/>
          <w:numId w:val="22"/>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If, after hearing the member’s response and after making further investigation as war</w:t>
      </w:r>
      <w:r w:rsidR="006B1761" w:rsidRPr="009857C0">
        <w:rPr>
          <w:rFonts w:asciiTheme="minorHAnsi" w:hAnsiTheme="minorHAnsi" w:cstheme="minorHAnsi"/>
          <w:sz w:val="22"/>
          <w:szCs w:val="22"/>
          <w:shd w:val="clear" w:color="auto" w:fill="FFFFFF"/>
        </w:rPr>
        <w:t xml:space="preserve">ranted by the circumstances, the </w:t>
      </w:r>
      <w:r w:rsidRPr="009857C0">
        <w:rPr>
          <w:rFonts w:asciiTheme="minorHAnsi" w:hAnsiTheme="minorHAnsi" w:cstheme="minorHAnsi"/>
          <w:sz w:val="22"/>
          <w:szCs w:val="22"/>
          <w:shd w:val="clear" w:color="auto" w:fill="FFFFFF"/>
        </w:rPr>
        <w:t>governing board or committee determines the member has failed to disclose an actual or possible conflict of interest, it shall take</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appropriate disciplinary and corrective action.</w:t>
      </w:r>
    </w:p>
    <w:p w:rsidR="00837C21" w:rsidRPr="009857C0" w:rsidRDefault="00837C21" w:rsidP="00837C21">
      <w:pPr>
        <w:pStyle w:val="ListParagraph"/>
        <w:rPr>
          <w:rFonts w:asciiTheme="minorHAnsi" w:hAnsiTheme="minorHAnsi" w:cstheme="minorHAnsi"/>
          <w:sz w:val="22"/>
          <w:szCs w:val="22"/>
          <w:shd w:val="clear" w:color="auto" w:fill="FFFFFF"/>
        </w:rPr>
      </w:pPr>
    </w:p>
    <w:p w:rsidR="007656B1" w:rsidRPr="009857C0" w:rsidRDefault="006B1761" w:rsidP="00A61D14">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4. </w:t>
      </w:r>
      <w:r w:rsidR="007656B1" w:rsidRPr="009857C0">
        <w:rPr>
          <w:rFonts w:cstheme="minorHAnsi"/>
          <w:b/>
          <w:shd w:val="clear" w:color="auto" w:fill="FFFFFF"/>
        </w:rPr>
        <w:t>Records of Proceedings</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t>The minutes of the governing board and all committees with board delegated powers shall contain:</w:t>
      </w:r>
    </w:p>
    <w:p w:rsidR="007656B1" w:rsidRPr="009857C0" w:rsidRDefault="007656B1" w:rsidP="00A61D14">
      <w:pPr>
        <w:pStyle w:val="ListParagraph"/>
        <w:numPr>
          <w:ilvl w:val="0"/>
          <w:numId w:val="19"/>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The names of the persons who disclosed or otherwise were found to have a financial interest in connection with an actual or</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possible conflict of interest, the nature of the financial interest, any action taken to determine whether a conflict of interest was</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 xml:space="preserve">present, and the governing </w:t>
      </w:r>
      <w:proofErr w:type="spellStart"/>
      <w:r w:rsidRPr="009857C0">
        <w:rPr>
          <w:rFonts w:asciiTheme="minorHAnsi" w:hAnsiTheme="minorHAnsi" w:cstheme="minorHAnsi"/>
          <w:sz w:val="22"/>
          <w:szCs w:val="22"/>
          <w:shd w:val="clear" w:color="auto" w:fill="FFFFFF"/>
        </w:rPr>
        <w:t>board’s</w:t>
      </w:r>
      <w:proofErr w:type="spellEnd"/>
      <w:r w:rsidRPr="009857C0">
        <w:rPr>
          <w:rFonts w:asciiTheme="minorHAnsi" w:hAnsiTheme="minorHAnsi" w:cstheme="minorHAnsi"/>
          <w:sz w:val="22"/>
          <w:szCs w:val="22"/>
          <w:shd w:val="clear" w:color="auto" w:fill="FFFFFF"/>
        </w:rPr>
        <w:t xml:space="preserve"> or committee’s decision as to whether a conflict of interest in fact existed.</w:t>
      </w:r>
    </w:p>
    <w:p w:rsidR="0040107D" w:rsidRPr="009857C0" w:rsidRDefault="0040107D"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0"/>
          <w:numId w:val="19"/>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The names of the persons who were present for discussions and votes relating to the transaction or arrangement, the content</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of the discussion, including any alternatives to the proposed transaction or arrangement, and a record of any votes taken in</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connection with the proceedings.</w:t>
      </w:r>
    </w:p>
    <w:p w:rsidR="007656B1" w:rsidRPr="009857C0" w:rsidRDefault="006B1761" w:rsidP="00A61D14">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5. </w:t>
      </w:r>
      <w:r w:rsidR="007656B1" w:rsidRPr="009857C0">
        <w:rPr>
          <w:rFonts w:cstheme="minorHAnsi"/>
          <w:b/>
          <w:shd w:val="clear" w:color="auto" w:fill="FFFFFF"/>
        </w:rPr>
        <w:t>Compensation</w:t>
      </w:r>
    </w:p>
    <w:p w:rsidR="007656B1" w:rsidRPr="009857C0" w:rsidRDefault="007656B1" w:rsidP="00A61D14">
      <w:pPr>
        <w:pStyle w:val="ListParagraph"/>
        <w:numPr>
          <w:ilvl w:val="0"/>
          <w:numId w:val="18"/>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A voting member of the governing board who receives compensation, directly or indirectly, from the Organization for services is</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precluded from voting on matters pertaining to that member’s compensation.</w:t>
      </w:r>
    </w:p>
    <w:p w:rsidR="0040107D" w:rsidRPr="009857C0" w:rsidRDefault="0040107D"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40107D" w:rsidRPr="009857C0" w:rsidRDefault="007656B1" w:rsidP="00A61D14">
      <w:pPr>
        <w:pStyle w:val="ListParagraph"/>
        <w:numPr>
          <w:ilvl w:val="0"/>
          <w:numId w:val="18"/>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lastRenderedPageBreak/>
        <w:t>A voting member of any committee whose jurisdiction includes compensation matters and who receives compensation, directly</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or indirectly, from the Organization for services is precluded from voting on matters pertaining to that member’s compensation.</w:t>
      </w:r>
    </w:p>
    <w:p w:rsidR="00091995" w:rsidRPr="009857C0" w:rsidRDefault="00091995"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814C5C" w:rsidRPr="00A81E65" w:rsidRDefault="007656B1" w:rsidP="00A81E65">
      <w:pPr>
        <w:pStyle w:val="ListParagraph"/>
        <w:numPr>
          <w:ilvl w:val="0"/>
          <w:numId w:val="18"/>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No voting member of the governing board or any committee whose jurisdiction includes compensation matters and who</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receives compensation, directly or indirectly, from the Organization, either individually or collectively, is prohibited from providing</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information to any committee regarding compensation.</w:t>
      </w:r>
    </w:p>
    <w:p w:rsidR="007656B1" w:rsidRPr="009857C0" w:rsidRDefault="00FD61F8" w:rsidP="00A61D14">
      <w:pPr>
        <w:shd w:val="clear" w:color="auto" w:fill="FFFFFF" w:themeFill="background1"/>
        <w:spacing w:afterLines="60" w:after="144"/>
        <w:outlineLvl w:val="0"/>
        <w:rPr>
          <w:rFonts w:cstheme="minorHAnsi"/>
          <w:b/>
          <w:shd w:val="clear" w:color="auto" w:fill="FFFFFF"/>
        </w:rPr>
      </w:pPr>
      <w:r>
        <w:rPr>
          <w:rFonts w:cstheme="minorHAnsi"/>
          <w:b/>
          <w:shd w:val="clear" w:color="auto" w:fill="FFFFFF"/>
        </w:rPr>
        <w:t>Section 6</w:t>
      </w:r>
      <w:r w:rsidR="006B1761" w:rsidRPr="009857C0">
        <w:rPr>
          <w:rFonts w:cstheme="minorHAnsi"/>
          <w:b/>
          <w:shd w:val="clear" w:color="auto" w:fill="FFFFFF"/>
        </w:rPr>
        <w:t xml:space="preserve">. </w:t>
      </w:r>
      <w:r w:rsidR="007656B1" w:rsidRPr="009857C0">
        <w:rPr>
          <w:rFonts w:cstheme="minorHAnsi"/>
          <w:b/>
          <w:shd w:val="clear" w:color="auto" w:fill="FFFFFF"/>
        </w:rPr>
        <w:t>Periodic Reviews</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t>To ensure the Organization operates in a manner consistent with charitable purposes and does not engage in activities that could</w:t>
      </w:r>
      <w:r w:rsidR="006B1761" w:rsidRPr="009857C0">
        <w:rPr>
          <w:rFonts w:cstheme="minorHAnsi"/>
          <w:shd w:val="clear" w:color="auto" w:fill="FFFFFF"/>
        </w:rPr>
        <w:t xml:space="preserve"> </w:t>
      </w:r>
      <w:r w:rsidRPr="009857C0">
        <w:rPr>
          <w:rFonts w:cstheme="minorHAnsi"/>
          <w:shd w:val="clear" w:color="auto" w:fill="FFFFFF"/>
        </w:rPr>
        <w:t>jeopardize its tax-exempt status, periodic reviews shall be conducted. The periodic reviews shall, at a minimum, include the following</w:t>
      </w:r>
      <w:r w:rsidR="006B1761" w:rsidRPr="009857C0">
        <w:rPr>
          <w:rFonts w:cstheme="minorHAnsi"/>
          <w:shd w:val="clear" w:color="auto" w:fill="FFFFFF"/>
        </w:rPr>
        <w:t xml:space="preserve"> </w:t>
      </w:r>
      <w:r w:rsidRPr="009857C0">
        <w:rPr>
          <w:rFonts w:cstheme="minorHAnsi"/>
          <w:shd w:val="clear" w:color="auto" w:fill="FFFFFF"/>
        </w:rPr>
        <w:t>subjects:</w:t>
      </w:r>
    </w:p>
    <w:p w:rsidR="007656B1" w:rsidRPr="009857C0" w:rsidRDefault="007656B1" w:rsidP="00A61D14">
      <w:pPr>
        <w:pStyle w:val="ListParagraph"/>
        <w:numPr>
          <w:ilvl w:val="0"/>
          <w:numId w:val="23"/>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Whether compensation arrangements and benefits are reasonable, based on competent survey information, and the result of</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arm’s length bargaining.</w:t>
      </w:r>
    </w:p>
    <w:p w:rsidR="00091995" w:rsidRPr="009857C0" w:rsidRDefault="00091995" w:rsidP="00A61D14">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rsidR="007656B1" w:rsidRPr="009857C0" w:rsidRDefault="007656B1" w:rsidP="00A61D14">
      <w:pPr>
        <w:pStyle w:val="ListParagraph"/>
        <w:numPr>
          <w:ilvl w:val="0"/>
          <w:numId w:val="23"/>
        </w:numPr>
        <w:shd w:val="clear" w:color="auto" w:fill="FFFFFF" w:themeFill="background1"/>
        <w:spacing w:afterLines="60" w:after="144"/>
        <w:outlineLvl w:val="0"/>
        <w:rPr>
          <w:rFonts w:asciiTheme="minorHAnsi" w:hAnsiTheme="minorHAnsi" w:cstheme="minorHAnsi"/>
          <w:sz w:val="22"/>
          <w:szCs w:val="22"/>
          <w:shd w:val="clear" w:color="auto" w:fill="FFFFFF"/>
        </w:rPr>
      </w:pPr>
      <w:r w:rsidRPr="009857C0">
        <w:rPr>
          <w:rFonts w:asciiTheme="minorHAnsi" w:hAnsiTheme="minorHAnsi" w:cstheme="minorHAnsi"/>
          <w:sz w:val="22"/>
          <w:szCs w:val="22"/>
          <w:shd w:val="clear" w:color="auto" w:fill="FFFFFF"/>
        </w:rPr>
        <w:t>Whether partnerships, joint ventures, and arrangements with management organizations conform to the Organization’s written</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policies, are properly recorded, reflect reasonable investment or payments for goods and services, further charitable purposes and</w:t>
      </w:r>
      <w:r w:rsidR="006B1761" w:rsidRPr="009857C0">
        <w:rPr>
          <w:rFonts w:asciiTheme="minorHAnsi" w:hAnsiTheme="minorHAnsi" w:cstheme="minorHAnsi"/>
          <w:sz w:val="22"/>
          <w:szCs w:val="22"/>
          <w:shd w:val="clear" w:color="auto" w:fill="FFFFFF"/>
        </w:rPr>
        <w:t xml:space="preserve"> </w:t>
      </w:r>
      <w:r w:rsidRPr="009857C0">
        <w:rPr>
          <w:rFonts w:asciiTheme="minorHAnsi" w:hAnsiTheme="minorHAnsi" w:cstheme="minorHAnsi"/>
          <w:sz w:val="22"/>
          <w:szCs w:val="22"/>
          <w:shd w:val="clear" w:color="auto" w:fill="FFFFFF"/>
        </w:rPr>
        <w:t>do not result in inurement, impermissible private benefit or in an excess benefit transaction.</w:t>
      </w:r>
    </w:p>
    <w:p w:rsidR="007656B1" w:rsidRPr="009857C0" w:rsidRDefault="00FD61F8" w:rsidP="00A61D14">
      <w:pPr>
        <w:shd w:val="clear" w:color="auto" w:fill="FFFFFF" w:themeFill="background1"/>
        <w:spacing w:afterLines="60" w:after="144"/>
        <w:outlineLvl w:val="0"/>
        <w:rPr>
          <w:rFonts w:cstheme="minorHAnsi"/>
          <w:b/>
          <w:shd w:val="clear" w:color="auto" w:fill="FFFFFF"/>
        </w:rPr>
      </w:pPr>
      <w:r>
        <w:rPr>
          <w:rFonts w:cstheme="minorHAnsi"/>
          <w:b/>
          <w:shd w:val="clear" w:color="auto" w:fill="FFFFFF"/>
        </w:rPr>
        <w:t>Section 7</w:t>
      </w:r>
      <w:r w:rsidR="006B1761" w:rsidRPr="009857C0">
        <w:rPr>
          <w:rFonts w:cstheme="minorHAnsi"/>
          <w:b/>
          <w:shd w:val="clear" w:color="auto" w:fill="FFFFFF"/>
        </w:rPr>
        <w:t xml:space="preserve">. </w:t>
      </w:r>
      <w:r w:rsidR="007656B1" w:rsidRPr="009857C0">
        <w:rPr>
          <w:rFonts w:cstheme="minorHAnsi"/>
          <w:b/>
          <w:shd w:val="clear" w:color="auto" w:fill="FFFFFF"/>
        </w:rPr>
        <w:t>Use of Outside Experts</w:t>
      </w:r>
    </w:p>
    <w:p w:rsidR="007656B1" w:rsidRPr="009857C0" w:rsidRDefault="007656B1" w:rsidP="00A61D14">
      <w:pPr>
        <w:shd w:val="clear" w:color="auto" w:fill="FFFFFF" w:themeFill="background1"/>
        <w:spacing w:afterLines="60" w:after="144"/>
        <w:outlineLvl w:val="0"/>
        <w:rPr>
          <w:rFonts w:cstheme="minorHAnsi"/>
          <w:shd w:val="clear" w:color="auto" w:fill="FFFFFF"/>
        </w:rPr>
      </w:pPr>
      <w:r w:rsidRPr="009857C0">
        <w:rPr>
          <w:rFonts w:cstheme="minorHAnsi"/>
          <w:shd w:val="clear" w:color="auto" w:fill="FFFFFF"/>
        </w:rPr>
        <w:t>When conducting the periodic reviews as provided for in Article VII</w:t>
      </w:r>
      <w:r w:rsidR="00A81E65">
        <w:rPr>
          <w:rFonts w:cstheme="minorHAnsi"/>
          <w:shd w:val="clear" w:color="auto" w:fill="FFFFFF"/>
        </w:rPr>
        <w:t>I</w:t>
      </w:r>
      <w:r w:rsidRPr="009857C0">
        <w:rPr>
          <w:rFonts w:cstheme="minorHAnsi"/>
          <w:shd w:val="clear" w:color="auto" w:fill="FFFFFF"/>
        </w:rPr>
        <w:t>, the Organization may, but need not, use outside advisors. If</w:t>
      </w:r>
      <w:r w:rsidR="006B1761" w:rsidRPr="009857C0">
        <w:rPr>
          <w:rFonts w:cstheme="minorHAnsi"/>
          <w:shd w:val="clear" w:color="auto" w:fill="FFFFFF"/>
        </w:rPr>
        <w:t xml:space="preserve"> </w:t>
      </w:r>
      <w:r w:rsidRPr="009857C0">
        <w:rPr>
          <w:rFonts w:cstheme="minorHAnsi"/>
          <w:shd w:val="clear" w:color="auto" w:fill="FFFFFF"/>
        </w:rPr>
        <w:t>outside experts are used, their use shall not relieve the governing board of its responsibility for ensuring periodic reviews are</w:t>
      </w:r>
      <w:r w:rsidR="006B1761" w:rsidRPr="009857C0">
        <w:rPr>
          <w:rFonts w:cstheme="minorHAnsi"/>
          <w:shd w:val="clear" w:color="auto" w:fill="FFFFFF"/>
        </w:rPr>
        <w:t xml:space="preserve"> </w:t>
      </w:r>
      <w:r w:rsidRPr="009857C0">
        <w:rPr>
          <w:rFonts w:cstheme="minorHAnsi"/>
          <w:shd w:val="clear" w:color="auto" w:fill="FFFFFF"/>
        </w:rPr>
        <w:t>conducted.</w:t>
      </w:r>
    </w:p>
    <w:p w:rsidR="00642790" w:rsidRPr="001F29E1" w:rsidRDefault="00A61D14" w:rsidP="00A61D14">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 xml:space="preserve">ARTICLE </w:t>
      </w:r>
      <w:r w:rsidR="0043096F">
        <w:rPr>
          <w:rFonts w:cstheme="minorHAnsi"/>
          <w:b/>
          <w:sz w:val="32"/>
          <w:szCs w:val="32"/>
          <w:shd w:val="clear" w:color="auto" w:fill="FFFFFF"/>
        </w:rPr>
        <w:t>I</w:t>
      </w:r>
      <w:r w:rsidR="001F29E1" w:rsidRPr="009857C0">
        <w:rPr>
          <w:rFonts w:cstheme="minorHAnsi"/>
          <w:b/>
          <w:sz w:val="32"/>
          <w:szCs w:val="32"/>
          <w:shd w:val="clear" w:color="auto" w:fill="FFFFFF"/>
        </w:rPr>
        <w:t>X</w:t>
      </w:r>
      <w:r w:rsidR="00642790" w:rsidRPr="009857C0">
        <w:rPr>
          <w:rFonts w:cstheme="minorHAnsi"/>
          <w:b/>
          <w:sz w:val="32"/>
          <w:szCs w:val="32"/>
          <w:shd w:val="clear" w:color="auto" w:fill="FFFFFF"/>
        </w:rPr>
        <w:t>. IDEMNIF</w:t>
      </w:r>
      <w:r w:rsidR="00642790" w:rsidRPr="001F29E1">
        <w:rPr>
          <w:rFonts w:cstheme="minorHAnsi"/>
          <w:b/>
          <w:sz w:val="32"/>
          <w:szCs w:val="32"/>
          <w:shd w:val="clear" w:color="auto" w:fill="FFFFFF"/>
        </w:rPr>
        <w:t>ICATION</w:t>
      </w:r>
    </w:p>
    <w:p w:rsidR="00B639AA" w:rsidRPr="00167815" w:rsidRDefault="00B639AA" w:rsidP="00A61D14">
      <w:pPr>
        <w:shd w:val="clear" w:color="auto" w:fill="FFFFFF" w:themeFill="background1"/>
        <w:spacing w:afterLines="60" w:after="144"/>
        <w:outlineLvl w:val="0"/>
        <w:rPr>
          <w:rFonts w:cstheme="minorHAnsi"/>
          <w:b/>
          <w:sz w:val="24"/>
          <w:szCs w:val="24"/>
          <w:shd w:val="clear" w:color="auto" w:fill="FFFFFF"/>
        </w:rPr>
      </w:pPr>
      <w:r w:rsidRPr="00167815">
        <w:rPr>
          <w:rFonts w:cstheme="minorHAnsi"/>
          <w:b/>
          <w:sz w:val="24"/>
          <w:szCs w:val="24"/>
          <w:shd w:val="clear" w:color="auto" w:fill="FFFFFF"/>
        </w:rPr>
        <w:t xml:space="preserve">Section </w:t>
      </w:r>
      <w:r w:rsidR="00B111CD" w:rsidRPr="00167815">
        <w:rPr>
          <w:rFonts w:cstheme="minorHAnsi"/>
          <w:b/>
          <w:sz w:val="24"/>
          <w:szCs w:val="24"/>
          <w:shd w:val="clear" w:color="auto" w:fill="FFFFFF"/>
        </w:rPr>
        <w:t>1. General</w:t>
      </w:r>
    </w:p>
    <w:p w:rsidR="00642790" w:rsidRPr="00167815"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 xml:space="preserve">To the full extent authorized under the </w:t>
      </w:r>
      <w:r w:rsidR="00BF6326">
        <w:rPr>
          <w:rFonts w:cstheme="minorHAnsi"/>
          <w:sz w:val="24"/>
          <w:szCs w:val="24"/>
          <w:shd w:val="clear" w:color="auto" w:fill="FFFFFF"/>
        </w:rPr>
        <w:t>laws of Kentucky</w:t>
      </w:r>
      <w:r w:rsidRPr="00167815">
        <w:rPr>
          <w:rFonts w:cstheme="minorHAnsi"/>
          <w:sz w:val="24"/>
          <w:szCs w:val="24"/>
          <w:shd w:val="clear" w:color="auto" w:fill="FFFFFF"/>
        </w:rPr>
        <w:t>, the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individually as an “indemnitee”), against expenses actually and necessarily incurred by such indemnitee in connection with the defense of any action, suit, or proceeding in which that indemnitee is made a party by reason of being or having been such member, director, officer, employee, or agent, except in relation to matters as to which that indemnitee shall have been adjudged in such action, suit, or proceeding to be liable for negligence or misconduct in the performance of a duty. The foregoing indemnification shall not be deemed exclusive of any other rights to which an indemnitee may be entitled under any bylaw, agreement, resolution of the Board of Directors, or otherwise.</w:t>
      </w:r>
    </w:p>
    <w:p w:rsidR="00B639AA" w:rsidRPr="00167815" w:rsidRDefault="00B639AA" w:rsidP="00A61D14">
      <w:pPr>
        <w:shd w:val="clear" w:color="auto" w:fill="FFFFFF" w:themeFill="background1"/>
        <w:spacing w:afterLines="60" w:after="144"/>
        <w:outlineLvl w:val="0"/>
        <w:rPr>
          <w:rFonts w:cstheme="minorHAnsi"/>
          <w:b/>
          <w:sz w:val="24"/>
          <w:szCs w:val="24"/>
          <w:shd w:val="clear" w:color="auto" w:fill="FFFFFF"/>
        </w:rPr>
      </w:pPr>
      <w:r w:rsidRPr="00167815">
        <w:rPr>
          <w:rFonts w:cstheme="minorHAnsi"/>
          <w:b/>
          <w:sz w:val="24"/>
          <w:szCs w:val="24"/>
          <w:shd w:val="clear" w:color="auto" w:fill="FFFFFF"/>
        </w:rPr>
        <w:lastRenderedPageBreak/>
        <w:t xml:space="preserve">Section </w:t>
      </w:r>
      <w:r w:rsidR="00B111CD" w:rsidRPr="00167815">
        <w:rPr>
          <w:rFonts w:cstheme="minorHAnsi"/>
          <w:b/>
          <w:sz w:val="24"/>
          <w:szCs w:val="24"/>
          <w:shd w:val="clear" w:color="auto" w:fill="FFFFFF"/>
        </w:rPr>
        <w:t>2. Expenses</w:t>
      </w:r>
    </w:p>
    <w:p w:rsidR="00642790" w:rsidRPr="00167815"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indemnitee to repay such amount if it shall ultimately be determined that such indemnitee is not entitled to be indemnified hereunder.</w:t>
      </w:r>
    </w:p>
    <w:p w:rsidR="00B639AA" w:rsidRPr="00167815" w:rsidRDefault="00B639AA" w:rsidP="00A61D14">
      <w:pPr>
        <w:shd w:val="clear" w:color="auto" w:fill="FFFFFF" w:themeFill="background1"/>
        <w:spacing w:afterLines="60" w:after="144"/>
        <w:outlineLvl w:val="0"/>
        <w:rPr>
          <w:rFonts w:cstheme="minorHAnsi"/>
          <w:b/>
          <w:sz w:val="24"/>
          <w:szCs w:val="24"/>
          <w:shd w:val="clear" w:color="auto" w:fill="FFFFFF"/>
        </w:rPr>
      </w:pPr>
      <w:r w:rsidRPr="00167815">
        <w:rPr>
          <w:rFonts w:cstheme="minorHAnsi"/>
          <w:b/>
          <w:sz w:val="24"/>
          <w:szCs w:val="24"/>
          <w:shd w:val="clear" w:color="auto" w:fill="FFFFFF"/>
        </w:rPr>
        <w:t xml:space="preserve">Section 3. </w:t>
      </w:r>
      <w:r w:rsidR="00B111CD" w:rsidRPr="00167815">
        <w:rPr>
          <w:rFonts w:cstheme="minorHAnsi"/>
          <w:b/>
          <w:sz w:val="24"/>
          <w:szCs w:val="24"/>
          <w:shd w:val="clear" w:color="auto" w:fill="FFFFFF"/>
        </w:rPr>
        <w:t>Insurance</w:t>
      </w:r>
    </w:p>
    <w:p w:rsidR="009D1EBC" w:rsidRPr="006D52DD"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The corporation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rsidR="00642790" w:rsidRPr="001F29E1" w:rsidRDefault="001F29E1"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X</w:t>
      </w:r>
      <w:r w:rsidR="00735C94" w:rsidRPr="001F29E1">
        <w:rPr>
          <w:rFonts w:cstheme="minorHAnsi"/>
          <w:b/>
          <w:sz w:val="32"/>
          <w:szCs w:val="32"/>
          <w:shd w:val="clear" w:color="auto" w:fill="FFFFFF"/>
        </w:rPr>
        <w:t>. BOOKS AND RECORDS</w:t>
      </w:r>
    </w:p>
    <w:p w:rsidR="00642790" w:rsidRPr="00167815"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The corporation shall keep complete books and records of account and minutes of the proceedings of the Board of Directors.</w:t>
      </w:r>
    </w:p>
    <w:p w:rsidR="00642790" w:rsidRPr="001F29E1" w:rsidRDefault="001F29E1" w:rsidP="00A61D14">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XI</w:t>
      </w:r>
      <w:r w:rsidR="00735C94" w:rsidRPr="001F29E1">
        <w:rPr>
          <w:rFonts w:cstheme="minorHAnsi"/>
          <w:b/>
          <w:sz w:val="32"/>
          <w:szCs w:val="32"/>
          <w:shd w:val="clear" w:color="auto" w:fill="FFFFFF"/>
        </w:rPr>
        <w:t xml:space="preserve">. </w:t>
      </w:r>
      <w:r w:rsidR="00642790" w:rsidRPr="001F29E1">
        <w:rPr>
          <w:rFonts w:cstheme="minorHAnsi"/>
          <w:b/>
          <w:sz w:val="32"/>
          <w:szCs w:val="32"/>
          <w:shd w:val="clear" w:color="auto" w:fill="FFFFFF"/>
        </w:rPr>
        <w:t>AMENDMENTS</w:t>
      </w:r>
    </w:p>
    <w:p w:rsidR="00735C94" w:rsidRPr="00167815" w:rsidRDefault="00735C94" w:rsidP="00A61D14">
      <w:pPr>
        <w:shd w:val="clear" w:color="auto" w:fill="FFFFFF" w:themeFill="background1"/>
        <w:spacing w:afterLines="60" w:after="144"/>
        <w:outlineLvl w:val="0"/>
        <w:rPr>
          <w:rFonts w:cstheme="minorHAnsi"/>
          <w:b/>
          <w:sz w:val="24"/>
          <w:szCs w:val="24"/>
          <w:shd w:val="clear" w:color="auto" w:fill="FFFFFF"/>
        </w:rPr>
      </w:pPr>
      <w:r w:rsidRPr="00167815">
        <w:rPr>
          <w:rFonts w:cstheme="minorHAnsi"/>
          <w:b/>
          <w:sz w:val="24"/>
          <w:szCs w:val="24"/>
          <w:shd w:val="clear" w:color="auto" w:fill="FFFFFF"/>
        </w:rPr>
        <w:t>Section 1. Articles of Incorporation</w:t>
      </w:r>
    </w:p>
    <w:p w:rsidR="00642790" w:rsidRPr="00167815"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The Articles may be amended in any manner at any regular or special meeting of the Board of Directors, provided that specific written notice of the proposed amendment of the Articles setting forth the proposed amendment or a summary of the changes to be effected thereby shall be given to each director at least three days in advance of such a meeting if delivered personally, by facsimile, or by e-mail</w:t>
      </w:r>
      <w:r w:rsidR="00A81E65">
        <w:rPr>
          <w:rFonts w:cstheme="minorHAnsi"/>
          <w:sz w:val="24"/>
          <w:szCs w:val="24"/>
          <w:shd w:val="clear" w:color="auto" w:fill="FFFFFF"/>
        </w:rPr>
        <w:t xml:space="preserve"> or other form of electronic communication or </w:t>
      </w:r>
      <w:r w:rsidRPr="00167815">
        <w:rPr>
          <w:rFonts w:cstheme="minorHAnsi"/>
          <w:sz w:val="24"/>
          <w:szCs w:val="24"/>
          <w:shd w:val="clear" w:color="auto" w:fill="FFFFFF"/>
        </w:rPr>
        <w:t>at least five days if delivered by mail. As required by the Articles, any amendment to Article III or Article VI of the Articles shall require the affirmative vote of all directors then in office. All other amendments of the Articles shall require the affirmative vote of an absolute majority of directors then in office.</w:t>
      </w:r>
    </w:p>
    <w:p w:rsidR="006649F1" w:rsidRPr="00167815" w:rsidRDefault="006649F1" w:rsidP="00A61D14">
      <w:pPr>
        <w:shd w:val="clear" w:color="auto" w:fill="FFFFFF" w:themeFill="background1"/>
        <w:spacing w:afterLines="60" w:after="144"/>
        <w:outlineLvl w:val="0"/>
        <w:rPr>
          <w:rFonts w:cstheme="minorHAnsi"/>
          <w:b/>
          <w:sz w:val="24"/>
          <w:szCs w:val="24"/>
          <w:shd w:val="clear" w:color="auto" w:fill="FFFFFF"/>
        </w:rPr>
      </w:pPr>
      <w:r w:rsidRPr="00167815">
        <w:rPr>
          <w:rFonts w:cstheme="minorHAnsi"/>
          <w:b/>
          <w:sz w:val="24"/>
          <w:szCs w:val="24"/>
          <w:shd w:val="clear" w:color="auto" w:fill="FFFFFF"/>
        </w:rPr>
        <w:t xml:space="preserve">Section 2. </w:t>
      </w:r>
      <w:r w:rsidR="00D31C8F" w:rsidRPr="00167815">
        <w:rPr>
          <w:rFonts w:cstheme="minorHAnsi"/>
          <w:b/>
          <w:sz w:val="24"/>
          <w:szCs w:val="24"/>
          <w:shd w:val="clear" w:color="auto" w:fill="FFFFFF"/>
        </w:rPr>
        <w:t>Bylaws</w:t>
      </w:r>
    </w:p>
    <w:p w:rsidR="00642790" w:rsidRPr="00167815" w:rsidRDefault="00642790" w:rsidP="00A61D14">
      <w:pPr>
        <w:shd w:val="clear" w:color="auto" w:fill="FFFFFF" w:themeFill="background1"/>
        <w:spacing w:afterLines="60" w:after="144"/>
        <w:outlineLvl w:val="0"/>
        <w:rPr>
          <w:rFonts w:cstheme="minorHAnsi"/>
          <w:sz w:val="24"/>
          <w:szCs w:val="24"/>
          <w:shd w:val="clear" w:color="auto" w:fill="FFFFFF"/>
        </w:rPr>
      </w:pPr>
      <w:r w:rsidRPr="00167815">
        <w:rPr>
          <w:rFonts w:cstheme="minorHAnsi"/>
          <w:sz w:val="24"/>
          <w:szCs w:val="24"/>
          <w:shd w:val="clear" w:color="auto" w:fill="FFFFFF"/>
        </w:rPr>
        <w:t xml:space="preserve">The Board of Directors may amend these </w:t>
      </w:r>
      <w:r w:rsidR="00D31C8F" w:rsidRPr="00167815">
        <w:rPr>
          <w:rFonts w:cstheme="minorHAnsi"/>
          <w:sz w:val="24"/>
          <w:szCs w:val="24"/>
          <w:shd w:val="clear" w:color="auto" w:fill="FFFFFF"/>
        </w:rPr>
        <w:t>Bylaws</w:t>
      </w:r>
      <w:r w:rsidRPr="00167815">
        <w:rPr>
          <w:rFonts w:cstheme="minorHAnsi"/>
          <w:sz w:val="24"/>
          <w:szCs w:val="24"/>
          <w:shd w:val="clear" w:color="auto" w:fill="FFFFFF"/>
        </w:rPr>
        <w:t xml:space="preserve"> by majority vote at any regular or special meeting. Written notice setting forth the proposed amendment or summary of the changes to be effected thereby shall be given to each director within the time and the manner provided for the giving of notice of meetings of directors.</w:t>
      </w:r>
    </w:p>
    <w:p w:rsidR="009A53EE" w:rsidRDefault="009A53EE" w:rsidP="00B81903">
      <w:pPr>
        <w:shd w:val="clear" w:color="auto" w:fill="FFFFFF" w:themeFill="background1"/>
        <w:autoSpaceDE w:val="0"/>
        <w:autoSpaceDN w:val="0"/>
        <w:adjustRightInd w:val="0"/>
        <w:rPr>
          <w:b/>
          <w:sz w:val="32"/>
          <w:szCs w:val="32"/>
        </w:rPr>
      </w:pPr>
      <w:r w:rsidRPr="001F29E1">
        <w:rPr>
          <w:b/>
          <w:sz w:val="32"/>
          <w:szCs w:val="32"/>
        </w:rPr>
        <w:t xml:space="preserve">ADOPTION OF </w:t>
      </w:r>
      <w:r w:rsidR="00D31C8F" w:rsidRPr="001F29E1">
        <w:rPr>
          <w:b/>
          <w:sz w:val="32"/>
          <w:szCs w:val="32"/>
        </w:rPr>
        <w:t>BYLAWS</w:t>
      </w:r>
    </w:p>
    <w:p w:rsidR="00597925" w:rsidRPr="00167815" w:rsidRDefault="009A53EE" w:rsidP="00B81903">
      <w:pPr>
        <w:shd w:val="clear" w:color="auto" w:fill="FFFFFF" w:themeFill="background1"/>
        <w:autoSpaceDE w:val="0"/>
        <w:autoSpaceDN w:val="0"/>
        <w:adjustRightInd w:val="0"/>
        <w:rPr>
          <w:sz w:val="24"/>
          <w:szCs w:val="24"/>
        </w:rPr>
      </w:pPr>
      <w:r w:rsidRPr="00167815">
        <w:rPr>
          <w:sz w:val="24"/>
          <w:szCs w:val="24"/>
        </w:rPr>
        <w:lastRenderedPageBreak/>
        <w:t xml:space="preserve">We, the undersigned, are all of the initial directors or incorporators of this corporation, and we consent to, and hereby do, adopt the foregoing </w:t>
      </w:r>
      <w:r w:rsidR="00D31C8F" w:rsidRPr="00167815">
        <w:rPr>
          <w:sz w:val="24"/>
          <w:szCs w:val="24"/>
        </w:rPr>
        <w:t>Bylaws</w:t>
      </w:r>
      <w:r w:rsidR="00176479" w:rsidRPr="00167815">
        <w:rPr>
          <w:sz w:val="24"/>
          <w:szCs w:val="24"/>
        </w:rPr>
        <w:t xml:space="preserve">, consisting </w:t>
      </w:r>
      <w:r w:rsidR="00BF6326">
        <w:rPr>
          <w:sz w:val="24"/>
          <w:szCs w:val="24"/>
        </w:rPr>
        <w:t>of the 12</w:t>
      </w:r>
      <w:r w:rsidRPr="00167815">
        <w:rPr>
          <w:sz w:val="24"/>
          <w:szCs w:val="24"/>
        </w:rPr>
        <w:t xml:space="preserve"> preceding pages, as the </w:t>
      </w:r>
      <w:r w:rsidR="00D31C8F" w:rsidRPr="00167815">
        <w:rPr>
          <w:sz w:val="24"/>
          <w:szCs w:val="24"/>
        </w:rPr>
        <w:t>Bylaws</w:t>
      </w:r>
      <w:r w:rsidRPr="00167815">
        <w:rPr>
          <w:sz w:val="24"/>
          <w:szCs w:val="24"/>
        </w:rPr>
        <w:t xml:space="preserve"> of this corporation. </w:t>
      </w:r>
    </w:p>
    <w:p w:rsidR="009A53EE" w:rsidRPr="00167815" w:rsidRDefault="009A53EE" w:rsidP="00B81903">
      <w:pPr>
        <w:shd w:val="clear" w:color="auto" w:fill="FFFFFF" w:themeFill="background1"/>
        <w:autoSpaceDE w:val="0"/>
        <w:autoSpaceDN w:val="0"/>
        <w:adjustRightInd w:val="0"/>
        <w:rPr>
          <w:sz w:val="24"/>
          <w:szCs w:val="24"/>
        </w:rPr>
      </w:pPr>
      <w:r w:rsidRPr="00167815">
        <w:rPr>
          <w:sz w:val="24"/>
          <w:szCs w:val="24"/>
        </w:rPr>
        <w:t>ADOPTED AND APPROVED by the Board of Directors on this ____ day of _________, 20__.</w:t>
      </w:r>
    </w:p>
    <w:p w:rsidR="009A53EE" w:rsidRPr="00167815" w:rsidRDefault="009A53EE" w:rsidP="00B81903">
      <w:pPr>
        <w:shd w:val="clear" w:color="auto" w:fill="FFFFFF" w:themeFill="background1"/>
        <w:autoSpaceDE w:val="0"/>
        <w:autoSpaceDN w:val="0"/>
        <w:adjustRightInd w:val="0"/>
        <w:rPr>
          <w:sz w:val="24"/>
          <w:szCs w:val="24"/>
        </w:rPr>
      </w:pPr>
    </w:p>
    <w:p w:rsidR="009A53EE" w:rsidRPr="00167815" w:rsidRDefault="009A53EE" w:rsidP="00B81903">
      <w:pPr>
        <w:shd w:val="clear" w:color="auto" w:fill="FFFFFF" w:themeFill="background1"/>
        <w:autoSpaceDE w:val="0"/>
        <w:autoSpaceDN w:val="0"/>
        <w:adjustRightInd w:val="0"/>
        <w:rPr>
          <w:sz w:val="24"/>
          <w:szCs w:val="24"/>
        </w:rPr>
      </w:pPr>
      <w:r w:rsidRPr="00167815">
        <w:rPr>
          <w:sz w:val="24"/>
          <w:szCs w:val="24"/>
        </w:rPr>
        <w:t>________________________________________</w:t>
      </w:r>
      <w:r w:rsidR="00EC29A1" w:rsidRPr="00167815">
        <w:rPr>
          <w:sz w:val="24"/>
          <w:szCs w:val="24"/>
        </w:rPr>
        <w:br/>
      </w:r>
      <w:proofErr w:type="spellStart"/>
      <w:r w:rsidR="003F0A9B">
        <w:rPr>
          <w:sz w:val="24"/>
          <w:szCs w:val="24"/>
        </w:rPr>
        <w:t>Ibbie</w:t>
      </w:r>
      <w:proofErr w:type="spellEnd"/>
      <w:r w:rsidR="003F0A9B">
        <w:rPr>
          <w:sz w:val="24"/>
          <w:szCs w:val="24"/>
        </w:rPr>
        <w:t xml:space="preserve"> Cecil</w:t>
      </w:r>
      <w:r w:rsidRPr="00167815">
        <w:rPr>
          <w:sz w:val="24"/>
          <w:szCs w:val="24"/>
        </w:rPr>
        <w:t xml:space="preserve">, </w:t>
      </w:r>
      <w:r w:rsidR="0043096F">
        <w:rPr>
          <w:sz w:val="24"/>
          <w:szCs w:val="24"/>
        </w:rPr>
        <w:t>Chair and Executive Director</w:t>
      </w:r>
      <w:r w:rsidRPr="00167815">
        <w:rPr>
          <w:sz w:val="24"/>
          <w:szCs w:val="24"/>
        </w:rPr>
        <w:t xml:space="preserve"> - </w:t>
      </w:r>
      <w:r w:rsidR="003F0A9B">
        <w:rPr>
          <w:sz w:val="24"/>
          <w:szCs w:val="24"/>
        </w:rPr>
        <w:t>KCFL</w:t>
      </w:r>
      <w:r w:rsidR="0043096F">
        <w:rPr>
          <w:sz w:val="24"/>
          <w:szCs w:val="24"/>
        </w:rPr>
        <w:t>, Inc.</w:t>
      </w:r>
    </w:p>
    <w:p w:rsidR="0043096F" w:rsidRDefault="0043096F" w:rsidP="0043096F">
      <w:pPr>
        <w:shd w:val="clear" w:color="auto" w:fill="FFFFFF" w:themeFill="background1"/>
        <w:autoSpaceDE w:val="0"/>
        <w:autoSpaceDN w:val="0"/>
        <w:adjustRightInd w:val="0"/>
        <w:rPr>
          <w:sz w:val="24"/>
          <w:szCs w:val="24"/>
        </w:rPr>
      </w:pPr>
    </w:p>
    <w:p w:rsidR="0043096F" w:rsidRPr="00167815" w:rsidRDefault="0043096F" w:rsidP="0043096F">
      <w:pPr>
        <w:shd w:val="clear" w:color="auto" w:fill="FFFFFF" w:themeFill="background1"/>
        <w:autoSpaceDE w:val="0"/>
        <w:autoSpaceDN w:val="0"/>
        <w:adjustRightInd w:val="0"/>
        <w:rPr>
          <w:sz w:val="24"/>
          <w:szCs w:val="24"/>
        </w:rPr>
      </w:pPr>
      <w:r w:rsidRPr="00167815">
        <w:rPr>
          <w:sz w:val="24"/>
          <w:szCs w:val="24"/>
        </w:rPr>
        <w:t>________________________________________</w:t>
      </w:r>
      <w:r w:rsidRPr="00167815">
        <w:rPr>
          <w:sz w:val="24"/>
          <w:szCs w:val="24"/>
        </w:rPr>
        <w:br/>
      </w:r>
      <w:r>
        <w:rPr>
          <w:sz w:val="24"/>
          <w:szCs w:val="24"/>
        </w:rPr>
        <w:t>Rosemary Cundiff-Brown</w:t>
      </w:r>
      <w:r w:rsidRPr="00167815">
        <w:rPr>
          <w:sz w:val="24"/>
          <w:szCs w:val="24"/>
        </w:rPr>
        <w:t xml:space="preserve">, </w:t>
      </w:r>
      <w:r>
        <w:rPr>
          <w:sz w:val="24"/>
          <w:szCs w:val="24"/>
        </w:rPr>
        <w:t>Vice-Chair</w:t>
      </w:r>
      <w:r w:rsidRPr="00167815">
        <w:rPr>
          <w:sz w:val="24"/>
          <w:szCs w:val="24"/>
        </w:rPr>
        <w:t xml:space="preserve"> - </w:t>
      </w:r>
      <w:r>
        <w:rPr>
          <w:sz w:val="24"/>
          <w:szCs w:val="24"/>
        </w:rPr>
        <w:t>KCFL, Inc.</w:t>
      </w:r>
    </w:p>
    <w:p w:rsidR="0043096F" w:rsidRDefault="0043096F" w:rsidP="0043096F">
      <w:pPr>
        <w:shd w:val="clear" w:color="auto" w:fill="FFFFFF" w:themeFill="background1"/>
        <w:autoSpaceDE w:val="0"/>
        <w:autoSpaceDN w:val="0"/>
        <w:adjustRightInd w:val="0"/>
        <w:rPr>
          <w:sz w:val="24"/>
          <w:szCs w:val="24"/>
        </w:rPr>
      </w:pPr>
    </w:p>
    <w:p w:rsidR="0043096F" w:rsidRPr="00167815" w:rsidRDefault="0043096F" w:rsidP="0043096F">
      <w:pPr>
        <w:shd w:val="clear" w:color="auto" w:fill="FFFFFF" w:themeFill="background1"/>
        <w:autoSpaceDE w:val="0"/>
        <w:autoSpaceDN w:val="0"/>
        <w:adjustRightInd w:val="0"/>
        <w:rPr>
          <w:sz w:val="24"/>
          <w:szCs w:val="24"/>
        </w:rPr>
      </w:pPr>
      <w:r w:rsidRPr="00167815">
        <w:rPr>
          <w:sz w:val="24"/>
          <w:szCs w:val="24"/>
        </w:rPr>
        <w:t>________________________________________</w:t>
      </w:r>
      <w:r w:rsidRPr="00167815">
        <w:rPr>
          <w:sz w:val="24"/>
          <w:szCs w:val="24"/>
        </w:rPr>
        <w:br/>
      </w:r>
      <w:r>
        <w:rPr>
          <w:sz w:val="24"/>
          <w:szCs w:val="24"/>
        </w:rPr>
        <w:t>R. Stephen Meadows</w:t>
      </w:r>
      <w:r w:rsidRPr="00167815">
        <w:rPr>
          <w:sz w:val="24"/>
          <w:szCs w:val="24"/>
        </w:rPr>
        <w:t xml:space="preserve">, </w:t>
      </w:r>
      <w:r w:rsidR="00FD61F8">
        <w:rPr>
          <w:sz w:val="24"/>
          <w:szCs w:val="24"/>
        </w:rPr>
        <w:t>2</w:t>
      </w:r>
      <w:r w:rsidR="00FD61F8" w:rsidRPr="00FD61F8">
        <w:rPr>
          <w:sz w:val="24"/>
          <w:szCs w:val="24"/>
          <w:vertAlign w:val="superscript"/>
        </w:rPr>
        <w:t>nd</w:t>
      </w:r>
      <w:r w:rsidR="00FD61F8">
        <w:rPr>
          <w:sz w:val="24"/>
          <w:szCs w:val="24"/>
        </w:rPr>
        <w:t xml:space="preserve"> </w:t>
      </w:r>
      <w:r>
        <w:rPr>
          <w:sz w:val="24"/>
          <w:szCs w:val="24"/>
        </w:rPr>
        <w:t>Vice-Chair</w:t>
      </w:r>
      <w:r w:rsidRPr="00167815">
        <w:rPr>
          <w:sz w:val="24"/>
          <w:szCs w:val="24"/>
        </w:rPr>
        <w:t xml:space="preserve"> - </w:t>
      </w:r>
      <w:r>
        <w:rPr>
          <w:sz w:val="24"/>
          <w:szCs w:val="24"/>
        </w:rPr>
        <w:t>KCFL, Inc.</w:t>
      </w:r>
    </w:p>
    <w:p w:rsidR="009A53EE" w:rsidRPr="00167815" w:rsidRDefault="009A53EE" w:rsidP="00B81903">
      <w:pPr>
        <w:shd w:val="clear" w:color="auto" w:fill="FFFFFF" w:themeFill="background1"/>
        <w:autoSpaceDE w:val="0"/>
        <w:autoSpaceDN w:val="0"/>
        <w:adjustRightInd w:val="0"/>
        <w:rPr>
          <w:sz w:val="24"/>
          <w:szCs w:val="24"/>
        </w:rPr>
      </w:pPr>
    </w:p>
    <w:p w:rsidR="006A3AF7" w:rsidRPr="00167815" w:rsidRDefault="009A53EE" w:rsidP="00B81903">
      <w:pPr>
        <w:shd w:val="clear" w:color="auto" w:fill="FFFFFF" w:themeFill="background1"/>
        <w:autoSpaceDE w:val="0"/>
        <w:autoSpaceDN w:val="0"/>
        <w:adjustRightInd w:val="0"/>
        <w:rPr>
          <w:sz w:val="24"/>
          <w:szCs w:val="24"/>
        </w:rPr>
      </w:pPr>
      <w:r w:rsidRPr="00167815">
        <w:rPr>
          <w:sz w:val="24"/>
          <w:szCs w:val="24"/>
        </w:rPr>
        <w:t>________________________________________</w:t>
      </w:r>
      <w:r w:rsidR="00EC29A1" w:rsidRPr="00167815">
        <w:rPr>
          <w:sz w:val="24"/>
          <w:szCs w:val="24"/>
        </w:rPr>
        <w:br/>
      </w:r>
      <w:r w:rsidR="003F0A9B">
        <w:rPr>
          <w:sz w:val="24"/>
          <w:szCs w:val="24"/>
        </w:rPr>
        <w:t>John Slack</w:t>
      </w:r>
      <w:r w:rsidRPr="00167815">
        <w:rPr>
          <w:sz w:val="24"/>
          <w:szCs w:val="24"/>
        </w:rPr>
        <w:t>, Secretary</w:t>
      </w:r>
      <w:r w:rsidR="003F0A9B">
        <w:rPr>
          <w:sz w:val="24"/>
          <w:szCs w:val="24"/>
        </w:rPr>
        <w:t>-Treasurer</w:t>
      </w:r>
      <w:r w:rsidRPr="00167815">
        <w:rPr>
          <w:sz w:val="24"/>
          <w:szCs w:val="24"/>
        </w:rPr>
        <w:t xml:space="preserve"> - </w:t>
      </w:r>
      <w:r w:rsidR="003F0A9B">
        <w:rPr>
          <w:sz w:val="24"/>
          <w:szCs w:val="24"/>
        </w:rPr>
        <w:t>KCFL</w:t>
      </w:r>
      <w:r w:rsidRPr="00167815">
        <w:rPr>
          <w:sz w:val="24"/>
          <w:szCs w:val="24"/>
        </w:rPr>
        <w:t>, Inc.</w:t>
      </w:r>
    </w:p>
    <w:sectPr w:rsidR="006A3AF7" w:rsidRPr="00167815" w:rsidSect="00EE7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882"/>
    <w:multiLevelType w:val="hybridMultilevel"/>
    <w:tmpl w:val="C1E281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29F8"/>
    <w:multiLevelType w:val="hybridMultilevel"/>
    <w:tmpl w:val="797E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53C6"/>
    <w:multiLevelType w:val="hybridMultilevel"/>
    <w:tmpl w:val="D6F6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6B2D"/>
    <w:multiLevelType w:val="hybridMultilevel"/>
    <w:tmpl w:val="BD98F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104E"/>
    <w:multiLevelType w:val="hybridMultilevel"/>
    <w:tmpl w:val="6B760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B6D0D"/>
    <w:multiLevelType w:val="hybridMultilevel"/>
    <w:tmpl w:val="FC4A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D8F"/>
    <w:multiLevelType w:val="hybridMultilevel"/>
    <w:tmpl w:val="B82C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E734E"/>
    <w:multiLevelType w:val="hybridMultilevel"/>
    <w:tmpl w:val="802CA51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84CD2"/>
    <w:multiLevelType w:val="hybridMultilevel"/>
    <w:tmpl w:val="B20C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011E"/>
    <w:multiLevelType w:val="hybridMultilevel"/>
    <w:tmpl w:val="0C9063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A27F7"/>
    <w:multiLevelType w:val="multilevel"/>
    <w:tmpl w:val="DCA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3149A"/>
    <w:multiLevelType w:val="hybridMultilevel"/>
    <w:tmpl w:val="36D020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54E2"/>
    <w:multiLevelType w:val="hybridMultilevel"/>
    <w:tmpl w:val="3946C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3C0"/>
    <w:multiLevelType w:val="hybridMultilevel"/>
    <w:tmpl w:val="64125F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533CA"/>
    <w:multiLevelType w:val="hybridMultilevel"/>
    <w:tmpl w:val="2D685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9C3549"/>
    <w:multiLevelType w:val="hybridMultilevel"/>
    <w:tmpl w:val="E39211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E4D07"/>
    <w:multiLevelType w:val="hybridMultilevel"/>
    <w:tmpl w:val="734EE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331E4"/>
    <w:multiLevelType w:val="hybridMultilevel"/>
    <w:tmpl w:val="728AB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108AD"/>
    <w:multiLevelType w:val="hybridMultilevel"/>
    <w:tmpl w:val="EA68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A2546"/>
    <w:multiLevelType w:val="hybridMultilevel"/>
    <w:tmpl w:val="4FEC7DB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444E4"/>
    <w:multiLevelType w:val="hybridMultilevel"/>
    <w:tmpl w:val="2B861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E5F3D"/>
    <w:multiLevelType w:val="hybridMultilevel"/>
    <w:tmpl w:val="C2524F42"/>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6C5485E"/>
    <w:multiLevelType w:val="hybridMultilevel"/>
    <w:tmpl w:val="DE5AC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5"/>
  </w:num>
  <w:num w:numId="4">
    <w:abstractNumId w:val="13"/>
  </w:num>
  <w:num w:numId="5">
    <w:abstractNumId w:val="11"/>
  </w:num>
  <w:num w:numId="6">
    <w:abstractNumId w:val="0"/>
  </w:num>
  <w:num w:numId="7">
    <w:abstractNumId w:val="17"/>
  </w:num>
  <w:num w:numId="8">
    <w:abstractNumId w:val="10"/>
  </w:num>
  <w:num w:numId="9">
    <w:abstractNumId w:val="18"/>
  </w:num>
  <w:num w:numId="10">
    <w:abstractNumId w:val="22"/>
  </w:num>
  <w:num w:numId="11">
    <w:abstractNumId w:val="15"/>
  </w:num>
  <w:num w:numId="12">
    <w:abstractNumId w:val="1"/>
  </w:num>
  <w:num w:numId="13">
    <w:abstractNumId w:val="2"/>
  </w:num>
  <w:num w:numId="14">
    <w:abstractNumId w:val="14"/>
  </w:num>
  <w:num w:numId="15">
    <w:abstractNumId w:val="4"/>
  </w:num>
  <w:num w:numId="16">
    <w:abstractNumId w:val="6"/>
  </w:num>
  <w:num w:numId="17">
    <w:abstractNumId w:val="20"/>
  </w:num>
  <w:num w:numId="18">
    <w:abstractNumId w:val="12"/>
  </w:num>
  <w:num w:numId="19">
    <w:abstractNumId w:val="3"/>
  </w:num>
  <w:num w:numId="20">
    <w:abstractNumId w:val="9"/>
  </w:num>
  <w:num w:numId="21">
    <w:abstractNumId w:val="7"/>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85"/>
    <w:rsid w:val="00001061"/>
    <w:rsid w:val="00004E67"/>
    <w:rsid w:val="00011BC5"/>
    <w:rsid w:val="00012E17"/>
    <w:rsid w:val="0001379E"/>
    <w:rsid w:val="00013F0D"/>
    <w:rsid w:val="000158AC"/>
    <w:rsid w:val="00016157"/>
    <w:rsid w:val="00021422"/>
    <w:rsid w:val="00024299"/>
    <w:rsid w:val="00025EE9"/>
    <w:rsid w:val="00031A07"/>
    <w:rsid w:val="00032A14"/>
    <w:rsid w:val="000344AE"/>
    <w:rsid w:val="00044EAB"/>
    <w:rsid w:val="00047CA8"/>
    <w:rsid w:val="00050EEA"/>
    <w:rsid w:val="00054BC1"/>
    <w:rsid w:val="00055F4A"/>
    <w:rsid w:val="00056944"/>
    <w:rsid w:val="00057B45"/>
    <w:rsid w:val="00062393"/>
    <w:rsid w:val="000628EA"/>
    <w:rsid w:val="00067309"/>
    <w:rsid w:val="00071722"/>
    <w:rsid w:val="000725CE"/>
    <w:rsid w:val="00073A3E"/>
    <w:rsid w:val="00073C84"/>
    <w:rsid w:val="00080368"/>
    <w:rsid w:val="00082163"/>
    <w:rsid w:val="00082E5F"/>
    <w:rsid w:val="00090308"/>
    <w:rsid w:val="00090BD3"/>
    <w:rsid w:val="00091995"/>
    <w:rsid w:val="00091FA1"/>
    <w:rsid w:val="00092B80"/>
    <w:rsid w:val="00094566"/>
    <w:rsid w:val="000947EF"/>
    <w:rsid w:val="000972A7"/>
    <w:rsid w:val="000A3D30"/>
    <w:rsid w:val="000A5A28"/>
    <w:rsid w:val="000A6A6A"/>
    <w:rsid w:val="000A6DF6"/>
    <w:rsid w:val="000A7D39"/>
    <w:rsid w:val="000B114D"/>
    <w:rsid w:val="000B2539"/>
    <w:rsid w:val="000C349C"/>
    <w:rsid w:val="000D037C"/>
    <w:rsid w:val="000D0464"/>
    <w:rsid w:val="000D05F5"/>
    <w:rsid w:val="000D0D27"/>
    <w:rsid w:val="000D2CD8"/>
    <w:rsid w:val="000D3E59"/>
    <w:rsid w:val="000D576B"/>
    <w:rsid w:val="000D595B"/>
    <w:rsid w:val="000D72F5"/>
    <w:rsid w:val="000E4636"/>
    <w:rsid w:val="000F2C86"/>
    <w:rsid w:val="000F3D35"/>
    <w:rsid w:val="000F3D4B"/>
    <w:rsid w:val="000F4A77"/>
    <w:rsid w:val="000F5F73"/>
    <w:rsid w:val="000F6259"/>
    <w:rsid w:val="000F66C6"/>
    <w:rsid w:val="000F67E6"/>
    <w:rsid w:val="000F69A9"/>
    <w:rsid w:val="000F6C83"/>
    <w:rsid w:val="00100C27"/>
    <w:rsid w:val="00101E5F"/>
    <w:rsid w:val="00102BA4"/>
    <w:rsid w:val="00103945"/>
    <w:rsid w:val="00103CB6"/>
    <w:rsid w:val="0010462F"/>
    <w:rsid w:val="0010707C"/>
    <w:rsid w:val="00113ED8"/>
    <w:rsid w:val="0011655B"/>
    <w:rsid w:val="00116E43"/>
    <w:rsid w:val="00117FE7"/>
    <w:rsid w:val="00120591"/>
    <w:rsid w:val="00120823"/>
    <w:rsid w:val="00120C1A"/>
    <w:rsid w:val="001212DB"/>
    <w:rsid w:val="001224F5"/>
    <w:rsid w:val="0012312E"/>
    <w:rsid w:val="00130188"/>
    <w:rsid w:val="001303E3"/>
    <w:rsid w:val="001314E6"/>
    <w:rsid w:val="001334AD"/>
    <w:rsid w:val="001415F2"/>
    <w:rsid w:val="00141E91"/>
    <w:rsid w:val="00146341"/>
    <w:rsid w:val="0014725E"/>
    <w:rsid w:val="00147CA1"/>
    <w:rsid w:val="00150A42"/>
    <w:rsid w:val="00152A92"/>
    <w:rsid w:val="00153E5F"/>
    <w:rsid w:val="0015485F"/>
    <w:rsid w:val="00155727"/>
    <w:rsid w:val="00161914"/>
    <w:rsid w:val="00165A91"/>
    <w:rsid w:val="00166D91"/>
    <w:rsid w:val="00167815"/>
    <w:rsid w:val="00170EF4"/>
    <w:rsid w:val="00176479"/>
    <w:rsid w:val="001802FE"/>
    <w:rsid w:val="001856E6"/>
    <w:rsid w:val="00190D3F"/>
    <w:rsid w:val="00191335"/>
    <w:rsid w:val="001A1D68"/>
    <w:rsid w:val="001A4FE5"/>
    <w:rsid w:val="001A60A5"/>
    <w:rsid w:val="001B553F"/>
    <w:rsid w:val="001C04CC"/>
    <w:rsid w:val="001C097B"/>
    <w:rsid w:val="001C20D1"/>
    <w:rsid w:val="001C2937"/>
    <w:rsid w:val="001C3E5D"/>
    <w:rsid w:val="001C5497"/>
    <w:rsid w:val="001D2B97"/>
    <w:rsid w:val="001D3CB3"/>
    <w:rsid w:val="001E0569"/>
    <w:rsid w:val="001E0911"/>
    <w:rsid w:val="001E52FD"/>
    <w:rsid w:val="001F0162"/>
    <w:rsid w:val="001F1CA6"/>
    <w:rsid w:val="001F29E1"/>
    <w:rsid w:val="001F3A65"/>
    <w:rsid w:val="001F6488"/>
    <w:rsid w:val="001F6BE5"/>
    <w:rsid w:val="00200E14"/>
    <w:rsid w:val="00202521"/>
    <w:rsid w:val="00202AA0"/>
    <w:rsid w:val="00202D85"/>
    <w:rsid w:val="00204722"/>
    <w:rsid w:val="0020745B"/>
    <w:rsid w:val="0021027C"/>
    <w:rsid w:val="0021173D"/>
    <w:rsid w:val="00215317"/>
    <w:rsid w:val="00216492"/>
    <w:rsid w:val="00217530"/>
    <w:rsid w:val="00221168"/>
    <w:rsid w:val="00221E8B"/>
    <w:rsid w:val="00224E80"/>
    <w:rsid w:val="0022641A"/>
    <w:rsid w:val="002266C7"/>
    <w:rsid w:val="00226A70"/>
    <w:rsid w:val="0022738E"/>
    <w:rsid w:val="00230507"/>
    <w:rsid w:val="00230B03"/>
    <w:rsid w:val="00232F63"/>
    <w:rsid w:val="00235956"/>
    <w:rsid w:val="002415F4"/>
    <w:rsid w:val="00244343"/>
    <w:rsid w:val="00244CD4"/>
    <w:rsid w:val="00247C3E"/>
    <w:rsid w:val="002502BD"/>
    <w:rsid w:val="002506F6"/>
    <w:rsid w:val="002523C3"/>
    <w:rsid w:val="00252FA2"/>
    <w:rsid w:val="0025634C"/>
    <w:rsid w:val="002574C3"/>
    <w:rsid w:val="00257E3E"/>
    <w:rsid w:val="00257F00"/>
    <w:rsid w:val="00260547"/>
    <w:rsid w:val="00261D86"/>
    <w:rsid w:val="00263E37"/>
    <w:rsid w:val="00264871"/>
    <w:rsid w:val="00265371"/>
    <w:rsid w:val="00265A99"/>
    <w:rsid w:val="002705E3"/>
    <w:rsid w:val="00270A55"/>
    <w:rsid w:val="00270B51"/>
    <w:rsid w:val="00271571"/>
    <w:rsid w:val="00273465"/>
    <w:rsid w:val="00275315"/>
    <w:rsid w:val="00280562"/>
    <w:rsid w:val="00280805"/>
    <w:rsid w:val="00280F37"/>
    <w:rsid w:val="002810EC"/>
    <w:rsid w:val="0028131E"/>
    <w:rsid w:val="002816DF"/>
    <w:rsid w:val="002834E0"/>
    <w:rsid w:val="00285602"/>
    <w:rsid w:val="002904C2"/>
    <w:rsid w:val="00291664"/>
    <w:rsid w:val="00292360"/>
    <w:rsid w:val="00292CD4"/>
    <w:rsid w:val="00292D3F"/>
    <w:rsid w:val="00294EB4"/>
    <w:rsid w:val="0029509D"/>
    <w:rsid w:val="002950EE"/>
    <w:rsid w:val="00297AD7"/>
    <w:rsid w:val="002A0AE1"/>
    <w:rsid w:val="002A20A9"/>
    <w:rsid w:val="002A3FE1"/>
    <w:rsid w:val="002A4933"/>
    <w:rsid w:val="002B1D7C"/>
    <w:rsid w:val="002B2F7E"/>
    <w:rsid w:val="002B6E94"/>
    <w:rsid w:val="002B749A"/>
    <w:rsid w:val="002B7D0F"/>
    <w:rsid w:val="002C2AD5"/>
    <w:rsid w:val="002D13AC"/>
    <w:rsid w:val="002D2C3E"/>
    <w:rsid w:val="002D43CA"/>
    <w:rsid w:val="002E3D36"/>
    <w:rsid w:val="002E4312"/>
    <w:rsid w:val="002E55B5"/>
    <w:rsid w:val="002E602A"/>
    <w:rsid w:val="002E6CD3"/>
    <w:rsid w:val="002F0B7F"/>
    <w:rsid w:val="002F2005"/>
    <w:rsid w:val="002F7705"/>
    <w:rsid w:val="003008A5"/>
    <w:rsid w:val="0030105F"/>
    <w:rsid w:val="00302175"/>
    <w:rsid w:val="00305BF4"/>
    <w:rsid w:val="00310217"/>
    <w:rsid w:val="00310424"/>
    <w:rsid w:val="00316748"/>
    <w:rsid w:val="00322140"/>
    <w:rsid w:val="00323D7B"/>
    <w:rsid w:val="0033067A"/>
    <w:rsid w:val="00332CAC"/>
    <w:rsid w:val="00337E12"/>
    <w:rsid w:val="0034005D"/>
    <w:rsid w:val="00343128"/>
    <w:rsid w:val="00344A6A"/>
    <w:rsid w:val="00346F41"/>
    <w:rsid w:val="00347028"/>
    <w:rsid w:val="0034703D"/>
    <w:rsid w:val="0034776D"/>
    <w:rsid w:val="00350FD5"/>
    <w:rsid w:val="00351D04"/>
    <w:rsid w:val="0035360D"/>
    <w:rsid w:val="00354100"/>
    <w:rsid w:val="00361EE8"/>
    <w:rsid w:val="00362AA8"/>
    <w:rsid w:val="003636B5"/>
    <w:rsid w:val="00367364"/>
    <w:rsid w:val="00373317"/>
    <w:rsid w:val="0037451C"/>
    <w:rsid w:val="003765EA"/>
    <w:rsid w:val="00377197"/>
    <w:rsid w:val="00381226"/>
    <w:rsid w:val="003854C9"/>
    <w:rsid w:val="00385C01"/>
    <w:rsid w:val="00386929"/>
    <w:rsid w:val="00386FA7"/>
    <w:rsid w:val="00387B7F"/>
    <w:rsid w:val="003A401D"/>
    <w:rsid w:val="003B0110"/>
    <w:rsid w:val="003B0218"/>
    <w:rsid w:val="003B13B0"/>
    <w:rsid w:val="003B4A96"/>
    <w:rsid w:val="003B610F"/>
    <w:rsid w:val="003B7807"/>
    <w:rsid w:val="003C1E49"/>
    <w:rsid w:val="003C371D"/>
    <w:rsid w:val="003C3F26"/>
    <w:rsid w:val="003C797D"/>
    <w:rsid w:val="003C7E22"/>
    <w:rsid w:val="003D0525"/>
    <w:rsid w:val="003D5258"/>
    <w:rsid w:val="003D5A70"/>
    <w:rsid w:val="003E06B5"/>
    <w:rsid w:val="003E1E32"/>
    <w:rsid w:val="003E36A6"/>
    <w:rsid w:val="003E68FF"/>
    <w:rsid w:val="003E7410"/>
    <w:rsid w:val="003F0A9B"/>
    <w:rsid w:val="003F1F5F"/>
    <w:rsid w:val="003F29B3"/>
    <w:rsid w:val="003F6AD9"/>
    <w:rsid w:val="003F7759"/>
    <w:rsid w:val="004008FD"/>
    <w:rsid w:val="0040107D"/>
    <w:rsid w:val="00401205"/>
    <w:rsid w:val="00405943"/>
    <w:rsid w:val="0040750E"/>
    <w:rsid w:val="0041443A"/>
    <w:rsid w:val="004155FB"/>
    <w:rsid w:val="00416DB1"/>
    <w:rsid w:val="00420791"/>
    <w:rsid w:val="00423FA9"/>
    <w:rsid w:val="004243D9"/>
    <w:rsid w:val="00430343"/>
    <w:rsid w:val="00430555"/>
    <w:rsid w:val="0043096F"/>
    <w:rsid w:val="00430B39"/>
    <w:rsid w:val="0043160D"/>
    <w:rsid w:val="00432205"/>
    <w:rsid w:val="00433B68"/>
    <w:rsid w:val="00433F36"/>
    <w:rsid w:val="004349EE"/>
    <w:rsid w:val="00436A73"/>
    <w:rsid w:val="004371AF"/>
    <w:rsid w:val="00437909"/>
    <w:rsid w:val="00441F08"/>
    <w:rsid w:val="00442CF5"/>
    <w:rsid w:val="00443964"/>
    <w:rsid w:val="00443B7D"/>
    <w:rsid w:val="00443C6F"/>
    <w:rsid w:val="004552ED"/>
    <w:rsid w:val="00455E33"/>
    <w:rsid w:val="004572AD"/>
    <w:rsid w:val="004574BC"/>
    <w:rsid w:val="00461074"/>
    <w:rsid w:val="00464095"/>
    <w:rsid w:val="0046607B"/>
    <w:rsid w:val="0047090E"/>
    <w:rsid w:val="00472E5C"/>
    <w:rsid w:val="0047357E"/>
    <w:rsid w:val="0047367B"/>
    <w:rsid w:val="00475C26"/>
    <w:rsid w:val="00476711"/>
    <w:rsid w:val="00476C76"/>
    <w:rsid w:val="004830A0"/>
    <w:rsid w:val="00483123"/>
    <w:rsid w:val="00484794"/>
    <w:rsid w:val="004907D3"/>
    <w:rsid w:val="00490C90"/>
    <w:rsid w:val="00491FF7"/>
    <w:rsid w:val="00493388"/>
    <w:rsid w:val="004935F7"/>
    <w:rsid w:val="00497993"/>
    <w:rsid w:val="004A6412"/>
    <w:rsid w:val="004B141C"/>
    <w:rsid w:val="004B1A4A"/>
    <w:rsid w:val="004B3EEF"/>
    <w:rsid w:val="004C3269"/>
    <w:rsid w:val="004C4722"/>
    <w:rsid w:val="004C5B30"/>
    <w:rsid w:val="004C63C3"/>
    <w:rsid w:val="004D12E4"/>
    <w:rsid w:val="004D38A0"/>
    <w:rsid w:val="004D5D6F"/>
    <w:rsid w:val="004D6BF0"/>
    <w:rsid w:val="004D6D82"/>
    <w:rsid w:val="004D7ECF"/>
    <w:rsid w:val="004E165A"/>
    <w:rsid w:val="004E296F"/>
    <w:rsid w:val="004E4A0D"/>
    <w:rsid w:val="004E683D"/>
    <w:rsid w:val="004E6CD1"/>
    <w:rsid w:val="004F1D53"/>
    <w:rsid w:val="004F2132"/>
    <w:rsid w:val="004F29F1"/>
    <w:rsid w:val="004F3416"/>
    <w:rsid w:val="004F3426"/>
    <w:rsid w:val="004F50C9"/>
    <w:rsid w:val="004F694A"/>
    <w:rsid w:val="004F6A84"/>
    <w:rsid w:val="00501435"/>
    <w:rsid w:val="005039E3"/>
    <w:rsid w:val="00514F20"/>
    <w:rsid w:val="00517496"/>
    <w:rsid w:val="00522316"/>
    <w:rsid w:val="00522794"/>
    <w:rsid w:val="00531422"/>
    <w:rsid w:val="00542D79"/>
    <w:rsid w:val="005516BA"/>
    <w:rsid w:val="00553B48"/>
    <w:rsid w:val="0055490B"/>
    <w:rsid w:val="00556A64"/>
    <w:rsid w:val="00556F32"/>
    <w:rsid w:val="00557540"/>
    <w:rsid w:val="00557735"/>
    <w:rsid w:val="005604CB"/>
    <w:rsid w:val="00561C06"/>
    <w:rsid w:val="00564310"/>
    <w:rsid w:val="00564AA2"/>
    <w:rsid w:val="005652E3"/>
    <w:rsid w:val="005670FD"/>
    <w:rsid w:val="00567268"/>
    <w:rsid w:val="00570F9E"/>
    <w:rsid w:val="00571255"/>
    <w:rsid w:val="0057177D"/>
    <w:rsid w:val="00573A00"/>
    <w:rsid w:val="00574582"/>
    <w:rsid w:val="00574825"/>
    <w:rsid w:val="005773FD"/>
    <w:rsid w:val="00577590"/>
    <w:rsid w:val="00586321"/>
    <w:rsid w:val="0058784B"/>
    <w:rsid w:val="00587AA5"/>
    <w:rsid w:val="00590104"/>
    <w:rsid w:val="00590FFA"/>
    <w:rsid w:val="00595F0F"/>
    <w:rsid w:val="00596815"/>
    <w:rsid w:val="00597925"/>
    <w:rsid w:val="005A01EB"/>
    <w:rsid w:val="005A35CA"/>
    <w:rsid w:val="005A3B0F"/>
    <w:rsid w:val="005A5862"/>
    <w:rsid w:val="005A5E9F"/>
    <w:rsid w:val="005A7FD5"/>
    <w:rsid w:val="005B0D5D"/>
    <w:rsid w:val="005B0EB9"/>
    <w:rsid w:val="005B0FAE"/>
    <w:rsid w:val="005B2E8C"/>
    <w:rsid w:val="005B5D2B"/>
    <w:rsid w:val="005B609D"/>
    <w:rsid w:val="005B6D2C"/>
    <w:rsid w:val="005B71DE"/>
    <w:rsid w:val="005B7439"/>
    <w:rsid w:val="005C06B8"/>
    <w:rsid w:val="005C239C"/>
    <w:rsid w:val="005C36EA"/>
    <w:rsid w:val="005C423D"/>
    <w:rsid w:val="005C4243"/>
    <w:rsid w:val="005C675B"/>
    <w:rsid w:val="005D05D5"/>
    <w:rsid w:val="005D3782"/>
    <w:rsid w:val="005D5AE2"/>
    <w:rsid w:val="005E1659"/>
    <w:rsid w:val="005E3851"/>
    <w:rsid w:val="005E5DDC"/>
    <w:rsid w:val="005F13F9"/>
    <w:rsid w:val="005F5459"/>
    <w:rsid w:val="006009B5"/>
    <w:rsid w:val="00601AC2"/>
    <w:rsid w:val="00603C61"/>
    <w:rsid w:val="00613588"/>
    <w:rsid w:val="00614136"/>
    <w:rsid w:val="0062026B"/>
    <w:rsid w:val="00622AAC"/>
    <w:rsid w:val="00626418"/>
    <w:rsid w:val="006318A9"/>
    <w:rsid w:val="0063248E"/>
    <w:rsid w:val="00632792"/>
    <w:rsid w:val="0063604C"/>
    <w:rsid w:val="006361BF"/>
    <w:rsid w:val="006367B1"/>
    <w:rsid w:val="00637AA8"/>
    <w:rsid w:val="00640061"/>
    <w:rsid w:val="00640227"/>
    <w:rsid w:val="00642790"/>
    <w:rsid w:val="00642860"/>
    <w:rsid w:val="00645F12"/>
    <w:rsid w:val="006501B6"/>
    <w:rsid w:val="006512C5"/>
    <w:rsid w:val="006537C9"/>
    <w:rsid w:val="006560C3"/>
    <w:rsid w:val="00656380"/>
    <w:rsid w:val="00663505"/>
    <w:rsid w:val="00663BC5"/>
    <w:rsid w:val="006649F1"/>
    <w:rsid w:val="00664DAF"/>
    <w:rsid w:val="006657E9"/>
    <w:rsid w:val="00665D79"/>
    <w:rsid w:val="0067194D"/>
    <w:rsid w:val="00673A2F"/>
    <w:rsid w:val="006750B1"/>
    <w:rsid w:val="00675E6C"/>
    <w:rsid w:val="00675FA6"/>
    <w:rsid w:val="00680130"/>
    <w:rsid w:val="0068207A"/>
    <w:rsid w:val="00682F50"/>
    <w:rsid w:val="006832CD"/>
    <w:rsid w:val="00684070"/>
    <w:rsid w:val="006841AD"/>
    <w:rsid w:val="0069322A"/>
    <w:rsid w:val="006A0ECE"/>
    <w:rsid w:val="006A178F"/>
    <w:rsid w:val="006A2CDE"/>
    <w:rsid w:val="006A3569"/>
    <w:rsid w:val="006A3AF7"/>
    <w:rsid w:val="006B1761"/>
    <w:rsid w:val="006B3ABA"/>
    <w:rsid w:val="006B3AD8"/>
    <w:rsid w:val="006B6AC8"/>
    <w:rsid w:val="006C437E"/>
    <w:rsid w:val="006C6101"/>
    <w:rsid w:val="006D019D"/>
    <w:rsid w:val="006D4765"/>
    <w:rsid w:val="006D52DD"/>
    <w:rsid w:val="006D629C"/>
    <w:rsid w:val="006D631E"/>
    <w:rsid w:val="006D6B27"/>
    <w:rsid w:val="006E0FDD"/>
    <w:rsid w:val="006E2D91"/>
    <w:rsid w:val="006E3878"/>
    <w:rsid w:val="006E4144"/>
    <w:rsid w:val="006F05BE"/>
    <w:rsid w:val="006F0610"/>
    <w:rsid w:val="00702131"/>
    <w:rsid w:val="0070329A"/>
    <w:rsid w:val="007060C2"/>
    <w:rsid w:val="00710E7F"/>
    <w:rsid w:val="007117B9"/>
    <w:rsid w:val="00721AED"/>
    <w:rsid w:val="00723334"/>
    <w:rsid w:val="00730CE7"/>
    <w:rsid w:val="00735602"/>
    <w:rsid w:val="00735C94"/>
    <w:rsid w:val="00736375"/>
    <w:rsid w:val="007405C9"/>
    <w:rsid w:val="007426EC"/>
    <w:rsid w:val="00743B28"/>
    <w:rsid w:val="00746C9C"/>
    <w:rsid w:val="00747648"/>
    <w:rsid w:val="0075030A"/>
    <w:rsid w:val="00750F1E"/>
    <w:rsid w:val="007523BB"/>
    <w:rsid w:val="007547D9"/>
    <w:rsid w:val="00755E41"/>
    <w:rsid w:val="00756CE6"/>
    <w:rsid w:val="00756DD3"/>
    <w:rsid w:val="0076473E"/>
    <w:rsid w:val="00764EF7"/>
    <w:rsid w:val="00765361"/>
    <w:rsid w:val="007656B1"/>
    <w:rsid w:val="00770C72"/>
    <w:rsid w:val="00771D0B"/>
    <w:rsid w:val="00773DA7"/>
    <w:rsid w:val="00773F02"/>
    <w:rsid w:val="00775CD8"/>
    <w:rsid w:val="00775E4F"/>
    <w:rsid w:val="0078158E"/>
    <w:rsid w:val="00781A6B"/>
    <w:rsid w:val="007822F7"/>
    <w:rsid w:val="00785023"/>
    <w:rsid w:val="00790228"/>
    <w:rsid w:val="0079396E"/>
    <w:rsid w:val="007A111D"/>
    <w:rsid w:val="007A2652"/>
    <w:rsid w:val="007A2B3F"/>
    <w:rsid w:val="007A50E7"/>
    <w:rsid w:val="007A78B4"/>
    <w:rsid w:val="007B0FAD"/>
    <w:rsid w:val="007B794F"/>
    <w:rsid w:val="007C256C"/>
    <w:rsid w:val="007C3FAA"/>
    <w:rsid w:val="007D0629"/>
    <w:rsid w:val="007D601E"/>
    <w:rsid w:val="007D6B80"/>
    <w:rsid w:val="007D6E49"/>
    <w:rsid w:val="007E64B9"/>
    <w:rsid w:val="007F0DC0"/>
    <w:rsid w:val="007F119A"/>
    <w:rsid w:val="007F1FDF"/>
    <w:rsid w:val="007F2258"/>
    <w:rsid w:val="007F386E"/>
    <w:rsid w:val="007F53BF"/>
    <w:rsid w:val="008038E3"/>
    <w:rsid w:val="00804418"/>
    <w:rsid w:val="00810634"/>
    <w:rsid w:val="00814C5C"/>
    <w:rsid w:val="00815454"/>
    <w:rsid w:val="00820DFF"/>
    <w:rsid w:val="008212DC"/>
    <w:rsid w:val="00822037"/>
    <w:rsid w:val="00825A15"/>
    <w:rsid w:val="00831AF9"/>
    <w:rsid w:val="0083281E"/>
    <w:rsid w:val="00832BE8"/>
    <w:rsid w:val="008363F3"/>
    <w:rsid w:val="00836416"/>
    <w:rsid w:val="00837C21"/>
    <w:rsid w:val="008442F2"/>
    <w:rsid w:val="008460F0"/>
    <w:rsid w:val="008461F2"/>
    <w:rsid w:val="008477F3"/>
    <w:rsid w:val="00851E19"/>
    <w:rsid w:val="0085355F"/>
    <w:rsid w:val="0085667C"/>
    <w:rsid w:val="00862EEB"/>
    <w:rsid w:val="00864DF1"/>
    <w:rsid w:val="008653B3"/>
    <w:rsid w:val="00866640"/>
    <w:rsid w:val="00867643"/>
    <w:rsid w:val="00874428"/>
    <w:rsid w:val="008744FA"/>
    <w:rsid w:val="0087690F"/>
    <w:rsid w:val="00876B1B"/>
    <w:rsid w:val="00877226"/>
    <w:rsid w:val="008809FE"/>
    <w:rsid w:val="00881246"/>
    <w:rsid w:val="00883AC5"/>
    <w:rsid w:val="00883E50"/>
    <w:rsid w:val="00886EF3"/>
    <w:rsid w:val="008903D5"/>
    <w:rsid w:val="00892F96"/>
    <w:rsid w:val="00896372"/>
    <w:rsid w:val="0089678A"/>
    <w:rsid w:val="00896CD9"/>
    <w:rsid w:val="008A0653"/>
    <w:rsid w:val="008A210F"/>
    <w:rsid w:val="008A49B9"/>
    <w:rsid w:val="008A50F6"/>
    <w:rsid w:val="008B10A8"/>
    <w:rsid w:val="008B1A3B"/>
    <w:rsid w:val="008C3075"/>
    <w:rsid w:val="008C4D27"/>
    <w:rsid w:val="008C4DB2"/>
    <w:rsid w:val="008C5347"/>
    <w:rsid w:val="008C68EB"/>
    <w:rsid w:val="008C7AE4"/>
    <w:rsid w:val="008D54A6"/>
    <w:rsid w:val="008D5675"/>
    <w:rsid w:val="008D667A"/>
    <w:rsid w:val="008D6A33"/>
    <w:rsid w:val="008D7AE7"/>
    <w:rsid w:val="008E06ED"/>
    <w:rsid w:val="008E1130"/>
    <w:rsid w:val="008E1DCF"/>
    <w:rsid w:val="008E286B"/>
    <w:rsid w:val="008E3EB2"/>
    <w:rsid w:val="008F21D1"/>
    <w:rsid w:val="008F2296"/>
    <w:rsid w:val="009061CE"/>
    <w:rsid w:val="00906446"/>
    <w:rsid w:val="00913EB7"/>
    <w:rsid w:val="00914DB2"/>
    <w:rsid w:val="00915A5F"/>
    <w:rsid w:val="009163D3"/>
    <w:rsid w:val="00922F99"/>
    <w:rsid w:val="0092386C"/>
    <w:rsid w:val="009269A8"/>
    <w:rsid w:val="00926BCF"/>
    <w:rsid w:val="009305C6"/>
    <w:rsid w:val="00936578"/>
    <w:rsid w:val="009368C6"/>
    <w:rsid w:val="00936B50"/>
    <w:rsid w:val="00940550"/>
    <w:rsid w:val="0094236E"/>
    <w:rsid w:val="00942DA3"/>
    <w:rsid w:val="00952F41"/>
    <w:rsid w:val="00960B51"/>
    <w:rsid w:val="0096435B"/>
    <w:rsid w:val="00967643"/>
    <w:rsid w:val="00967A35"/>
    <w:rsid w:val="00973A4A"/>
    <w:rsid w:val="00977205"/>
    <w:rsid w:val="0098158D"/>
    <w:rsid w:val="009830A1"/>
    <w:rsid w:val="009857C0"/>
    <w:rsid w:val="009A00D2"/>
    <w:rsid w:val="009A0DA9"/>
    <w:rsid w:val="009A14A1"/>
    <w:rsid w:val="009A53EE"/>
    <w:rsid w:val="009A7EE4"/>
    <w:rsid w:val="009B0953"/>
    <w:rsid w:val="009B333B"/>
    <w:rsid w:val="009B3B8C"/>
    <w:rsid w:val="009B74CB"/>
    <w:rsid w:val="009C0498"/>
    <w:rsid w:val="009C0D7A"/>
    <w:rsid w:val="009C2F5C"/>
    <w:rsid w:val="009C4728"/>
    <w:rsid w:val="009D1EBC"/>
    <w:rsid w:val="009D26FB"/>
    <w:rsid w:val="009D272B"/>
    <w:rsid w:val="009D2E9D"/>
    <w:rsid w:val="009D41D8"/>
    <w:rsid w:val="009D4C8A"/>
    <w:rsid w:val="009D7AD6"/>
    <w:rsid w:val="009E0599"/>
    <w:rsid w:val="009E123D"/>
    <w:rsid w:val="009E51BD"/>
    <w:rsid w:val="009E611E"/>
    <w:rsid w:val="009E74CC"/>
    <w:rsid w:val="009F3811"/>
    <w:rsid w:val="009F58B7"/>
    <w:rsid w:val="009F5BA9"/>
    <w:rsid w:val="009F65E7"/>
    <w:rsid w:val="00A065F3"/>
    <w:rsid w:val="00A073F0"/>
    <w:rsid w:val="00A1055F"/>
    <w:rsid w:val="00A12BB6"/>
    <w:rsid w:val="00A12E5F"/>
    <w:rsid w:val="00A14092"/>
    <w:rsid w:val="00A16758"/>
    <w:rsid w:val="00A21555"/>
    <w:rsid w:val="00A25835"/>
    <w:rsid w:val="00A26F2B"/>
    <w:rsid w:val="00A275E4"/>
    <w:rsid w:val="00A32030"/>
    <w:rsid w:val="00A32247"/>
    <w:rsid w:val="00A32FD4"/>
    <w:rsid w:val="00A4649F"/>
    <w:rsid w:val="00A51B61"/>
    <w:rsid w:val="00A54C85"/>
    <w:rsid w:val="00A5511E"/>
    <w:rsid w:val="00A56EB5"/>
    <w:rsid w:val="00A61D14"/>
    <w:rsid w:val="00A63BEF"/>
    <w:rsid w:val="00A64233"/>
    <w:rsid w:val="00A669DB"/>
    <w:rsid w:val="00A672E4"/>
    <w:rsid w:val="00A677EF"/>
    <w:rsid w:val="00A70335"/>
    <w:rsid w:val="00A71E12"/>
    <w:rsid w:val="00A71FDF"/>
    <w:rsid w:val="00A723C5"/>
    <w:rsid w:val="00A73A2C"/>
    <w:rsid w:val="00A74D48"/>
    <w:rsid w:val="00A81026"/>
    <w:rsid w:val="00A81E65"/>
    <w:rsid w:val="00A83226"/>
    <w:rsid w:val="00A83558"/>
    <w:rsid w:val="00A870D6"/>
    <w:rsid w:val="00A9495E"/>
    <w:rsid w:val="00A94F0B"/>
    <w:rsid w:val="00A974FD"/>
    <w:rsid w:val="00A9778B"/>
    <w:rsid w:val="00AA3247"/>
    <w:rsid w:val="00AA56FF"/>
    <w:rsid w:val="00AA575B"/>
    <w:rsid w:val="00AA5CF0"/>
    <w:rsid w:val="00AB1AF0"/>
    <w:rsid w:val="00AB245A"/>
    <w:rsid w:val="00AB3B02"/>
    <w:rsid w:val="00AB756B"/>
    <w:rsid w:val="00AC05A0"/>
    <w:rsid w:val="00AC2A65"/>
    <w:rsid w:val="00AC5384"/>
    <w:rsid w:val="00AC55F1"/>
    <w:rsid w:val="00AD376F"/>
    <w:rsid w:val="00AD4EA4"/>
    <w:rsid w:val="00AE0689"/>
    <w:rsid w:val="00AE345C"/>
    <w:rsid w:val="00AE39FE"/>
    <w:rsid w:val="00AE470D"/>
    <w:rsid w:val="00AF2D73"/>
    <w:rsid w:val="00AF3CC9"/>
    <w:rsid w:val="00AF52C8"/>
    <w:rsid w:val="00AF74C2"/>
    <w:rsid w:val="00B00D53"/>
    <w:rsid w:val="00B015DC"/>
    <w:rsid w:val="00B01796"/>
    <w:rsid w:val="00B0314E"/>
    <w:rsid w:val="00B03B96"/>
    <w:rsid w:val="00B05B22"/>
    <w:rsid w:val="00B071D5"/>
    <w:rsid w:val="00B0748E"/>
    <w:rsid w:val="00B111CD"/>
    <w:rsid w:val="00B152BF"/>
    <w:rsid w:val="00B22768"/>
    <w:rsid w:val="00B22C2D"/>
    <w:rsid w:val="00B2459E"/>
    <w:rsid w:val="00B25734"/>
    <w:rsid w:val="00B25E49"/>
    <w:rsid w:val="00B2783B"/>
    <w:rsid w:val="00B34B06"/>
    <w:rsid w:val="00B36224"/>
    <w:rsid w:val="00B414BD"/>
    <w:rsid w:val="00B42807"/>
    <w:rsid w:val="00B42B03"/>
    <w:rsid w:val="00B46CAD"/>
    <w:rsid w:val="00B51F54"/>
    <w:rsid w:val="00B542E1"/>
    <w:rsid w:val="00B6324B"/>
    <w:rsid w:val="00B63707"/>
    <w:rsid w:val="00B6376E"/>
    <w:rsid w:val="00B639AA"/>
    <w:rsid w:val="00B71E26"/>
    <w:rsid w:val="00B74491"/>
    <w:rsid w:val="00B7484B"/>
    <w:rsid w:val="00B74A52"/>
    <w:rsid w:val="00B763F5"/>
    <w:rsid w:val="00B770DC"/>
    <w:rsid w:val="00B81903"/>
    <w:rsid w:val="00B82E68"/>
    <w:rsid w:val="00B8464C"/>
    <w:rsid w:val="00B847C2"/>
    <w:rsid w:val="00B84D50"/>
    <w:rsid w:val="00B857AA"/>
    <w:rsid w:val="00B85C7D"/>
    <w:rsid w:val="00B87BD9"/>
    <w:rsid w:val="00B975E6"/>
    <w:rsid w:val="00BA2CA4"/>
    <w:rsid w:val="00BA4963"/>
    <w:rsid w:val="00BA6286"/>
    <w:rsid w:val="00BB29F4"/>
    <w:rsid w:val="00BB575B"/>
    <w:rsid w:val="00BB5DFF"/>
    <w:rsid w:val="00BB793F"/>
    <w:rsid w:val="00BC032F"/>
    <w:rsid w:val="00BC08AF"/>
    <w:rsid w:val="00BC51A5"/>
    <w:rsid w:val="00BC6965"/>
    <w:rsid w:val="00BC7475"/>
    <w:rsid w:val="00BD0E53"/>
    <w:rsid w:val="00BD1B3D"/>
    <w:rsid w:val="00BD295F"/>
    <w:rsid w:val="00BD39BB"/>
    <w:rsid w:val="00BD6522"/>
    <w:rsid w:val="00BE27E9"/>
    <w:rsid w:val="00BE450D"/>
    <w:rsid w:val="00BE4B9A"/>
    <w:rsid w:val="00BE5066"/>
    <w:rsid w:val="00BE6FF9"/>
    <w:rsid w:val="00BE7FD0"/>
    <w:rsid w:val="00BF1045"/>
    <w:rsid w:val="00BF20BC"/>
    <w:rsid w:val="00BF50BA"/>
    <w:rsid w:val="00BF5D55"/>
    <w:rsid w:val="00BF6326"/>
    <w:rsid w:val="00C01F82"/>
    <w:rsid w:val="00C03343"/>
    <w:rsid w:val="00C0664D"/>
    <w:rsid w:val="00C07472"/>
    <w:rsid w:val="00C11900"/>
    <w:rsid w:val="00C13716"/>
    <w:rsid w:val="00C14BD9"/>
    <w:rsid w:val="00C15EB6"/>
    <w:rsid w:val="00C2114D"/>
    <w:rsid w:val="00C230AC"/>
    <w:rsid w:val="00C23131"/>
    <w:rsid w:val="00C3564E"/>
    <w:rsid w:val="00C369D8"/>
    <w:rsid w:val="00C40A92"/>
    <w:rsid w:val="00C422CA"/>
    <w:rsid w:val="00C44597"/>
    <w:rsid w:val="00C44DA4"/>
    <w:rsid w:val="00C46240"/>
    <w:rsid w:val="00C46359"/>
    <w:rsid w:val="00C47D34"/>
    <w:rsid w:val="00C55602"/>
    <w:rsid w:val="00C61001"/>
    <w:rsid w:val="00C66AAA"/>
    <w:rsid w:val="00C742B8"/>
    <w:rsid w:val="00C76A9A"/>
    <w:rsid w:val="00C7739E"/>
    <w:rsid w:val="00C80C4A"/>
    <w:rsid w:val="00C842EA"/>
    <w:rsid w:val="00C9185A"/>
    <w:rsid w:val="00C91CED"/>
    <w:rsid w:val="00C921FD"/>
    <w:rsid w:val="00C933CA"/>
    <w:rsid w:val="00C94507"/>
    <w:rsid w:val="00C947CF"/>
    <w:rsid w:val="00C96068"/>
    <w:rsid w:val="00C970FD"/>
    <w:rsid w:val="00CA3EAA"/>
    <w:rsid w:val="00CA578A"/>
    <w:rsid w:val="00CB047D"/>
    <w:rsid w:val="00CB2BA6"/>
    <w:rsid w:val="00CB3C8C"/>
    <w:rsid w:val="00CB6536"/>
    <w:rsid w:val="00CB76C6"/>
    <w:rsid w:val="00CC36A8"/>
    <w:rsid w:val="00CC460F"/>
    <w:rsid w:val="00CC79F8"/>
    <w:rsid w:val="00CC7EFF"/>
    <w:rsid w:val="00CD0742"/>
    <w:rsid w:val="00CD25FF"/>
    <w:rsid w:val="00CD6111"/>
    <w:rsid w:val="00CD618A"/>
    <w:rsid w:val="00CD73DE"/>
    <w:rsid w:val="00CD76F7"/>
    <w:rsid w:val="00CE2281"/>
    <w:rsid w:val="00CE533C"/>
    <w:rsid w:val="00CF126E"/>
    <w:rsid w:val="00CF414D"/>
    <w:rsid w:val="00CF5EC8"/>
    <w:rsid w:val="00D05DE4"/>
    <w:rsid w:val="00D11166"/>
    <w:rsid w:val="00D1707F"/>
    <w:rsid w:val="00D214CE"/>
    <w:rsid w:val="00D232B8"/>
    <w:rsid w:val="00D31C8F"/>
    <w:rsid w:val="00D327C8"/>
    <w:rsid w:val="00D33346"/>
    <w:rsid w:val="00D33350"/>
    <w:rsid w:val="00D33ECC"/>
    <w:rsid w:val="00D411EF"/>
    <w:rsid w:val="00D41F83"/>
    <w:rsid w:val="00D4254B"/>
    <w:rsid w:val="00D5049A"/>
    <w:rsid w:val="00D513C7"/>
    <w:rsid w:val="00D603C9"/>
    <w:rsid w:val="00D61912"/>
    <w:rsid w:val="00D646A8"/>
    <w:rsid w:val="00D656AB"/>
    <w:rsid w:val="00D6758A"/>
    <w:rsid w:val="00D7094D"/>
    <w:rsid w:val="00D7210E"/>
    <w:rsid w:val="00D741D6"/>
    <w:rsid w:val="00D80340"/>
    <w:rsid w:val="00D836DC"/>
    <w:rsid w:val="00D90A73"/>
    <w:rsid w:val="00DA4199"/>
    <w:rsid w:val="00DB0E09"/>
    <w:rsid w:val="00DB1C6F"/>
    <w:rsid w:val="00DB36DD"/>
    <w:rsid w:val="00DB5629"/>
    <w:rsid w:val="00DB6044"/>
    <w:rsid w:val="00DB7670"/>
    <w:rsid w:val="00DC09AA"/>
    <w:rsid w:val="00DC25D2"/>
    <w:rsid w:val="00DC2630"/>
    <w:rsid w:val="00DD2AFB"/>
    <w:rsid w:val="00DD4281"/>
    <w:rsid w:val="00DD4B40"/>
    <w:rsid w:val="00DD6305"/>
    <w:rsid w:val="00DD6FDE"/>
    <w:rsid w:val="00DE1367"/>
    <w:rsid w:val="00DE1530"/>
    <w:rsid w:val="00DE2E3D"/>
    <w:rsid w:val="00DE3817"/>
    <w:rsid w:val="00DE6622"/>
    <w:rsid w:val="00DF2262"/>
    <w:rsid w:val="00DF3B7F"/>
    <w:rsid w:val="00DF68A6"/>
    <w:rsid w:val="00E02765"/>
    <w:rsid w:val="00E1146D"/>
    <w:rsid w:val="00E11F34"/>
    <w:rsid w:val="00E137C0"/>
    <w:rsid w:val="00E20FA5"/>
    <w:rsid w:val="00E21847"/>
    <w:rsid w:val="00E257B7"/>
    <w:rsid w:val="00E352A2"/>
    <w:rsid w:val="00E4063B"/>
    <w:rsid w:val="00E40ECA"/>
    <w:rsid w:val="00E4305C"/>
    <w:rsid w:val="00E4398E"/>
    <w:rsid w:val="00E44E33"/>
    <w:rsid w:val="00E50E94"/>
    <w:rsid w:val="00E53A3A"/>
    <w:rsid w:val="00E5654F"/>
    <w:rsid w:val="00E569DE"/>
    <w:rsid w:val="00E56EF3"/>
    <w:rsid w:val="00E649FE"/>
    <w:rsid w:val="00E6752A"/>
    <w:rsid w:val="00E70DE9"/>
    <w:rsid w:val="00E71EB4"/>
    <w:rsid w:val="00E74592"/>
    <w:rsid w:val="00E75CEA"/>
    <w:rsid w:val="00E76DDC"/>
    <w:rsid w:val="00E8114A"/>
    <w:rsid w:val="00E82922"/>
    <w:rsid w:val="00E82CDF"/>
    <w:rsid w:val="00E83C09"/>
    <w:rsid w:val="00E852B0"/>
    <w:rsid w:val="00E85613"/>
    <w:rsid w:val="00E9084D"/>
    <w:rsid w:val="00E9317C"/>
    <w:rsid w:val="00E94338"/>
    <w:rsid w:val="00E95D77"/>
    <w:rsid w:val="00E96B74"/>
    <w:rsid w:val="00E97465"/>
    <w:rsid w:val="00EA23B6"/>
    <w:rsid w:val="00EA2F55"/>
    <w:rsid w:val="00EA77FE"/>
    <w:rsid w:val="00EB1F3D"/>
    <w:rsid w:val="00EB2757"/>
    <w:rsid w:val="00EB54B3"/>
    <w:rsid w:val="00EB5C16"/>
    <w:rsid w:val="00EC2470"/>
    <w:rsid w:val="00EC29A1"/>
    <w:rsid w:val="00EC29E1"/>
    <w:rsid w:val="00EC5114"/>
    <w:rsid w:val="00EC59DC"/>
    <w:rsid w:val="00EC62C4"/>
    <w:rsid w:val="00EC652F"/>
    <w:rsid w:val="00ED061F"/>
    <w:rsid w:val="00ED0967"/>
    <w:rsid w:val="00ED621E"/>
    <w:rsid w:val="00ED6569"/>
    <w:rsid w:val="00ED6BD6"/>
    <w:rsid w:val="00EE15A6"/>
    <w:rsid w:val="00EE1EF9"/>
    <w:rsid w:val="00EE25E0"/>
    <w:rsid w:val="00EE35C6"/>
    <w:rsid w:val="00EE4F59"/>
    <w:rsid w:val="00EE527D"/>
    <w:rsid w:val="00EE7135"/>
    <w:rsid w:val="00EE78B2"/>
    <w:rsid w:val="00EF0D45"/>
    <w:rsid w:val="00EF2344"/>
    <w:rsid w:val="00EF26F8"/>
    <w:rsid w:val="00EF421A"/>
    <w:rsid w:val="00EF44C5"/>
    <w:rsid w:val="00EF729E"/>
    <w:rsid w:val="00F033E1"/>
    <w:rsid w:val="00F06AFF"/>
    <w:rsid w:val="00F07FBF"/>
    <w:rsid w:val="00F1762D"/>
    <w:rsid w:val="00F20F1A"/>
    <w:rsid w:val="00F2103A"/>
    <w:rsid w:val="00F23216"/>
    <w:rsid w:val="00F23BFA"/>
    <w:rsid w:val="00F245B3"/>
    <w:rsid w:val="00F2771D"/>
    <w:rsid w:val="00F33571"/>
    <w:rsid w:val="00F336BD"/>
    <w:rsid w:val="00F35947"/>
    <w:rsid w:val="00F41A44"/>
    <w:rsid w:val="00F42709"/>
    <w:rsid w:val="00F44EE0"/>
    <w:rsid w:val="00F467D9"/>
    <w:rsid w:val="00F51AF8"/>
    <w:rsid w:val="00F53FFF"/>
    <w:rsid w:val="00F5483C"/>
    <w:rsid w:val="00F606BF"/>
    <w:rsid w:val="00F60A2F"/>
    <w:rsid w:val="00F62F1A"/>
    <w:rsid w:val="00F63AAA"/>
    <w:rsid w:val="00F661DB"/>
    <w:rsid w:val="00F66591"/>
    <w:rsid w:val="00F66F19"/>
    <w:rsid w:val="00F6714B"/>
    <w:rsid w:val="00F867AD"/>
    <w:rsid w:val="00F8697B"/>
    <w:rsid w:val="00F90DF6"/>
    <w:rsid w:val="00F924A9"/>
    <w:rsid w:val="00F9286D"/>
    <w:rsid w:val="00F939E6"/>
    <w:rsid w:val="00F94B1C"/>
    <w:rsid w:val="00F969C5"/>
    <w:rsid w:val="00F97318"/>
    <w:rsid w:val="00FA0D9F"/>
    <w:rsid w:val="00FA18BC"/>
    <w:rsid w:val="00FA69E9"/>
    <w:rsid w:val="00FB1436"/>
    <w:rsid w:val="00FB5882"/>
    <w:rsid w:val="00FB5F30"/>
    <w:rsid w:val="00FB7A16"/>
    <w:rsid w:val="00FC0218"/>
    <w:rsid w:val="00FC1A5B"/>
    <w:rsid w:val="00FC3A67"/>
    <w:rsid w:val="00FC472F"/>
    <w:rsid w:val="00FC6364"/>
    <w:rsid w:val="00FC7401"/>
    <w:rsid w:val="00FD2E79"/>
    <w:rsid w:val="00FD61F8"/>
    <w:rsid w:val="00FE073E"/>
    <w:rsid w:val="00FE1AF4"/>
    <w:rsid w:val="00FE327E"/>
    <w:rsid w:val="00FE6A8B"/>
    <w:rsid w:val="00FE6B85"/>
    <w:rsid w:val="00FE75C0"/>
    <w:rsid w:val="00FF08EE"/>
    <w:rsid w:val="00FF2469"/>
    <w:rsid w:val="00FF4133"/>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23794-90D0-40A7-BF29-EEE3396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35C6"/>
    <w:pPr>
      <w:spacing w:after="0" w:line="240" w:lineRule="auto"/>
      <w:ind w:left="720"/>
      <w:contextualSpacing/>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92B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2B80"/>
    <w:rPr>
      <w:rFonts w:ascii="Tahoma" w:hAnsi="Tahoma" w:cs="Tahoma"/>
      <w:sz w:val="16"/>
      <w:szCs w:val="16"/>
    </w:rPr>
  </w:style>
  <w:style w:type="character" w:styleId="Hyperlink">
    <w:name w:val="Hyperlink"/>
    <w:basedOn w:val="DefaultParagraphFont"/>
    <w:uiPriority w:val="99"/>
    <w:unhideWhenUsed/>
    <w:rsid w:val="00F867AD"/>
    <w:rPr>
      <w:color w:val="0000FF"/>
      <w:u w:val="single"/>
    </w:rPr>
  </w:style>
  <w:style w:type="character" w:customStyle="1" w:styleId="apple-converted-space">
    <w:name w:val="apple-converted-space"/>
    <w:basedOn w:val="DefaultParagraphFont"/>
    <w:rsid w:val="0064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0AB5-9867-45F0-BB96-AA3E4375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Cecil, Katy - LCHS English</cp:lastModifiedBy>
  <cp:revision>2</cp:revision>
  <cp:lastPrinted>2013-10-30T16:16:00Z</cp:lastPrinted>
  <dcterms:created xsi:type="dcterms:W3CDTF">2019-08-22T20:22:00Z</dcterms:created>
  <dcterms:modified xsi:type="dcterms:W3CDTF">2019-08-22T20:22:00Z</dcterms:modified>
</cp:coreProperties>
</file>