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D9C6" w14:textId="5C2A0E90" w:rsidR="001C5326" w:rsidRDefault="001C5326" w:rsidP="00830C05">
      <w:pPr>
        <w:spacing w:after="0" w:line="240" w:lineRule="auto"/>
        <w:jc w:val="center"/>
        <w:rPr>
          <w:b/>
          <w:bCs/>
          <w:sz w:val="32"/>
          <w:szCs w:val="32"/>
        </w:rPr>
      </w:pPr>
      <w:r>
        <w:rPr>
          <w:noProof/>
        </w:rPr>
        <w:drawing>
          <wp:inline distT="0" distB="0" distL="0" distR="0" wp14:anchorId="0B0D9E65" wp14:editId="703ABBA3">
            <wp:extent cx="996593" cy="996593"/>
            <wp:effectExtent l="0" t="0" r="0" b="0"/>
            <wp:docPr id="1266590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230" cy="1010230"/>
                    </a:xfrm>
                    <a:prstGeom prst="rect">
                      <a:avLst/>
                    </a:prstGeom>
                    <a:noFill/>
                    <a:ln>
                      <a:noFill/>
                    </a:ln>
                  </pic:spPr>
                </pic:pic>
              </a:graphicData>
            </a:graphic>
          </wp:inline>
        </w:drawing>
      </w:r>
    </w:p>
    <w:p w14:paraId="5A65BB27" w14:textId="3FF95F4D" w:rsidR="00830C05" w:rsidRPr="00830C05" w:rsidRDefault="00830C05" w:rsidP="00830C05">
      <w:pPr>
        <w:spacing w:after="0" w:line="240" w:lineRule="auto"/>
        <w:jc w:val="center"/>
        <w:rPr>
          <w:b/>
          <w:bCs/>
          <w:sz w:val="32"/>
          <w:szCs w:val="32"/>
        </w:rPr>
      </w:pPr>
      <w:r w:rsidRPr="00830C05">
        <w:rPr>
          <w:b/>
          <w:bCs/>
          <w:sz w:val="32"/>
          <w:szCs w:val="32"/>
        </w:rPr>
        <w:t>The Highland Lakes ARES®</w:t>
      </w:r>
    </w:p>
    <w:p w14:paraId="0BC9B431" w14:textId="77777777" w:rsidR="00830C05" w:rsidRPr="00830C05" w:rsidRDefault="00830C05" w:rsidP="00830C05">
      <w:pPr>
        <w:spacing w:after="0" w:line="240" w:lineRule="auto"/>
        <w:jc w:val="center"/>
        <w:rPr>
          <w:b/>
          <w:bCs/>
          <w:sz w:val="32"/>
          <w:szCs w:val="32"/>
        </w:rPr>
      </w:pPr>
      <w:r w:rsidRPr="00830C05">
        <w:rPr>
          <w:b/>
          <w:bCs/>
          <w:sz w:val="32"/>
          <w:szCs w:val="32"/>
        </w:rPr>
        <w:t>Amateur Radio Emergency Service</w:t>
      </w:r>
    </w:p>
    <w:p w14:paraId="54127A4A" w14:textId="77777777" w:rsidR="00830C05" w:rsidRPr="00830C05" w:rsidRDefault="00830C05" w:rsidP="00830C05">
      <w:pPr>
        <w:spacing w:after="0" w:line="240" w:lineRule="auto"/>
        <w:jc w:val="center"/>
        <w:rPr>
          <w:b/>
          <w:bCs/>
          <w:sz w:val="32"/>
          <w:szCs w:val="32"/>
        </w:rPr>
      </w:pPr>
      <w:r w:rsidRPr="00830C05">
        <w:rPr>
          <w:b/>
          <w:bCs/>
          <w:sz w:val="32"/>
          <w:szCs w:val="32"/>
        </w:rPr>
        <w:t>Emergency Communications Plan</w:t>
      </w:r>
    </w:p>
    <w:p w14:paraId="3FF8060A" w14:textId="77777777" w:rsidR="00830C05" w:rsidRDefault="00830C05" w:rsidP="00830C05">
      <w:pPr>
        <w:spacing w:after="0" w:line="240" w:lineRule="auto"/>
      </w:pPr>
    </w:p>
    <w:p w14:paraId="63EA5574" w14:textId="38EE2B12" w:rsidR="00830C05" w:rsidRDefault="00830C05" w:rsidP="00B2710B">
      <w:pPr>
        <w:pStyle w:val="ListParagraph"/>
        <w:numPr>
          <w:ilvl w:val="0"/>
          <w:numId w:val="31"/>
        </w:numPr>
        <w:spacing w:after="0" w:line="240" w:lineRule="auto"/>
        <w:rPr>
          <w:b/>
          <w:bCs/>
        </w:rPr>
      </w:pPr>
      <w:r w:rsidRPr="00E74325">
        <w:rPr>
          <w:b/>
          <w:bCs/>
        </w:rPr>
        <w:t>INTRODUCTION</w:t>
      </w:r>
    </w:p>
    <w:p w14:paraId="71508142" w14:textId="77777777" w:rsidR="002D5419" w:rsidRPr="009F76F3" w:rsidRDefault="002D5419" w:rsidP="009F76F3">
      <w:pPr>
        <w:spacing w:after="0" w:line="240" w:lineRule="auto"/>
        <w:ind w:left="360"/>
        <w:rPr>
          <w:b/>
          <w:bCs/>
        </w:rPr>
      </w:pPr>
    </w:p>
    <w:p w14:paraId="6CD6ECE2" w14:textId="6FCD75BA" w:rsidR="00830C05" w:rsidRDefault="00830C05" w:rsidP="0066777C">
      <w:pPr>
        <w:pStyle w:val="ListParagraph"/>
        <w:numPr>
          <w:ilvl w:val="1"/>
          <w:numId w:val="31"/>
        </w:numPr>
        <w:spacing w:after="0" w:line="240" w:lineRule="auto"/>
      </w:pPr>
      <w:r>
        <w:t>The Highland Lakes Amateur Radio Emergency Service (HLARES) unit is composed of FCC-licensed amateur radio operators who have voluntarily registered their capabilities and equipment for public communications service especially in times of man-made or natural emergencies. They have agreed to receive training in emergency communications and procedures.</w:t>
      </w:r>
    </w:p>
    <w:p w14:paraId="5D577F74" w14:textId="3D715DE9" w:rsidR="00830C05" w:rsidRDefault="00830C05" w:rsidP="0066777C">
      <w:pPr>
        <w:pStyle w:val="ListParagraph"/>
        <w:numPr>
          <w:ilvl w:val="1"/>
          <w:numId w:val="31"/>
        </w:numPr>
        <w:spacing w:after="0" w:line="240" w:lineRule="auto"/>
      </w:pPr>
      <w:r>
        <w:t>Under Federal regulations, the contents of messages handled by amateur radio are not divulged to unauthorized persons and such public service communications are furnished without compensation of any kind. However, such messages are not encrypted and should never be considered secure communications.</w:t>
      </w:r>
    </w:p>
    <w:p w14:paraId="3513D36E" w14:textId="1FFAAE6A" w:rsidR="00DF2DDF" w:rsidRDefault="00830C05" w:rsidP="00DF2DDF">
      <w:pPr>
        <w:pStyle w:val="ListParagraph"/>
        <w:numPr>
          <w:ilvl w:val="1"/>
          <w:numId w:val="31"/>
        </w:numPr>
        <w:spacing w:after="0" w:line="240" w:lineRule="auto"/>
      </w:pPr>
      <w:r>
        <w:t>The HLARES functions in this EMERGENCY PLAN under the direction of the HLARES Emergency Coordinator (EC), Tom Hauer, K0YA, who is appointed by the South Texas Section Manager (SM) of the American Radio Relay League (ARRL®).</w:t>
      </w:r>
    </w:p>
    <w:p w14:paraId="06504F35" w14:textId="34E8D17A" w:rsidR="005F5B0E" w:rsidRDefault="005F5B0E" w:rsidP="000E4503">
      <w:pPr>
        <w:pStyle w:val="ListParagraph"/>
        <w:numPr>
          <w:ilvl w:val="1"/>
          <w:numId w:val="31"/>
        </w:numPr>
        <w:spacing w:after="0" w:line="240" w:lineRule="auto"/>
      </w:pPr>
      <w:r>
        <w:t>This document incorporates</w:t>
      </w:r>
      <w:r w:rsidR="00CD3D64">
        <w:t>, in full, the</w:t>
      </w:r>
      <w:r>
        <w:t xml:space="preserve"> </w:t>
      </w:r>
      <w:r w:rsidR="000E4503">
        <w:t xml:space="preserve">South Texas Section Amateur Radio Emergency Service ® Emergency Communications Plan </w:t>
      </w:r>
      <w:r w:rsidR="00CD3D64">
        <w:t xml:space="preserve">Version 3.7 </w:t>
      </w:r>
      <w:r w:rsidR="000E4503">
        <w:t xml:space="preserve">as revised </w:t>
      </w:r>
      <w:r w:rsidR="00CD3D64">
        <w:t>September 19, 2023.</w:t>
      </w:r>
    </w:p>
    <w:p w14:paraId="34781AD7" w14:textId="7E605B62" w:rsidR="00C161A6" w:rsidRDefault="00330C1E" w:rsidP="00330C1E">
      <w:pPr>
        <w:pStyle w:val="ListParagraph"/>
        <w:numPr>
          <w:ilvl w:val="1"/>
          <w:numId w:val="31"/>
        </w:numPr>
        <w:spacing w:after="0" w:line="240" w:lineRule="auto"/>
      </w:pPr>
      <w:r>
        <w:t xml:space="preserve">The South Texas Section Amateur Radio Emergency Service ® Emergency Communications Plan Version 3.7 as revised September 19, 2023 </w:t>
      </w:r>
      <w:r w:rsidRPr="00330C1E">
        <w:t>Appendix A: Amateur Radio Communications Teams (ARCTs)</w:t>
      </w:r>
      <w:r>
        <w:t xml:space="preserve"> establishes minimum requirements for HLARES Communications Team participation</w:t>
      </w:r>
      <w:r w:rsidR="00EE118D">
        <w:t>.</w:t>
      </w:r>
    </w:p>
    <w:p w14:paraId="2548320F" w14:textId="0C820BCC" w:rsidR="00830C05" w:rsidRDefault="00830C05" w:rsidP="0066777C">
      <w:pPr>
        <w:pStyle w:val="ListParagraph"/>
        <w:numPr>
          <w:ilvl w:val="1"/>
          <w:numId w:val="31"/>
        </w:numPr>
        <w:spacing w:after="0" w:line="240" w:lineRule="auto"/>
      </w:pPr>
      <w:r>
        <w:t>Safety is our first priority. We never advise placing anyone in any position of danger.</w:t>
      </w:r>
    </w:p>
    <w:p w14:paraId="6D0B0634" w14:textId="0D082DAA" w:rsidR="00F956D5" w:rsidRDefault="00F956D5" w:rsidP="009C6D36">
      <w:pPr>
        <w:pStyle w:val="ListParagraph"/>
        <w:numPr>
          <w:ilvl w:val="1"/>
          <w:numId w:val="31"/>
        </w:numPr>
        <w:spacing w:after="0" w:line="240" w:lineRule="auto"/>
      </w:pPr>
      <w:r>
        <w:t xml:space="preserve">The </w:t>
      </w:r>
      <w:r w:rsidRPr="00F7116D">
        <w:t>Emergency Coordinator may appoint, and cancel the appointment of,</w:t>
      </w:r>
      <w:r w:rsidR="009C6D36">
        <w:t xml:space="preserve"> Designated Alternates, and/or </w:t>
      </w:r>
      <w:r w:rsidRPr="00F7116D">
        <w:t>Assistant E</w:t>
      </w:r>
      <w:r w:rsidR="009C6D36">
        <w:t xml:space="preserve">mergency </w:t>
      </w:r>
      <w:r w:rsidRPr="00F7116D">
        <w:t>C</w:t>
      </w:r>
      <w:r w:rsidR="009C6D36">
        <w:t>oordinator</w:t>
      </w:r>
      <w:r w:rsidRPr="00F7116D">
        <w:t xml:space="preserve">s as necessary. </w:t>
      </w:r>
      <w:r w:rsidR="00EB0598">
        <w:t>T</w:t>
      </w:r>
      <w:r w:rsidRPr="00F7116D">
        <w:t xml:space="preserve">hese appointments </w:t>
      </w:r>
      <w:r w:rsidR="00871B72">
        <w:t xml:space="preserve">will </w:t>
      </w:r>
      <w:r w:rsidRPr="00F7116D">
        <w:t>be given the titles and duties as described by the Incident Command System (ICS) for general staff positions</w:t>
      </w:r>
      <w:r w:rsidR="00EB0598">
        <w:t xml:space="preserve"> as appropriate for the </w:t>
      </w:r>
      <w:r w:rsidR="00E72EE9">
        <w:t>incident or exercise</w:t>
      </w:r>
      <w:r w:rsidRPr="00F7116D">
        <w:t>.</w:t>
      </w:r>
    </w:p>
    <w:p w14:paraId="066E6974" w14:textId="3910EC4F" w:rsidR="006035A7" w:rsidRDefault="006035A7">
      <w:r>
        <w:br w:type="page"/>
      </w:r>
    </w:p>
    <w:p w14:paraId="59466F89" w14:textId="77777777" w:rsidR="006035A7" w:rsidRPr="00F7116D" w:rsidRDefault="006035A7" w:rsidP="009F76F3">
      <w:pPr>
        <w:spacing w:after="0" w:line="240" w:lineRule="auto"/>
      </w:pPr>
    </w:p>
    <w:p w14:paraId="46D3D132" w14:textId="77777777" w:rsidR="00B77385" w:rsidRDefault="00B77385" w:rsidP="00B77385">
      <w:pPr>
        <w:spacing w:after="0" w:line="240" w:lineRule="auto"/>
      </w:pPr>
    </w:p>
    <w:p w14:paraId="55D17122" w14:textId="683F2FA7" w:rsidR="00A97136" w:rsidRPr="00E74325" w:rsidRDefault="00B77385" w:rsidP="00B2710B">
      <w:pPr>
        <w:pStyle w:val="ListParagraph"/>
        <w:numPr>
          <w:ilvl w:val="0"/>
          <w:numId w:val="31"/>
        </w:numPr>
        <w:spacing w:after="0" w:line="240" w:lineRule="auto"/>
        <w:rPr>
          <w:b/>
          <w:bCs/>
        </w:rPr>
      </w:pPr>
      <w:r w:rsidRPr="00E74325">
        <w:rPr>
          <w:b/>
          <w:bCs/>
        </w:rPr>
        <w:t>PURPOSE</w:t>
      </w:r>
    </w:p>
    <w:p w14:paraId="6BC867F2" w14:textId="77777777" w:rsidR="00A97136" w:rsidRDefault="00A97136" w:rsidP="00B77385">
      <w:pPr>
        <w:spacing w:after="0" w:line="240" w:lineRule="auto"/>
      </w:pPr>
    </w:p>
    <w:p w14:paraId="441D9608" w14:textId="1AB8C233" w:rsidR="00A97136" w:rsidRDefault="00B77385" w:rsidP="0066777C">
      <w:pPr>
        <w:pStyle w:val="ListParagraph"/>
        <w:numPr>
          <w:ilvl w:val="1"/>
          <w:numId w:val="31"/>
        </w:numPr>
        <w:spacing w:after="0" w:line="240" w:lineRule="auto"/>
      </w:pPr>
      <w:r>
        <w:t>The purpose of this plan is to provide a written guide containing the minimum</w:t>
      </w:r>
      <w:r w:rsidR="00A97136">
        <w:t xml:space="preserve"> </w:t>
      </w:r>
      <w:r>
        <w:t>information that would be needed in an emergency. Each emergency is different and</w:t>
      </w:r>
      <w:r w:rsidR="00A97136">
        <w:t xml:space="preserve"> </w:t>
      </w:r>
      <w:r>
        <w:t>flexibility is a necessity to provide an adequate response. No plan can anticipate all</w:t>
      </w:r>
      <w:r w:rsidR="00A97136">
        <w:t xml:space="preserve"> </w:t>
      </w:r>
      <w:r>
        <w:t>possible emergency needs so common sense and a safety orientation is required in all</w:t>
      </w:r>
      <w:r w:rsidR="00A97136">
        <w:t xml:space="preserve"> </w:t>
      </w:r>
      <w:r>
        <w:t xml:space="preserve">activities. </w:t>
      </w:r>
    </w:p>
    <w:p w14:paraId="66CBCE8C" w14:textId="02B22B4F" w:rsidR="0042730E" w:rsidRDefault="00B77385" w:rsidP="0066777C">
      <w:pPr>
        <w:pStyle w:val="ListParagraph"/>
        <w:numPr>
          <w:ilvl w:val="1"/>
          <w:numId w:val="31"/>
        </w:numPr>
        <w:spacing w:after="0" w:line="240" w:lineRule="auto"/>
      </w:pPr>
      <w:r>
        <w:t>The primary responsibility of the HLARES is to furnish emergency communications in</w:t>
      </w:r>
      <w:r w:rsidR="00A97136">
        <w:t xml:space="preserve"> </w:t>
      </w:r>
      <w:r>
        <w:t>the event of a natural or a man-made disaster when regular communications fail or</w:t>
      </w:r>
      <w:r w:rsidR="00A97136">
        <w:t xml:space="preserve"> </w:t>
      </w:r>
      <w:r>
        <w:t xml:space="preserve">become inadequate. An emergency consists of a threat to life or property. </w:t>
      </w:r>
    </w:p>
    <w:p w14:paraId="6A6B7610" w14:textId="5E00E9D8" w:rsidR="00B77385" w:rsidRDefault="00B77385" w:rsidP="0066777C">
      <w:pPr>
        <w:pStyle w:val="ListParagraph"/>
        <w:numPr>
          <w:ilvl w:val="1"/>
          <w:numId w:val="31"/>
        </w:numPr>
        <w:spacing w:after="0" w:line="240" w:lineRule="auto"/>
      </w:pPr>
      <w:r>
        <w:t>Drills,</w:t>
      </w:r>
      <w:r w:rsidR="00A97136">
        <w:t xml:space="preserve"> </w:t>
      </w:r>
      <w:r>
        <w:t>training, community service events, practice nets, and instruction shall be carried out to</w:t>
      </w:r>
      <w:r w:rsidR="00A97136">
        <w:t xml:space="preserve"> </w:t>
      </w:r>
      <w:r>
        <w:t>ensure readiness to respond quickly in providing effective amateur emergency</w:t>
      </w:r>
      <w:r w:rsidR="00A97136">
        <w:t xml:space="preserve"> </w:t>
      </w:r>
      <w:r>
        <w:t>communications</w:t>
      </w:r>
    </w:p>
    <w:p w14:paraId="376CC0BE" w14:textId="46D5F13F" w:rsidR="00304193" w:rsidRDefault="009E0482" w:rsidP="0066777C">
      <w:pPr>
        <w:pStyle w:val="ListParagraph"/>
        <w:numPr>
          <w:ilvl w:val="1"/>
          <w:numId w:val="31"/>
        </w:numPr>
        <w:spacing w:after="0" w:line="240" w:lineRule="auto"/>
      </w:pPr>
      <w:r>
        <w:t>The following jurisdictions/agencies shall be served, upon their request, in an</w:t>
      </w:r>
      <w:r w:rsidR="00A97136">
        <w:t xml:space="preserve"> </w:t>
      </w:r>
      <w:r>
        <w:t xml:space="preserve">emergency: </w:t>
      </w:r>
    </w:p>
    <w:p w14:paraId="284907ED" w14:textId="4134B423" w:rsidR="00304193" w:rsidRDefault="009E0482" w:rsidP="0066777C">
      <w:pPr>
        <w:pStyle w:val="ListParagraph"/>
        <w:numPr>
          <w:ilvl w:val="2"/>
          <w:numId w:val="31"/>
        </w:numPr>
        <w:spacing w:after="0" w:line="240" w:lineRule="auto"/>
      </w:pPr>
      <w:r>
        <w:t>Incorporated</w:t>
      </w:r>
      <w:r w:rsidR="00A97136">
        <w:t xml:space="preserve"> </w:t>
      </w:r>
      <w:r>
        <w:t xml:space="preserve">Jurisdictions in HLARES area including </w:t>
      </w:r>
      <w:r w:rsidR="002946E5">
        <w:t xml:space="preserve">Blanco, </w:t>
      </w:r>
      <w:r>
        <w:t>Burnet and Llano County, Texas.</w:t>
      </w:r>
    </w:p>
    <w:p w14:paraId="6BB66C04" w14:textId="5C531982" w:rsidR="00304193" w:rsidRDefault="009E0482" w:rsidP="0066777C">
      <w:pPr>
        <w:pStyle w:val="ListParagraph"/>
        <w:numPr>
          <w:ilvl w:val="2"/>
          <w:numId w:val="31"/>
        </w:numPr>
        <w:spacing w:after="0" w:line="240" w:lineRule="auto"/>
      </w:pPr>
      <w:r>
        <w:t>The</w:t>
      </w:r>
      <w:r w:rsidR="00A97136">
        <w:t xml:space="preserve"> </w:t>
      </w:r>
      <w:r>
        <w:t>Unincorporated Area or Populations under the authority of the County Judges and the</w:t>
      </w:r>
      <w:r w:rsidR="00A97136">
        <w:t xml:space="preserve"> </w:t>
      </w:r>
      <w:r w:rsidR="002946E5">
        <w:t xml:space="preserve">Blanco, </w:t>
      </w:r>
      <w:r>
        <w:t xml:space="preserve">Burnet and Llano County Offices of Emergency Management. Today this includes: </w:t>
      </w:r>
    </w:p>
    <w:p w14:paraId="7052017B" w14:textId="53507620" w:rsidR="002946E5" w:rsidRDefault="002946E5" w:rsidP="00F3256C">
      <w:pPr>
        <w:pStyle w:val="ListParagraph"/>
        <w:numPr>
          <w:ilvl w:val="3"/>
          <w:numId w:val="31"/>
        </w:numPr>
        <w:spacing w:after="0" w:line="240" w:lineRule="auto"/>
      </w:pPr>
      <w:r>
        <w:t>Blanco County, TX, Chris L</w:t>
      </w:r>
      <w:r w:rsidR="00F00494">
        <w:t>ie</w:t>
      </w:r>
      <w:r>
        <w:t>sman</w:t>
      </w:r>
      <w:r w:rsidR="00F00494">
        <w:t>n</w:t>
      </w:r>
      <w:r>
        <w:t>, EMC</w:t>
      </w:r>
    </w:p>
    <w:p w14:paraId="3D6E3F04" w14:textId="223137A3" w:rsidR="00304193" w:rsidRDefault="009E0482" w:rsidP="00F3256C">
      <w:pPr>
        <w:pStyle w:val="ListParagraph"/>
        <w:numPr>
          <w:ilvl w:val="3"/>
          <w:numId w:val="31"/>
        </w:numPr>
        <w:spacing w:after="0" w:line="240" w:lineRule="auto"/>
      </w:pPr>
      <w:r>
        <w:t xml:space="preserve">Burnet County TX, </w:t>
      </w:r>
      <w:r w:rsidR="00F00494">
        <w:t>Derek Marchio</w:t>
      </w:r>
      <w:r>
        <w:t>, EMC</w:t>
      </w:r>
    </w:p>
    <w:p w14:paraId="3984165A" w14:textId="1894CA2B" w:rsidR="00F00494" w:rsidRDefault="009E0482" w:rsidP="00F3256C">
      <w:pPr>
        <w:pStyle w:val="ListParagraph"/>
        <w:numPr>
          <w:ilvl w:val="3"/>
          <w:numId w:val="31"/>
        </w:numPr>
        <w:spacing w:after="0" w:line="240" w:lineRule="auto"/>
      </w:pPr>
      <w:r>
        <w:t xml:space="preserve">Llano County TX, </w:t>
      </w:r>
      <w:r w:rsidR="00F00494">
        <w:t>Gilbert Benn</w:t>
      </w:r>
      <w:r w:rsidR="00A02B3E">
        <w:t>ett</w:t>
      </w:r>
      <w:r>
        <w:t>, EMC</w:t>
      </w:r>
    </w:p>
    <w:p w14:paraId="3B95123E" w14:textId="6BAA7065" w:rsidR="00F26DE1" w:rsidRDefault="009E0482" w:rsidP="00F3256C">
      <w:pPr>
        <w:pStyle w:val="ListParagraph"/>
        <w:numPr>
          <w:ilvl w:val="3"/>
          <w:numId w:val="31"/>
        </w:numPr>
        <w:spacing w:after="0" w:line="240" w:lineRule="auto"/>
      </w:pPr>
      <w:r>
        <w:t>The</w:t>
      </w:r>
      <w:r w:rsidR="00A97136">
        <w:t xml:space="preserve"> </w:t>
      </w:r>
      <w:r>
        <w:t xml:space="preserve">American Red Cross (Travis County/Central Texas) </w:t>
      </w:r>
    </w:p>
    <w:p w14:paraId="5568DC82" w14:textId="77777777" w:rsidR="00F26DE1" w:rsidRDefault="009E0482" w:rsidP="00F3256C">
      <w:pPr>
        <w:pStyle w:val="ListParagraph"/>
        <w:numPr>
          <w:ilvl w:val="3"/>
          <w:numId w:val="31"/>
        </w:numPr>
        <w:spacing w:after="0" w:line="240" w:lineRule="auto"/>
      </w:pPr>
      <w:r>
        <w:t>The Salvation Army SATERN</w:t>
      </w:r>
      <w:r w:rsidR="00A97136">
        <w:t xml:space="preserve"> </w:t>
      </w:r>
      <w:r>
        <w:t>group.</w:t>
      </w:r>
    </w:p>
    <w:p w14:paraId="1D019A81" w14:textId="1F1C83A7" w:rsidR="00C151D2" w:rsidRDefault="009E0482" w:rsidP="00F3256C">
      <w:pPr>
        <w:pStyle w:val="ListParagraph"/>
        <w:numPr>
          <w:ilvl w:val="3"/>
          <w:numId w:val="31"/>
        </w:numPr>
        <w:spacing w:after="0" w:line="240" w:lineRule="auto"/>
      </w:pPr>
      <w:r>
        <w:t xml:space="preserve">Law Enforcement and Fire Departments: </w:t>
      </w:r>
    </w:p>
    <w:p w14:paraId="128765C8" w14:textId="23F361B4" w:rsidR="00C151D2" w:rsidRDefault="00F26DE1" w:rsidP="00F3256C">
      <w:pPr>
        <w:pStyle w:val="ListParagraph"/>
        <w:numPr>
          <w:ilvl w:val="4"/>
          <w:numId w:val="31"/>
        </w:numPr>
        <w:spacing w:after="0" w:line="240" w:lineRule="auto"/>
      </w:pPr>
      <w:r>
        <w:t xml:space="preserve">Blanco, </w:t>
      </w:r>
      <w:r w:rsidR="009E0482">
        <w:t>Burnet and</w:t>
      </w:r>
      <w:r w:rsidR="0042730E">
        <w:t xml:space="preserve"> </w:t>
      </w:r>
      <w:r w:rsidR="009E0482">
        <w:t>Llano County Sheriff’s Departments</w:t>
      </w:r>
    </w:p>
    <w:p w14:paraId="301D72BF" w14:textId="6A00E988" w:rsidR="00184EC2" w:rsidRDefault="00184EC2" w:rsidP="00F3256C">
      <w:pPr>
        <w:pStyle w:val="ListParagraph"/>
        <w:numPr>
          <w:ilvl w:val="4"/>
          <w:numId w:val="31"/>
        </w:numPr>
        <w:spacing w:after="0" w:line="240" w:lineRule="auto"/>
      </w:pPr>
      <w:r>
        <w:t>Llano Police Department</w:t>
      </w:r>
    </w:p>
    <w:p w14:paraId="64856AD6" w14:textId="03EC972D" w:rsidR="00184EC2" w:rsidRDefault="006422E7" w:rsidP="00F3256C">
      <w:pPr>
        <w:pStyle w:val="ListParagraph"/>
        <w:numPr>
          <w:ilvl w:val="4"/>
          <w:numId w:val="31"/>
        </w:numPr>
        <w:spacing w:after="0" w:line="240" w:lineRule="auto"/>
      </w:pPr>
      <w:r>
        <w:t>Sunrise Beach Police Department</w:t>
      </w:r>
    </w:p>
    <w:p w14:paraId="4CE87390" w14:textId="77F44D87" w:rsidR="006422E7" w:rsidRDefault="006422E7" w:rsidP="00F3256C">
      <w:pPr>
        <w:pStyle w:val="ListParagraph"/>
        <w:numPr>
          <w:ilvl w:val="4"/>
          <w:numId w:val="31"/>
        </w:numPr>
        <w:spacing w:after="0" w:line="240" w:lineRule="auto"/>
      </w:pPr>
      <w:r>
        <w:t>Horseshoe Bay Police Department</w:t>
      </w:r>
    </w:p>
    <w:p w14:paraId="2A954310" w14:textId="533E131D" w:rsidR="00C151D2" w:rsidRDefault="009E0482" w:rsidP="00F3256C">
      <w:pPr>
        <w:pStyle w:val="ListParagraph"/>
        <w:numPr>
          <w:ilvl w:val="4"/>
          <w:numId w:val="31"/>
        </w:numPr>
        <w:spacing w:after="0" w:line="240" w:lineRule="auto"/>
      </w:pPr>
      <w:r>
        <w:t xml:space="preserve">Marble Falls Fire Department </w:t>
      </w:r>
    </w:p>
    <w:p w14:paraId="4DBE83DD" w14:textId="18BC4138" w:rsidR="00C151D2" w:rsidRDefault="009E0482" w:rsidP="00F3256C">
      <w:pPr>
        <w:pStyle w:val="ListParagraph"/>
        <w:numPr>
          <w:ilvl w:val="4"/>
          <w:numId w:val="31"/>
        </w:numPr>
        <w:spacing w:after="0" w:line="240" w:lineRule="auto"/>
      </w:pPr>
      <w:r>
        <w:t>Horseshoe</w:t>
      </w:r>
      <w:r w:rsidR="0042730E">
        <w:t xml:space="preserve"> </w:t>
      </w:r>
      <w:r>
        <w:t>Bay Fire Department</w:t>
      </w:r>
    </w:p>
    <w:p w14:paraId="3E4F6EFF" w14:textId="50EBEFC4" w:rsidR="008F4167" w:rsidRDefault="008F4167" w:rsidP="00F3256C">
      <w:pPr>
        <w:pStyle w:val="ListParagraph"/>
        <w:numPr>
          <w:ilvl w:val="4"/>
          <w:numId w:val="31"/>
        </w:numPr>
        <w:spacing w:after="0" w:line="240" w:lineRule="auto"/>
      </w:pPr>
      <w:r>
        <w:t>Marble Falls Volunteer Fire Department</w:t>
      </w:r>
    </w:p>
    <w:p w14:paraId="1FBAB81B" w14:textId="014EA896" w:rsidR="00E45768" w:rsidRDefault="00E45768" w:rsidP="00F3256C">
      <w:pPr>
        <w:pStyle w:val="ListParagraph"/>
        <w:numPr>
          <w:ilvl w:val="4"/>
          <w:numId w:val="31"/>
        </w:numPr>
        <w:spacing w:after="0" w:line="240" w:lineRule="auto"/>
      </w:pPr>
      <w:r>
        <w:t>Blanco County ESD #2</w:t>
      </w:r>
    </w:p>
    <w:p w14:paraId="5B26DE7F" w14:textId="6E640075" w:rsidR="00E45768" w:rsidRDefault="00E45768" w:rsidP="00F3256C">
      <w:pPr>
        <w:pStyle w:val="ListParagraph"/>
        <w:numPr>
          <w:ilvl w:val="4"/>
          <w:numId w:val="31"/>
        </w:numPr>
        <w:spacing w:after="0" w:line="240" w:lineRule="auto"/>
      </w:pPr>
      <w:r>
        <w:t>Johnson City Volunteer Fire Department</w:t>
      </w:r>
    </w:p>
    <w:p w14:paraId="204B2C1E" w14:textId="3605D064" w:rsidR="00DE5EB9" w:rsidRDefault="00DE5EB9" w:rsidP="00DE5EB9">
      <w:pPr>
        <w:pStyle w:val="ListParagraph"/>
        <w:numPr>
          <w:ilvl w:val="4"/>
          <w:numId w:val="31"/>
        </w:numPr>
        <w:spacing w:after="0" w:line="240" w:lineRule="auto"/>
      </w:pPr>
      <w:r>
        <w:t>Kendalia Volunteer Fire Department</w:t>
      </w:r>
    </w:p>
    <w:p w14:paraId="7EE83E1B" w14:textId="0A85EF32" w:rsidR="00DE5EB9" w:rsidRDefault="00DE5EB9" w:rsidP="00DE5EB9">
      <w:pPr>
        <w:pStyle w:val="ListParagraph"/>
        <w:numPr>
          <w:ilvl w:val="4"/>
          <w:numId w:val="31"/>
        </w:numPr>
        <w:spacing w:after="0" w:line="240" w:lineRule="auto"/>
      </w:pPr>
      <w:r>
        <w:t>Round Mountain Volunteer Fire Department</w:t>
      </w:r>
    </w:p>
    <w:p w14:paraId="1A1514BC" w14:textId="2EA38F64" w:rsidR="00DE5EB9" w:rsidRDefault="00DE5EB9" w:rsidP="00DE5EB9">
      <w:pPr>
        <w:pStyle w:val="ListParagraph"/>
        <w:numPr>
          <w:ilvl w:val="4"/>
          <w:numId w:val="31"/>
        </w:numPr>
        <w:spacing w:after="0" w:line="240" w:lineRule="auto"/>
      </w:pPr>
      <w:r>
        <w:t xml:space="preserve">Willow City Volunteer Fire </w:t>
      </w:r>
      <w:proofErr w:type="gramStart"/>
      <w:r>
        <w:t>And</w:t>
      </w:r>
      <w:proofErr w:type="gramEnd"/>
      <w:r>
        <w:t xml:space="preserve"> Rescue Department Inc</w:t>
      </w:r>
    </w:p>
    <w:p w14:paraId="5E209E1B" w14:textId="0BF8427B" w:rsidR="00114914" w:rsidRPr="009F76F3" w:rsidRDefault="00BA7281" w:rsidP="00BA7281">
      <w:pPr>
        <w:pStyle w:val="ListParagraph"/>
        <w:numPr>
          <w:ilvl w:val="4"/>
          <w:numId w:val="31"/>
        </w:numPr>
        <w:spacing w:after="0" w:line="240" w:lineRule="auto"/>
      </w:pPr>
      <w:r w:rsidRPr="009F76F3">
        <w:t>Llano</w:t>
      </w:r>
      <w:r w:rsidR="00114914" w:rsidRPr="009F76F3">
        <w:t xml:space="preserve"> </w:t>
      </w:r>
      <w:r w:rsidR="003E4CAC">
        <w:t>Volunteer</w:t>
      </w:r>
      <w:r w:rsidR="003E4CAC" w:rsidRPr="009F76F3">
        <w:t xml:space="preserve"> </w:t>
      </w:r>
      <w:r w:rsidR="00114914" w:rsidRPr="009F76F3">
        <w:t>Fire Department</w:t>
      </w:r>
    </w:p>
    <w:p w14:paraId="3ADEC474" w14:textId="34008E66" w:rsidR="00114914" w:rsidRPr="009F76F3" w:rsidRDefault="00BA7281" w:rsidP="00BA7281">
      <w:pPr>
        <w:pStyle w:val="ListParagraph"/>
        <w:numPr>
          <w:ilvl w:val="4"/>
          <w:numId w:val="31"/>
        </w:numPr>
        <w:spacing w:after="0" w:line="240" w:lineRule="auto"/>
      </w:pPr>
      <w:r w:rsidRPr="009F76F3">
        <w:t>Valley Springs</w:t>
      </w:r>
      <w:r w:rsidR="00114914" w:rsidRPr="009F76F3">
        <w:t xml:space="preserve"> </w:t>
      </w:r>
      <w:r w:rsidR="003E4CAC">
        <w:t>Volunteer</w:t>
      </w:r>
      <w:r w:rsidR="003E4CAC" w:rsidRPr="009F76F3">
        <w:t xml:space="preserve"> </w:t>
      </w:r>
      <w:r w:rsidR="00114914" w:rsidRPr="009F76F3">
        <w:t>Fire Department</w:t>
      </w:r>
    </w:p>
    <w:p w14:paraId="7A569380" w14:textId="21FFD4AD" w:rsidR="00114914" w:rsidRPr="009F76F3" w:rsidRDefault="00BA7281" w:rsidP="00BA7281">
      <w:pPr>
        <w:pStyle w:val="ListParagraph"/>
        <w:numPr>
          <w:ilvl w:val="4"/>
          <w:numId w:val="31"/>
        </w:numPr>
        <w:spacing w:after="0" w:line="240" w:lineRule="auto"/>
      </w:pPr>
      <w:r w:rsidRPr="009F76F3">
        <w:t>Castell</w:t>
      </w:r>
      <w:r w:rsidR="00114914" w:rsidRPr="009F76F3">
        <w:t xml:space="preserve"> </w:t>
      </w:r>
      <w:r w:rsidR="003E4CAC">
        <w:t>Volunteer</w:t>
      </w:r>
      <w:r w:rsidR="003E4CAC" w:rsidRPr="009F76F3">
        <w:t xml:space="preserve"> </w:t>
      </w:r>
      <w:r w:rsidR="00114914" w:rsidRPr="009F76F3">
        <w:t>Fire Department</w:t>
      </w:r>
    </w:p>
    <w:p w14:paraId="1CBBAE46" w14:textId="77777777" w:rsidR="003E4CAC" w:rsidRDefault="00BA7281" w:rsidP="00BA7281">
      <w:pPr>
        <w:pStyle w:val="ListParagraph"/>
        <w:numPr>
          <w:ilvl w:val="4"/>
          <w:numId w:val="31"/>
        </w:numPr>
        <w:spacing w:after="0" w:line="240" w:lineRule="auto"/>
      </w:pPr>
      <w:r w:rsidRPr="009F76F3">
        <w:t>Tow</w:t>
      </w:r>
      <w:r w:rsidR="00114914" w:rsidRPr="009F76F3">
        <w:t xml:space="preserve"> </w:t>
      </w:r>
      <w:r w:rsidR="003E4CAC">
        <w:t>Volunteer</w:t>
      </w:r>
      <w:r w:rsidR="003E4CAC" w:rsidRPr="009F76F3">
        <w:t xml:space="preserve"> </w:t>
      </w:r>
      <w:r w:rsidR="00114914" w:rsidRPr="009F76F3">
        <w:t>Fire Department</w:t>
      </w:r>
      <w:r w:rsidRPr="009F76F3">
        <w:t xml:space="preserve"> </w:t>
      </w:r>
    </w:p>
    <w:p w14:paraId="0A15CD7A" w14:textId="6422C75B" w:rsidR="00114914" w:rsidRPr="009F76F3" w:rsidRDefault="00BA7281" w:rsidP="00BA7281">
      <w:pPr>
        <w:pStyle w:val="ListParagraph"/>
        <w:numPr>
          <w:ilvl w:val="4"/>
          <w:numId w:val="31"/>
        </w:numPr>
        <w:spacing w:after="0" w:line="240" w:lineRule="auto"/>
      </w:pPr>
      <w:r w:rsidRPr="009F76F3">
        <w:t>Buchanan</w:t>
      </w:r>
      <w:r w:rsidR="00114914" w:rsidRPr="009F76F3">
        <w:t xml:space="preserve"> </w:t>
      </w:r>
      <w:r w:rsidR="003E4CAC">
        <w:t>Volunteer</w:t>
      </w:r>
      <w:r w:rsidR="003E4CAC" w:rsidRPr="009F76F3">
        <w:t xml:space="preserve"> </w:t>
      </w:r>
      <w:r w:rsidR="00114914" w:rsidRPr="009F76F3">
        <w:t>Fire Department</w:t>
      </w:r>
    </w:p>
    <w:p w14:paraId="1C51FFF6" w14:textId="74F7F9C0" w:rsidR="00114914" w:rsidRPr="009F76F3" w:rsidRDefault="00BA7281" w:rsidP="00BA7281">
      <w:pPr>
        <w:pStyle w:val="ListParagraph"/>
        <w:numPr>
          <w:ilvl w:val="4"/>
          <w:numId w:val="31"/>
        </w:numPr>
        <w:spacing w:after="0" w:line="240" w:lineRule="auto"/>
      </w:pPr>
      <w:r w:rsidRPr="009F76F3">
        <w:lastRenderedPageBreak/>
        <w:t>Kingsland</w:t>
      </w:r>
      <w:r w:rsidR="00114914" w:rsidRPr="009F76F3">
        <w:t xml:space="preserve"> </w:t>
      </w:r>
      <w:r w:rsidR="003E4CAC">
        <w:t>Volunteer</w:t>
      </w:r>
      <w:r w:rsidR="003E4CAC" w:rsidRPr="009F76F3">
        <w:t xml:space="preserve"> </w:t>
      </w:r>
      <w:r w:rsidR="00114914" w:rsidRPr="009F76F3">
        <w:t>Fire Department</w:t>
      </w:r>
    </w:p>
    <w:p w14:paraId="532F56B2" w14:textId="28CE07BE" w:rsidR="00114914" w:rsidRPr="009F76F3" w:rsidRDefault="00BA7281" w:rsidP="00BA7281">
      <w:pPr>
        <w:pStyle w:val="ListParagraph"/>
        <w:numPr>
          <w:ilvl w:val="4"/>
          <w:numId w:val="31"/>
        </w:numPr>
        <w:spacing w:after="0" w:line="240" w:lineRule="auto"/>
      </w:pPr>
      <w:r w:rsidRPr="009F76F3">
        <w:t>Sunrise Beach</w:t>
      </w:r>
      <w:r w:rsidR="00114914" w:rsidRPr="009F76F3">
        <w:t xml:space="preserve"> </w:t>
      </w:r>
      <w:r w:rsidR="003E4CAC">
        <w:t>Volunteer</w:t>
      </w:r>
      <w:r w:rsidR="003E4CAC" w:rsidRPr="009F76F3">
        <w:t xml:space="preserve"> </w:t>
      </w:r>
      <w:r w:rsidR="00114914" w:rsidRPr="009F76F3">
        <w:t>Fire Department</w:t>
      </w:r>
    </w:p>
    <w:p w14:paraId="143D6E9D" w14:textId="7A85190B" w:rsidR="00BA7281" w:rsidRPr="009F76F3" w:rsidRDefault="00BA7281" w:rsidP="00BA7281">
      <w:pPr>
        <w:pStyle w:val="ListParagraph"/>
        <w:numPr>
          <w:ilvl w:val="4"/>
          <w:numId w:val="31"/>
        </w:numPr>
        <w:spacing w:after="0" w:line="240" w:lineRule="auto"/>
      </w:pPr>
      <w:r w:rsidRPr="009F76F3">
        <w:t>Sandy Harbor</w:t>
      </w:r>
      <w:r w:rsidR="003E4CAC">
        <w:t xml:space="preserve"> Volunteer</w:t>
      </w:r>
      <w:r w:rsidR="00114914" w:rsidRPr="009F76F3">
        <w:t xml:space="preserve"> Fire Department</w:t>
      </w:r>
    </w:p>
    <w:p w14:paraId="3ABB5D7D" w14:textId="45A6E6FE" w:rsidR="00C151D2" w:rsidRDefault="009E0482" w:rsidP="00B2710B">
      <w:pPr>
        <w:pStyle w:val="ListParagraph"/>
        <w:numPr>
          <w:ilvl w:val="1"/>
          <w:numId w:val="31"/>
        </w:numPr>
        <w:spacing w:after="0" w:line="240" w:lineRule="auto"/>
      </w:pPr>
      <w:r>
        <w:t xml:space="preserve">Hospitals, EMS, and Nursing Homes: </w:t>
      </w:r>
    </w:p>
    <w:p w14:paraId="072AB5D7" w14:textId="66A5AF7C" w:rsidR="00F96B7F" w:rsidRDefault="00F96B7F" w:rsidP="00B2710B">
      <w:pPr>
        <w:pStyle w:val="ListParagraph"/>
        <w:numPr>
          <w:ilvl w:val="2"/>
          <w:numId w:val="31"/>
        </w:numPr>
        <w:spacing w:after="0" w:line="240" w:lineRule="auto"/>
      </w:pPr>
      <w:r>
        <w:t>Baylor, Scott &amp; White</w:t>
      </w:r>
      <w:r w:rsidR="00C20481">
        <w:t>,</w:t>
      </w:r>
      <w:r>
        <w:t xml:space="preserve"> Marble Falls</w:t>
      </w:r>
    </w:p>
    <w:p w14:paraId="7922128A" w14:textId="2387DC2A" w:rsidR="00C151D2" w:rsidRDefault="009E0482" w:rsidP="00B2710B">
      <w:pPr>
        <w:pStyle w:val="ListParagraph"/>
        <w:numPr>
          <w:ilvl w:val="2"/>
          <w:numId w:val="31"/>
        </w:numPr>
        <w:spacing w:after="0" w:line="240" w:lineRule="auto"/>
      </w:pPr>
      <w:r>
        <w:t>Seton</w:t>
      </w:r>
      <w:r w:rsidR="00F96B7F">
        <w:t xml:space="preserve"> Ascension Highland Lakes</w:t>
      </w:r>
      <w:r>
        <w:t>, Burnet</w:t>
      </w:r>
    </w:p>
    <w:p w14:paraId="272E4D40" w14:textId="6B94D1C4" w:rsidR="00C151D2" w:rsidRDefault="00F96B7F" w:rsidP="00B2710B">
      <w:pPr>
        <w:pStyle w:val="ListParagraph"/>
        <w:numPr>
          <w:ilvl w:val="2"/>
          <w:numId w:val="31"/>
        </w:numPr>
        <w:spacing w:after="0" w:line="240" w:lineRule="auto"/>
      </w:pPr>
      <w:r>
        <w:t>Midcoast Central Medical Center Llano</w:t>
      </w:r>
    </w:p>
    <w:p w14:paraId="4F0A998A" w14:textId="7C5A12BD" w:rsidR="009A1512" w:rsidRDefault="009E0482" w:rsidP="009A1512">
      <w:pPr>
        <w:pStyle w:val="ListParagraph"/>
        <w:numPr>
          <w:ilvl w:val="2"/>
          <w:numId w:val="31"/>
        </w:numPr>
        <w:spacing w:after="0" w:line="240" w:lineRule="auto"/>
      </w:pPr>
      <w:r>
        <w:t>Marble Falls EMS</w:t>
      </w:r>
    </w:p>
    <w:p w14:paraId="1A56679A" w14:textId="2382F9B2" w:rsidR="00DE5EB9" w:rsidRDefault="002F59AD" w:rsidP="00B2710B">
      <w:pPr>
        <w:pStyle w:val="ListParagraph"/>
        <w:numPr>
          <w:ilvl w:val="2"/>
          <w:numId w:val="31"/>
        </w:numPr>
        <w:spacing w:after="0" w:line="240" w:lineRule="auto"/>
      </w:pPr>
      <w:r>
        <w:t>North Blanco County EMS</w:t>
      </w:r>
    </w:p>
    <w:p w14:paraId="39467B22" w14:textId="244024DA" w:rsidR="00114914" w:rsidRDefault="00114914" w:rsidP="00B2710B">
      <w:pPr>
        <w:pStyle w:val="ListParagraph"/>
        <w:numPr>
          <w:ilvl w:val="2"/>
          <w:numId w:val="31"/>
        </w:numPr>
        <w:spacing w:after="0" w:line="240" w:lineRule="auto"/>
      </w:pPr>
      <w:r>
        <w:t>Hamilton EMS</w:t>
      </w:r>
    </w:p>
    <w:p w14:paraId="2A4569ED" w14:textId="63A1BCC2" w:rsidR="00C20481" w:rsidRDefault="009E0482" w:rsidP="00B2710B">
      <w:pPr>
        <w:pStyle w:val="ListParagraph"/>
        <w:numPr>
          <w:ilvl w:val="1"/>
          <w:numId w:val="31"/>
        </w:numPr>
        <w:spacing w:after="0" w:line="240" w:lineRule="auto"/>
      </w:pPr>
      <w:r>
        <w:t>The Lower Colorado River Authority (LCRA)</w:t>
      </w:r>
    </w:p>
    <w:p w14:paraId="58A4C1B1" w14:textId="45CB7B49" w:rsidR="008163FB" w:rsidRDefault="009E0482" w:rsidP="00B2710B">
      <w:pPr>
        <w:pStyle w:val="ListParagraph"/>
        <w:numPr>
          <w:ilvl w:val="1"/>
          <w:numId w:val="31"/>
        </w:numPr>
        <w:spacing w:after="0" w:line="240" w:lineRule="auto"/>
      </w:pPr>
      <w:r>
        <w:t>The District Emergency Coordinator,</w:t>
      </w:r>
      <w:r w:rsidR="0042730E">
        <w:t xml:space="preserve"> </w:t>
      </w:r>
      <w:r>
        <w:t>South Section of the ARRL, when surrounding counties request assistance under ARES</w:t>
      </w:r>
      <w:r w:rsidR="0042730E">
        <w:t xml:space="preserve"> </w:t>
      </w:r>
      <w:r>
        <w:t>Mutual Assistance Team (ARESMAT).</w:t>
      </w:r>
    </w:p>
    <w:p w14:paraId="5238A894" w14:textId="7CDC5D1D" w:rsidR="00C20481" w:rsidRDefault="009E0482" w:rsidP="00B2710B">
      <w:pPr>
        <w:pStyle w:val="ListParagraph"/>
        <w:numPr>
          <w:ilvl w:val="2"/>
          <w:numId w:val="31"/>
        </w:numPr>
        <w:spacing w:after="0" w:line="240" w:lineRule="auto"/>
      </w:pPr>
      <w:r>
        <w:t>The State of Texas Division of Emergency</w:t>
      </w:r>
      <w:r w:rsidR="0042730E">
        <w:t xml:space="preserve"> </w:t>
      </w:r>
      <w:r>
        <w:t>Management</w:t>
      </w:r>
    </w:p>
    <w:p w14:paraId="516FD193" w14:textId="0DF02E9B" w:rsidR="009E0482" w:rsidRDefault="009E0482" w:rsidP="00B2710B">
      <w:pPr>
        <w:pStyle w:val="ListParagraph"/>
        <w:numPr>
          <w:ilvl w:val="2"/>
          <w:numId w:val="31"/>
        </w:numPr>
        <w:spacing w:after="0" w:line="240" w:lineRule="auto"/>
      </w:pPr>
      <w:r>
        <w:t>The Federal Emergency Management Agency</w:t>
      </w:r>
      <w:r w:rsidR="0042730E">
        <w:t xml:space="preserve"> </w:t>
      </w:r>
      <w:r>
        <w:t>(FEMA)</w:t>
      </w:r>
    </w:p>
    <w:p w14:paraId="6E8C6FF2" w14:textId="77777777" w:rsidR="0010049F" w:rsidRDefault="0010049F" w:rsidP="0010049F">
      <w:pPr>
        <w:spacing w:after="0" w:line="240" w:lineRule="auto"/>
      </w:pPr>
    </w:p>
    <w:p w14:paraId="3EE8D273" w14:textId="1FC1529D" w:rsidR="0010049F" w:rsidRPr="00E74325" w:rsidRDefault="0010049F" w:rsidP="00B2710B">
      <w:pPr>
        <w:pStyle w:val="ListParagraph"/>
        <w:numPr>
          <w:ilvl w:val="0"/>
          <w:numId w:val="31"/>
        </w:numPr>
        <w:spacing w:after="0" w:line="240" w:lineRule="auto"/>
        <w:rPr>
          <w:b/>
          <w:bCs/>
        </w:rPr>
      </w:pPr>
      <w:r w:rsidRPr="00E74325">
        <w:rPr>
          <w:b/>
          <w:bCs/>
        </w:rPr>
        <w:t xml:space="preserve">PLAN ACTIVATION </w:t>
      </w:r>
    </w:p>
    <w:p w14:paraId="62B09A70" w14:textId="77777777" w:rsidR="0010049F" w:rsidRDefault="0010049F" w:rsidP="0010049F">
      <w:pPr>
        <w:spacing w:after="0" w:line="240" w:lineRule="auto"/>
      </w:pPr>
    </w:p>
    <w:p w14:paraId="79E282D3" w14:textId="15060BA6" w:rsidR="00A27A0F" w:rsidRDefault="0010049F" w:rsidP="00F7116D">
      <w:pPr>
        <w:pStyle w:val="ListParagraph"/>
        <w:numPr>
          <w:ilvl w:val="1"/>
          <w:numId w:val="31"/>
        </w:numPr>
        <w:spacing w:after="0" w:line="240" w:lineRule="auto"/>
      </w:pPr>
      <w:r>
        <w:t>Any member of the HLARES, who becomes aware that a communications</w:t>
      </w:r>
      <w:r w:rsidR="00551A05">
        <w:t xml:space="preserve"> </w:t>
      </w:r>
      <w:r>
        <w:t xml:space="preserve">emergency may exist, should contact the EC or </w:t>
      </w:r>
      <w:r w:rsidR="00A27A0F">
        <w:t>his designated Alternate</w:t>
      </w:r>
      <w:r>
        <w:t xml:space="preserve"> and monitor the assigned VHF</w:t>
      </w:r>
      <w:r w:rsidR="00551A05">
        <w:t xml:space="preserve"> </w:t>
      </w:r>
      <w:r>
        <w:t>net repeater frequency of 14</w:t>
      </w:r>
      <w:r w:rsidR="00A27A0F">
        <w:t>7</w:t>
      </w:r>
      <w:r>
        <w:t>.</w:t>
      </w:r>
      <w:r w:rsidR="00A27A0F">
        <w:t>020</w:t>
      </w:r>
      <w:r>
        <w:t xml:space="preserve"> </w:t>
      </w:r>
      <w:proofErr w:type="spellStart"/>
      <w:r>
        <w:t>mHz</w:t>
      </w:r>
      <w:proofErr w:type="spellEnd"/>
      <w:r>
        <w:t xml:space="preserve"> (tone </w:t>
      </w:r>
      <w:r w:rsidR="00A27A0F">
        <w:t>100.0</w:t>
      </w:r>
      <w:r w:rsidR="001E1381">
        <w:t xml:space="preserve"> </w:t>
      </w:r>
      <w:proofErr w:type="spellStart"/>
      <w:r w:rsidR="001E1381">
        <w:t>hz</w:t>
      </w:r>
      <w:proofErr w:type="spellEnd"/>
      <w:r>
        <w:t>) for activity. Depending upon</w:t>
      </w:r>
      <w:r w:rsidR="00551A05">
        <w:t xml:space="preserve"> </w:t>
      </w:r>
      <w:r>
        <w:t xml:space="preserve">circumstances, </w:t>
      </w:r>
      <w:r w:rsidR="009244B9">
        <w:t>the cellphone</w:t>
      </w:r>
      <w:r>
        <w:t xml:space="preserve"> call-up tree should be activated. Any served agency may</w:t>
      </w:r>
      <w:r w:rsidR="00551A05">
        <w:t xml:space="preserve"> </w:t>
      </w:r>
      <w:r>
        <w:t>contact the EC</w:t>
      </w:r>
      <w:r w:rsidR="00714C5A">
        <w:t xml:space="preserve"> or </w:t>
      </w:r>
      <w:r>
        <w:t>any member of HLARES and</w:t>
      </w:r>
      <w:r w:rsidR="00551A05">
        <w:t xml:space="preserve"> </w:t>
      </w:r>
      <w:r>
        <w:t>request communications support at any time.</w:t>
      </w:r>
    </w:p>
    <w:p w14:paraId="1FA7C36D" w14:textId="5E616662" w:rsidR="00A27A0F" w:rsidRDefault="0010049F" w:rsidP="00F7116D">
      <w:pPr>
        <w:pStyle w:val="ListParagraph"/>
        <w:numPr>
          <w:ilvl w:val="1"/>
          <w:numId w:val="31"/>
        </w:numPr>
        <w:spacing w:after="0" w:line="240" w:lineRule="auto"/>
      </w:pPr>
      <w:r>
        <w:t xml:space="preserve">If local </w:t>
      </w:r>
      <w:r w:rsidR="00714C5A">
        <w:t>cellphone</w:t>
      </w:r>
      <w:r>
        <w:t xml:space="preserve"> service is available,</w:t>
      </w:r>
      <w:r w:rsidR="00551A05">
        <w:t xml:space="preserve"> </w:t>
      </w:r>
      <w:r>
        <w:t>the EC</w:t>
      </w:r>
      <w:r w:rsidR="007A6396">
        <w:t>, Designated Alternates,</w:t>
      </w:r>
      <w:r>
        <w:t xml:space="preserve"> and/or Assistant EC’s and members shall be notified by </w:t>
      </w:r>
      <w:r w:rsidR="00714C5A">
        <w:t>cellphone</w:t>
      </w:r>
      <w:r>
        <w:t xml:space="preserve"> or by any</w:t>
      </w:r>
      <w:r w:rsidR="00551A05">
        <w:t xml:space="preserve"> </w:t>
      </w:r>
      <w:r>
        <w:t>other means available using the call-up plan provided to members in a separate</w:t>
      </w:r>
      <w:r w:rsidR="00551A05">
        <w:t xml:space="preserve"> </w:t>
      </w:r>
      <w:r>
        <w:t xml:space="preserve">document. </w:t>
      </w:r>
    </w:p>
    <w:p w14:paraId="770B1CFA" w14:textId="593CB055" w:rsidR="0010049F" w:rsidRDefault="0010049F" w:rsidP="00F7116D">
      <w:pPr>
        <w:pStyle w:val="ListParagraph"/>
        <w:numPr>
          <w:ilvl w:val="1"/>
          <w:numId w:val="31"/>
        </w:numPr>
        <w:spacing w:after="0" w:line="240" w:lineRule="auto"/>
      </w:pPr>
      <w:r>
        <w:t>In any emergency in which amateur radio is requested to serve, amateur</w:t>
      </w:r>
      <w:r w:rsidR="00551A05">
        <w:t xml:space="preserve"> </w:t>
      </w:r>
      <w:r>
        <w:t>radio operators may be alerted by any City/County Emergency Management</w:t>
      </w:r>
      <w:r w:rsidR="00551A05">
        <w:t xml:space="preserve"> </w:t>
      </w:r>
      <w:r>
        <w:t>Coordinator, Red Cross, or State official notifying the EC. In the event the EC is</w:t>
      </w:r>
      <w:r w:rsidR="00551A05">
        <w:t xml:space="preserve"> </w:t>
      </w:r>
      <w:r>
        <w:t>unavailable, a</w:t>
      </w:r>
      <w:r w:rsidR="00040D1C">
        <w:t xml:space="preserve"> designated Alternate</w:t>
      </w:r>
      <w:r>
        <w:t xml:space="preserve"> or other HLARES member shall be notified. The</w:t>
      </w:r>
      <w:r w:rsidR="00040D1C">
        <w:t xml:space="preserve"> designated Alternate</w:t>
      </w:r>
      <w:r>
        <w:t xml:space="preserve"> will attempt</w:t>
      </w:r>
      <w:r w:rsidR="00551A05">
        <w:t xml:space="preserve"> </w:t>
      </w:r>
      <w:r>
        <w:t>to notify the EC periodically.</w:t>
      </w:r>
    </w:p>
    <w:p w14:paraId="7C189983" w14:textId="77777777" w:rsidR="00BB7F15" w:rsidRDefault="00BB7F15" w:rsidP="00BB7F15">
      <w:pPr>
        <w:spacing w:after="0" w:line="240" w:lineRule="auto"/>
      </w:pPr>
    </w:p>
    <w:p w14:paraId="074E1CD9" w14:textId="733123EF" w:rsidR="007366A3" w:rsidRPr="00E74325" w:rsidRDefault="00BB7F15" w:rsidP="00B2710B">
      <w:pPr>
        <w:pStyle w:val="ListParagraph"/>
        <w:numPr>
          <w:ilvl w:val="0"/>
          <w:numId w:val="31"/>
        </w:numPr>
        <w:spacing w:after="0" w:line="240" w:lineRule="auto"/>
        <w:rPr>
          <w:b/>
          <w:bCs/>
        </w:rPr>
      </w:pPr>
      <w:r w:rsidRPr="00E74325">
        <w:rPr>
          <w:b/>
          <w:bCs/>
        </w:rPr>
        <w:t xml:space="preserve">MOBILIZATION </w:t>
      </w:r>
    </w:p>
    <w:p w14:paraId="7A380EFE" w14:textId="77777777" w:rsidR="007366A3" w:rsidRDefault="007366A3" w:rsidP="00BB7F15">
      <w:pPr>
        <w:spacing w:after="0" w:line="240" w:lineRule="auto"/>
      </w:pPr>
    </w:p>
    <w:p w14:paraId="0122F9E0" w14:textId="321D4F4D" w:rsidR="00607CF0" w:rsidRDefault="00BB7F15" w:rsidP="00F7116D">
      <w:pPr>
        <w:pStyle w:val="ListParagraph"/>
        <w:numPr>
          <w:ilvl w:val="1"/>
          <w:numId w:val="31"/>
        </w:numPr>
        <w:spacing w:after="0" w:line="240" w:lineRule="auto"/>
      </w:pPr>
      <w:r>
        <w:t xml:space="preserve">The EC or </w:t>
      </w:r>
      <w:r w:rsidR="00780CB9">
        <w:t xml:space="preserve">designated Alternate </w:t>
      </w:r>
      <w:r>
        <w:t xml:space="preserve">will notify ARES members by using </w:t>
      </w:r>
      <w:r w:rsidR="00780CB9">
        <w:t>cell</w:t>
      </w:r>
      <w:r>
        <w:t>phone,</w:t>
      </w:r>
      <w:r w:rsidR="00F402AB">
        <w:t xml:space="preserve"> </w:t>
      </w:r>
      <w:r>
        <w:t>VHF/FM communication on the HLARES repeater frequency, email, and/or paging</w:t>
      </w:r>
      <w:r w:rsidR="00F402AB">
        <w:t xml:space="preserve"> </w:t>
      </w:r>
      <w:r>
        <w:t xml:space="preserve">systems or any other legal means. If </w:t>
      </w:r>
      <w:r w:rsidR="00780CB9">
        <w:t>cell</w:t>
      </w:r>
      <w:r>
        <w:t>phone service is available, the HLARES</w:t>
      </w:r>
      <w:r w:rsidR="00F402AB">
        <w:t xml:space="preserve"> </w:t>
      </w:r>
      <w:r>
        <w:t xml:space="preserve">telephone call-up plan will be activated. If </w:t>
      </w:r>
      <w:r w:rsidR="00607CF0">
        <w:t>cell</w:t>
      </w:r>
      <w:r>
        <w:t>phone service is not available, notification</w:t>
      </w:r>
      <w:r w:rsidR="00F402AB">
        <w:t xml:space="preserve"> </w:t>
      </w:r>
      <w:r>
        <w:t>will be by radio and/or runner, as necessary.</w:t>
      </w:r>
    </w:p>
    <w:p w14:paraId="3FCF865F" w14:textId="166D87E1" w:rsidR="00607CF0" w:rsidRDefault="00BB7F15" w:rsidP="00F7116D">
      <w:pPr>
        <w:pStyle w:val="ListParagraph"/>
        <w:numPr>
          <w:ilvl w:val="1"/>
          <w:numId w:val="31"/>
        </w:numPr>
        <w:spacing w:after="0" w:line="240" w:lineRule="auto"/>
      </w:pPr>
      <w:r>
        <w:t>The EC, or operator designated by him, will transmit on the VHF 2-Meter repeater or the back-up frequency, in tur</w:t>
      </w:r>
      <w:r w:rsidR="00C5699F">
        <w:t>n</w:t>
      </w:r>
      <w:r>
        <w:t>, advising all stations of the ARES activation and request that all operators switch to the ARES frequency for further instruction.</w:t>
      </w:r>
    </w:p>
    <w:p w14:paraId="6ED2EF1E" w14:textId="25803A0E" w:rsidR="00C5699F" w:rsidRDefault="00BB7F15" w:rsidP="00F7116D">
      <w:pPr>
        <w:pStyle w:val="ListParagraph"/>
        <w:numPr>
          <w:ilvl w:val="1"/>
          <w:numId w:val="31"/>
        </w:numPr>
        <w:spacing w:after="0" w:line="240" w:lineRule="auto"/>
      </w:pPr>
      <w:r>
        <w:lastRenderedPageBreak/>
        <w:t>Upon the awareness or notification that a communications emergency exists, members of the HLARES should check-in on the HLARES Emergency Net and maintain radio silence. The first member of HLARES to check in will act as NCS until relieved.</w:t>
      </w:r>
    </w:p>
    <w:p w14:paraId="642859FE" w14:textId="21DA5689" w:rsidR="00E3282E" w:rsidRDefault="00BB7F15" w:rsidP="00F7116D">
      <w:pPr>
        <w:pStyle w:val="ListParagraph"/>
        <w:numPr>
          <w:ilvl w:val="1"/>
          <w:numId w:val="31"/>
        </w:numPr>
        <w:spacing w:after="0" w:line="240" w:lineRule="auto"/>
      </w:pPr>
      <w:r>
        <w:t>Mobile and Portable units will be activated. See Para 5.</w:t>
      </w:r>
      <w:r w:rsidR="00B03B8A">
        <w:t>g</w:t>
      </w:r>
      <w:r w:rsidR="00E3282E">
        <w:t>.</w:t>
      </w:r>
    </w:p>
    <w:p w14:paraId="491B90B2" w14:textId="2F4E4D09" w:rsidR="00C65B2F" w:rsidRDefault="00BB7F15" w:rsidP="00F7116D">
      <w:pPr>
        <w:pStyle w:val="ListParagraph"/>
        <w:numPr>
          <w:ilvl w:val="1"/>
          <w:numId w:val="31"/>
        </w:numPr>
        <w:spacing w:after="0" w:line="240" w:lineRule="auto"/>
      </w:pPr>
      <w:r>
        <w:t>The EC will assume NET CONTROL as soon as available or delegate another operator to act as Net Control Station (NCS) on the repeater or other frequency to be determined by the EC. Control will be established at whichever EOC is activated by the Emergency Management Coordinator of the jurisdiction involved with the emergency.</w:t>
      </w:r>
    </w:p>
    <w:p w14:paraId="33B5CC63" w14:textId="77777777" w:rsidR="00C65B2F" w:rsidRDefault="00BB7F15" w:rsidP="00F7116D">
      <w:pPr>
        <w:pStyle w:val="ListParagraph"/>
        <w:numPr>
          <w:ilvl w:val="1"/>
          <w:numId w:val="31"/>
        </w:numPr>
        <w:spacing w:after="0" w:line="240" w:lineRule="auto"/>
      </w:pPr>
      <w:r>
        <w:t>Only VHF equipment will be used at the EOC unless the EC sees a need for other frequency utilization. This restriction is to reduce interference and operator fatigue.</w:t>
      </w:r>
    </w:p>
    <w:p w14:paraId="6AB95FA5" w14:textId="11929634" w:rsidR="00A41664" w:rsidRDefault="00BB7F15" w:rsidP="009F76F3">
      <w:pPr>
        <w:pStyle w:val="ListParagraph"/>
        <w:numPr>
          <w:ilvl w:val="1"/>
          <w:numId w:val="31"/>
        </w:numPr>
        <w:spacing w:after="0" w:line="240" w:lineRule="auto"/>
      </w:pPr>
      <w:r>
        <w:t>HF stations will be established as needed at a location(s) away from the disaster site at the residence of an ARES operator</w:t>
      </w:r>
      <w:r w:rsidR="0083577E">
        <w:t xml:space="preserve"> or designated EOC</w:t>
      </w:r>
      <w:r>
        <w:t>. HF stations will have a 14</w:t>
      </w:r>
      <w:r w:rsidR="0006072A">
        <w:t>7.02</w:t>
      </w:r>
      <w:r>
        <w:t xml:space="preserve">0 </w:t>
      </w:r>
      <w:proofErr w:type="spellStart"/>
      <w:r>
        <w:t>mHz</w:t>
      </w:r>
      <w:proofErr w:type="spellEnd"/>
      <w:r>
        <w:t xml:space="preserve"> link with the EOC and will utilize </w:t>
      </w:r>
      <w:proofErr w:type="gramStart"/>
      <w:r>
        <w:t>20, 40 and 75 meter</w:t>
      </w:r>
      <w:proofErr w:type="gramEnd"/>
      <w:r>
        <w:t xml:space="preserve"> bands for long range communications</w:t>
      </w:r>
      <w:r w:rsidR="00F05CA6">
        <w:t xml:space="preserve">. </w:t>
      </w:r>
      <w:r w:rsidR="00D63953">
        <w:t xml:space="preserve"> HF frequencies used will be</w:t>
      </w:r>
      <w:r w:rsidR="00A7545B">
        <w:t xml:space="preserve"> used as defined in the HLARES ICS-2</w:t>
      </w:r>
      <w:r w:rsidR="000C20F9">
        <w:t>17 included as Appendix 3 or specifically issued for an event.</w:t>
      </w:r>
    </w:p>
    <w:p w14:paraId="60C82A0D" w14:textId="3A803141" w:rsidR="00125C3D" w:rsidRDefault="00BB7F15" w:rsidP="00E549D1">
      <w:pPr>
        <w:pStyle w:val="ListParagraph"/>
        <w:numPr>
          <w:ilvl w:val="1"/>
          <w:numId w:val="31"/>
        </w:numPr>
        <w:spacing w:after="0" w:line="240" w:lineRule="auto"/>
      </w:pPr>
      <w:proofErr w:type="spellStart"/>
      <w:r>
        <w:t>WinLink</w:t>
      </w:r>
      <w:proofErr w:type="spellEnd"/>
      <w:r w:rsidR="0071767A">
        <w:t xml:space="preserve"> Express</w:t>
      </w:r>
      <w:r w:rsidR="00561FC0">
        <w:t xml:space="preserve"> over VARA FM or Packet </w:t>
      </w:r>
      <w:r>
        <w:t>will be used whenever possible to expedite message handling and hard-copy printouts.</w:t>
      </w:r>
    </w:p>
    <w:p w14:paraId="140B8B1F" w14:textId="6CB24225" w:rsidR="00EE7137" w:rsidRDefault="00BB7F15" w:rsidP="00DB305F">
      <w:pPr>
        <w:pStyle w:val="ListParagraph"/>
        <w:numPr>
          <w:ilvl w:val="1"/>
          <w:numId w:val="31"/>
        </w:numPr>
        <w:spacing w:after="0" w:line="240" w:lineRule="auto"/>
      </w:pPr>
      <w:r>
        <w:t xml:space="preserve">Operators with pre-assigned operating positions/locations </w:t>
      </w:r>
      <w:r w:rsidR="004B4AF0">
        <w:t xml:space="preserve">as assigned in Appendix </w:t>
      </w:r>
      <w:r w:rsidR="00F0743E">
        <w:t xml:space="preserve">1 </w:t>
      </w:r>
      <w:r w:rsidR="00AE6229">
        <w:t xml:space="preserve">or </w:t>
      </w:r>
      <w:r w:rsidR="00013915">
        <w:t>the</w:t>
      </w:r>
      <w:r w:rsidR="00AE6229">
        <w:t xml:space="preserve"> event specific command structure </w:t>
      </w:r>
      <w:r>
        <w:t>shall contact the EC</w:t>
      </w:r>
      <w:r w:rsidR="00307BBA">
        <w:t xml:space="preserve"> or designated Alternate</w:t>
      </w:r>
      <w:r>
        <w:t xml:space="preserve"> to determine if they should proceed to their operating locations immediately or standby on the primary net frequency for further instructions.</w:t>
      </w:r>
    </w:p>
    <w:p w14:paraId="7E293D51" w14:textId="77777777" w:rsidR="00EE7137" w:rsidRDefault="00EE7137" w:rsidP="00BB7F15">
      <w:pPr>
        <w:spacing w:after="0" w:line="240" w:lineRule="auto"/>
      </w:pPr>
    </w:p>
    <w:p w14:paraId="305E7F9F" w14:textId="6992224B" w:rsidR="00EE7137" w:rsidRPr="00E74325" w:rsidRDefault="00BB7F15" w:rsidP="00B2710B">
      <w:pPr>
        <w:pStyle w:val="ListParagraph"/>
        <w:numPr>
          <w:ilvl w:val="0"/>
          <w:numId w:val="31"/>
        </w:numPr>
        <w:spacing w:after="0" w:line="240" w:lineRule="auto"/>
        <w:rPr>
          <w:b/>
          <w:bCs/>
        </w:rPr>
      </w:pPr>
      <w:r w:rsidRPr="00E74325">
        <w:rPr>
          <w:b/>
          <w:bCs/>
        </w:rPr>
        <w:t xml:space="preserve">DUTIES OF NET CONTROL STATION, (NCS) </w:t>
      </w:r>
    </w:p>
    <w:p w14:paraId="652B375F" w14:textId="77777777" w:rsidR="00EE7137" w:rsidRDefault="00EE7137" w:rsidP="00BB7F15">
      <w:pPr>
        <w:spacing w:after="0" w:line="240" w:lineRule="auto"/>
      </w:pPr>
    </w:p>
    <w:p w14:paraId="7B92F635" w14:textId="77777777" w:rsidR="002F0ADA" w:rsidRDefault="00BB7F15" w:rsidP="00B2710B">
      <w:pPr>
        <w:pStyle w:val="ListParagraph"/>
        <w:numPr>
          <w:ilvl w:val="1"/>
          <w:numId w:val="31"/>
        </w:numPr>
        <w:spacing w:after="0" w:line="240" w:lineRule="auto"/>
      </w:pPr>
      <w:r>
        <w:t>OPEN The NET</w:t>
      </w:r>
      <w:r w:rsidR="002F0ADA">
        <w:t>:</w:t>
      </w:r>
    </w:p>
    <w:p w14:paraId="7388DA90" w14:textId="77777777" w:rsidR="002F0ADA" w:rsidRDefault="00BB7F15" w:rsidP="00B2710B">
      <w:pPr>
        <w:pStyle w:val="ListParagraph"/>
        <w:numPr>
          <w:ilvl w:val="2"/>
          <w:numId w:val="31"/>
        </w:numPr>
        <w:spacing w:after="0" w:line="240" w:lineRule="auto"/>
      </w:pPr>
      <w:r>
        <w:t>The HLARES Emergency Net will be activated by the Net Control Station.</w:t>
      </w:r>
    </w:p>
    <w:p w14:paraId="61D401E3" w14:textId="1A6D70B0" w:rsidR="00AE298A" w:rsidRDefault="00BB7F15" w:rsidP="00B2710B">
      <w:pPr>
        <w:pStyle w:val="ListParagraph"/>
        <w:numPr>
          <w:ilvl w:val="2"/>
          <w:numId w:val="31"/>
        </w:numPr>
        <w:spacing w:after="0" w:line="240" w:lineRule="auto"/>
      </w:pPr>
      <w:r>
        <w:t>Based upon the facts, stations will be fully advised as to the nature of the disaster.</w:t>
      </w:r>
    </w:p>
    <w:p w14:paraId="7FE4F05A" w14:textId="425BB8CC" w:rsidR="0026058F" w:rsidRDefault="0026058F" w:rsidP="00B2710B">
      <w:pPr>
        <w:pStyle w:val="ListParagraph"/>
        <w:numPr>
          <w:ilvl w:val="2"/>
          <w:numId w:val="31"/>
        </w:numPr>
        <w:spacing w:after="0" w:line="240" w:lineRule="auto"/>
      </w:pPr>
      <w:r>
        <w:t>Assign a Back-up Net Control Station</w:t>
      </w:r>
    </w:p>
    <w:p w14:paraId="023C2F68" w14:textId="32E3DDE4" w:rsidR="0026058F" w:rsidRDefault="000C3C87" w:rsidP="00B2710B">
      <w:pPr>
        <w:pStyle w:val="ListParagraph"/>
        <w:numPr>
          <w:ilvl w:val="2"/>
          <w:numId w:val="31"/>
        </w:numPr>
        <w:spacing w:after="0" w:line="240" w:lineRule="auto"/>
      </w:pPr>
      <w:r>
        <w:t xml:space="preserve">Assign an individual to create and maintain an ICS-309 to detail </w:t>
      </w:r>
      <w:r w:rsidRPr="007972E8">
        <w:rPr>
          <w:b/>
          <w:bCs/>
        </w:rPr>
        <w:t>all</w:t>
      </w:r>
      <w:r>
        <w:t xml:space="preserve"> trans</w:t>
      </w:r>
      <w:r w:rsidR="007972E8">
        <w:t>missions and calls make to the NCS</w:t>
      </w:r>
      <w:r>
        <w:t>.  The Back</w:t>
      </w:r>
      <w:r w:rsidR="007972E8">
        <w:t>-up Net Control may assume this duty.</w:t>
      </w:r>
    </w:p>
    <w:p w14:paraId="77971DA7" w14:textId="647E8FB4" w:rsidR="007972E8" w:rsidRDefault="007972E8" w:rsidP="00B2710B">
      <w:pPr>
        <w:pStyle w:val="ListParagraph"/>
        <w:numPr>
          <w:ilvl w:val="2"/>
          <w:numId w:val="31"/>
        </w:numPr>
        <w:spacing w:after="0" w:line="240" w:lineRule="auto"/>
      </w:pPr>
      <w:r>
        <w:t xml:space="preserve">Remind all </w:t>
      </w:r>
      <w:r w:rsidR="00DD5F5E">
        <w:t>participating stations</w:t>
      </w:r>
      <w:r>
        <w:t xml:space="preserve"> to maintain an ICS-309 for all of their individual transmissions.</w:t>
      </w:r>
    </w:p>
    <w:p w14:paraId="15AE87FF" w14:textId="77777777" w:rsidR="00BD0CE0" w:rsidRDefault="00BB7F15" w:rsidP="00B2710B">
      <w:pPr>
        <w:pStyle w:val="ListParagraph"/>
        <w:numPr>
          <w:ilvl w:val="1"/>
          <w:numId w:val="31"/>
        </w:numPr>
        <w:spacing w:after="0" w:line="240" w:lineRule="auto"/>
      </w:pPr>
      <w:r>
        <w:t>CHECK-IN STATIONS</w:t>
      </w:r>
      <w:r w:rsidR="00BD0CE0">
        <w:t>:</w:t>
      </w:r>
    </w:p>
    <w:p w14:paraId="6C35C1AF" w14:textId="77777777" w:rsidR="00BD0CE0" w:rsidRDefault="00BB7F15" w:rsidP="00B2710B">
      <w:pPr>
        <w:pStyle w:val="ListParagraph"/>
        <w:numPr>
          <w:ilvl w:val="2"/>
          <w:numId w:val="31"/>
        </w:numPr>
        <w:spacing w:after="0" w:line="240" w:lineRule="auto"/>
      </w:pPr>
      <w:r>
        <w:t>Stations will be checked in from their home stations, mobiles, portable stations, and handheld radios. All stations shall standby for further instructions.</w:t>
      </w:r>
    </w:p>
    <w:p w14:paraId="450BAF5E" w14:textId="5C7AFBE4" w:rsidR="00BD0CE0" w:rsidRDefault="00BB7F15" w:rsidP="00B2710B">
      <w:pPr>
        <w:pStyle w:val="ListParagraph"/>
        <w:numPr>
          <w:ilvl w:val="2"/>
          <w:numId w:val="31"/>
        </w:numPr>
        <w:spacing w:after="0" w:line="240" w:lineRule="auto"/>
      </w:pPr>
      <w:r>
        <w:t xml:space="preserve">Preassigned station operators will be deployed to their </w:t>
      </w:r>
      <w:r w:rsidR="002F45A3">
        <w:t xml:space="preserve">served </w:t>
      </w:r>
      <w:r>
        <w:t>agencies as safety conditions allow and needs are determined by agencies being served.</w:t>
      </w:r>
    </w:p>
    <w:p w14:paraId="0455E869" w14:textId="6A75A395" w:rsidR="00BD0CE0" w:rsidRDefault="00BB7F15" w:rsidP="00B2710B">
      <w:pPr>
        <w:pStyle w:val="ListParagraph"/>
        <w:numPr>
          <w:ilvl w:val="2"/>
          <w:numId w:val="31"/>
        </w:numPr>
        <w:spacing w:after="0" w:line="240" w:lineRule="auto"/>
      </w:pPr>
      <w:r>
        <w:lastRenderedPageBreak/>
        <w:t>Operators of hand-held portables will be advised to save batteries by switching them off while in hearing distance of a non-battery operated unit</w:t>
      </w:r>
      <w:r w:rsidR="006F0269">
        <w:t xml:space="preserve"> and will not be required to maintain an ICS309 during portable operation (these transmissions should be </w:t>
      </w:r>
      <w:r w:rsidR="00290343">
        <w:t>recorded by the NCS</w:t>
      </w:r>
      <w:proofErr w:type="gramStart"/>
      <w:r w:rsidR="00290343">
        <w:t>).</w:t>
      </w:r>
      <w:r>
        <w:t>.</w:t>
      </w:r>
      <w:proofErr w:type="gramEnd"/>
    </w:p>
    <w:p w14:paraId="6CE531AA" w14:textId="77777777" w:rsidR="00BD0CE0" w:rsidRDefault="00BB7F15" w:rsidP="00B2710B">
      <w:pPr>
        <w:pStyle w:val="ListParagraph"/>
        <w:numPr>
          <w:ilvl w:val="2"/>
          <w:numId w:val="31"/>
        </w:numPr>
        <w:spacing w:after="0" w:line="240" w:lineRule="auto"/>
      </w:pPr>
      <w:r>
        <w:t>Mobile operators will be given a reminder to re-fuel if possible and run engines only when necessary</w:t>
      </w:r>
      <w:r w:rsidR="00BD0CE0">
        <w:t>.</w:t>
      </w:r>
    </w:p>
    <w:p w14:paraId="20CB416D" w14:textId="77777777" w:rsidR="00DC2C55" w:rsidRDefault="00BB7F15" w:rsidP="00B2710B">
      <w:pPr>
        <w:pStyle w:val="ListParagraph"/>
        <w:numPr>
          <w:ilvl w:val="2"/>
          <w:numId w:val="31"/>
        </w:numPr>
        <w:spacing w:after="0" w:line="240" w:lineRule="auto"/>
      </w:pPr>
      <w:r>
        <w:t>Stations operating from gasoline-powered generators will be reminded to arrange for continuous fuel supply.</w:t>
      </w:r>
    </w:p>
    <w:p w14:paraId="41553955" w14:textId="77777777" w:rsidR="00DC2C55" w:rsidRDefault="00BB7F15" w:rsidP="00B2710B">
      <w:pPr>
        <w:pStyle w:val="ListParagraph"/>
        <w:numPr>
          <w:ilvl w:val="2"/>
          <w:numId w:val="31"/>
        </w:numPr>
        <w:spacing w:after="0" w:line="240" w:lineRule="auto"/>
      </w:pPr>
      <w:r>
        <w:t>An inventory list will be made of operators and equipment for possible assignment as relief operators.</w:t>
      </w:r>
    </w:p>
    <w:p w14:paraId="54E1EA07" w14:textId="67FDB416" w:rsidR="00B31725" w:rsidRDefault="00B31725" w:rsidP="00B2710B">
      <w:pPr>
        <w:pStyle w:val="ListParagraph"/>
        <w:numPr>
          <w:ilvl w:val="2"/>
          <w:numId w:val="31"/>
        </w:numPr>
        <w:spacing w:after="0" w:line="240" w:lineRule="auto"/>
      </w:pPr>
      <w:r>
        <w:t>All check-in stations will create and maintain and ICS-309</w:t>
      </w:r>
      <w:r w:rsidR="00C92DF2">
        <w:t xml:space="preserve"> for all transmissions</w:t>
      </w:r>
      <w:r w:rsidR="00290343">
        <w:t xml:space="preserve"> except as noted above</w:t>
      </w:r>
      <w:r w:rsidR="00C92DF2">
        <w:t>.</w:t>
      </w:r>
    </w:p>
    <w:p w14:paraId="3A099B2B" w14:textId="1FE6D0EC" w:rsidR="00DC2C55" w:rsidRDefault="00BB7F15" w:rsidP="00B2710B">
      <w:pPr>
        <w:pStyle w:val="ListParagraph"/>
        <w:numPr>
          <w:ilvl w:val="1"/>
          <w:numId w:val="31"/>
        </w:numPr>
        <w:spacing w:after="0" w:line="240" w:lineRule="auto"/>
      </w:pPr>
      <w:r>
        <w:t>HF liaison stations will be assigned to the Texas Traffic Net or Texas ARES net both on 3873 kHz or 72</w:t>
      </w:r>
      <w:r w:rsidR="0006432F">
        <w:t>85</w:t>
      </w:r>
      <w:r>
        <w:t xml:space="preserve"> </w:t>
      </w:r>
      <w:r w:rsidR="0004522F">
        <w:t xml:space="preserve">kHz </w:t>
      </w:r>
      <w:r>
        <w:t>depending upon whether it is day or night. If possible, a liaison on 2 meters will be assigned to HF liaison stations for maintaining contact with EOC NCS on the assigned VHF frequency.</w:t>
      </w:r>
    </w:p>
    <w:p w14:paraId="46D1E4C5" w14:textId="77777777" w:rsidR="00593743" w:rsidRDefault="00BB7F15" w:rsidP="00B2710B">
      <w:pPr>
        <w:pStyle w:val="ListParagraph"/>
        <w:numPr>
          <w:ilvl w:val="1"/>
          <w:numId w:val="31"/>
        </w:numPr>
        <w:spacing w:after="0" w:line="240" w:lineRule="auto"/>
      </w:pPr>
      <w:r>
        <w:t>The Emergency Medical Service of HLARES is coordinated with a countywide Emergency Plan.</w:t>
      </w:r>
    </w:p>
    <w:p w14:paraId="6A10F8DD" w14:textId="0C0863FD" w:rsidR="00593743" w:rsidRDefault="00BB7F15" w:rsidP="00B2710B">
      <w:pPr>
        <w:pStyle w:val="ListParagraph"/>
        <w:numPr>
          <w:ilvl w:val="2"/>
          <w:numId w:val="31"/>
        </w:numPr>
        <w:spacing w:after="0" w:line="240" w:lineRule="auto"/>
      </w:pPr>
      <w:r>
        <w:t xml:space="preserve">If a request for assistance is received, HLARES will furnish </w:t>
      </w:r>
      <w:r w:rsidR="00C92DF2">
        <w:t>2-meter</w:t>
      </w:r>
      <w:r>
        <w:t xml:space="preserve"> operators as needed and as available </w:t>
      </w:r>
    </w:p>
    <w:p w14:paraId="6CD15CB3" w14:textId="77777777" w:rsidR="00593743" w:rsidRDefault="00BB7F15" w:rsidP="00B2710B">
      <w:pPr>
        <w:pStyle w:val="ListParagraph"/>
        <w:numPr>
          <w:ilvl w:val="2"/>
          <w:numId w:val="31"/>
        </w:numPr>
        <w:spacing w:after="0" w:line="240" w:lineRule="auto"/>
      </w:pPr>
      <w:r>
        <w:t>A 2-meter repeater will be designated by the EOC HLARES NCS and/or the HLARES EC.</w:t>
      </w:r>
    </w:p>
    <w:p w14:paraId="0222AEF9" w14:textId="77777777" w:rsidR="00593743" w:rsidRDefault="00BB7F15" w:rsidP="00B2710B">
      <w:pPr>
        <w:pStyle w:val="ListParagraph"/>
        <w:numPr>
          <w:ilvl w:val="1"/>
          <w:numId w:val="31"/>
        </w:numPr>
        <w:spacing w:after="0" w:line="240" w:lineRule="auto"/>
      </w:pPr>
      <w:r>
        <w:t>The NCS will establish other nets as conditions dictate, on various frequencies, for handling Welfare type traffic.</w:t>
      </w:r>
    </w:p>
    <w:p w14:paraId="246968F9" w14:textId="77777777" w:rsidR="00593743" w:rsidRDefault="00BB7F15" w:rsidP="00B2710B">
      <w:pPr>
        <w:pStyle w:val="ListParagraph"/>
        <w:numPr>
          <w:ilvl w:val="2"/>
          <w:numId w:val="31"/>
        </w:numPr>
        <w:spacing w:after="0" w:line="240" w:lineRule="auto"/>
      </w:pPr>
      <w:r>
        <w:t>An incoming and outgoing traffic system will be established with mobile runners.</w:t>
      </w:r>
    </w:p>
    <w:p w14:paraId="4AE33A11" w14:textId="77777777" w:rsidR="00593743" w:rsidRDefault="00BB7F15" w:rsidP="00B2710B">
      <w:pPr>
        <w:pStyle w:val="ListParagraph"/>
        <w:numPr>
          <w:ilvl w:val="2"/>
          <w:numId w:val="31"/>
        </w:numPr>
        <w:spacing w:after="0" w:line="240" w:lineRule="auto"/>
      </w:pPr>
      <w:r>
        <w:t>NCS operator, deployed HLARES responders, liaison station relief shift schedules shall be developed when 24-hour operation is needed. These shifts will be 8-hour (maximum) shifts</w:t>
      </w:r>
      <w:r w:rsidR="00593743">
        <w:t>.</w:t>
      </w:r>
    </w:p>
    <w:p w14:paraId="35DEBB1E" w14:textId="77777777" w:rsidR="00BE7B36" w:rsidRDefault="00BB7F15" w:rsidP="00B2710B">
      <w:pPr>
        <w:pStyle w:val="ListParagraph"/>
        <w:numPr>
          <w:ilvl w:val="1"/>
          <w:numId w:val="31"/>
        </w:numPr>
        <w:spacing w:after="0" w:line="240" w:lineRule="auto"/>
      </w:pPr>
      <w:r>
        <w:t>NCS operators on each net are requested to wear headphones with noise canceling microphones whenever possible while serving at the EOC, Sheriff's Office or other agencies to prevent audible interference to other services and to prevent them from interfering with our nets, thus avoiding unnecessary repeats of messages.</w:t>
      </w:r>
    </w:p>
    <w:p w14:paraId="52E611BD" w14:textId="26EA0EDF" w:rsidR="00BE7B36" w:rsidRDefault="00BB7F15" w:rsidP="00B2710B">
      <w:pPr>
        <w:pStyle w:val="ListParagraph"/>
        <w:numPr>
          <w:ilvl w:val="1"/>
          <w:numId w:val="31"/>
        </w:numPr>
        <w:spacing w:after="0" w:line="240" w:lineRule="auto"/>
      </w:pPr>
      <w:r>
        <w:t xml:space="preserve">Mobiles and Portables will be dispatched as needed. The location of each will be noted at all times by the NCS. These mobile units and </w:t>
      </w:r>
      <w:r w:rsidR="006C279B">
        <w:t>hand-held</w:t>
      </w:r>
      <w:r>
        <w:t xml:space="preserve"> units will not normally be assigned to fixed stations, but will be</w:t>
      </w:r>
      <w:r w:rsidR="00BE7B36">
        <w:t xml:space="preserve"> </w:t>
      </w:r>
      <w:r>
        <w:t xml:space="preserve">dispatched to serve as mobile or portable units </w:t>
      </w:r>
      <w:r w:rsidR="00004CB1">
        <w:t>unless</w:t>
      </w:r>
      <w:r>
        <w:t xml:space="preserve"> assigned to act as relief operator at an HF station or VHF fixed station. Then the mobile or portable unit will not be used. The fixed station equipment will be used instead. </w:t>
      </w:r>
    </w:p>
    <w:p w14:paraId="02EAF67A" w14:textId="70143945" w:rsidR="003A57A5" w:rsidRDefault="00BB7F15" w:rsidP="00B2710B">
      <w:pPr>
        <w:pStyle w:val="ListParagraph"/>
        <w:numPr>
          <w:ilvl w:val="1"/>
          <w:numId w:val="31"/>
        </w:numPr>
        <w:spacing w:after="0" w:line="240" w:lineRule="auto"/>
      </w:pPr>
      <w:r>
        <w:t xml:space="preserve">When there is an electrical power outage at the home of an Operator and there is no alternate power source, the operator will be assigned as relief operators where emergency power is available in order to effectively use every operator. </w:t>
      </w:r>
    </w:p>
    <w:p w14:paraId="58101814" w14:textId="77777777" w:rsidR="003A57A5" w:rsidRDefault="003A57A5" w:rsidP="00AE298A">
      <w:pPr>
        <w:spacing w:after="0" w:line="240" w:lineRule="auto"/>
      </w:pPr>
    </w:p>
    <w:p w14:paraId="315AD266" w14:textId="6073B383" w:rsidR="00491F7F" w:rsidRPr="00E74325" w:rsidRDefault="00BB7F15" w:rsidP="00B2710B">
      <w:pPr>
        <w:pStyle w:val="ListParagraph"/>
        <w:numPr>
          <w:ilvl w:val="0"/>
          <w:numId w:val="31"/>
        </w:numPr>
        <w:spacing w:after="0" w:line="240" w:lineRule="auto"/>
        <w:rPr>
          <w:b/>
          <w:bCs/>
        </w:rPr>
      </w:pPr>
      <w:r w:rsidRPr="00E74325">
        <w:rPr>
          <w:b/>
          <w:bCs/>
        </w:rPr>
        <w:t xml:space="preserve">OPERATIONS </w:t>
      </w:r>
    </w:p>
    <w:p w14:paraId="1AEC5477" w14:textId="77777777" w:rsidR="00491F7F" w:rsidRDefault="00491F7F" w:rsidP="00BB7F15">
      <w:pPr>
        <w:spacing w:after="0" w:line="240" w:lineRule="auto"/>
      </w:pPr>
    </w:p>
    <w:p w14:paraId="268BBDF4" w14:textId="5A02FF79" w:rsidR="00F571F8" w:rsidRDefault="00BB7F15" w:rsidP="00E549D1">
      <w:pPr>
        <w:pStyle w:val="ListParagraph"/>
        <w:numPr>
          <w:ilvl w:val="1"/>
          <w:numId w:val="31"/>
        </w:numPr>
        <w:spacing w:after="0" w:line="240" w:lineRule="auto"/>
      </w:pPr>
      <w:r>
        <w:lastRenderedPageBreak/>
        <w:t>Messages</w:t>
      </w:r>
    </w:p>
    <w:p w14:paraId="78ED91A5" w14:textId="77777777" w:rsidR="00B358DD" w:rsidRDefault="00BB7F15" w:rsidP="00E549D1">
      <w:pPr>
        <w:pStyle w:val="ListParagraph"/>
        <w:numPr>
          <w:ilvl w:val="2"/>
          <w:numId w:val="31"/>
        </w:numPr>
        <w:spacing w:after="0" w:line="240" w:lineRule="auto"/>
      </w:pPr>
      <w:r>
        <w:t>Formal Messages</w:t>
      </w:r>
    </w:p>
    <w:p w14:paraId="198E362B" w14:textId="77777777" w:rsidR="00B358DD" w:rsidRDefault="00BB7F15" w:rsidP="00E549D1">
      <w:pPr>
        <w:pStyle w:val="ListParagraph"/>
        <w:numPr>
          <w:ilvl w:val="3"/>
          <w:numId w:val="31"/>
        </w:numPr>
        <w:spacing w:after="0" w:line="240" w:lineRule="auto"/>
      </w:pPr>
      <w:r>
        <w:t xml:space="preserve">Definition: Formal messages are those, which request material or services, which may require payment or replacement. </w:t>
      </w:r>
    </w:p>
    <w:p w14:paraId="24DABBC9" w14:textId="2B062919" w:rsidR="00B358DD" w:rsidRDefault="00BB7F15" w:rsidP="00E549D1">
      <w:pPr>
        <w:pStyle w:val="ListParagraph"/>
        <w:numPr>
          <w:ilvl w:val="3"/>
          <w:numId w:val="31"/>
        </w:numPr>
        <w:spacing w:after="0" w:line="240" w:lineRule="auto"/>
      </w:pPr>
      <w:r>
        <w:t>Message Forms: All formal messages must be written in standard ARRL forma</w:t>
      </w:r>
      <w:r w:rsidR="005A3632">
        <w:t xml:space="preserve">t, </w:t>
      </w:r>
      <w:r>
        <w:t>ICS 213 format</w:t>
      </w:r>
      <w:r w:rsidR="005A3632">
        <w:t xml:space="preserve"> or the specific format requested by the served agency</w:t>
      </w:r>
      <w:r>
        <w:t xml:space="preserve">. The served agency representative can create their message on the Message Forms provided by the ARES radio operator for that purpose. </w:t>
      </w:r>
    </w:p>
    <w:p w14:paraId="4857D7C5" w14:textId="77777777" w:rsidR="00B358DD" w:rsidRDefault="00BB7F15" w:rsidP="00E549D1">
      <w:pPr>
        <w:pStyle w:val="ListParagraph"/>
        <w:numPr>
          <w:ilvl w:val="3"/>
          <w:numId w:val="31"/>
        </w:numPr>
        <w:spacing w:after="0" w:line="240" w:lineRule="auto"/>
      </w:pPr>
      <w:r>
        <w:t xml:space="preserve">Message Precedence: The Operator must assign the message ARRL PRECEDENCE, defined on ARRL CD Form 3. This PRECEDENCE will be used on all messages. </w:t>
      </w:r>
    </w:p>
    <w:p w14:paraId="5FAAF0CF" w14:textId="77777777" w:rsidR="006D7AC8" w:rsidRDefault="00BB7F15" w:rsidP="00E549D1">
      <w:pPr>
        <w:pStyle w:val="ListParagraph"/>
        <w:numPr>
          <w:ilvl w:val="3"/>
          <w:numId w:val="31"/>
        </w:numPr>
        <w:spacing w:after="0" w:line="240" w:lineRule="auto"/>
      </w:pPr>
      <w:r>
        <w:t xml:space="preserve">Signature: All formal messages </w:t>
      </w:r>
      <w:r w:rsidRPr="009F6F54">
        <w:rPr>
          <w:b/>
          <w:bCs/>
        </w:rPr>
        <w:t>require</w:t>
      </w:r>
      <w:r>
        <w:t xml:space="preserve"> the signature and title of the originator. Messages received requesting materials or services, which may later require payment, </w:t>
      </w:r>
      <w:r w:rsidRPr="009F6F54">
        <w:rPr>
          <w:b/>
          <w:bCs/>
        </w:rPr>
        <w:t>will not be transmitted</w:t>
      </w:r>
      <w:r>
        <w:t xml:space="preserve"> until signed with the title shown. </w:t>
      </w:r>
    </w:p>
    <w:p w14:paraId="7BDCF581" w14:textId="77777777" w:rsidR="0012146D" w:rsidRDefault="00BB7F15" w:rsidP="00E549D1">
      <w:pPr>
        <w:pStyle w:val="ListParagraph"/>
        <w:numPr>
          <w:ilvl w:val="3"/>
          <w:numId w:val="31"/>
        </w:numPr>
        <w:spacing w:after="0" w:line="240" w:lineRule="auto"/>
      </w:pPr>
      <w:r>
        <w:t>Save Messages: All Operators must save his copy of all such messages.</w:t>
      </w:r>
      <w:r w:rsidR="00FB737B">
        <w:t xml:space="preserve"> All messages will be logged in the station </w:t>
      </w:r>
      <w:r w:rsidR="00FB737B">
        <w:br/>
        <w:t>ICS-309</w:t>
      </w:r>
      <w:r w:rsidR="0026058F">
        <w:t>.</w:t>
      </w:r>
    </w:p>
    <w:p w14:paraId="744D70B6" w14:textId="77777777" w:rsidR="00A31462" w:rsidRDefault="0042294C" w:rsidP="00E549D1">
      <w:pPr>
        <w:pStyle w:val="ListParagraph"/>
        <w:numPr>
          <w:ilvl w:val="1"/>
          <w:numId w:val="31"/>
        </w:numPr>
        <w:spacing w:after="0" w:line="240" w:lineRule="auto"/>
      </w:pPr>
      <w:r>
        <w:t>Tactical Messages</w:t>
      </w:r>
      <w:r w:rsidR="00A31462">
        <w:t>:</w:t>
      </w:r>
    </w:p>
    <w:p w14:paraId="7CE6B8C6" w14:textId="77777777" w:rsidR="00A31462" w:rsidRDefault="0042294C" w:rsidP="00E549D1">
      <w:pPr>
        <w:pStyle w:val="ListParagraph"/>
        <w:numPr>
          <w:ilvl w:val="2"/>
          <w:numId w:val="31"/>
        </w:numPr>
        <w:spacing w:after="0" w:line="240" w:lineRule="auto"/>
      </w:pPr>
      <w:r>
        <w:t xml:space="preserve">Tactical Emergency messages, such as fire, police or Life-or-Death situations do not require numbers. These are first priority messages and we use "Break, Break!" to get attention of the NCS, between transmissions. </w:t>
      </w:r>
    </w:p>
    <w:p w14:paraId="2F14D8C6" w14:textId="77777777" w:rsidR="001300F8" w:rsidRDefault="0042294C" w:rsidP="00E549D1">
      <w:pPr>
        <w:pStyle w:val="ListParagraph"/>
        <w:numPr>
          <w:ilvl w:val="2"/>
          <w:numId w:val="31"/>
        </w:numPr>
        <w:spacing w:after="0" w:line="240" w:lineRule="auto"/>
      </w:pPr>
      <w:r>
        <w:t>When accepting such messages for transmission, require only the following information</w:t>
      </w:r>
      <w:r w:rsidR="001300F8">
        <w:t>;</w:t>
      </w:r>
    </w:p>
    <w:p w14:paraId="0678665E" w14:textId="77777777" w:rsidR="001300F8" w:rsidRDefault="0042294C" w:rsidP="00E549D1">
      <w:pPr>
        <w:pStyle w:val="ListParagraph"/>
        <w:numPr>
          <w:ilvl w:val="3"/>
          <w:numId w:val="31"/>
        </w:numPr>
        <w:spacing w:after="0" w:line="240" w:lineRule="auto"/>
      </w:pPr>
      <w:r>
        <w:t>To (Example: Kingsland Fire Station)</w:t>
      </w:r>
    </w:p>
    <w:p w14:paraId="4536B9CD" w14:textId="77777777" w:rsidR="00973839" w:rsidRDefault="0042294C" w:rsidP="00E549D1">
      <w:pPr>
        <w:pStyle w:val="ListParagraph"/>
        <w:numPr>
          <w:ilvl w:val="3"/>
          <w:numId w:val="31"/>
        </w:numPr>
        <w:spacing w:after="0" w:line="240" w:lineRule="auto"/>
      </w:pPr>
      <w:r>
        <w:t>What (Example: Pumper)</w:t>
      </w:r>
    </w:p>
    <w:p w14:paraId="309FDE1F" w14:textId="0F9794DE" w:rsidR="00973839" w:rsidRDefault="0042294C" w:rsidP="00E549D1">
      <w:pPr>
        <w:pStyle w:val="ListParagraph"/>
        <w:numPr>
          <w:ilvl w:val="3"/>
          <w:numId w:val="31"/>
        </w:numPr>
        <w:spacing w:after="0" w:line="240" w:lineRule="auto"/>
      </w:pPr>
      <w:r>
        <w:t>Why (Example: Structure fire)</w:t>
      </w:r>
    </w:p>
    <w:p w14:paraId="637687DA" w14:textId="77777777" w:rsidR="00973839" w:rsidRDefault="0042294C" w:rsidP="00E549D1">
      <w:pPr>
        <w:pStyle w:val="ListParagraph"/>
        <w:numPr>
          <w:ilvl w:val="3"/>
          <w:numId w:val="31"/>
        </w:numPr>
        <w:spacing w:after="0" w:line="240" w:lineRule="auto"/>
      </w:pPr>
      <w:r>
        <w:t>Where (Example: High School)</w:t>
      </w:r>
    </w:p>
    <w:p w14:paraId="6E5AE8A4" w14:textId="5FBCA799" w:rsidR="00A31462" w:rsidRDefault="0042294C" w:rsidP="00E549D1">
      <w:pPr>
        <w:pStyle w:val="ListParagraph"/>
        <w:numPr>
          <w:ilvl w:val="3"/>
          <w:numId w:val="31"/>
        </w:numPr>
        <w:spacing w:after="0" w:line="240" w:lineRule="auto"/>
      </w:pPr>
      <w:r>
        <w:t>Who (Example: Name)</w:t>
      </w:r>
    </w:p>
    <w:p w14:paraId="5C4D409E" w14:textId="77777777" w:rsidR="006615B4" w:rsidRDefault="0042294C" w:rsidP="00B2710B">
      <w:pPr>
        <w:pStyle w:val="ListParagraph"/>
        <w:numPr>
          <w:ilvl w:val="1"/>
          <w:numId w:val="31"/>
        </w:numPr>
        <w:spacing w:after="0" w:line="240" w:lineRule="auto"/>
      </w:pPr>
      <w:r>
        <w:t xml:space="preserve">TRANSMITTING Stations do not transmit unless invited to do so by the Net Control (NCS). </w:t>
      </w:r>
    </w:p>
    <w:p w14:paraId="0D5A2644" w14:textId="77777777" w:rsidR="006615B4" w:rsidRDefault="0042294C" w:rsidP="00B2710B">
      <w:pPr>
        <w:pStyle w:val="ListParagraph"/>
        <w:numPr>
          <w:ilvl w:val="2"/>
          <w:numId w:val="31"/>
        </w:numPr>
        <w:spacing w:after="0" w:line="240" w:lineRule="auto"/>
      </w:pPr>
      <w:r>
        <w:t>Exceptions:</w:t>
      </w:r>
    </w:p>
    <w:p w14:paraId="22660B06" w14:textId="77777777" w:rsidR="00C53AEE" w:rsidRDefault="0042294C" w:rsidP="00B2710B">
      <w:pPr>
        <w:pStyle w:val="ListParagraph"/>
        <w:numPr>
          <w:ilvl w:val="3"/>
          <w:numId w:val="31"/>
        </w:numPr>
        <w:spacing w:after="0" w:line="240" w:lineRule="auto"/>
      </w:pPr>
      <w:r>
        <w:t>Stations having Emergency traffic</w:t>
      </w:r>
    </w:p>
    <w:p w14:paraId="571412F0" w14:textId="77777777" w:rsidR="00C53AEE" w:rsidRDefault="00C53AEE" w:rsidP="00B2710B">
      <w:pPr>
        <w:pStyle w:val="ListParagraph"/>
        <w:numPr>
          <w:ilvl w:val="3"/>
          <w:numId w:val="31"/>
        </w:numPr>
        <w:spacing w:after="0" w:line="240" w:lineRule="auto"/>
      </w:pPr>
      <w:r>
        <w:t>T</w:t>
      </w:r>
      <w:r w:rsidR="0042294C">
        <w:t>o recheck into the net after having been directed by NCS to pass traffic on a different frequency.</w:t>
      </w:r>
    </w:p>
    <w:p w14:paraId="1BF9A67F" w14:textId="005D5A49" w:rsidR="00282D64" w:rsidRDefault="0042294C" w:rsidP="00282D64">
      <w:pPr>
        <w:pStyle w:val="ListParagraph"/>
        <w:numPr>
          <w:ilvl w:val="2"/>
          <w:numId w:val="31"/>
        </w:numPr>
        <w:spacing w:after="0" w:line="240" w:lineRule="auto"/>
      </w:pPr>
      <w:r>
        <w:t>Keep transmissions short and to the point</w:t>
      </w:r>
      <w:r w:rsidR="0030079F">
        <w:t>.</w:t>
      </w:r>
    </w:p>
    <w:p w14:paraId="519BD395" w14:textId="77777777" w:rsidR="0030079F" w:rsidRDefault="0030079F" w:rsidP="0030079F">
      <w:pPr>
        <w:spacing w:after="0" w:line="240" w:lineRule="auto"/>
      </w:pPr>
    </w:p>
    <w:p w14:paraId="2084DFD8" w14:textId="75C83080" w:rsidR="002116B2" w:rsidRDefault="002116B2" w:rsidP="00DB305F">
      <w:pPr>
        <w:pStyle w:val="ListParagraph"/>
        <w:numPr>
          <w:ilvl w:val="0"/>
          <w:numId w:val="31"/>
        </w:numPr>
        <w:spacing w:after="0" w:line="240" w:lineRule="auto"/>
        <w:rPr>
          <w:b/>
          <w:bCs/>
        </w:rPr>
      </w:pPr>
      <w:r w:rsidRPr="0030079F">
        <w:rPr>
          <w:b/>
          <w:bCs/>
        </w:rPr>
        <w:t>Situation Report</w:t>
      </w:r>
    </w:p>
    <w:p w14:paraId="76F6E019" w14:textId="77777777" w:rsidR="0030079F" w:rsidRPr="0030079F" w:rsidRDefault="0030079F" w:rsidP="0030079F">
      <w:pPr>
        <w:pStyle w:val="ListParagraph"/>
        <w:spacing w:after="0" w:line="240" w:lineRule="auto"/>
        <w:rPr>
          <w:b/>
          <w:bCs/>
        </w:rPr>
      </w:pPr>
    </w:p>
    <w:p w14:paraId="2C4F1639" w14:textId="64FD07D4" w:rsidR="001C4A40" w:rsidRDefault="002116B2" w:rsidP="001C4A40">
      <w:pPr>
        <w:pStyle w:val="ListParagraph"/>
        <w:numPr>
          <w:ilvl w:val="1"/>
          <w:numId w:val="31"/>
        </w:numPr>
        <w:spacing w:after="0" w:line="240" w:lineRule="auto"/>
      </w:pPr>
      <w:r>
        <w:t>Upon activation of an ARES group by its leaders, the EC or representative should send a short situation</w:t>
      </w:r>
      <w:r w:rsidR="00013B9B">
        <w:t xml:space="preserve"> </w:t>
      </w:r>
      <w:r>
        <w:t>report to their DEC not less than once daily. DECs should consolidate EC reports and send one to the</w:t>
      </w:r>
      <w:r w:rsidR="001C4A40">
        <w:t xml:space="preserve"> </w:t>
      </w:r>
      <w:r>
        <w:t xml:space="preserve">SEC each day of the ARES activation based on a schedule determined for the incident. </w:t>
      </w:r>
    </w:p>
    <w:p w14:paraId="09F49260" w14:textId="37157BB1" w:rsidR="002116B2" w:rsidRDefault="002116B2" w:rsidP="001C4A40">
      <w:pPr>
        <w:pStyle w:val="ListParagraph"/>
        <w:numPr>
          <w:ilvl w:val="1"/>
          <w:numId w:val="31"/>
        </w:numPr>
        <w:spacing w:after="0" w:line="240" w:lineRule="auto"/>
      </w:pPr>
      <w:r>
        <w:lastRenderedPageBreak/>
        <w:t>By citing only, the</w:t>
      </w:r>
      <w:r w:rsidR="001C4A40">
        <w:t xml:space="preserve"> </w:t>
      </w:r>
      <w:r>
        <w:t>line number (Line 1, Line 2, Line 3, Line 4a, Line 4b, etc.), this can be passed in radiogram format.</w:t>
      </w:r>
    </w:p>
    <w:p w14:paraId="06A0352F" w14:textId="77777777" w:rsidR="002116B2" w:rsidRDefault="002116B2" w:rsidP="00B2710B">
      <w:pPr>
        <w:pStyle w:val="ListParagraph"/>
        <w:numPr>
          <w:ilvl w:val="1"/>
          <w:numId w:val="31"/>
        </w:numPr>
        <w:spacing w:after="0" w:line="240" w:lineRule="auto"/>
      </w:pPr>
      <w:r>
        <w:t>ARES DAILY SITUATION REPORT</w:t>
      </w:r>
    </w:p>
    <w:p w14:paraId="4B250A6A" w14:textId="4ABD9DAF" w:rsidR="002116B2" w:rsidRDefault="002116B2" w:rsidP="00B2710B">
      <w:pPr>
        <w:pStyle w:val="ListParagraph"/>
        <w:numPr>
          <w:ilvl w:val="3"/>
          <w:numId w:val="31"/>
        </w:numPr>
        <w:spacing w:after="0" w:line="240" w:lineRule="auto"/>
      </w:pPr>
      <w:r>
        <w:t>INCIDENT TYPE: brief description</w:t>
      </w:r>
    </w:p>
    <w:p w14:paraId="670D6324" w14:textId="19A5C00E" w:rsidR="002116B2" w:rsidRDefault="002116B2" w:rsidP="00B2710B">
      <w:pPr>
        <w:pStyle w:val="ListParagraph"/>
        <w:numPr>
          <w:ilvl w:val="3"/>
          <w:numId w:val="31"/>
        </w:numPr>
        <w:spacing w:after="0" w:line="240" w:lineRule="auto"/>
      </w:pPr>
      <w:r>
        <w:t>REPORTING PERIOD</w:t>
      </w:r>
    </w:p>
    <w:p w14:paraId="07A145BB" w14:textId="27F94200" w:rsidR="002116B2" w:rsidRDefault="002116B2" w:rsidP="00B2710B">
      <w:pPr>
        <w:pStyle w:val="ListParagraph"/>
        <w:numPr>
          <w:ilvl w:val="3"/>
          <w:numId w:val="31"/>
        </w:numPr>
        <w:spacing w:after="0" w:line="240" w:lineRule="auto"/>
      </w:pPr>
      <w:r>
        <w:t>SUPPORTED CLIENTS &amp; LOCATIONS: brief description</w:t>
      </w:r>
    </w:p>
    <w:p w14:paraId="52D0A597" w14:textId="77777777" w:rsidR="008B1A4B" w:rsidRDefault="002116B2" w:rsidP="008B1A4B">
      <w:pPr>
        <w:pStyle w:val="ListParagraph"/>
        <w:numPr>
          <w:ilvl w:val="3"/>
          <w:numId w:val="31"/>
        </w:numPr>
        <w:spacing w:after="0" w:line="240" w:lineRule="auto"/>
      </w:pPr>
      <w:r>
        <w:t>NUMBER OF ARES OPERATORS</w:t>
      </w:r>
    </w:p>
    <w:p w14:paraId="561DB342" w14:textId="77777777" w:rsidR="008B1A4B" w:rsidRDefault="002116B2" w:rsidP="008B1A4B">
      <w:pPr>
        <w:pStyle w:val="ListParagraph"/>
        <w:numPr>
          <w:ilvl w:val="4"/>
          <w:numId w:val="31"/>
        </w:numPr>
        <w:spacing w:after="0" w:line="240" w:lineRule="auto"/>
      </w:pPr>
      <w:r>
        <w:t>Currently committed:</w:t>
      </w:r>
    </w:p>
    <w:p w14:paraId="213A8B48" w14:textId="77777777" w:rsidR="008B1A4B" w:rsidRDefault="002116B2" w:rsidP="008B1A4B">
      <w:pPr>
        <w:pStyle w:val="ListParagraph"/>
        <w:numPr>
          <w:ilvl w:val="4"/>
          <w:numId w:val="31"/>
        </w:numPr>
        <w:spacing w:after="0" w:line="240" w:lineRule="auto"/>
      </w:pPr>
      <w:r>
        <w:t>Contacted:</w:t>
      </w:r>
    </w:p>
    <w:p w14:paraId="326FB2B5" w14:textId="77777777" w:rsidR="008B1A4B" w:rsidRDefault="002116B2" w:rsidP="008B1A4B">
      <w:pPr>
        <w:pStyle w:val="ListParagraph"/>
        <w:numPr>
          <w:ilvl w:val="4"/>
          <w:numId w:val="31"/>
        </w:numPr>
        <w:spacing w:after="0" w:line="240" w:lineRule="auto"/>
      </w:pPr>
      <w:r>
        <w:t>Additional needed:</w:t>
      </w:r>
    </w:p>
    <w:p w14:paraId="4206E125" w14:textId="77777777" w:rsidR="008B1A4B" w:rsidRDefault="002116B2" w:rsidP="008B1A4B">
      <w:pPr>
        <w:pStyle w:val="ListParagraph"/>
        <w:numPr>
          <w:ilvl w:val="3"/>
          <w:numId w:val="31"/>
        </w:numPr>
        <w:spacing w:after="0" w:line="240" w:lineRule="auto"/>
      </w:pPr>
      <w:r>
        <w:t>SUMMARY OF OPERATIONS</w:t>
      </w:r>
    </w:p>
    <w:p w14:paraId="7FA9DBEA" w14:textId="7B3BD929" w:rsidR="002116B2" w:rsidRDefault="002116B2" w:rsidP="008B1A4B">
      <w:pPr>
        <w:pStyle w:val="ListParagraph"/>
        <w:numPr>
          <w:ilvl w:val="3"/>
          <w:numId w:val="31"/>
        </w:numPr>
        <w:spacing w:after="0" w:line="240" w:lineRule="auto"/>
      </w:pPr>
      <w:r>
        <w:t xml:space="preserve">REPORT BY: name, callsign, county </w:t>
      </w:r>
      <w:r>
        <w:cr/>
      </w:r>
    </w:p>
    <w:p w14:paraId="23AD4581" w14:textId="77777777" w:rsidR="002116B2" w:rsidRDefault="002116B2" w:rsidP="003E66DA">
      <w:pPr>
        <w:spacing w:after="0" w:line="240" w:lineRule="auto"/>
        <w:ind w:left="720"/>
      </w:pPr>
    </w:p>
    <w:p w14:paraId="67180F58" w14:textId="5DD57D56" w:rsidR="006A05C6" w:rsidRPr="00E74325" w:rsidRDefault="000149A7" w:rsidP="00B2710B">
      <w:pPr>
        <w:pStyle w:val="ListParagraph"/>
        <w:numPr>
          <w:ilvl w:val="0"/>
          <w:numId w:val="31"/>
        </w:numPr>
        <w:spacing w:after="0" w:line="240" w:lineRule="auto"/>
        <w:rPr>
          <w:b/>
          <w:bCs/>
        </w:rPr>
      </w:pPr>
      <w:r w:rsidRPr="00E74325">
        <w:rPr>
          <w:b/>
          <w:bCs/>
        </w:rPr>
        <w:t>DRILLS, TESTS AND ALERTS</w:t>
      </w:r>
    </w:p>
    <w:p w14:paraId="3AE1B559" w14:textId="77777777" w:rsidR="006A05C6" w:rsidRDefault="006A05C6" w:rsidP="003E66DA">
      <w:pPr>
        <w:spacing w:after="0" w:line="240" w:lineRule="auto"/>
      </w:pPr>
    </w:p>
    <w:p w14:paraId="7E02E410" w14:textId="77777777" w:rsidR="006A05C6" w:rsidRDefault="000149A7" w:rsidP="00441307">
      <w:pPr>
        <w:pStyle w:val="ListParagraph"/>
        <w:numPr>
          <w:ilvl w:val="1"/>
          <w:numId w:val="31"/>
        </w:numPr>
        <w:spacing w:after="0" w:line="240" w:lineRule="auto"/>
      </w:pPr>
      <w:r>
        <w:t>An annual test will be conducted each year whenever possible in conjunction with the nationwide Simulated Emergency Test (SET) sponsored by ARRL. Periodic exercises will be conducted in cooperation with the various HLARES(r) Emergency Management Coordinators.</w:t>
      </w:r>
    </w:p>
    <w:p w14:paraId="741F9B7F" w14:textId="2DE2D111" w:rsidR="006A05C6" w:rsidRDefault="000149A7" w:rsidP="00441307">
      <w:pPr>
        <w:pStyle w:val="ListParagraph"/>
        <w:numPr>
          <w:ilvl w:val="1"/>
          <w:numId w:val="31"/>
        </w:numPr>
        <w:spacing w:after="0" w:line="240" w:lineRule="auto"/>
      </w:pPr>
      <w:r>
        <w:t>The HLARES Training Net will be held at 2030, local time, every Sunday night, on the 14</w:t>
      </w:r>
      <w:r w:rsidR="00F7074F">
        <w:t>7.020</w:t>
      </w:r>
      <w:r>
        <w:t xml:space="preserve">0 </w:t>
      </w:r>
      <w:proofErr w:type="spellStart"/>
      <w:r>
        <w:t>mHz</w:t>
      </w:r>
      <w:proofErr w:type="spellEnd"/>
      <w:r w:rsidR="00F7074F">
        <w:t xml:space="preserve"> (100.0 </w:t>
      </w:r>
      <w:proofErr w:type="spellStart"/>
      <w:r w:rsidR="00F7074F">
        <w:t>hz</w:t>
      </w:r>
      <w:proofErr w:type="spellEnd"/>
      <w:r w:rsidR="00F7074F">
        <w:t xml:space="preserve">) </w:t>
      </w:r>
      <w:r>
        <w:t>repeater.</w:t>
      </w:r>
    </w:p>
    <w:p w14:paraId="324D4BCE" w14:textId="603C24B1" w:rsidR="001C3615" w:rsidRDefault="000149A7" w:rsidP="00441307">
      <w:pPr>
        <w:pStyle w:val="ListParagraph"/>
        <w:numPr>
          <w:ilvl w:val="1"/>
          <w:numId w:val="31"/>
        </w:numPr>
        <w:spacing w:after="0" w:line="240" w:lineRule="auto"/>
      </w:pPr>
      <w:r>
        <w:t>At the discretion of the EC, HLARES will be activated unannounced at least once a year for training and evaluation.</w:t>
      </w:r>
    </w:p>
    <w:p w14:paraId="5439D1AA" w14:textId="77777777" w:rsidR="00321D64" w:rsidRDefault="000149A7" w:rsidP="00441307">
      <w:pPr>
        <w:pStyle w:val="ListParagraph"/>
        <w:numPr>
          <w:ilvl w:val="1"/>
          <w:numId w:val="31"/>
        </w:numPr>
        <w:spacing w:after="0" w:line="240" w:lineRule="auto"/>
      </w:pPr>
      <w:r>
        <w:t>The HLARES Amateur Radio Emergency Service Plan and Standard Operating Procedure shall be reviewed annually with updates as necessary to keep this plan current and viable.</w:t>
      </w:r>
    </w:p>
    <w:p w14:paraId="4AB148DB" w14:textId="77777777" w:rsidR="00321D64" w:rsidRDefault="00321D64" w:rsidP="00321D64">
      <w:pPr>
        <w:spacing w:after="0" w:line="240" w:lineRule="auto"/>
      </w:pPr>
    </w:p>
    <w:p w14:paraId="1D52E2AC" w14:textId="6DA0FCB4" w:rsidR="00B07B3F" w:rsidRDefault="00B07B3F">
      <w:r>
        <w:br w:type="page"/>
      </w:r>
    </w:p>
    <w:p w14:paraId="540B64EC" w14:textId="2175365D" w:rsidR="007E1878" w:rsidRDefault="001D33C4" w:rsidP="001D33C4">
      <w:pPr>
        <w:spacing w:after="0" w:line="240" w:lineRule="auto"/>
        <w:jc w:val="center"/>
        <w:rPr>
          <w:b/>
          <w:bCs/>
          <w:sz w:val="32"/>
          <w:szCs w:val="32"/>
        </w:rPr>
      </w:pPr>
      <w:r w:rsidRPr="009F76F3">
        <w:rPr>
          <w:b/>
          <w:bCs/>
          <w:sz w:val="32"/>
          <w:szCs w:val="32"/>
        </w:rPr>
        <w:lastRenderedPageBreak/>
        <w:t>Appendix 1</w:t>
      </w:r>
    </w:p>
    <w:p w14:paraId="3E8FA0BB" w14:textId="12FE9B1E" w:rsidR="00E369E8" w:rsidRPr="009F76F3" w:rsidRDefault="00E369E8" w:rsidP="009F76F3">
      <w:pPr>
        <w:spacing w:after="0" w:line="240" w:lineRule="auto"/>
        <w:jc w:val="center"/>
        <w:rPr>
          <w:b/>
          <w:bCs/>
          <w:sz w:val="32"/>
          <w:szCs w:val="32"/>
        </w:rPr>
      </w:pPr>
      <w:r>
        <w:rPr>
          <w:b/>
          <w:bCs/>
          <w:sz w:val="32"/>
          <w:szCs w:val="32"/>
        </w:rPr>
        <w:t>HLARES Operational Organization</w:t>
      </w:r>
    </w:p>
    <w:p w14:paraId="04AA9C7C" w14:textId="77777777" w:rsidR="00321D64" w:rsidRDefault="00321D64" w:rsidP="00321D64">
      <w:pPr>
        <w:spacing w:after="0" w:line="240" w:lineRule="auto"/>
      </w:pPr>
    </w:p>
    <w:p w14:paraId="17277753" w14:textId="2041F679" w:rsidR="000149A7" w:rsidRDefault="000149A7" w:rsidP="00321D64">
      <w:pPr>
        <w:spacing w:after="0" w:line="240" w:lineRule="auto"/>
      </w:pPr>
    </w:p>
    <w:p w14:paraId="7C3E17E7" w14:textId="001C5445" w:rsidR="006F2388" w:rsidRDefault="00B07E82" w:rsidP="00321D64">
      <w:pPr>
        <w:spacing w:after="0" w:line="240" w:lineRule="auto"/>
      </w:pPr>
      <w:r>
        <w:rPr>
          <w:noProof/>
        </w:rPr>
        <w:drawing>
          <wp:inline distT="0" distB="0" distL="0" distR="0" wp14:anchorId="2C134B74" wp14:editId="1250E415">
            <wp:extent cx="6328410" cy="7376845"/>
            <wp:effectExtent l="0" t="0" r="0" b="33655"/>
            <wp:docPr id="166787489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97F896F" w14:textId="5939DA51" w:rsidR="006F2388" w:rsidRDefault="006F2388" w:rsidP="006F2388">
      <w:pPr>
        <w:jc w:val="center"/>
        <w:rPr>
          <w:b/>
          <w:bCs/>
          <w:sz w:val="32"/>
          <w:szCs w:val="32"/>
        </w:rPr>
      </w:pPr>
      <w:r>
        <w:br w:type="page"/>
      </w:r>
      <w:r>
        <w:rPr>
          <w:b/>
          <w:bCs/>
          <w:sz w:val="32"/>
          <w:szCs w:val="32"/>
        </w:rPr>
        <w:lastRenderedPageBreak/>
        <w:t>Appendix 2</w:t>
      </w:r>
    </w:p>
    <w:p w14:paraId="1C89E339" w14:textId="44C73F15" w:rsidR="006F2388" w:rsidRDefault="00955C1C" w:rsidP="006F2388">
      <w:pPr>
        <w:jc w:val="center"/>
        <w:rPr>
          <w:b/>
          <w:bCs/>
          <w:sz w:val="32"/>
          <w:szCs w:val="32"/>
        </w:rPr>
      </w:pPr>
      <w:r>
        <w:rPr>
          <w:b/>
          <w:bCs/>
          <w:sz w:val="32"/>
          <w:szCs w:val="32"/>
        </w:rPr>
        <w:t xml:space="preserve">K5HLA </w:t>
      </w:r>
      <w:r w:rsidR="001C6D56">
        <w:rPr>
          <w:b/>
          <w:bCs/>
          <w:sz w:val="32"/>
          <w:szCs w:val="32"/>
        </w:rPr>
        <w:t xml:space="preserve">Digital </w:t>
      </w:r>
      <w:r>
        <w:rPr>
          <w:b/>
          <w:bCs/>
          <w:sz w:val="32"/>
          <w:szCs w:val="32"/>
        </w:rPr>
        <w:t>Station ID Plan</w:t>
      </w:r>
    </w:p>
    <w:p w14:paraId="14B1529D" w14:textId="77777777" w:rsidR="00955C1C" w:rsidRDefault="00955C1C" w:rsidP="006F2388">
      <w:pPr>
        <w:jc w:val="center"/>
        <w:rPr>
          <w:b/>
          <w:bCs/>
          <w:sz w:val="32"/>
          <w:szCs w:val="32"/>
        </w:rPr>
      </w:pPr>
    </w:p>
    <w:bookmarkStart w:id="0" w:name="_MON_1764775077"/>
    <w:bookmarkEnd w:id="0"/>
    <w:p w14:paraId="06403E69" w14:textId="3B222E51" w:rsidR="00955C1C" w:rsidRPr="009F76F3" w:rsidRDefault="00676560" w:rsidP="003114F9">
      <w:pPr>
        <w:rPr>
          <w:b/>
          <w:bCs/>
          <w:sz w:val="32"/>
          <w:szCs w:val="32"/>
        </w:rPr>
      </w:pPr>
      <w:r>
        <w:rPr>
          <w:b/>
          <w:bCs/>
          <w:sz w:val="32"/>
          <w:szCs w:val="32"/>
        </w:rPr>
        <w:object w:dxaOrig="11174" w:dyaOrig="6215" w14:anchorId="3DC60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33.95pt;height:311.45pt" o:ole="">
            <v:imagedata r:id="rId14" o:title=""/>
          </v:shape>
          <o:OLEObject Type="Embed" ProgID="Excel.Sheet.12" ShapeID="_x0000_i1042" DrawAspect="Content" ObjectID="_1771316232" r:id="rId15"/>
        </w:object>
      </w:r>
    </w:p>
    <w:p w14:paraId="6B819375" w14:textId="7CB19C17" w:rsidR="00C12985" w:rsidRDefault="00C12985">
      <w:r>
        <w:br w:type="page"/>
      </w:r>
    </w:p>
    <w:p w14:paraId="44BE15F1" w14:textId="71DAD672" w:rsidR="00D058A8" w:rsidRDefault="00C12985" w:rsidP="00C12985">
      <w:pPr>
        <w:spacing w:after="0" w:line="240" w:lineRule="auto"/>
        <w:jc w:val="center"/>
        <w:rPr>
          <w:b/>
          <w:bCs/>
          <w:sz w:val="32"/>
          <w:szCs w:val="32"/>
        </w:rPr>
      </w:pPr>
      <w:r>
        <w:rPr>
          <w:b/>
          <w:bCs/>
          <w:sz w:val="32"/>
          <w:szCs w:val="32"/>
        </w:rPr>
        <w:lastRenderedPageBreak/>
        <w:t>Appendix 3</w:t>
      </w:r>
    </w:p>
    <w:p w14:paraId="6AF20448" w14:textId="48703B1B" w:rsidR="002C6A8F" w:rsidRDefault="002C6A8F" w:rsidP="00C12985">
      <w:pPr>
        <w:spacing w:after="0" w:line="240" w:lineRule="auto"/>
        <w:jc w:val="center"/>
        <w:rPr>
          <w:b/>
          <w:bCs/>
          <w:sz w:val="32"/>
          <w:szCs w:val="32"/>
        </w:rPr>
      </w:pPr>
      <w:r>
        <w:rPr>
          <w:b/>
          <w:bCs/>
          <w:sz w:val="32"/>
          <w:szCs w:val="32"/>
        </w:rPr>
        <w:t>Highland Lakes Amateur Radio Emergency Services</w:t>
      </w:r>
    </w:p>
    <w:p w14:paraId="0535F85D" w14:textId="6EFD3991" w:rsidR="00711DFF" w:rsidRPr="009F76F3" w:rsidRDefault="00165093" w:rsidP="009F76F3">
      <w:pPr>
        <w:spacing w:after="0" w:line="240" w:lineRule="auto"/>
        <w:jc w:val="center"/>
        <w:rPr>
          <w:b/>
          <w:bCs/>
          <w:sz w:val="32"/>
          <w:szCs w:val="32"/>
        </w:rPr>
      </w:pPr>
      <w:r w:rsidRPr="00165093">
        <w:drawing>
          <wp:inline distT="0" distB="0" distL="0" distR="0" wp14:anchorId="2A79A345" wp14:editId="03E7EACD">
            <wp:extent cx="5943600" cy="7705618"/>
            <wp:effectExtent l="0" t="0" r="0" b="0"/>
            <wp:docPr id="1577691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883" cy="7707281"/>
                    </a:xfrm>
                    <a:prstGeom prst="rect">
                      <a:avLst/>
                    </a:prstGeom>
                    <a:noFill/>
                    <a:ln>
                      <a:noFill/>
                    </a:ln>
                  </pic:spPr>
                </pic:pic>
              </a:graphicData>
            </a:graphic>
          </wp:inline>
        </w:drawing>
      </w:r>
    </w:p>
    <w:sectPr w:rsidR="00711DFF" w:rsidRPr="009F76F3" w:rsidSect="0064565D">
      <w:headerReference w:type="even" r:id="rId17"/>
      <w:footerReference w:type="default" r:id="rId18"/>
      <w:head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2119" w14:textId="77777777" w:rsidR="00023BCD" w:rsidRDefault="00023BCD" w:rsidP="00830C05">
      <w:pPr>
        <w:spacing w:after="0" w:line="240" w:lineRule="auto"/>
      </w:pPr>
      <w:r>
        <w:separator/>
      </w:r>
    </w:p>
  </w:endnote>
  <w:endnote w:type="continuationSeparator" w:id="0">
    <w:p w14:paraId="5D4AF742" w14:textId="77777777" w:rsidR="00023BCD" w:rsidRDefault="00023BCD" w:rsidP="0083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C804" w14:textId="79FCA777" w:rsidR="00830C05" w:rsidRPr="00830C05" w:rsidRDefault="00830C05">
    <w:pPr>
      <w:pStyle w:val="Footer"/>
      <w:rPr>
        <w:sz w:val="20"/>
        <w:szCs w:val="20"/>
      </w:rPr>
    </w:pPr>
    <w:r w:rsidRPr="00830C05">
      <w:rPr>
        <w:sz w:val="20"/>
        <w:szCs w:val="20"/>
      </w:rPr>
      <w:t xml:space="preserve">HLARES Tom Hauer, K0YA </w:t>
    </w:r>
    <w:r w:rsidRPr="00830C05">
      <w:rPr>
        <w:sz w:val="20"/>
        <w:szCs w:val="20"/>
      </w:rPr>
      <w:tab/>
    </w:r>
    <w:r w:rsidR="00C224BC" w:rsidRPr="00C224BC">
      <w:rPr>
        <w:sz w:val="20"/>
        <w:szCs w:val="20"/>
      </w:rPr>
      <w:t xml:space="preserve">Page </w:t>
    </w:r>
    <w:r w:rsidR="00C224BC" w:rsidRPr="00C224BC">
      <w:rPr>
        <w:b/>
        <w:bCs/>
        <w:sz w:val="20"/>
        <w:szCs w:val="20"/>
      </w:rPr>
      <w:fldChar w:fldCharType="begin"/>
    </w:r>
    <w:r w:rsidR="00C224BC" w:rsidRPr="00C224BC">
      <w:rPr>
        <w:b/>
        <w:bCs/>
        <w:sz w:val="20"/>
        <w:szCs w:val="20"/>
      </w:rPr>
      <w:instrText xml:space="preserve"> PAGE  \* Arabic  \* MERGEFORMAT </w:instrText>
    </w:r>
    <w:r w:rsidR="00C224BC" w:rsidRPr="00C224BC">
      <w:rPr>
        <w:b/>
        <w:bCs/>
        <w:sz w:val="20"/>
        <w:szCs w:val="20"/>
      </w:rPr>
      <w:fldChar w:fldCharType="separate"/>
    </w:r>
    <w:r w:rsidR="00C224BC" w:rsidRPr="00C224BC">
      <w:rPr>
        <w:b/>
        <w:bCs/>
        <w:noProof/>
        <w:sz w:val="20"/>
        <w:szCs w:val="20"/>
      </w:rPr>
      <w:t>1</w:t>
    </w:r>
    <w:r w:rsidR="00C224BC" w:rsidRPr="00C224BC">
      <w:rPr>
        <w:b/>
        <w:bCs/>
        <w:sz w:val="20"/>
        <w:szCs w:val="20"/>
      </w:rPr>
      <w:fldChar w:fldCharType="end"/>
    </w:r>
    <w:r w:rsidR="00C224BC" w:rsidRPr="00C224BC">
      <w:rPr>
        <w:sz w:val="20"/>
        <w:szCs w:val="20"/>
      </w:rPr>
      <w:t xml:space="preserve"> of </w:t>
    </w:r>
    <w:r w:rsidR="00C224BC" w:rsidRPr="00C224BC">
      <w:rPr>
        <w:b/>
        <w:bCs/>
        <w:sz w:val="20"/>
        <w:szCs w:val="20"/>
      </w:rPr>
      <w:fldChar w:fldCharType="begin"/>
    </w:r>
    <w:r w:rsidR="00C224BC" w:rsidRPr="00C224BC">
      <w:rPr>
        <w:b/>
        <w:bCs/>
        <w:sz w:val="20"/>
        <w:szCs w:val="20"/>
      </w:rPr>
      <w:instrText xml:space="preserve"> NUMPAGES  \* Arabic  \* MERGEFORMAT </w:instrText>
    </w:r>
    <w:r w:rsidR="00C224BC" w:rsidRPr="00C224BC">
      <w:rPr>
        <w:b/>
        <w:bCs/>
        <w:sz w:val="20"/>
        <w:szCs w:val="20"/>
      </w:rPr>
      <w:fldChar w:fldCharType="separate"/>
    </w:r>
    <w:r w:rsidR="00C224BC" w:rsidRPr="00C224BC">
      <w:rPr>
        <w:b/>
        <w:bCs/>
        <w:noProof/>
        <w:sz w:val="20"/>
        <w:szCs w:val="20"/>
      </w:rPr>
      <w:t>2</w:t>
    </w:r>
    <w:r w:rsidR="00C224BC" w:rsidRPr="00C224BC">
      <w:rPr>
        <w:b/>
        <w:bCs/>
        <w:sz w:val="20"/>
        <w:szCs w:val="20"/>
      </w:rPr>
      <w:fldChar w:fldCharType="end"/>
    </w:r>
    <w:r w:rsidRPr="00830C05">
      <w:rPr>
        <w:sz w:val="20"/>
        <w:szCs w:val="20"/>
      </w:rPr>
      <w:tab/>
      <w:t xml:space="preserve">Revision 2.0 </w:t>
    </w:r>
    <w:r w:rsidR="006328E2">
      <w:rPr>
        <w:sz w:val="20"/>
        <w:szCs w:val="20"/>
      </w:rPr>
      <w:t>March 7, 2024</w:t>
    </w:r>
  </w:p>
  <w:p w14:paraId="744913A7" w14:textId="77777777" w:rsidR="00830C05" w:rsidRDefault="00830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6674" w14:textId="77777777" w:rsidR="00023BCD" w:rsidRDefault="00023BCD" w:rsidP="00830C05">
      <w:pPr>
        <w:spacing w:after="0" w:line="240" w:lineRule="auto"/>
      </w:pPr>
      <w:r>
        <w:separator/>
      </w:r>
    </w:p>
  </w:footnote>
  <w:footnote w:type="continuationSeparator" w:id="0">
    <w:p w14:paraId="1346F80E" w14:textId="77777777" w:rsidR="00023BCD" w:rsidRDefault="00023BCD" w:rsidP="00830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F670" w14:textId="0A124248" w:rsidR="009555D1" w:rsidRDefault="00C6248F">
    <w:pPr>
      <w:pStyle w:val="Header"/>
    </w:pPr>
    <w:r>
      <w:rPr>
        <w:noProof/>
      </w:rPr>
      <w:pict w14:anchorId="2FFCA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955860" o:spid="_x0000_s1026" type="#_x0000_t136" style="position:absolute;margin-left:0;margin-top:0;width:471.3pt;height:188.5pt;rotation:315;z-index:-251655168;mso-position-horizontal:center;mso-position-horizontal-relative:margin;mso-position-vertical:center;mso-position-vertical-relative:margin" o:allowincell="f" fillcolor="#393737 [814]"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E94E" w14:textId="413C6582" w:rsidR="009555D1" w:rsidRDefault="00C6248F">
    <w:pPr>
      <w:pStyle w:val="Header"/>
    </w:pPr>
    <w:r>
      <w:rPr>
        <w:noProof/>
      </w:rPr>
      <w:pict w14:anchorId="7A8AF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955859" o:spid="_x0000_s1025" type="#_x0000_t136" style="position:absolute;margin-left:0;margin-top:0;width:471.3pt;height:188.5pt;rotation:315;z-index:-251657216;mso-position-horizontal:center;mso-position-horizontal-relative:margin;mso-position-vertical:center;mso-position-vertical-relative:margin" o:allowincell="f" fillcolor="#393737 [8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B12"/>
    <w:multiLevelType w:val="hybridMultilevel"/>
    <w:tmpl w:val="E870A5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76D78"/>
    <w:multiLevelType w:val="hybridMultilevel"/>
    <w:tmpl w:val="CAF22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B5C5B"/>
    <w:multiLevelType w:val="multilevel"/>
    <w:tmpl w:val="A78AE0B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752546"/>
    <w:multiLevelType w:val="hybridMultilevel"/>
    <w:tmpl w:val="59CA0FB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D2D7F"/>
    <w:multiLevelType w:val="hybridMultilevel"/>
    <w:tmpl w:val="44E20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441EC"/>
    <w:multiLevelType w:val="hybridMultilevel"/>
    <w:tmpl w:val="C004FFAE"/>
    <w:lvl w:ilvl="0" w:tplc="04090017">
      <w:start w:val="1"/>
      <w:numFmt w:val="lowerLetter"/>
      <w:lvlText w:val="%1)"/>
      <w:lvlJc w:val="left"/>
      <w:pPr>
        <w:ind w:left="720" w:hanging="360"/>
      </w:pPr>
    </w:lvl>
    <w:lvl w:ilvl="1" w:tplc="755A5DA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47E24"/>
    <w:multiLevelType w:val="hybridMultilevel"/>
    <w:tmpl w:val="E7BA843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A0EE6"/>
    <w:multiLevelType w:val="hybridMultilevel"/>
    <w:tmpl w:val="5B207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6FB"/>
    <w:multiLevelType w:val="hybridMultilevel"/>
    <w:tmpl w:val="B4CC7B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4325D"/>
    <w:multiLevelType w:val="hybridMultilevel"/>
    <w:tmpl w:val="82CC4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E7AB4"/>
    <w:multiLevelType w:val="hybridMultilevel"/>
    <w:tmpl w:val="BBD6923A"/>
    <w:lvl w:ilvl="0" w:tplc="B0E23DC2">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B0385E"/>
    <w:multiLevelType w:val="hybridMultilevel"/>
    <w:tmpl w:val="6004ED62"/>
    <w:lvl w:ilvl="0" w:tplc="FFFFFFFF">
      <w:start w:val="1"/>
      <w:numFmt w:val="lowerLetter"/>
      <w:lvlText w:val="%1."/>
      <w:lvlJc w:val="left"/>
      <w:pPr>
        <w:ind w:left="1440" w:hanging="360"/>
      </w:pPr>
    </w:lvl>
    <w:lvl w:ilvl="1" w:tplc="0409000F">
      <w:start w:val="1"/>
      <w:numFmt w:val="decimal"/>
      <w:lvlText w:val="%2."/>
      <w:lvlJc w:val="left"/>
      <w:pPr>
        <w:ind w:left="39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C247AA4"/>
    <w:multiLevelType w:val="multilevel"/>
    <w:tmpl w:val="A78AE0B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1D4E81"/>
    <w:multiLevelType w:val="hybridMultilevel"/>
    <w:tmpl w:val="033EC5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944711"/>
    <w:multiLevelType w:val="hybridMultilevel"/>
    <w:tmpl w:val="2A2E8BAA"/>
    <w:lvl w:ilvl="0" w:tplc="B0E23D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B6E94"/>
    <w:multiLevelType w:val="hybridMultilevel"/>
    <w:tmpl w:val="D7E4C1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A6679"/>
    <w:multiLevelType w:val="hybridMultilevel"/>
    <w:tmpl w:val="C6320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3411A"/>
    <w:multiLevelType w:val="hybridMultilevel"/>
    <w:tmpl w:val="A27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029F0"/>
    <w:multiLevelType w:val="hybridMultilevel"/>
    <w:tmpl w:val="50BEF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51467"/>
    <w:multiLevelType w:val="hybridMultilevel"/>
    <w:tmpl w:val="E78C92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2F3D4E"/>
    <w:multiLevelType w:val="hybridMultilevel"/>
    <w:tmpl w:val="38E87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E31BD"/>
    <w:multiLevelType w:val="hybridMultilevel"/>
    <w:tmpl w:val="9E04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F78E3"/>
    <w:multiLevelType w:val="hybridMultilevel"/>
    <w:tmpl w:val="E9B2EC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D4DBA"/>
    <w:multiLevelType w:val="hybridMultilevel"/>
    <w:tmpl w:val="4E78CA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D02EE5"/>
    <w:multiLevelType w:val="hybridMultilevel"/>
    <w:tmpl w:val="230A7C5C"/>
    <w:lvl w:ilvl="0" w:tplc="04090017">
      <w:start w:val="1"/>
      <w:numFmt w:val="lowerLetter"/>
      <w:lvlText w:val="%1)"/>
      <w:lvlJc w:val="left"/>
      <w:pPr>
        <w:ind w:left="1080" w:hanging="360"/>
      </w:pPr>
    </w:lvl>
    <w:lvl w:ilvl="1" w:tplc="6BA86EFC">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C278C6"/>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6" w15:restartNumberingAfterBreak="0">
    <w:nsid w:val="73DF79A6"/>
    <w:multiLevelType w:val="hybridMultilevel"/>
    <w:tmpl w:val="EB62BE9C"/>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5F76650"/>
    <w:multiLevelType w:val="hybridMultilevel"/>
    <w:tmpl w:val="B5B0C2C8"/>
    <w:lvl w:ilvl="0" w:tplc="04090011">
      <w:start w:val="1"/>
      <w:numFmt w:val="decimal"/>
      <w:lvlText w:val="%1)"/>
      <w:lvlJc w:val="left"/>
      <w:pPr>
        <w:ind w:left="1440" w:hanging="360"/>
      </w:pPr>
    </w:lvl>
    <w:lvl w:ilvl="1" w:tplc="FFFFFFFF">
      <w:start w:val="1"/>
      <w:numFmt w:val="decimal"/>
      <w:lvlText w:val="%2."/>
      <w:lvlJc w:val="left"/>
      <w:pPr>
        <w:ind w:left="39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77A9635B"/>
    <w:multiLevelType w:val="hybridMultilevel"/>
    <w:tmpl w:val="CBD89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E00A9A"/>
    <w:multiLevelType w:val="hybridMultilevel"/>
    <w:tmpl w:val="BAEC6C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774D30"/>
    <w:multiLevelType w:val="hybridMultilevel"/>
    <w:tmpl w:val="AE880D00"/>
    <w:lvl w:ilvl="0" w:tplc="04090019">
      <w:start w:val="1"/>
      <w:numFmt w:val="lowerLetter"/>
      <w:lvlText w:val="%1."/>
      <w:lvlJc w:val="left"/>
      <w:pPr>
        <w:ind w:left="1080" w:hanging="360"/>
      </w:pPr>
    </w:lvl>
    <w:lvl w:ilvl="1" w:tplc="3CDC12E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6D3D74"/>
    <w:multiLevelType w:val="hybridMultilevel"/>
    <w:tmpl w:val="A1DC1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163866">
    <w:abstractNumId w:val="17"/>
  </w:num>
  <w:num w:numId="2" w16cid:durableId="1220674842">
    <w:abstractNumId w:val="16"/>
  </w:num>
  <w:num w:numId="3" w16cid:durableId="1413048024">
    <w:abstractNumId w:val="13"/>
  </w:num>
  <w:num w:numId="4" w16cid:durableId="1200316228">
    <w:abstractNumId w:val="24"/>
  </w:num>
  <w:num w:numId="5" w16cid:durableId="2048599406">
    <w:abstractNumId w:val="7"/>
  </w:num>
  <w:num w:numId="6" w16cid:durableId="1440762138">
    <w:abstractNumId w:val="9"/>
  </w:num>
  <w:num w:numId="7" w16cid:durableId="223420614">
    <w:abstractNumId w:val="0"/>
  </w:num>
  <w:num w:numId="8" w16cid:durableId="1138572665">
    <w:abstractNumId w:val="5"/>
  </w:num>
  <w:num w:numId="9" w16cid:durableId="1552301966">
    <w:abstractNumId w:val="29"/>
  </w:num>
  <w:num w:numId="10" w16cid:durableId="703210684">
    <w:abstractNumId w:val="26"/>
  </w:num>
  <w:num w:numId="11" w16cid:durableId="961693807">
    <w:abstractNumId w:val="30"/>
  </w:num>
  <w:num w:numId="12" w16cid:durableId="416251312">
    <w:abstractNumId w:val="6"/>
  </w:num>
  <w:num w:numId="13" w16cid:durableId="807672394">
    <w:abstractNumId w:val="10"/>
  </w:num>
  <w:num w:numId="14" w16cid:durableId="1873880908">
    <w:abstractNumId w:val="14"/>
  </w:num>
  <w:num w:numId="15" w16cid:durableId="1760174971">
    <w:abstractNumId w:val="22"/>
  </w:num>
  <w:num w:numId="16" w16cid:durableId="841121214">
    <w:abstractNumId w:val="11"/>
  </w:num>
  <w:num w:numId="17" w16cid:durableId="1339576213">
    <w:abstractNumId w:val="27"/>
  </w:num>
  <w:num w:numId="18" w16cid:durableId="1279333512">
    <w:abstractNumId w:val="15"/>
  </w:num>
  <w:num w:numId="19" w16cid:durableId="2088108142">
    <w:abstractNumId w:val="8"/>
  </w:num>
  <w:num w:numId="20" w16cid:durableId="1609047955">
    <w:abstractNumId w:val="2"/>
  </w:num>
  <w:num w:numId="21" w16cid:durableId="893202759">
    <w:abstractNumId w:val="12"/>
  </w:num>
  <w:num w:numId="22" w16cid:durableId="848638157">
    <w:abstractNumId w:val="19"/>
  </w:num>
  <w:num w:numId="23" w16cid:durableId="1507672868">
    <w:abstractNumId w:val="31"/>
  </w:num>
  <w:num w:numId="24" w16cid:durableId="2046099761">
    <w:abstractNumId w:val="23"/>
  </w:num>
  <w:num w:numId="25" w16cid:durableId="1003120533">
    <w:abstractNumId w:val="3"/>
  </w:num>
  <w:num w:numId="26" w16cid:durableId="451941376">
    <w:abstractNumId w:val="25"/>
  </w:num>
  <w:num w:numId="27" w16cid:durableId="529492410">
    <w:abstractNumId w:val="21"/>
  </w:num>
  <w:num w:numId="28" w16cid:durableId="863397307">
    <w:abstractNumId w:val="1"/>
  </w:num>
  <w:num w:numId="29" w16cid:durableId="1049691572">
    <w:abstractNumId w:val="4"/>
  </w:num>
  <w:num w:numId="30" w16cid:durableId="933051826">
    <w:abstractNumId w:val="18"/>
  </w:num>
  <w:num w:numId="31" w16cid:durableId="161436402">
    <w:abstractNumId w:val="20"/>
  </w:num>
  <w:num w:numId="32" w16cid:durableId="7412911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05"/>
    <w:rsid w:val="00004CB1"/>
    <w:rsid w:val="0001189E"/>
    <w:rsid w:val="00012CAE"/>
    <w:rsid w:val="00013915"/>
    <w:rsid w:val="00013B9B"/>
    <w:rsid w:val="000149A7"/>
    <w:rsid w:val="00016613"/>
    <w:rsid w:val="00023BCD"/>
    <w:rsid w:val="00040D1C"/>
    <w:rsid w:val="0004522F"/>
    <w:rsid w:val="0006072A"/>
    <w:rsid w:val="0006432F"/>
    <w:rsid w:val="000A73E7"/>
    <w:rsid w:val="000C047C"/>
    <w:rsid w:val="000C20F9"/>
    <w:rsid w:val="000C3C87"/>
    <w:rsid w:val="000E4503"/>
    <w:rsid w:val="0010049F"/>
    <w:rsid w:val="001011AD"/>
    <w:rsid w:val="00114914"/>
    <w:rsid w:val="0012146D"/>
    <w:rsid w:val="00125C3D"/>
    <w:rsid w:val="001300F8"/>
    <w:rsid w:val="00146A4F"/>
    <w:rsid w:val="00165093"/>
    <w:rsid w:val="00184EC2"/>
    <w:rsid w:val="0019437E"/>
    <w:rsid w:val="00195304"/>
    <w:rsid w:val="001C3615"/>
    <w:rsid w:val="001C4A40"/>
    <w:rsid w:val="001C4EA1"/>
    <w:rsid w:val="001C5326"/>
    <w:rsid w:val="001C6D56"/>
    <w:rsid w:val="001D33C4"/>
    <w:rsid w:val="001E1381"/>
    <w:rsid w:val="001E7140"/>
    <w:rsid w:val="002116B2"/>
    <w:rsid w:val="0026058F"/>
    <w:rsid w:val="00265FE1"/>
    <w:rsid w:val="002764C7"/>
    <w:rsid w:val="00282D64"/>
    <w:rsid w:val="00290343"/>
    <w:rsid w:val="002946E5"/>
    <w:rsid w:val="002B230F"/>
    <w:rsid w:val="002C6A8F"/>
    <w:rsid w:val="002D24D2"/>
    <w:rsid w:val="002D5277"/>
    <w:rsid w:val="002D5419"/>
    <w:rsid w:val="002F0ADA"/>
    <w:rsid w:val="002F45A3"/>
    <w:rsid w:val="002F59AD"/>
    <w:rsid w:val="0030079F"/>
    <w:rsid w:val="00304193"/>
    <w:rsid w:val="00307BBA"/>
    <w:rsid w:val="003114F9"/>
    <w:rsid w:val="0031244A"/>
    <w:rsid w:val="00321D64"/>
    <w:rsid w:val="00330C1E"/>
    <w:rsid w:val="00357CFC"/>
    <w:rsid w:val="00385C6A"/>
    <w:rsid w:val="00395666"/>
    <w:rsid w:val="003A57A5"/>
    <w:rsid w:val="003D4490"/>
    <w:rsid w:val="003E4CAC"/>
    <w:rsid w:val="003E5070"/>
    <w:rsid w:val="003E66DA"/>
    <w:rsid w:val="003F02EC"/>
    <w:rsid w:val="0042294C"/>
    <w:rsid w:val="0042730E"/>
    <w:rsid w:val="00441307"/>
    <w:rsid w:val="00464091"/>
    <w:rsid w:val="004869D6"/>
    <w:rsid w:val="00491F7F"/>
    <w:rsid w:val="004A00D9"/>
    <w:rsid w:val="004B4AF0"/>
    <w:rsid w:val="004C2DB0"/>
    <w:rsid w:val="005206D6"/>
    <w:rsid w:val="005404A7"/>
    <w:rsid w:val="00551A05"/>
    <w:rsid w:val="005604AD"/>
    <w:rsid w:val="00561FC0"/>
    <w:rsid w:val="00563BF5"/>
    <w:rsid w:val="0057266F"/>
    <w:rsid w:val="00593743"/>
    <w:rsid w:val="005A3632"/>
    <w:rsid w:val="005B49A2"/>
    <w:rsid w:val="005F5B0E"/>
    <w:rsid w:val="006035A7"/>
    <w:rsid w:val="006072AF"/>
    <w:rsid w:val="00607CF0"/>
    <w:rsid w:val="0062430A"/>
    <w:rsid w:val="006328E2"/>
    <w:rsid w:val="00635C6E"/>
    <w:rsid w:val="006422E7"/>
    <w:rsid w:val="0064534A"/>
    <w:rsid w:val="0064565D"/>
    <w:rsid w:val="006615B4"/>
    <w:rsid w:val="0066777C"/>
    <w:rsid w:val="00676560"/>
    <w:rsid w:val="006A05C6"/>
    <w:rsid w:val="006A6879"/>
    <w:rsid w:val="006C0AB8"/>
    <w:rsid w:val="006C279B"/>
    <w:rsid w:val="006D050C"/>
    <w:rsid w:val="006D7AC8"/>
    <w:rsid w:val="006F0269"/>
    <w:rsid w:val="006F2388"/>
    <w:rsid w:val="0070786E"/>
    <w:rsid w:val="0071050D"/>
    <w:rsid w:val="00711DFF"/>
    <w:rsid w:val="0071398B"/>
    <w:rsid w:val="00714C5A"/>
    <w:rsid w:val="0071767A"/>
    <w:rsid w:val="007366A3"/>
    <w:rsid w:val="007508D6"/>
    <w:rsid w:val="007511A5"/>
    <w:rsid w:val="0076180F"/>
    <w:rsid w:val="00763632"/>
    <w:rsid w:val="00780CB9"/>
    <w:rsid w:val="0078509D"/>
    <w:rsid w:val="007972E8"/>
    <w:rsid w:val="007A6396"/>
    <w:rsid w:val="007C52C5"/>
    <w:rsid w:val="007D3AB3"/>
    <w:rsid w:val="007D5FAF"/>
    <w:rsid w:val="007E1878"/>
    <w:rsid w:val="007E7EC2"/>
    <w:rsid w:val="008163FB"/>
    <w:rsid w:val="00817C3E"/>
    <w:rsid w:val="00830C05"/>
    <w:rsid w:val="00834506"/>
    <w:rsid w:val="0083577E"/>
    <w:rsid w:val="008512CD"/>
    <w:rsid w:val="00871B72"/>
    <w:rsid w:val="00876AD4"/>
    <w:rsid w:val="008770E4"/>
    <w:rsid w:val="00880E35"/>
    <w:rsid w:val="008B06EC"/>
    <w:rsid w:val="008B1A4B"/>
    <w:rsid w:val="008D126B"/>
    <w:rsid w:val="008E00D4"/>
    <w:rsid w:val="008F0CDA"/>
    <w:rsid w:val="008F4167"/>
    <w:rsid w:val="009244B9"/>
    <w:rsid w:val="0092774D"/>
    <w:rsid w:val="009555D1"/>
    <w:rsid w:val="00955C1C"/>
    <w:rsid w:val="00966F74"/>
    <w:rsid w:val="00973839"/>
    <w:rsid w:val="009A1512"/>
    <w:rsid w:val="009A1FD6"/>
    <w:rsid w:val="009C6D36"/>
    <w:rsid w:val="009C7C7A"/>
    <w:rsid w:val="009E0482"/>
    <w:rsid w:val="009F6F54"/>
    <w:rsid w:val="009F76F3"/>
    <w:rsid w:val="00A02B3E"/>
    <w:rsid w:val="00A203C0"/>
    <w:rsid w:val="00A27A0F"/>
    <w:rsid w:val="00A31462"/>
    <w:rsid w:val="00A40D04"/>
    <w:rsid w:val="00A41664"/>
    <w:rsid w:val="00A43D74"/>
    <w:rsid w:val="00A62F8E"/>
    <w:rsid w:val="00A67419"/>
    <w:rsid w:val="00A7545B"/>
    <w:rsid w:val="00A97136"/>
    <w:rsid w:val="00AB05F4"/>
    <w:rsid w:val="00AC1956"/>
    <w:rsid w:val="00AC74D6"/>
    <w:rsid w:val="00AD0D64"/>
    <w:rsid w:val="00AE298A"/>
    <w:rsid w:val="00AE6229"/>
    <w:rsid w:val="00B03B8A"/>
    <w:rsid w:val="00B07B3F"/>
    <w:rsid w:val="00B07E82"/>
    <w:rsid w:val="00B2710B"/>
    <w:rsid w:val="00B31725"/>
    <w:rsid w:val="00B358DD"/>
    <w:rsid w:val="00B6400A"/>
    <w:rsid w:val="00B77385"/>
    <w:rsid w:val="00BA7281"/>
    <w:rsid w:val="00BB7F15"/>
    <w:rsid w:val="00BC3C11"/>
    <w:rsid w:val="00BD0CE0"/>
    <w:rsid w:val="00BE7B36"/>
    <w:rsid w:val="00C12985"/>
    <w:rsid w:val="00C151D2"/>
    <w:rsid w:val="00C161A6"/>
    <w:rsid w:val="00C20481"/>
    <w:rsid w:val="00C224BC"/>
    <w:rsid w:val="00C23399"/>
    <w:rsid w:val="00C32FEC"/>
    <w:rsid w:val="00C531AC"/>
    <w:rsid w:val="00C53AEE"/>
    <w:rsid w:val="00C5699F"/>
    <w:rsid w:val="00C6248F"/>
    <w:rsid w:val="00C65B2F"/>
    <w:rsid w:val="00C92DF2"/>
    <w:rsid w:val="00CB33A5"/>
    <w:rsid w:val="00CD3D64"/>
    <w:rsid w:val="00CE0F36"/>
    <w:rsid w:val="00CE1E5E"/>
    <w:rsid w:val="00CF5255"/>
    <w:rsid w:val="00D058A8"/>
    <w:rsid w:val="00D114EE"/>
    <w:rsid w:val="00D12BEC"/>
    <w:rsid w:val="00D51C0E"/>
    <w:rsid w:val="00D61338"/>
    <w:rsid w:val="00D63953"/>
    <w:rsid w:val="00D84BDC"/>
    <w:rsid w:val="00DB305F"/>
    <w:rsid w:val="00DB66C2"/>
    <w:rsid w:val="00DC2C55"/>
    <w:rsid w:val="00DD5F5E"/>
    <w:rsid w:val="00DE5EB9"/>
    <w:rsid w:val="00DF2DDF"/>
    <w:rsid w:val="00E15BE4"/>
    <w:rsid w:val="00E20D5F"/>
    <w:rsid w:val="00E3282E"/>
    <w:rsid w:val="00E34738"/>
    <w:rsid w:val="00E369E8"/>
    <w:rsid w:val="00E45768"/>
    <w:rsid w:val="00E46C95"/>
    <w:rsid w:val="00E549D1"/>
    <w:rsid w:val="00E559C2"/>
    <w:rsid w:val="00E6071B"/>
    <w:rsid w:val="00E649A2"/>
    <w:rsid w:val="00E66C50"/>
    <w:rsid w:val="00E72EE9"/>
    <w:rsid w:val="00E74325"/>
    <w:rsid w:val="00EB0598"/>
    <w:rsid w:val="00EB26A0"/>
    <w:rsid w:val="00ED0E10"/>
    <w:rsid w:val="00EE118D"/>
    <w:rsid w:val="00EE7137"/>
    <w:rsid w:val="00EF2A4A"/>
    <w:rsid w:val="00F00494"/>
    <w:rsid w:val="00F05CA6"/>
    <w:rsid w:val="00F0743E"/>
    <w:rsid w:val="00F26581"/>
    <w:rsid w:val="00F26DE1"/>
    <w:rsid w:val="00F3016F"/>
    <w:rsid w:val="00F3256C"/>
    <w:rsid w:val="00F402AB"/>
    <w:rsid w:val="00F571F8"/>
    <w:rsid w:val="00F63EF4"/>
    <w:rsid w:val="00F7074F"/>
    <w:rsid w:val="00F7116D"/>
    <w:rsid w:val="00F74668"/>
    <w:rsid w:val="00F956D5"/>
    <w:rsid w:val="00F96B7F"/>
    <w:rsid w:val="00FA47D0"/>
    <w:rsid w:val="00FB215A"/>
    <w:rsid w:val="00FB737B"/>
    <w:rsid w:val="00FC7E50"/>
    <w:rsid w:val="00FE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6D30183"/>
  <w15:chartTrackingRefBased/>
  <w15:docId w15:val="{0F6FD06F-4B29-4425-A55D-B8B91C9F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05"/>
    <w:pPr>
      <w:ind w:left="720"/>
      <w:contextualSpacing/>
    </w:pPr>
  </w:style>
  <w:style w:type="paragraph" w:styleId="Header">
    <w:name w:val="header"/>
    <w:basedOn w:val="Normal"/>
    <w:link w:val="HeaderChar"/>
    <w:uiPriority w:val="99"/>
    <w:unhideWhenUsed/>
    <w:rsid w:val="00830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C05"/>
  </w:style>
  <w:style w:type="paragraph" w:styleId="Footer">
    <w:name w:val="footer"/>
    <w:basedOn w:val="Normal"/>
    <w:link w:val="FooterChar"/>
    <w:uiPriority w:val="99"/>
    <w:unhideWhenUsed/>
    <w:rsid w:val="0083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C05"/>
  </w:style>
  <w:style w:type="paragraph" w:styleId="Revision">
    <w:name w:val="Revision"/>
    <w:hidden/>
    <w:uiPriority w:val="99"/>
    <w:semiHidden/>
    <w:rsid w:val="00763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468">
      <w:bodyDiv w:val="1"/>
      <w:marLeft w:val="0"/>
      <w:marRight w:val="0"/>
      <w:marTop w:val="0"/>
      <w:marBottom w:val="0"/>
      <w:divBdr>
        <w:top w:val="none" w:sz="0" w:space="0" w:color="auto"/>
        <w:left w:val="none" w:sz="0" w:space="0" w:color="auto"/>
        <w:bottom w:val="none" w:sz="0" w:space="0" w:color="auto"/>
        <w:right w:val="none" w:sz="0" w:space="0" w:color="auto"/>
      </w:divBdr>
    </w:div>
    <w:div w:id="205070245">
      <w:bodyDiv w:val="1"/>
      <w:marLeft w:val="0"/>
      <w:marRight w:val="0"/>
      <w:marTop w:val="0"/>
      <w:marBottom w:val="0"/>
      <w:divBdr>
        <w:top w:val="none" w:sz="0" w:space="0" w:color="auto"/>
        <w:left w:val="none" w:sz="0" w:space="0" w:color="auto"/>
        <w:bottom w:val="none" w:sz="0" w:space="0" w:color="auto"/>
        <w:right w:val="none" w:sz="0" w:space="0" w:color="auto"/>
      </w:divBdr>
      <w:divsChild>
        <w:div w:id="1718356399">
          <w:marLeft w:val="0"/>
          <w:marRight w:val="0"/>
          <w:marTop w:val="225"/>
          <w:marBottom w:val="0"/>
          <w:divBdr>
            <w:top w:val="none" w:sz="0" w:space="0" w:color="auto"/>
            <w:left w:val="none" w:sz="0" w:space="0" w:color="auto"/>
            <w:bottom w:val="none" w:sz="0" w:space="0" w:color="auto"/>
            <w:right w:val="none" w:sz="0" w:space="0" w:color="auto"/>
          </w:divBdr>
        </w:div>
      </w:divsChild>
    </w:div>
    <w:div w:id="868295669">
      <w:bodyDiv w:val="1"/>
      <w:marLeft w:val="0"/>
      <w:marRight w:val="0"/>
      <w:marTop w:val="0"/>
      <w:marBottom w:val="0"/>
      <w:divBdr>
        <w:top w:val="none" w:sz="0" w:space="0" w:color="auto"/>
        <w:left w:val="none" w:sz="0" w:space="0" w:color="auto"/>
        <w:bottom w:val="none" w:sz="0" w:space="0" w:color="auto"/>
        <w:right w:val="none" w:sz="0" w:space="0" w:color="auto"/>
      </w:divBdr>
    </w:div>
    <w:div w:id="1289388029">
      <w:bodyDiv w:val="1"/>
      <w:marLeft w:val="0"/>
      <w:marRight w:val="0"/>
      <w:marTop w:val="0"/>
      <w:marBottom w:val="0"/>
      <w:divBdr>
        <w:top w:val="none" w:sz="0" w:space="0" w:color="auto"/>
        <w:left w:val="none" w:sz="0" w:space="0" w:color="auto"/>
        <w:bottom w:val="none" w:sz="0" w:space="0" w:color="auto"/>
        <w:right w:val="none" w:sz="0" w:space="0" w:color="auto"/>
      </w:divBdr>
    </w:div>
    <w:div w:id="1766998250">
      <w:bodyDiv w:val="1"/>
      <w:marLeft w:val="0"/>
      <w:marRight w:val="0"/>
      <w:marTop w:val="0"/>
      <w:marBottom w:val="0"/>
      <w:divBdr>
        <w:top w:val="none" w:sz="0" w:space="0" w:color="auto"/>
        <w:left w:val="none" w:sz="0" w:space="0" w:color="auto"/>
        <w:bottom w:val="none" w:sz="0" w:space="0" w:color="auto"/>
        <w:right w:val="none" w:sz="0" w:space="0" w:color="auto"/>
      </w:divBdr>
    </w:div>
    <w:div w:id="1809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CD6F5E-A331-4C2D-8AB7-0A205E523FB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8B73E4D-BF58-4A9A-992F-8D458B4D9DC9}">
      <dgm:prSet phldrT="[Text]"/>
      <dgm:spPr/>
      <dgm:t>
        <a:bodyPr/>
        <a:lstStyle/>
        <a:p>
          <a:r>
            <a:rPr lang="en-US"/>
            <a:t>Emergency Coordinator</a:t>
          </a:r>
        </a:p>
        <a:p>
          <a:r>
            <a:rPr lang="en-US"/>
            <a:t>K0YA</a:t>
          </a:r>
        </a:p>
      </dgm:t>
    </dgm:pt>
    <dgm:pt modelId="{5FBB1536-70D8-4458-96E9-71D83D28E60E}" type="parTrans" cxnId="{E1360992-0015-4A47-BBD1-B3B5F8D3B4F9}">
      <dgm:prSet/>
      <dgm:spPr/>
      <dgm:t>
        <a:bodyPr/>
        <a:lstStyle/>
        <a:p>
          <a:endParaRPr lang="en-US"/>
        </a:p>
      </dgm:t>
    </dgm:pt>
    <dgm:pt modelId="{8CA8F984-F0DF-4C90-8CAC-0B1E19D18608}" type="sibTrans" cxnId="{E1360992-0015-4A47-BBD1-B3B5F8D3B4F9}">
      <dgm:prSet/>
      <dgm:spPr/>
      <dgm:t>
        <a:bodyPr/>
        <a:lstStyle/>
        <a:p>
          <a:endParaRPr lang="en-US"/>
        </a:p>
      </dgm:t>
    </dgm:pt>
    <dgm:pt modelId="{FC8E1972-ABF4-40FE-A55C-B0FEF34DA6B1}" type="asst">
      <dgm:prSet phldrT="[Text]"/>
      <dgm:spPr/>
      <dgm:t>
        <a:bodyPr/>
        <a:lstStyle/>
        <a:p>
          <a:r>
            <a:rPr lang="en-US"/>
            <a:t>AEC/ADEC</a:t>
          </a:r>
        </a:p>
        <a:p>
          <a:r>
            <a:rPr lang="en-US"/>
            <a:t>W5RLY</a:t>
          </a:r>
        </a:p>
      </dgm:t>
    </dgm:pt>
    <dgm:pt modelId="{F1024808-E598-4DBF-8516-40BEB330061F}" type="parTrans" cxnId="{D3321FE2-75F4-4181-881A-AEC94B4294B1}">
      <dgm:prSet/>
      <dgm:spPr/>
      <dgm:t>
        <a:bodyPr/>
        <a:lstStyle/>
        <a:p>
          <a:endParaRPr lang="en-US"/>
        </a:p>
      </dgm:t>
    </dgm:pt>
    <dgm:pt modelId="{9F32D742-EF59-4B60-8ACE-7879343F62E3}" type="sibTrans" cxnId="{D3321FE2-75F4-4181-881A-AEC94B4294B1}">
      <dgm:prSet/>
      <dgm:spPr/>
      <dgm:t>
        <a:bodyPr/>
        <a:lstStyle/>
        <a:p>
          <a:endParaRPr lang="en-US"/>
        </a:p>
      </dgm:t>
    </dgm:pt>
    <dgm:pt modelId="{246E8F59-258C-4D0F-B079-AC5F60EE0A1B}">
      <dgm:prSet phldrT="[Text]"/>
      <dgm:spPr/>
      <dgm:t>
        <a:bodyPr/>
        <a:lstStyle/>
        <a:p>
          <a:r>
            <a:rPr lang="en-US"/>
            <a:t>Operations</a:t>
          </a:r>
        </a:p>
      </dgm:t>
    </dgm:pt>
    <dgm:pt modelId="{1A9F2DC8-BCBA-4993-9685-189EFAC29502}" type="parTrans" cxnId="{F9AAFF22-8487-4D78-9AFD-888176121C1B}">
      <dgm:prSet/>
      <dgm:spPr/>
      <dgm:t>
        <a:bodyPr/>
        <a:lstStyle/>
        <a:p>
          <a:endParaRPr lang="en-US"/>
        </a:p>
      </dgm:t>
    </dgm:pt>
    <dgm:pt modelId="{3FABAD3C-6E07-4EBF-9971-18F739FB8709}" type="sibTrans" cxnId="{F9AAFF22-8487-4D78-9AFD-888176121C1B}">
      <dgm:prSet/>
      <dgm:spPr/>
      <dgm:t>
        <a:bodyPr/>
        <a:lstStyle/>
        <a:p>
          <a:endParaRPr lang="en-US"/>
        </a:p>
      </dgm:t>
    </dgm:pt>
    <dgm:pt modelId="{D0679133-286B-4CD2-8E8D-477CBF4FF32A}">
      <dgm:prSet phldrT="[Text]"/>
      <dgm:spPr/>
      <dgm:t>
        <a:bodyPr/>
        <a:lstStyle/>
        <a:p>
          <a:r>
            <a:rPr lang="en-US"/>
            <a:t>Logistics</a:t>
          </a:r>
        </a:p>
      </dgm:t>
    </dgm:pt>
    <dgm:pt modelId="{D8693280-E929-4E3C-8756-9B0090EF58D8}" type="parTrans" cxnId="{F824F4E1-CC4F-4ECD-99E3-98B11A369FE9}">
      <dgm:prSet/>
      <dgm:spPr/>
      <dgm:t>
        <a:bodyPr/>
        <a:lstStyle/>
        <a:p>
          <a:endParaRPr lang="en-US"/>
        </a:p>
      </dgm:t>
    </dgm:pt>
    <dgm:pt modelId="{C9B07A56-361F-4687-86DD-97670E6A3BF3}" type="sibTrans" cxnId="{F824F4E1-CC4F-4ECD-99E3-98B11A369FE9}">
      <dgm:prSet/>
      <dgm:spPr/>
      <dgm:t>
        <a:bodyPr/>
        <a:lstStyle/>
        <a:p>
          <a:endParaRPr lang="en-US"/>
        </a:p>
      </dgm:t>
    </dgm:pt>
    <dgm:pt modelId="{C3796CEB-3D03-4F43-9BE7-8DB90ADFA8E3}">
      <dgm:prSet phldrT="[Text]"/>
      <dgm:spPr/>
      <dgm:t>
        <a:bodyPr/>
        <a:lstStyle/>
        <a:p>
          <a:r>
            <a:rPr lang="en-US"/>
            <a:t>Planning</a:t>
          </a:r>
        </a:p>
      </dgm:t>
    </dgm:pt>
    <dgm:pt modelId="{7F5967E0-0609-4C94-B652-3F5674E7EDFA}" type="parTrans" cxnId="{DECF1557-8B2D-4F20-B61C-8270710B3653}">
      <dgm:prSet/>
      <dgm:spPr/>
      <dgm:t>
        <a:bodyPr/>
        <a:lstStyle/>
        <a:p>
          <a:endParaRPr lang="en-US"/>
        </a:p>
      </dgm:t>
    </dgm:pt>
    <dgm:pt modelId="{21A92DDE-BC74-4EC9-A790-C965A0A80FA4}" type="sibTrans" cxnId="{DECF1557-8B2D-4F20-B61C-8270710B3653}">
      <dgm:prSet/>
      <dgm:spPr/>
      <dgm:t>
        <a:bodyPr/>
        <a:lstStyle/>
        <a:p>
          <a:endParaRPr lang="en-US"/>
        </a:p>
      </dgm:t>
    </dgm:pt>
    <dgm:pt modelId="{BF8394B7-C2F1-46F5-ADDA-420933A45B47}">
      <dgm:prSet phldrT="[Text]"/>
      <dgm:spPr/>
      <dgm:t>
        <a:bodyPr/>
        <a:lstStyle/>
        <a:p>
          <a:r>
            <a:rPr lang="en-US"/>
            <a:t>Burnet EOC</a:t>
          </a:r>
        </a:p>
        <a:p>
          <a:r>
            <a:rPr lang="en-US"/>
            <a:t>KJ7VGY</a:t>
          </a:r>
        </a:p>
      </dgm:t>
    </dgm:pt>
    <dgm:pt modelId="{A542EDB5-1561-4467-852E-A3CC048ED505}" type="parTrans" cxnId="{8D5B74EC-934C-4C27-A2E8-B1DE0F495E57}">
      <dgm:prSet/>
      <dgm:spPr/>
      <dgm:t>
        <a:bodyPr/>
        <a:lstStyle/>
        <a:p>
          <a:endParaRPr lang="en-US"/>
        </a:p>
      </dgm:t>
    </dgm:pt>
    <dgm:pt modelId="{75830F43-AF2F-4F48-A9FB-7EE8CF0C487C}" type="sibTrans" cxnId="{8D5B74EC-934C-4C27-A2E8-B1DE0F495E57}">
      <dgm:prSet/>
      <dgm:spPr/>
      <dgm:t>
        <a:bodyPr/>
        <a:lstStyle/>
        <a:p>
          <a:endParaRPr lang="en-US"/>
        </a:p>
      </dgm:t>
    </dgm:pt>
    <dgm:pt modelId="{B7903347-0B61-4AAE-895F-471EF7E94C27}">
      <dgm:prSet phldrT="[Text]"/>
      <dgm:spPr/>
      <dgm:t>
        <a:bodyPr/>
        <a:lstStyle/>
        <a:p>
          <a:r>
            <a:rPr lang="en-US"/>
            <a:t>Llano EOC</a:t>
          </a:r>
        </a:p>
      </dgm:t>
    </dgm:pt>
    <dgm:pt modelId="{C1EB9312-4B96-458D-945A-1E90A44194BA}" type="parTrans" cxnId="{10C9ECF4-E2B7-4D59-ABFA-DB1110AC3C96}">
      <dgm:prSet/>
      <dgm:spPr/>
      <dgm:t>
        <a:bodyPr/>
        <a:lstStyle/>
        <a:p>
          <a:endParaRPr lang="en-US"/>
        </a:p>
      </dgm:t>
    </dgm:pt>
    <dgm:pt modelId="{4F4BC0BB-FDB0-4F8B-A048-31D5D41CAAE6}" type="sibTrans" cxnId="{10C9ECF4-E2B7-4D59-ABFA-DB1110AC3C96}">
      <dgm:prSet/>
      <dgm:spPr/>
      <dgm:t>
        <a:bodyPr/>
        <a:lstStyle/>
        <a:p>
          <a:endParaRPr lang="en-US"/>
        </a:p>
      </dgm:t>
    </dgm:pt>
    <dgm:pt modelId="{2C67B98A-AEFB-4F27-878B-2133F91F8411}">
      <dgm:prSet phldrT="[Text]"/>
      <dgm:spPr/>
      <dgm:t>
        <a:bodyPr/>
        <a:lstStyle/>
        <a:p>
          <a:r>
            <a:rPr lang="en-US"/>
            <a:t>Blanco EOC</a:t>
          </a:r>
        </a:p>
      </dgm:t>
    </dgm:pt>
    <dgm:pt modelId="{CCB8076F-3D76-4335-B859-8BBFB6E5D265}" type="parTrans" cxnId="{C8EB8F18-D4C8-404A-8A26-45E77461F460}">
      <dgm:prSet/>
      <dgm:spPr/>
      <dgm:t>
        <a:bodyPr/>
        <a:lstStyle/>
        <a:p>
          <a:endParaRPr lang="en-US"/>
        </a:p>
      </dgm:t>
    </dgm:pt>
    <dgm:pt modelId="{6E09FE46-5353-4AAC-A6AC-0314FCE9D5DF}" type="sibTrans" cxnId="{C8EB8F18-D4C8-404A-8A26-45E77461F460}">
      <dgm:prSet/>
      <dgm:spPr/>
      <dgm:t>
        <a:bodyPr/>
        <a:lstStyle/>
        <a:p>
          <a:endParaRPr lang="en-US"/>
        </a:p>
      </dgm:t>
    </dgm:pt>
    <dgm:pt modelId="{DBA8EFB5-02CB-471B-A2C9-0ABBBC099C39}">
      <dgm:prSet phldrT="[Text]"/>
      <dgm:spPr/>
      <dgm:t>
        <a:bodyPr/>
        <a:lstStyle/>
        <a:p>
          <a:r>
            <a:rPr lang="en-US"/>
            <a:t>Baylor, Scott &amp; White Marble Falls</a:t>
          </a:r>
        </a:p>
        <a:p>
          <a:r>
            <a:rPr lang="en-US"/>
            <a:t>KF5IWI</a:t>
          </a:r>
        </a:p>
      </dgm:t>
    </dgm:pt>
    <dgm:pt modelId="{C50732BF-3009-4A50-BDDF-96A5CA9038A9}" type="parTrans" cxnId="{A13A5216-9E0C-473F-B123-54B3FFE26A87}">
      <dgm:prSet/>
      <dgm:spPr/>
      <dgm:t>
        <a:bodyPr/>
        <a:lstStyle/>
        <a:p>
          <a:endParaRPr lang="en-US"/>
        </a:p>
      </dgm:t>
    </dgm:pt>
    <dgm:pt modelId="{28983EAE-7FDF-4E9B-BC71-3E8C6EE680B0}" type="sibTrans" cxnId="{A13A5216-9E0C-473F-B123-54B3FFE26A87}">
      <dgm:prSet/>
      <dgm:spPr/>
      <dgm:t>
        <a:bodyPr/>
        <a:lstStyle/>
        <a:p>
          <a:endParaRPr lang="en-US"/>
        </a:p>
      </dgm:t>
    </dgm:pt>
    <dgm:pt modelId="{4405F2AE-2931-40F2-9BC9-381DD1345E00}">
      <dgm:prSet phldrT="[Text]"/>
      <dgm:spPr/>
      <dgm:t>
        <a:bodyPr/>
        <a:lstStyle/>
        <a:p>
          <a:r>
            <a:rPr lang="en-US"/>
            <a:t>Seton Asencions Highland Lakes Burnet</a:t>
          </a:r>
        </a:p>
        <a:p>
          <a:r>
            <a:rPr lang="en-US"/>
            <a:t>KI5YZQ</a:t>
          </a:r>
        </a:p>
      </dgm:t>
    </dgm:pt>
    <dgm:pt modelId="{A3EE7BA3-F970-4CF6-B613-AB302881ACFA}" type="parTrans" cxnId="{771CBBDE-07C6-4B46-AE3E-612E5A87DC19}">
      <dgm:prSet/>
      <dgm:spPr/>
      <dgm:t>
        <a:bodyPr/>
        <a:lstStyle/>
        <a:p>
          <a:endParaRPr lang="en-US"/>
        </a:p>
      </dgm:t>
    </dgm:pt>
    <dgm:pt modelId="{FE001B04-647D-4C7F-96D0-F185E7FE8184}" type="sibTrans" cxnId="{771CBBDE-07C6-4B46-AE3E-612E5A87DC19}">
      <dgm:prSet/>
      <dgm:spPr/>
      <dgm:t>
        <a:bodyPr/>
        <a:lstStyle/>
        <a:p>
          <a:endParaRPr lang="en-US"/>
        </a:p>
      </dgm:t>
    </dgm:pt>
    <dgm:pt modelId="{FC0EA902-8FFB-46AF-B792-CB42574B984C}">
      <dgm:prSet phldrT="[Text]"/>
      <dgm:spPr/>
      <dgm:t>
        <a:bodyPr/>
        <a:lstStyle/>
        <a:p>
          <a:r>
            <a:rPr lang="en-US"/>
            <a:t>Finance and Administration</a:t>
          </a:r>
        </a:p>
      </dgm:t>
    </dgm:pt>
    <dgm:pt modelId="{0227E673-A5BE-4D16-AA20-9945B91DBCD9}" type="parTrans" cxnId="{5CE7CA46-F0C5-45F5-BF60-699D9C3E82FE}">
      <dgm:prSet/>
      <dgm:spPr/>
      <dgm:t>
        <a:bodyPr/>
        <a:lstStyle/>
        <a:p>
          <a:endParaRPr lang="en-US"/>
        </a:p>
      </dgm:t>
    </dgm:pt>
    <dgm:pt modelId="{08C94F1C-2966-4EED-A6AE-D2BE6AD87D40}" type="sibTrans" cxnId="{5CE7CA46-F0C5-45F5-BF60-699D9C3E82FE}">
      <dgm:prSet/>
      <dgm:spPr/>
      <dgm:t>
        <a:bodyPr/>
        <a:lstStyle/>
        <a:p>
          <a:endParaRPr lang="en-US"/>
        </a:p>
      </dgm:t>
    </dgm:pt>
    <dgm:pt modelId="{5BD27AF5-881D-4B57-BCCE-DC899F668B12}">
      <dgm:prSet phldrT="[Text]"/>
      <dgm:spPr/>
      <dgm:t>
        <a:bodyPr/>
        <a:lstStyle/>
        <a:p>
          <a:r>
            <a:rPr lang="en-US"/>
            <a:t>Midcoast Central Medical Center Llano</a:t>
          </a:r>
        </a:p>
        <a:p>
          <a:r>
            <a:rPr lang="en-US"/>
            <a:t>NG5V</a:t>
          </a:r>
        </a:p>
      </dgm:t>
    </dgm:pt>
    <dgm:pt modelId="{0F703FD8-27AE-43B3-8CE0-DB9D96DA28E6}" type="parTrans" cxnId="{EF8C7A96-DCCA-4521-AFC3-5099050C19B8}">
      <dgm:prSet/>
      <dgm:spPr/>
      <dgm:t>
        <a:bodyPr/>
        <a:lstStyle/>
        <a:p>
          <a:endParaRPr lang="en-US"/>
        </a:p>
      </dgm:t>
    </dgm:pt>
    <dgm:pt modelId="{D958D5EE-3A6C-4C9D-8C70-DF251B997818}" type="sibTrans" cxnId="{EF8C7A96-DCCA-4521-AFC3-5099050C19B8}">
      <dgm:prSet/>
      <dgm:spPr/>
      <dgm:t>
        <a:bodyPr/>
        <a:lstStyle/>
        <a:p>
          <a:endParaRPr lang="en-US"/>
        </a:p>
      </dgm:t>
    </dgm:pt>
    <dgm:pt modelId="{B23F58E4-8D92-4709-8AF6-E478B655696E}">
      <dgm:prSet phldrT="[Text]"/>
      <dgm:spPr/>
      <dgm:t>
        <a:bodyPr/>
        <a:lstStyle/>
        <a:p>
          <a:r>
            <a:rPr lang="en-US"/>
            <a:t>Horseshoe Bay EOC</a:t>
          </a:r>
        </a:p>
      </dgm:t>
    </dgm:pt>
    <dgm:pt modelId="{F0A41419-83F1-4408-8802-92D3CA1AEB8A}" type="parTrans" cxnId="{C31E8AD1-EABB-48DA-B97A-B0E78EDEAAE8}">
      <dgm:prSet/>
      <dgm:spPr/>
      <dgm:t>
        <a:bodyPr/>
        <a:lstStyle/>
        <a:p>
          <a:endParaRPr lang="en-US"/>
        </a:p>
      </dgm:t>
    </dgm:pt>
    <dgm:pt modelId="{5C08F960-40EA-4F45-AC3B-84A692526F77}" type="sibTrans" cxnId="{C31E8AD1-EABB-48DA-B97A-B0E78EDEAAE8}">
      <dgm:prSet/>
      <dgm:spPr/>
      <dgm:t>
        <a:bodyPr/>
        <a:lstStyle/>
        <a:p>
          <a:endParaRPr lang="en-US"/>
        </a:p>
      </dgm:t>
    </dgm:pt>
    <dgm:pt modelId="{C634E551-3A3D-4098-B094-28D6F0D7E3D3}" type="pres">
      <dgm:prSet presAssocID="{B7CD6F5E-A331-4C2D-8AB7-0A205E523FB9}" presName="hierChild1" presStyleCnt="0">
        <dgm:presLayoutVars>
          <dgm:orgChart val="1"/>
          <dgm:chPref val="1"/>
          <dgm:dir/>
          <dgm:animOne val="branch"/>
          <dgm:animLvl val="lvl"/>
          <dgm:resizeHandles/>
        </dgm:presLayoutVars>
      </dgm:prSet>
      <dgm:spPr/>
    </dgm:pt>
    <dgm:pt modelId="{DF800E37-943E-4867-BA76-6C7CA9A2C508}" type="pres">
      <dgm:prSet presAssocID="{B8B73E4D-BF58-4A9A-992F-8D458B4D9DC9}" presName="hierRoot1" presStyleCnt="0">
        <dgm:presLayoutVars>
          <dgm:hierBranch val="init"/>
        </dgm:presLayoutVars>
      </dgm:prSet>
      <dgm:spPr/>
    </dgm:pt>
    <dgm:pt modelId="{5B48B476-8BE3-4431-8F36-21E8D813806D}" type="pres">
      <dgm:prSet presAssocID="{B8B73E4D-BF58-4A9A-992F-8D458B4D9DC9}" presName="rootComposite1" presStyleCnt="0"/>
      <dgm:spPr/>
    </dgm:pt>
    <dgm:pt modelId="{9DEDAFA8-F234-40CF-AD62-3062DDE42C7B}" type="pres">
      <dgm:prSet presAssocID="{B8B73E4D-BF58-4A9A-992F-8D458B4D9DC9}" presName="rootText1" presStyleLbl="node0" presStyleIdx="0" presStyleCnt="1">
        <dgm:presLayoutVars>
          <dgm:chPref val="3"/>
        </dgm:presLayoutVars>
      </dgm:prSet>
      <dgm:spPr/>
    </dgm:pt>
    <dgm:pt modelId="{FC9CB67C-09CB-4F27-ABFF-7A60C379CAA5}" type="pres">
      <dgm:prSet presAssocID="{B8B73E4D-BF58-4A9A-992F-8D458B4D9DC9}" presName="rootConnector1" presStyleLbl="node1" presStyleIdx="0" presStyleCnt="0"/>
      <dgm:spPr/>
    </dgm:pt>
    <dgm:pt modelId="{D3C99AA3-9E31-4A12-8A26-8DA6B2D59DCF}" type="pres">
      <dgm:prSet presAssocID="{B8B73E4D-BF58-4A9A-992F-8D458B4D9DC9}" presName="hierChild2" presStyleCnt="0"/>
      <dgm:spPr/>
    </dgm:pt>
    <dgm:pt modelId="{3CD6AA95-4F55-4587-B802-6629F54538CF}" type="pres">
      <dgm:prSet presAssocID="{1A9F2DC8-BCBA-4993-9685-189EFAC29502}" presName="Name37" presStyleLbl="parChTrans1D2" presStyleIdx="0" presStyleCnt="5"/>
      <dgm:spPr/>
    </dgm:pt>
    <dgm:pt modelId="{A1488393-7A59-4F1F-BA15-EF1274CB62F0}" type="pres">
      <dgm:prSet presAssocID="{246E8F59-258C-4D0F-B079-AC5F60EE0A1B}" presName="hierRoot2" presStyleCnt="0">
        <dgm:presLayoutVars>
          <dgm:hierBranch val="init"/>
        </dgm:presLayoutVars>
      </dgm:prSet>
      <dgm:spPr/>
    </dgm:pt>
    <dgm:pt modelId="{354A8DB3-C626-48D2-899B-5E0DEBAF5393}" type="pres">
      <dgm:prSet presAssocID="{246E8F59-258C-4D0F-B079-AC5F60EE0A1B}" presName="rootComposite" presStyleCnt="0"/>
      <dgm:spPr/>
    </dgm:pt>
    <dgm:pt modelId="{131A42B2-9055-4DE6-9EE9-E4FB7D5317AA}" type="pres">
      <dgm:prSet presAssocID="{246E8F59-258C-4D0F-B079-AC5F60EE0A1B}" presName="rootText" presStyleLbl="node2" presStyleIdx="0" presStyleCnt="4">
        <dgm:presLayoutVars>
          <dgm:chPref val="3"/>
        </dgm:presLayoutVars>
      </dgm:prSet>
      <dgm:spPr/>
    </dgm:pt>
    <dgm:pt modelId="{6671B633-903F-4797-8BEF-B7AD914F3B84}" type="pres">
      <dgm:prSet presAssocID="{246E8F59-258C-4D0F-B079-AC5F60EE0A1B}" presName="rootConnector" presStyleLbl="node2" presStyleIdx="0" presStyleCnt="4"/>
      <dgm:spPr/>
    </dgm:pt>
    <dgm:pt modelId="{319B0358-0DC3-4FA3-9E8D-6180686B08BD}" type="pres">
      <dgm:prSet presAssocID="{246E8F59-258C-4D0F-B079-AC5F60EE0A1B}" presName="hierChild4" presStyleCnt="0"/>
      <dgm:spPr/>
    </dgm:pt>
    <dgm:pt modelId="{0C9AFBB7-EE74-4CF7-A8C0-64CC005B5002}" type="pres">
      <dgm:prSet presAssocID="{A542EDB5-1561-4467-852E-A3CC048ED505}" presName="Name37" presStyleLbl="parChTrans1D3" presStyleIdx="0" presStyleCnt="7"/>
      <dgm:spPr/>
    </dgm:pt>
    <dgm:pt modelId="{AF5DFCF9-639A-4D9B-88C1-203AA41D153F}" type="pres">
      <dgm:prSet presAssocID="{BF8394B7-C2F1-46F5-ADDA-420933A45B47}" presName="hierRoot2" presStyleCnt="0">
        <dgm:presLayoutVars>
          <dgm:hierBranch val="init"/>
        </dgm:presLayoutVars>
      </dgm:prSet>
      <dgm:spPr/>
    </dgm:pt>
    <dgm:pt modelId="{07572CBE-49E6-49E1-9EBA-92198E0FC2E7}" type="pres">
      <dgm:prSet presAssocID="{BF8394B7-C2F1-46F5-ADDA-420933A45B47}" presName="rootComposite" presStyleCnt="0"/>
      <dgm:spPr/>
    </dgm:pt>
    <dgm:pt modelId="{B4EC5156-6C35-4335-AEA0-FB4F8CA9F547}" type="pres">
      <dgm:prSet presAssocID="{BF8394B7-C2F1-46F5-ADDA-420933A45B47}" presName="rootText" presStyleLbl="node3" presStyleIdx="0" presStyleCnt="7">
        <dgm:presLayoutVars>
          <dgm:chPref val="3"/>
        </dgm:presLayoutVars>
      </dgm:prSet>
      <dgm:spPr/>
    </dgm:pt>
    <dgm:pt modelId="{6889D285-A99E-457F-9ED4-C56A95CC4CA7}" type="pres">
      <dgm:prSet presAssocID="{BF8394B7-C2F1-46F5-ADDA-420933A45B47}" presName="rootConnector" presStyleLbl="node3" presStyleIdx="0" presStyleCnt="7"/>
      <dgm:spPr/>
    </dgm:pt>
    <dgm:pt modelId="{0E18E700-54DD-42B0-B316-D2589DA57803}" type="pres">
      <dgm:prSet presAssocID="{BF8394B7-C2F1-46F5-ADDA-420933A45B47}" presName="hierChild4" presStyleCnt="0"/>
      <dgm:spPr/>
    </dgm:pt>
    <dgm:pt modelId="{14C69101-198E-493D-B238-7A56B563C369}" type="pres">
      <dgm:prSet presAssocID="{BF8394B7-C2F1-46F5-ADDA-420933A45B47}" presName="hierChild5" presStyleCnt="0"/>
      <dgm:spPr/>
    </dgm:pt>
    <dgm:pt modelId="{DBCF5A1D-D9CD-484B-B7C6-262CBF2909FC}" type="pres">
      <dgm:prSet presAssocID="{C1EB9312-4B96-458D-945A-1E90A44194BA}" presName="Name37" presStyleLbl="parChTrans1D3" presStyleIdx="1" presStyleCnt="7"/>
      <dgm:spPr/>
    </dgm:pt>
    <dgm:pt modelId="{B694C59A-4AFE-4188-B30A-A1048BE52233}" type="pres">
      <dgm:prSet presAssocID="{B7903347-0B61-4AAE-895F-471EF7E94C27}" presName="hierRoot2" presStyleCnt="0">
        <dgm:presLayoutVars>
          <dgm:hierBranch val="init"/>
        </dgm:presLayoutVars>
      </dgm:prSet>
      <dgm:spPr/>
    </dgm:pt>
    <dgm:pt modelId="{0E90B32B-5596-4DCA-8A2D-9230ED2B68B7}" type="pres">
      <dgm:prSet presAssocID="{B7903347-0B61-4AAE-895F-471EF7E94C27}" presName="rootComposite" presStyleCnt="0"/>
      <dgm:spPr/>
    </dgm:pt>
    <dgm:pt modelId="{886D4732-BDCA-4214-B10A-A0FFFC1B0B21}" type="pres">
      <dgm:prSet presAssocID="{B7903347-0B61-4AAE-895F-471EF7E94C27}" presName="rootText" presStyleLbl="node3" presStyleIdx="1" presStyleCnt="7">
        <dgm:presLayoutVars>
          <dgm:chPref val="3"/>
        </dgm:presLayoutVars>
      </dgm:prSet>
      <dgm:spPr/>
    </dgm:pt>
    <dgm:pt modelId="{FDA88C3D-9E76-41BD-9EA8-77E67A9E3754}" type="pres">
      <dgm:prSet presAssocID="{B7903347-0B61-4AAE-895F-471EF7E94C27}" presName="rootConnector" presStyleLbl="node3" presStyleIdx="1" presStyleCnt="7"/>
      <dgm:spPr/>
    </dgm:pt>
    <dgm:pt modelId="{CB9812B5-7FF4-4E09-B8D8-C797DE56E046}" type="pres">
      <dgm:prSet presAssocID="{B7903347-0B61-4AAE-895F-471EF7E94C27}" presName="hierChild4" presStyleCnt="0"/>
      <dgm:spPr/>
    </dgm:pt>
    <dgm:pt modelId="{5DE63F4D-9449-47DB-B8C7-9ACD089980AE}" type="pres">
      <dgm:prSet presAssocID="{B7903347-0B61-4AAE-895F-471EF7E94C27}" presName="hierChild5" presStyleCnt="0"/>
      <dgm:spPr/>
    </dgm:pt>
    <dgm:pt modelId="{A926EC67-6075-4726-9CC0-0D09D1A049BB}" type="pres">
      <dgm:prSet presAssocID="{CCB8076F-3D76-4335-B859-8BBFB6E5D265}" presName="Name37" presStyleLbl="parChTrans1D3" presStyleIdx="2" presStyleCnt="7"/>
      <dgm:spPr/>
    </dgm:pt>
    <dgm:pt modelId="{C485EF77-236A-43CC-B187-29B242A64EAA}" type="pres">
      <dgm:prSet presAssocID="{2C67B98A-AEFB-4F27-878B-2133F91F8411}" presName="hierRoot2" presStyleCnt="0">
        <dgm:presLayoutVars>
          <dgm:hierBranch val="init"/>
        </dgm:presLayoutVars>
      </dgm:prSet>
      <dgm:spPr/>
    </dgm:pt>
    <dgm:pt modelId="{C95F8A86-56F7-4F99-8281-312D46FEB48C}" type="pres">
      <dgm:prSet presAssocID="{2C67B98A-AEFB-4F27-878B-2133F91F8411}" presName="rootComposite" presStyleCnt="0"/>
      <dgm:spPr/>
    </dgm:pt>
    <dgm:pt modelId="{FF0512B3-C604-4E51-A755-EA1148A1353A}" type="pres">
      <dgm:prSet presAssocID="{2C67B98A-AEFB-4F27-878B-2133F91F8411}" presName="rootText" presStyleLbl="node3" presStyleIdx="2" presStyleCnt="7">
        <dgm:presLayoutVars>
          <dgm:chPref val="3"/>
        </dgm:presLayoutVars>
      </dgm:prSet>
      <dgm:spPr/>
    </dgm:pt>
    <dgm:pt modelId="{B3F373D6-1268-4053-89AE-8D87BCB8AF49}" type="pres">
      <dgm:prSet presAssocID="{2C67B98A-AEFB-4F27-878B-2133F91F8411}" presName="rootConnector" presStyleLbl="node3" presStyleIdx="2" presStyleCnt="7"/>
      <dgm:spPr/>
    </dgm:pt>
    <dgm:pt modelId="{E126A894-FCC6-4A64-92A7-536FFE9422C3}" type="pres">
      <dgm:prSet presAssocID="{2C67B98A-AEFB-4F27-878B-2133F91F8411}" presName="hierChild4" presStyleCnt="0"/>
      <dgm:spPr/>
    </dgm:pt>
    <dgm:pt modelId="{A6632408-4A2E-4C61-B784-2FF55A893776}" type="pres">
      <dgm:prSet presAssocID="{2C67B98A-AEFB-4F27-878B-2133F91F8411}" presName="hierChild5" presStyleCnt="0"/>
      <dgm:spPr/>
    </dgm:pt>
    <dgm:pt modelId="{6D7CC222-F475-4703-9BDA-339E62FBADB4}" type="pres">
      <dgm:prSet presAssocID="{F0A41419-83F1-4408-8802-92D3CA1AEB8A}" presName="Name37" presStyleLbl="parChTrans1D3" presStyleIdx="3" presStyleCnt="7"/>
      <dgm:spPr/>
    </dgm:pt>
    <dgm:pt modelId="{D39B0DD1-11FF-400F-B2CD-D540D2C25C15}" type="pres">
      <dgm:prSet presAssocID="{B23F58E4-8D92-4709-8AF6-E478B655696E}" presName="hierRoot2" presStyleCnt="0">
        <dgm:presLayoutVars>
          <dgm:hierBranch val="init"/>
        </dgm:presLayoutVars>
      </dgm:prSet>
      <dgm:spPr/>
    </dgm:pt>
    <dgm:pt modelId="{C4B4E226-05C4-4B35-8FA7-6CB03618AB73}" type="pres">
      <dgm:prSet presAssocID="{B23F58E4-8D92-4709-8AF6-E478B655696E}" presName="rootComposite" presStyleCnt="0"/>
      <dgm:spPr/>
    </dgm:pt>
    <dgm:pt modelId="{D0B6284D-DF3C-4757-8E80-524CC55B67EB}" type="pres">
      <dgm:prSet presAssocID="{B23F58E4-8D92-4709-8AF6-E478B655696E}" presName="rootText" presStyleLbl="node3" presStyleIdx="3" presStyleCnt="7">
        <dgm:presLayoutVars>
          <dgm:chPref val="3"/>
        </dgm:presLayoutVars>
      </dgm:prSet>
      <dgm:spPr/>
    </dgm:pt>
    <dgm:pt modelId="{92A21050-2C71-4447-8276-BDEF614D47F6}" type="pres">
      <dgm:prSet presAssocID="{B23F58E4-8D92-4709-8AF6-E478B655696E}" presName="rootConnector" presStyleLbl="node3" presStyleIdx="3" presStyleCnt="7"/>
      <dgm:spPr/>
    </dgm:pt>
    <dgm:pt modelId="{DFB88932-F38E-4FC7-A9F4-8D28F1095240}" type="pres">
      <dgm:prSet presAssocID="{B23F58E4-8D92-4709-8AF6-E478B655696E}" presName="hierChild4" presStyleCnt="0"/>
      <dgm:spPr/>
    </dgm:pt>
    <dgm:pt modelId="{5E0BF5D5-2F11-4551-BE4B-A9A1EA3BC10C}" type="pres">
      <dgm:prSet presAssocID="{B23F58E4-8D92-4709-8AF6-E478B655696E}" presName="hierChild5" presStyleCnt="0"/>
      <dgm:spPr/>
    </dgm:pt>
    <dgm:pt modelId="{48121D7B-1AE6-4646-93B3-8BC6109ACF07}" type="pres">
      <dgm:prSet presAssocID="{C50732BF-3009-4A50-BDDF-96A5CA9038A9}" presName="Name37" presStyleLbl="parChTrans1D3" presStyleIdx="4" presStyleCnt="7"/>
      <dgm:spPr/>
    </dgm:pt>
    <dgm:pt modelId="{FFB808A8-375C-4441-8EEE-A6A2C7428FA1}" type="pres">
      <dgm:prSet presAssocID="{DBA8EFB5-02CB-471B-A2C9-0ABBBC099C39}" presName="hierRoot2" presStyleCnt="0">
        <dgm:presLayoutVars>
          <dgm:hierBranch val="init"/>
        </dgm:presLayoutVars>
      </dgm:prSet>
      <dgm:spPr/>
    </dgm:pt>
    <dgm:pt modelId="{15A11BEF-F50B-4CB7-B94E-064585359B9B}" type="pres">
      <dgm:prSet presAssocID="{DBA8EFB5-02CB-471B-A2C9-0ABBBC099C39}" presName="rootComposite" presStyleCnt="0"/>
      <dgm:spPr/>
    </dgm:pt>
    <dgm:pt modelId="{E4761BBE-917A-435E-B4FC-DA562B6352B7}" type="pres">
      <dgm:prSet presAssocID="{DBA8EFB5-02CB-471B-A2C9-0ABBBC099C39}" presName="rootText" presStyleLbl="node3" presStyleIdx="4" presStyleCnt="7">
        <dgm:presLayoutVars>
          <dgm:chPref val="3"/>
        </dgm:presLayoutVars>
      </dgm:prSet>
      <dgm:spPr/>
    </dgm:pt>
    <dgm:pt modelId="{40D16CCB-5519-4EFE-8B63-F5A6ABE49B59}" type="pres">
      <dgm:prSet presAssocID="{DBA8EFB5-02CB-471B-A2C9-0ABBBC099C39}" presName="rootConnector" presStyleLbl="node3" presStyleIdx="4" presStyleCnt="7"/>
      <dgm:spPr/>
    </dgm:pt>
    <dgm:pt modelId="{E38BE4B1-4D05-4EE5-BC8C-A15403EB8C18}" type="pres">
      <dgm:prSet presAssocID="{DBA8EFB5-02CB-471B-A2C9-0ABBBC099C39}" presName="hierChild4" presStyleCnt="0"/>
      <dgm:spPr/>
    </dgm:pt>
    <dgm:pt modelId="{E8E8FD78-A4CA-4588-9591-465DACD360E5}" type="pres">
      <dgm:prSet presAssocID="{DBA8EFB5-02CB-471B-A2C9-0ABBBC099C39}" presName="hierChild5" presStyleCnt="0"/>
      <dgm:spPr/>
    </dgm:pt>
    <dgm:pt modelId="{7A03814A-9898-4202-AD13-0AA3C6F7D467}" type="pres">
      <dgm:prSet presAssocID="{A3EE7BA3-F970-4CF6-B613-AB302881ACFA}" presName="Name37" presStyleLbl="parChTrans1D3" presStyleIdx="5" presStyleCnt="7"/>
      <dgm:spPr/>
    </dgm:pt>
    <dgm:pt modelId="{F4FA79A9-E174-4468-AA07-2A79A75272F6}" type="pres">
      <dgm:prSet presAssocID="{4405F2AE-2931-40F2-9BC9-381DD1345E00}" presName="hierRoot2" presStyleCnt="0">
        <dgm:presLayoutVars>
          <dgm:hierBranch val="init"/>
        </dgm:presLayoutVars>
      </dgm:prSet>
      <dgm:spPr/>
    </dgm:pt>
    <dgm:pt modelId="{8C8B2153-9EB6-438E-8E1B-4EE65ED4E290}" type="pres">
      <dgm:prSet presAssocID="{4405F2AE-2931-40F2-9BC9-381DD1345E00}" presName="rootComposite" presStyleCnt="0"/>
      <dgm:spPr/>
    </dgm:pt>
    <dgm:pt modelId="{C2E9B2AF-2B58-42A4-909D-6F0A48FA63A9}" type="pres">
      <dgm:prSet presAssocID="{4405F2AE-2931-40F2-9BC9-381DD1345E00}" presName="rootText" presStyleLbl="node3" presStyleIdx="5" presStyleCnt="7">
        <dgm:presLayoutVars>
          <dgm:chPref val="3"/>
        </dgm:presLayoutVars>
      </dgm:prSet>
      <dgm:spPr/>
    </dgm:pt>
    <dgm:pt modelId="{3677D03E-3477-4648-8CA6-2863528FB7C1}" type="pres">
      <dgm:prSet presAssocID="{4405F2AE-2931-40F2-9BC9-381DD1345E00}" presName="rootConnector" presStyleLbl="node3" presStyleIdx="5" presStyleCnt="7"/>
      <dgm:spPr/>
    </dgm:pt>
    <dgm:pt modelId="{D1F49C58-2C5C-44CC-B5F4-BEDD02923591}" type="pres">
      <dgm:prSet presAssocID="{4405F2AE-2931-40F2-9BC9-381DD1345E00}" presName="hierChild4" presStyleCnt="0"/>
      <dgm:spPr/>
    </dgm:pt>
    <dgm:pt modelId="{B03E57D9-7447-4B0B-A13E-C3DD70567AA7}" type="pres">
      <dgm:prSet presAssocID="{4405F2AE-2931-40F2-9BC9-381DD1345E00}" presName="hierChild5" presStyleCnt="0"/>
      <dgm:spPr/>
    </dgm:pt>
    <dgm:pt modelId="{59F0D916-FA31-431E-8CE7-15CF7A62085B}" type="pres">
      <dgm:prSet presAssocID="{0F703FD8-27AE-43B3-8CE0-DB9D96DA28E6}" presName="Name37" presStyleLbl="parChTrans1D3" presStyleIdx="6" presStyleCnt="7"/>
      <dgm:spPr/>
    </dgm:pt>
    <dgm:pt modelId="{B0F101B1-E943-4B26-A761-2A1BCAE487B5}" type="pres">
      <dgm:prSet presAssocID="{5BD27AF5-881D-4B57-BCCE-DC899F668B12}" presName="hierRoot2" presStyleCnt="0">
        <dgm:presLayoutVars>
          <dgm:hierBranch val="init"/>
        </dgm:presLayoutVars>
      </dgm:prSet>
      <dgm:spPr/>
    </dgm:pt>
    <dgm:pt modelId="{633D9F74-EF24-4212-B145-4CA41679A70E}" type="pres">
      <dgm:prSet presAssocID="{5BD27AF5-881D-4B57-BCCE-DC899F668B12}" presName="rootComposite" presStyleCnt="0"/>
      <dgm:spPr/>
    </dgm:pt>
    <dgm:pt modelId="{49670B28-33A0-4F64-93E6-888EE884F908}" type="pres">
      <dgm:prSet presAssocID="{5BD27AF5-881D-4B57-BCCE-DC899F668B12}" presName="rootText" presStyleLbl="node3" presStyleIdx="6" presStyleCnt="7">
        <dgm:presLayoutVars>
          <dgm:chPref val="3"/>
        </dgm:presLayoutVars>
      </dgm:prSet>
      <dgm:spPr/>
    </dgm:pt>
    <dgm:pt modelId="{92507EA9-9D7F-4F8D-BCBE-B1B1B0A88877}" type="pres">
      <dgm:prSet presAssocID="{5BD27AF5-881D-4B57-BCCE-DC899F668B12}" presName="rootConnector" presStyleLbl="node3" presStyleIdx="6" presStyleCnt="7"/>
      <dgm:spPr/>
    </dgm:pt>
    <dgm:pt modelId="{6BBC03C1-9DD7-4F34-B583-389C814C6F2C}" type="pres">
      <dgm:prSet presAssocID="{5BD27AF5-881D-4B57-BCCE-DC899F668B12}" presName="hierChild4" presStyleCnt="0"/>
      <dgm:spPr/>
    </dgm:pt>
    <dgm:pt modelId="{09D4B626-D0CB-4D85-A5FC-735AF19207E5}" type="pres">
      <dgm:prSet presAssocID="{5BD27AF5-881D-4B57-BCCE-DC899F668B12}" presName="hierChild5" presStyleCnt="0"/>
      <dgm:spPr/>
    </dgm:pt>
    <dgm:pt modelId="{A66E752F-32F5-4A8A-BE51-78AD483631D7}" type="pres">
      <dgm:prSet presAssocID="{246E8F59-258C-4D0F-B079-AC5F60EE0A1B}" presName="hierChild5" presStyleCnt="0"/>
      <dgm:spPr/>
    </dgm:pt>
    <dgm:pt modelId="{247CA314-07E5-427D-BB8A-BFDE632FC943}" type="pres">
      <dgm:prSet presAssocID="{D8693280-E929-4E3C-8756-9B0090EF58D8}" presName="Name37" presStyleLbl="parChTrans1D2" presStyleIdx="1" presStyleCnt="5"/>
      <dgm:spPr/>
    </dgm:pt>
    <dgm:pt modelId="{8112C529-641A-44D8-88F9-928FFA09BC9E}" type="pres">
      <dgm:prSet presAssocID="{D0679133-286B-4CD2-8E8D-477CBF4FF32A}" presName="hierRoot2" presStyleCnt="0">
        <dgm:presLayoutVars>
          <dgm:hierBranch val="init"/>
        </dgm:presLayoutVars>
      </dgm:prSet>
      <dgm:spPr/>
    </dgm:pt>
    <dgm:pt modelId="{21CDCA63-71E8-461C-86B6-DD1815A04459}" type="pres">
      <dgm:prSet presAssocID="{D0679133-286B-4CD2-8E8D-477CBF4FF32A}" presName="rootComposite" presStyleCnt="0"/>
      <dgm:spPr/>
    </dgm:pt>
    <dgm:pt modelId="{A24AFC0D-623B-4C3D-8AA9-A706E4213BD9}" type="pres">
      <dgm:prSet presAssocID="{D0679133-286B-4CD2-8E8D-477CBF4FF32A}" presName="rootText" presStyleLbl="node2" presStyleIdx="1" presStyleCnt="4">
        <dgm:presLayoutVars>
          <dgm:chPref val="3"/>
        </dgm:presLayoutVars>
      </dgm:prSet>
      <dgm:spPr/>
    </dgm:pt>
    <dgm:pt modelId="{308E9450-C157-446C-BCB0-E6281CA3CC37}" type="pres">
      <dgm:prSet presAssocID="{D0679133-286B-4CD2-8E8D-477CBF4FF32A}" presName="rootConnector" presStyleLbl="node2" presStyleIdx="1" presStyleCnt="4"/>
      <dgm:spPr/>
    </dgm:pt>
    <dgm:pt modelId="{6907D0F7-9438-4DD9-ACD0-B3B143DE9113}" type="pres">
      <dgm:prSet presAssocID="{D0679133-286B-4CD2-8E8D-477CBF4FF32A}" presName="hierChild4" presStyleCnt="0"/>
      <dgm:spPr/>
    </dgm:pt>
    <dgm:pt modelId="{34CB8386-1BA2-4AF0-A653-861C7911248A}" type="pres">
      <dgm:prSet presAssocID="{D0679133-286B-4CD2-8E8D-477CBF4FF32A}" presName="hierChild5" presStyleCnt="0"/>
      <dgm:spPr/>
    </dgm:pt>
    <dgm:pt modelId="{4BA523A2-2F75-4775-92C2-F305FBCEDA29}" type="pres">
      <dgm:prSet presAssocID="{7F5967E0-0609-4C94-B652-3F5674E7EDFA}" presName="Name37" presStyleLbl="parChTrans1D2" presStyleIdx="2" presStyleCnt="5"/>
      <dgm:spPr/>
    </dgm:pt>
    <dgm:pt modelId="{F7222A17-C1AC-4B53-9C31-C0097054B6EB}" type="pres">
      <dgm:prSet presAssocID="{C3796CEB-3D03-4F43-9BE7-8DB90ADFA8E3}" presName="hierRoot2" presStyleCnt="0">
        <dgm:presLayoutVars>
          <dgm:hierBranch val="init"/>
        </dgm:presLayoutVars>
      </dgm:prSet>
      <dgm:spPr/>
    </dgm:pt>
    <dgm:pt modelId="{04A09189-EA4D-47D6-8F19-75FC558754F9}" type="pres">
      <dgm:prSet presAssocID="{C3796CEB-3D03-4F43-9BE7-8DB90ADFA8E3}" presName="rootComposite" presStyleCnt="0"/>
      <dgm:spPr/>
    </dgm:pt>
    <dgm:pt modelId="{C214A430-BEC9-439F-AD71-5BC1ACB5A00B}" type="pres">
      <dgm:prSet presAssocID="{C3796CEB-3D03-4F43-9BE7-8DB90ADFA8E3}" presName="rootText" presStyleLbl="node2" presStyleIdx="2" presStyleCnt="4">
        <dgm:presLayoutVars>
          <dgm:chPref val="3"/>
        </dgm:presLayoutVars>
      </dgm:prSet>
      <dgm:spPr/>
    </dgm:pt>
    <dgm:pt modelId="{D7729F21-513D-4490-AC46-CAE0832589EC}" type="pres">
      <dgm:prSet presAssocID="{C3796CEB-3D03-4F43-9BE7-8DB90ADFA8E3}" presName="rootConnector" presStyleLbl="node2" presStyleIdx="2" presStyleCnt="4"/>
      <dgm:spPr/>
    </dgm:pt>
    <dgm:pt modelId="{FEA851F4-5D58-4429-8552-AC393A187FF5}" type="pres">
      <dgm:prSet presAssocID="{C3796CEB-3D03-4F43-9BE7-8DB90ADFA8E3}" presName="hierChild4" presStyleCnt="0"/>
      <dgm:spPr/>
    </dgm:pt>
    <dgm:pt modelId="{8F6827BE-8290-451B-B045-9ED8C73B0737}" type="pres">
      <dgm:prSet presAssocID="{C3796CEB-3D03-4F43-9BE7-8DB90ADFA8E3}" presName="hierChild5" presStyleCnt="0"/>
      <dgm:spPr/>
    </dgm:pt>
    <dgm:pt modelId="{E80AE3AC-92C2-4457-9AF0-0B664E5597AD}" type="pres">
      <dgm:prSet presAssocID="{0227E673-A5BE-4D16-AA20-9945B91DBCD9}" presName="Name37" presStyleLbl="parChTrans1D2" presStyleIdx="3" presStyleCnt="5"/>
      <dgm:spPr/>
    </dgm:pt>
    <dgm:pt modelId="{CF3529C7-5698-4CAE-A3BA-7C23B5995751}" type="pres">
      <dgm:prSet presAssocID="{FC0EA902-8FFB-46AF-B792-CB42574B984C}" presName="hierRoot2" presStyleCnt="0">
        <dgm:presLayoutVars>
          <dgm:hierBranch val="init"/>
        </dgm:presLayoutVars>
      </dgm:prSet>
      <dgm:spPr/>
    </dgm:pt>
    <dgm:pt modelId="{EBEF470E-5A2D-49E2-94CA-A6DE68DFF261}" type="pres">
      <dgm:prSet presAssocID="{FC0EA902-8FFB-46AF-B792-CB42574B984C}" presName="rootComposite" presStyleCnt="0"/>
      <dgm:spPr/>
    </dgm:pt>
    <dgm:pt modelId="{407E5D2B-D8C2-4703-A00E-3BF983EC0894}" type="pres">
      <dgm:prSet presAssocID="{FC0EA902-8FFB-46AF-B792-CB42574B984C}" presName="rootText" presStyleLbl="node2" presStyleIdx="3" presStyleCnt="4">
        <dgm:presLayoutVars>
          <dgm:chPref val="3"/>
        </dgm:presLayoutVars>
      </dgm:prSet>
      <dgm:spPr/>
    </dgm:pt>
    <dgm:pt modelId="{DBF666CF-5B34-4AC1-A6BC-17A81414585E}" type="pres">
      <dgm:prSet presAssocID="{FC0EA902-8FFB-46AF-B792-CB42574B984C}" presName="rootConnector" presStyleLbl="node2" presStyleIdx="3" presStyleCnt="4"/>
      <dgm:spPr/>
    </dgm:pt>
    <dgm:pt modelId="{2D50BEED-5B75-4C00-8517-5FE148D38779}" type="pres">
      <dgm:prSet presAssocID="{FC0EA902-8FFB-46AF-B792-CB42574B984C}" presName="hierChild4" presStyleCnt="0"/>
      <dgm:spPr/>
    </dgm:pt>
    <dgm:pt modelId="{EAE809A1-0256-4925-A9CD-49CC67ED539A}" type="pres">
      <dgm:prSet presAssocID="{FC0EA902-8FFB-46AF-B792-CB42574B984C}" presName="hierChild5" presStyleCnt="0"/>
      <dgm:spPr/>
    </dgm:pt>
    <dgm:pt modelId="{29BE85D5-1DEC-456F-8740-6FDC12AA7693}" type="pres">
      <dgm:prSet presAssocID="{B8B73E4D-BF58-4A9A-992F-8D458B4D9DC9}" presName="hierChild3" presStyleCnt="0"/>
      <dgm:spPr/>
    </dgm:pt>
    <dgm:pt modelId="{2E18E867-0D64-4AB5-9279-B2604DF77773}" type="pres">
      <dgm:prSet presAssocID="{F1024808-E598-4DBF-8516-40BEB330061F}" presName="Name111" presStyleLbl="parChTrans1D2" presStyleIdx="4" presStyleCnt="5"/>
      <dgm:spPr/>
    </dgm:pt>
    <dgm:pt modelId="{8B9C7595-C647-4CAC-AC0A-E34AFA8FE4DB}" type="pres">
      <dgm:prSet presAssocID="{FC8E1972-ABF4-40FE-A55C-B0FEF34DA6B1}" presName="hierRoot3" presStyleCnt="0">
        <dgm:presLayoutVars>
          <dgm:hierBranch val="init"/>
        </dgm:presLayoutVars>
      </dgm:prSet>
      <dgm:spPr/>
    </dgm:pt>
    <dgm:pt modelId="{7B931008-F1A6-416E-8A13-4495DF720410}" type="pres">
      <dgm:prSet presAssocID="{FC8E1972-ABF4-40FE-A55C-B0FEF34DA6B1}" presName="rootComposite3" presStyleCnt="0"/>
      <dgm:spPr/>
    </dgm:pt>
    <dgm:pt modelId="{946343D3-2E16-4421-9639-D322432FE4A9}" type="pres">
      <dgm:prSet presAssocID="{FC8E1972-ABF4-40FE-A55C-B0FEF34DA6B1}" presName="rootText3" presStyleLbl="asst1" presStyleIdx="0" presStyleCnt="1">
        <dgm:presLayoutVars>
          <dgm:chPref val="3"/>
        </dgm:presLayoutVars>
      </dgm:prSet>
      <dgm:spPr/>
    </dgm:pt>
    <dgm:pt modelId="{D0D5EEF2-49D8-4586-AC13-FA7B1910F37C}" type="pres">
      <dgm:prSet presAssocID="{FC8E1972-ABF4-40FE-A55C-B0FEF34DA6B1}" presName="rootConnector3" presStyleLbl="asst1" presStyleIdx="0" presStyleCnt="1"/>
      <dgm:spPr/>
    </dgm:pt>
    <dgm:pt modelId="{A7E7811E-4783-4ECC-82D5-C979146E7B8F}" type="pres">
      <dgm:prSet presAssocID="{FC8E1972-ABF4-40FE-A55C-B0FEF34DA6B1}" presName="hierChild6" presStyleCnt="0"/>
      <dgm:spPr/>
    </dgm:pt>
    <dgm:pt modelId="{6B0B6A83-A912-459D-BFCB-D93317E455F4}" type="pres">
      <dgm:prSet presAssocID="{FC8E1972-ABF4-40FE-A55C-B0FEF34DA6B1}" presName="hierChild7" presStyleCnt="0"/>
      <dgm:spPr/>
    </dgm:pt>
  </dgm:ptLst>
  <dgm:cxnLst>
    <dgm:cxn modelId="{A13A5216-9E0C-473F-B123-54B3FFE26A87}" srcId="{246E8F59-258C-4D0F-B079-AC5F60EE0A1B}" destId="{DBA8EFB5-02CB-471B-A2C9-0ABBBC099C39}" srcOrd="4" destOrd="0" parTransId="{C50732BF-3009-4A50-BDDF-96A5CA9038A9}" sibTransId="{28983EAE-7FDF-4E9B-BC71-3E8C6EE680B0}"/>
    <dgm:cxn modelId="{C8EB8F18-D4C8-404A-8A26-45E77461F460}" srcId="{246E8F59-258C-4D0F-B079-AC5F60EE0A1B}" destId="{2C67B98A-AEFB-4F27-878B-2133F91F8411}" srcOrd="2" destOrd="0" parTransId="{CCB8076F-3D76-4335-B859-8BBFB6E5D265}" sibTransId="{6E09FE46-5353-4AAC-A6AC-0314FCE9D5DF}"/>
    <dgm:cxn modelId="{94B9671A-B870-4862-A312-2B80DEA5D638}" type="presOf" srcId="{B23F58E4-8D92-4709-8AF6-E478B655696E}" destId="{D0B6284D-DF3C-4757-8E80-524CC55B67EB}" srcOrd="0" destOrd="0" presId="urn:microsoft.com/office/officeart/2005/8/layout/orgChart1"/>
    <dgm:cxn modelId="{8555DB1A-62E2-4F32-A48E-058612DF6BE5}" type="presOf" srcId="{B23F58E4-8D92-4709-8AF6-E478B655696E}" destId="{92A21050-2C71-4447-8276-BDEF614D47F6}" srcOrd="1" destOrd="0" presId="urn:microsoft.com/office/officeart/2005/8/layout/orgChart1"/>
    <dgm:cxn modelId="{F9AAFF22-8487-4D78-9AFD-888176121C1B}" srcId="{B8B73E4D-BF58-4A9A-992F-8D458B4D9DC9}" destId="{246E8F59-258C-4D0F-B079-AC5F60EE0A1B}" srcOrd="1" destOrd="0" parTransId="{1A9F2DC8-BCBA-4993-9685-189EFAC29502}" sibTransId="{3FABAD3C-6E07-4EBF-9971-18F739FB8709}"/>
    <dgm:cxn modelId="{67A8E22F-CB0C-4986-944E-0A5631E70BFF}" type="presOf" srcId="{D0679133-286B-4CD2-8E8D-477CBF4FF32A}" destId="{A24AFC0D-623B-4C3D-8AA9-A706E4213BD9}" srcOrd="0" destOrd="0" presId="urn:microsoft.com/office/officeart/2005/8/layout/orgChart1"/>
    <dgm:cxn modelId="{BE7CCD30-8C9C-4D9D-B4B6-CB4750D97A67}" type="presOf" srcId="{A3EE7BA3-F970-4CF6-B613-AB302881ACFA}" destId="{7A03814A-9898-4202-AD13-0AA3C6F7D467}" srcOrd="0" destOrd="0" presId="urn:microsoft.com/office/officeart/2005/8/layout/orgChart1"/>
    <dgm:cxn modelId="{E102505E-3D68-49A5-98E4-C0852D2DC94C}" type="presOf" srcId="{A542EDB5-1561-4467-852E-A3CC048ED505}" destId="{0C9AFBB7-EE74-4CF7-A8C0-64CC005B5002}" srcOrd="0" destOrd="0" presId="urn:microsoft.com/office/officeart/2005/8/layout/orgChart1"/>
    <dgm:cxn modelId="{76FADA5F-FD40-4547-B7A8-4953F641A293}" type="presOf" srcId="{4405F2AE-2931-40F2-9BC9-381DD1345E00}" destId="{C2E9B2AF-2B58-42A4-909D-6F0A48FA63A9}" srcOrd="0" destOrd="0" presId="urn:microsoft.com/office/officeart/2005/8/layout/orgChart1"/>
    <dgm:cxn modelId="{EB995761-4C02-4013-AD2E-FC4A7C1CFABE}" type="presOf" srcId="{4405F2AE-2931-40F2-9BC9-381DD1345E00}" destId="{3677D03E-3477-4648-8CA6-2863528FB7C1}" srcOrd="1" destOrd="0" presId="urn:microsoft.com/office/officeart/2005/8/layout/orgChart1"/>
    <dgm:cxn modelId="{F4BD2544-0570-4906-ACE6-96A9ABC370D5}" type="presOf" srcId="{B7903347-0B61-4AAE-895F-471EF7E94C27}" destId="{FDA88C3D-9E76-41BD-9EA8-77E67A9E3754}" srcOrd="1" destOrd="0" presId="urn:microsoft.com/office/officeart/2005/8/layout/orgChart1"/>
    <dgm:cxn modelId="{A2C2B365-90AF-449D-9619-B86D55861DC0}" type="presOf" srcId="{FC0EA902-8FFB-46AF-B792-CB42574B984C}" destId="{DBF666CF-5B34-4AC1-A6BC-17A81414585E}" srcOrd="1" destOrd="0" presId="urn:microsoft.com/office/officeart/2005/8/layout/orgChart1"/>
    <dgm:cxn modelId="{5CE7CA46-F0C5-45F5-BF60-699D9C3E82FE}" srcId="{B8B73E4D-BF58-4A9A-992F-8D458B4D9DC9}" destId="{FC0EA902-8FFB-46AF-B792-CB42574B984C}" srcOrd="4" destOrd="0" parTransId="{0227E673-A5BE-4D16-AA20-9945B91DBCD9}" sibTransId="{08C94F1C-2966-4EED-A6AE-D2BE6AD87D40}"/>
    <dgm:cxn modelId="{1CC0B847-1E6E-490B-8034-BB4BBFE28892}" type="presOf" srcId="{C50732BF-3009-4A50-BDDF-96A5CA9038A9}" destId="{48121D7B-1AE6-4646-93B3-8BC6109ACF07}" srcOrd="0" destOrd="0" presId="urn:microsoft.com/office/officeart/2005/8/layout/orgChart1"/>
    <dgm:cxn modelId="{96C5E94B-4AC7-4A47-BBF3-BD5099BDEA60}" type="presOf" srcId="{1A9F2DC8-BCBA-4993-9685-189EFAC29502}" destId="{3CD6AA95-4F55-4587-B802-6629F54538CF}" srcOrd="0" destOrd="0" presId="urn:microsoft.com/office/officeart/2005/8/layout/orgChart1"/>
    <dgm:cxn modelId="{C0CC4175-6CDB-43C0-A1B5-24D5EAD6BE6D}" type="presOf" srcId="{246E8F59-258C-4D0F-B079-AC5F60EE0A1B}" destId="{131A42B2-9055-4DE6-9EE9-E4FB7D5317AA}" srcOrd="0" destOrd="0" presId="urn:microsoft.com/office/officeart/2005/8/layout/orgChart1"/>
    <dgm:cxn modelId="{D01AA955-2548-461E-B297-C4A1C727543D}" type="presOf" srcId="{DBA8EFB5-02CB-471B-A2C9-0ABBBC099C39}" destId="{40D16CCB-5519-4EFE-8B63-F5A6ABE49B59}" srcOrd="1" destOrd="0" presId="urn:microsoft.com/office/officeart/2005/8/layout/orgChart1"/>
    <dgm:cxn modelId="{DECF1557-8B2D-4F20-B61C-8270710B3653}" srcId="{B8B73E4D-BF58-4A9A-992F-8D458B4D9DC9}" destId="{C3796CEB-3D03-4F43-9BE7-8DB90ADFA8E3}" srcOrd="3" destOrd="0" parTransId="{7F5967E0-0609-4C94-B652-3F5674E7EDFA}" sibTransId="{21A92DDE-BC74-4EC9-A790-C965A0A80FA4}"/>
    <dgm:cxn modelId="{711BCD8F-89EB-4216-96D0-219FC5830828}" type="presOf" srcId="{BF8394B7-C2F1-46F5-ADDA-420933A45B47}" destId="{B4EC5156-6C35-4335-AEA0-FB4F8CA9F547}" srcOrd="0" destOrd="0" presId="urn:microsoft.com/office/officeart/2005/8/layout/orgChart1"/>
    <dgm:cxn modelId="{E1360992-0015-4A47-BBD1-B3B5F8D3B4F9}" srcId="{B7CD6F5E-A331-4C2D-8AB7-0A205E523FB9}" destId="{B8B73E4D-BF58-4A9A-992F-8D458B4D9DC9}" srcOrd="0" destOrd="0" parTransId="{5FBB1536-70D8-4458-96E9-71D83D28E60E}" sibTransId="{8CA8F984-F0DF-4C90-8CAC-0B1E19D18608}"/>
    <dgm:cxn modelId="{21562C93-B1E1-4F94-AF46-05D10D76A4C1}" type="presOf" srcId="{B8B73E4D-BF58-4A9A-992F-8D458B4D9DC9}" destId="{FC9CB67C-09CB-4F27-ABFF-7A60C379CAA5}" srcOrd="1" destOrd="0" presId="urn:microsoft.com/office/officeart/2005/8/layout/orgChart1"/>
    <dgm:cxn modelId="{EF8C7A96-DCCA-4521-AFC3-5099050C19B8}" srcId="{246E8F59-258C-4D0F-B079-AC5F60EE0A1B}" destId="{5BD27AF5-881D-4B57-BCCE-DC899F668B12}" srcOrd="6" destOrd="0" parTransId="{0F703FD8-27AE-43B3-8CE0-DB9D96DA28E6}" sibTransId="{D958D5EE-3A6C-4C9D-8C70-DF251B997818}"/>
    <dgm:cxn modelId="{39FBB198-0DB4-4973-A7CF-FF2EBB596850}" type="presOf" srcId="{B7903347-0B61-4AAE-895F-471EF7E94C27}" destId="{886D4732-BDCA-4214-B10A-A0FFFC1B0B21}" srcOrd="0" destOrd="0" presId="urn:microsoft.com/office/officeart/2005/8/layout/orgChart1"/>
    <dgm:cxn modelId="{14C2FCA6-79CB-4A88-8CDE-C686925182E3}" type="presOf" srcId="{5BD27AF5-881D-4B57-BCCE-DC899F668B12}" destId="{92507EA9-9D7F-4F8D-BCBE-B1B1B0A88877}" srcOrd="1" destOrd="0" presId="urn:microsoft.com/office/officeart/2005/8/layout/orgChart1"/>
    <dgm:cxn modelId="{D17389AC-7F23-472F-8E64-CA68854DEF33}" type="presOf" srcId="{2C67B98A-AEFB-4F27-878B-2133F91F8411}" destId="{FF0512B3-C604-4E51-A755-EA1148A1353A}" srcOrd="0" destOrd="0" presId="urn:microsoft.com/office/officeart/2005/8/layout/orgChart1"/>
    <dgm:cxn modelId="{662AD8AF-7CDE-4179-8EC2-5DFEBD422864}" type="presOf" srcId="{0F703FD8-27AE-43B3-8CE0-DB9D96DA28E6}" destId="{59F0D916-FA31-431E-8CE7-15CF7A62085B}" srcOrd="0" destOrd="0" presId="urn:microsoft.com/office/officeart/2005/8/layout/orgChart1"/>
    <dgm:cxn modelId="{379378B0-C8C2-4CC9-ADFE-8DE123ACE46E}" type="presOf" srcId="{FC0EA902-8FFB-46AF-B792-CB42574B984C}" destId="{407E5D2B-D8C2-4703-A00E-3BF983EC0894}" srcOrd="0" destOrd="0" presId="urn:microsoft.com/office/officeart/2005/8/layout/orgChart1"/>
    <dgm:cxn modelId="{4B6E93B5-6214-42BB-920C-F03E387F44EA}" type="presOf" srcId="{C3796CEB-3D03-4F43-9BE7-8DB90ADFA8E3}" destId="{D7729F21-513D-4490-AC46-CAE0832589EC}" srcOrd="1" destOrd="0" presId="urn:microsoft.com/office/officeart/2005/8/layout/orgChart1"/>
    <dgm:cxn modelId="{F0F9C9BA-7798-488C-96DC-8D64716C71DE}" type="presOf" srcId="{B7CD6F5E-A331-4C2D-8AB7-0A205E523FB9}" destId="{C634E551-3A3D-4098-B094-28D6F0D7E3D3}" srcOrd="0" destOrd="0" presId="urn:microsoft.com/office/officeart/2005/8/layout/orgChart1"/>
    <dgm:cxn modelId="{55CE80BB-80C8-40AD-BAB6-B2BE05A07142}" type="presOf" srcId="{FC8E1972-ABF4-40FE-A55C-B0FEF34DA6B1}" destId="{D0D5EEF2-49D8-4586-AC13-FA7B1910F37C}" srcOrd="1" destOrd="0" presId="urn:microsoft.com/office/officeart/2005/8/layout/orgChart1"/>
    <dgm:cxn modelId="{103762C4-3154-45D3-8652-400892017D61}" type="presOf" srcId="{CCB8076F-3D76-4335-B859-8BBFB6E5D265}" destId="{A926EC67-6075-4726-9CC0-0D09D1A049BB}" srcOrd="0" destOrd="0" presId="urn:microsoft.com/office/officeart/2005/8/layout/orgChart1"/>
    <dgm:cxn modelId="{7934B2C7-03C8-4732-A10F-0EAD971C1612}" type="presOf" srcId="{FC8E1972-ABF4-40FE-A55C-B0FEF34DA6B1}" destId="{946343D3-2E16-4421-9639-D322432FE4A9}" srcOrd="0" destOrd="0" presId="urn:microsoft.com/office/officeart/2005/8/layout/orgChart1"/>
    <dgm:cxn modelId="{B54D77CA-28F7-40A0-B87B-FF459FEEF5A9}" type="presOf" srcId="{5BD27AF5-881D-4B57-BCCE-DC899F668B12}" destId="{49670B28-33A0-4F64-93E6-888EE884F908}" srcOrd="0" destOrd="0" presId="urn:microsoft.com/office/officeart/2005/8/layout/orgChart1"/>
    <dgm:cxn modelId="{97D005CB-07CA-4CE4-A3A6-83284A550C55}" type="presOf" srcId="{D8693280-E929-4E3C-8756-9B0090EF58D8}" destId="{247CA314-07E5-427D-BB8A-BFDE632FC943}" srcOrd="0" destOrd="0" presId="urn:microsoft.com/office/officeart/2005/8/layout/orgChart1"/>
    <dgm:cxn modelId="{C31E8AD1-EABB-48DA-B97A-B0E78EDEAAE8}" srcId="{246E8F59-258C-4D0F-B079-AC5F60EE0A1B}" destId="{B23F58E4-8D92-4709-8AF6-E478B655696E}" srcOrd="3" destOrd="0" parTransId="{F0A41419-83F1-4408-8802-92D3CA1AEB8A}" sibTransId="{5C08F960-40EA-4F45-AC3B-84A692526F77}"/>
    <dgm:cxn modelId="{6ED010D3-B2A2-4D9B-9320-3EC290BC6E11}" type="presOf" srcId="{BF8394B7-C2F1-46F5-ADDA-420933A45B47}" destId="{6889D285-A99E-457F-9ED4-C56A95CC4CA7}" srcOrd="1" destOrd="0" presId="urn:microsoft.com/office/officeart/2005/8/layout/orgChart1"/>
    <dgm:cxn modelId="{93367BD6-6945-4F4C-866E-F2704239BE5D}" type="presOf" srcId="{C1EB9312-4B96-458D-945A-1E90A44194BA}" destId="{DBCF5A1D-D9CD-484B-B7C6-262CBF2909FC}" srcOrd="0" destOrd="0" presId="urn:microsoft.com/office/officeart/2005/8/layout/orgChart1"/>
    <dgm:cxn modelId="{ADAE8DD8-99BE-4B62-B15C-3EABC4E9FB75}" type="presOf" srcId="{0227E673-A5BE-4D16-AA20-9945B91DBCD9}" destId="{E80AE3AC-92C2-4457-9AF0-0B664E5597AD}" srcOrd="0" destOrd="0" presId="urn:microsoft.com/office/officeart/2005/8/layout/orgChart1"/>
    <dgm:cxn modelId="{FB8D0BD9-54C8-415D-9067-F1FE500F4AED}" type="presOf" srcId="{D0679133-286B-4CD2-8E8D-477CBF4FF32A}" destId="{308E9450-C157-446C-BCB0-E6281CA3CC37}" srcOrd="1" destOrd="0" presId="urn:microsoft.com/office/officeart/2005/8/layout/orgChart1"/>
    <dgm:cxn modelId="{2F8288DB-9209-41E5-B0BD-3D5FBE81CD4B}" type="presOf" srcId="{246E8F59-258C-4D0F-B079-AC5F60EE0A1B}" destId="{6671B633-903F-4797-8BEF-B7AD914F3B84}" srcOrd="1" destOrd="0" presId="urn:microsoft.com/office/officeart/2005/8/layout/orgChart1"/>
    <dgm:cxn modelId="{5AC44DDE-225D-431E-AFC1-A411655A8A95}" type="presOf" srcId="{F0A41419-83F1-4408-8802-92D3CA1AEB8A}" destId="{6D7CC222-F475-4703-9BDA-339E62FBADB4}" srcOrd="0" destOrd="0" presId="urn:microsoft.com/office/officeart/2005/8/layout/orgChart1"/>
    <dgm:cxn modelId="{771CBBDE-07C6-4B46-AE3E-612E5A87DC19}" srcId="{246E8F59-258C-4D0F-B079-AC5F60EE0A1B}" destId="{4405F2AE-2931-40F2-9BC9-381DD1345E00}" srcOrd="5" destOrd="0" parTransId="{A3EE7BA3-F970-4CF6-B613-AB302881ACFA}" sibTransId="{FE001B04-647D-4C7F-96D0-F185E7FE8184}"/>
    <dgm:cxn modelId="{7B9C55E0-548F-499C-AEB5-72BA0D895011}" type="presOf" srcId="{B8B73E4D-BF58-4A9A-992F-8D458B4D9DC9}" destId="{9DEDAFA8-F234-40CF-AD62-3062DDE42C7B}" srcOrd="0" destOrd="0" presId="urn:microsoft.com/office/officeart/2005/8/layout/orgChart1"/>
    <dgm:cxn modelId="{F824F4E1-CC4F-4ECD-99E3-98B11A369FE9}" srcId="{B8B73E4D-BF58-4A9A-992F-8D458B4D9DC9}" destId="{D0679133-286B-4CD2-8E8D-477CBF4FF32A}" srcOrd="2" destOrd="0" parTransId="{D8693280-E929-4E3C-8756-9B0090EF58D8}" sibTransId="{C9B07A56-361F-4687-86DD-97670E6A3BF3}"/>
    <dgm:cxn modelId="{D3321FE2-75F4-4181-881A-AEC94B4294B1}" srcId="{B8B73E4D-BF58-4A9A-992F-8D458B4D9DC9}" destId="{FC8E1972-ABF4-40FE-A55C-B0FEF34DA6B1}" srcOrd="0" destOrd="0" parTransId="{F1024808-E598-4DBF-8516-40BEB330061F}" sibTransId="{9F32D742-EF59-4B60-8ACE-7879343F62E3}"/>
    <dgm:cxn modelId="{8BA7A6E8-D18A-4201-BA71-FD8F34A1F575}" type="presOf" srcId="{F1024808-E598-4DBF-8516-40BEB330061F}" destId="{2E18E867-0D64-4AB5-9279-B2604DF77773}" srcOrd="0" destOrd="0" presId="urn:microsoft.com/office/officeart/2005/8/layout/orgChart1"/>
    <dgm:cxn modelId="{79A52DEC-AE9F-4C4F-BFC7-31EB0D7964E3}" type="presOf" srcId="{7F5967E0-0609-4C94-B652-3F5674E7EDFA}" destId="{4BA523A2-2F75-4775-92C2-F305FBCEDA29}" srcOrd="0" destOrd="0" presId="urn:microsoft.com/office/officeart/2005/8/layout/orgChart1"/>
    <dgm:cxn modelId="{8D5B74EC-934C-4C27-A2E8-B1DE0F495E57}" srcId="{246E8F59-258C-4D0F-B079-AC5F60EE0A1B}" destId="{BF8394B7-C2F1-46F5-ADDA-420933A45B47}" srcOrd="0" destOrd="0" parTransId="{A542EDB5-1561-4467-852E-A3CC048ED505}" sibTransId="{75830F43-AF2F-4F48-A9FB-7EE8CF0C487C}"/>
    <dgm:cxn modelId="{D5FAB8EE-BA3D-4B7D-854F-6B7423011E8E}" type="presOf" srcId="{2C67B98A-AEFB-4F27-878B-2133F91F8411}" destId="{B3F373D6-1268-4053-89AE-8D87BCB8AF49}" srcOrd="1" destOrd="0" presId="urn:microsoft.com/office/officeart/2005/8/layout/orgChart1"/>
    <dgm:cxn modelId="{63F83DF1-59DB-4C6C-8A34-3EA48FCD7B27}" type="presOf" srcId="{C3796CEB-3D03-4F43-9BE7-8DB90ADFA8E3}" destId="{C214A430-BEC9-439F-AD71-5BC1ACB5A00B}" srcOrd="0" destOrd="0" presId="urn:microsoft.com/office/officeart/2005/8/layout/orgChart1"/>
    <dgm:cxn modelId="{10C9ECF4-E2B7-4D59-ABFA-DB1110AC3C96}" srcId="{246E8F59-258C-4D0F-B079-AC5F60EE0A1B}" destId="{B7903347-0B61-4AAE-895F-471EF7E94C27}" srcOrd="1" destOrd="0" parTransId="{C1EB9312-4B96-458D-945A-1E90A44194BA}" sibTransId="{4F4BC0BB-FDB0-4F8B-A048-31D5D41CAAE6}"/>
    <dgm:cxn modelId="{208F57FB-2C20-4374-B3CC-A8575933A8AF}" type="presOf" srcId="{DBA8EFB5-02CB-471B-A2C9-0ABBBC099C39}" destId="{E4761BBE-917A-435E-B4FC-DA562B6352B7}" srcOrd="0" destOrd="0" presId="urn:microsoft.com/office/officeart/2005/8/layout/orgChart1"/>
    <dgm:cxn modelId="{849247D4-8D06-4C7B-A648-047C28B9A624}" type="presParOf" srcId="{C634E551-3A3D-4098-B094-28D6F0D7E3D3}" destId="{DF800E37-943E-4867-BA76-6C7CA9A2C508}" srcOrd="0" destOrd="0" presId="urn:microsoft.com/office/officeart/2005/8/layout/orgChart1"/>
    <dgm:cxn modelId="{B632A8BE-1FC2-415E-9883-AF33ADC6E448}" type="presParOf" srcId="{DF800E37-943E-4867-BA76-6C7CA9A2C508}" destId="{5B48B476-8BE3-4431-8F36-21E8D813806D}" srcOrd="0" destOrd="0" presId="urn:microsoft.com/office/officeart/2005/8/layout/orgChart1"/>
    <dgm:cxn modelId="{0265EB9E-0242-4817-BA5A-5DA129AB089A}" type="presParOf" srcId="{5B48B476-8BE3-4431-8F36-21E8D813806D}" destId="{9DEDAFA8-F234-40CF-AD62-3062DDE42C7B}" srcOrd="0" destOrd="0" presId="urn:microsoft.com/office/officeart/2005/8/layout/orgChart1"/>
    <dgm:cxn modelId="{E17ABF49-3AF0-4950-84AB-E53B2FF172F0}" type="presParOf" srcId="{5B48B476-8BE3-4431-8F36-21E8D813806D}" destId="{FC9CB67C-09CB-4F27-ABFF-7A60C379CAA5}" srcOrd="1" destOrd="0" presId="urn:microsoft.com/office/officeart/2005/8/layout/orgChart1"/>
    <dgm:cxn modelId="{B6AE30EB-93C3-4DE0-BDFE-3D9B7D2B2724}" type="presParOf" srcId="{DF800E37-943E-4867-BA76-6C7CA9A2C508}" destId="{D3C99AA3-9E31-4A12-8A26-8DA6B2D59DCF}" srcOrd="1" destOrd="0" presId="urn:microsoft.com/office/officeart/2005/8/layout/orgChart1"/>
    <dgm:cxn modelId="{B99822C3-1246-44A7-A132-3C2F639665F0}" type="presParOf" srcId="{D3C99AA3-9E31-4A12-8A26-8DA6B2D59DCF}" destId="{3CD6AA95-4F55-4587-B802-6629F54538CF}" srcOrd="0" destOrd="0" presId="urn:microsoft.com/office/officeart/2005/8/layout/orgChart1"/>
    <dgm:cxn modelId="{9C0F15AD-9686-4A17-BF0F-EC8BE9733E61}" type="presParOf" srcId="{D3C99AA3-9E31-4A12-8A26-8DA6B2D59DCF}" destId="{A1488393-7A59-4F1F-BA15-EF1274CB62F0}" srcOrd="1" destOrd="0" presId="urn:microsoft.com/office/officeart/2005/8/layout/orgChart1"/>
    <dgm:cxn modelId="{21E42FB6-D432-4BCA-BE10-38E60AEC3BEB}" type="presParOf" srcId="{A1488393-7A59-4F1F-BA15-EF1274CB62F0}" destId="{354A8DB3-C626-48D2-899B-5E0DEBAF5393}" srcOrd="0" destOrd="0" presId="urn:microsoft.com/office/officeart/2005/8/layout/orgChart1"/>
    <dgm:cxn modelId="{B4D40C1C-4629-4F36-AED7-B40485BF973E}" type="presParOf" srcId="{354A8DB3-C626-48D2-899B-5E0DEBAF5393}" destId="{131A42B2-9055-4DE6-9EE9-E4FB7D5317AA}" srcOrd="0" destOrd="0" presId="urn:microsoft.com/office/officeart/2005/8/layout/orgChart1"/>
    <dgm:cxn modelId="{3EB1F150-C50A-43CA-AB09-5B0586DC4FFA}" type="presParOf" srcId="{354A8DB3-C626-48D2-899B-5E0DEBAF5393}" destId="{6671B633-903F-4797-8BEF-B7AD914F3B84}" srcOrd="1" destOrd="0" presId="urn:microsoft.com/office/officeart/2005/8/layout/orgChart1"/>
    <dgm:cxn modelId="{D2F536D5-6D22-4360-93DA-95205B84DCC9}" type="presParOf" srcId="{A1488393-7A59-4F1F-BA15-EF1274CB62F0}" destId="{319B0358-0DC3-4FA3-9E8D-6180686B08BD}" srcOrd="1" destOrd="0" presId="urn:microsoft.com/office/officeart/2005/8/layout/orgChart1"/>
    <dgm:cxn modelId="{FC54AB97-EE26-49E8-BFD8-2B2B516E8428}" type="presParOf" srcId="{319B0358-0DC3-4FA3-9E8D-6180686B08BD}" destId="{0C9AFBB7-EE74-4CF7-A8C0-64CC005B5002}" srcOrd="0" destOrd="0" presId="urn:microsoft.com/office/officeart/2005/8/layout/orgChart1"/>
    <dgm:cxn modelId="{3A806277-293D-4C55-847D-3A9900396EC9}" type="presParOf" srcId="{319B0358-0DC3-4FA3-9E8D-6180686B08BD}" destId="{AF5DFCF9-639A-4D9B-88C1-203AA41D153F}" srcOrd="1" destOrd="0" presId="urn:microsoft.com/office/officeart/2005/8/layout/orgChart1"/>
    <dgm:cxn modelId="{941E1307-03CB-4058-9EB0-75CE8059CF9E}" type="presParOf" srcId="{AF5DFCF9-639A-4D9B-88C1-203AA41D153F}" destId="{07572CBE-49E6-49E1-9EBA-92198E0FC2E7}" srcOrd="0" destOrd="0" presId="urn:microsoft.com/office/officeart/2005/8/layout/orgChart1"/>
    <dgm:cxn modelId="{DCC6A847-8D24-494C-9C21-CB48EC4BF69C}" type="presParOf" srcId="{07572CBE-49E6-49E1-9EBA-92198E0FC2E7}" destId="{B4EC5156-6C35-4335-AEA0-FB4F8CA9F547}" srcOrd="0" destOrd="0" presId="urn:microsoft.com/office/officeart/2005/8/layout/orgChart1"/>
    <dgm:cxn modelId="{F1D0F1DF-F876-4B45-95DF-2FE2AF006D7A}" type="presParOf" srcId="{07572CBE-49E6-49E1-9EBA-92198E0FC2E7}" destId="{6889D285-A99E-457F-9ED4-C56A95CC4CA7}" srcOrd="1" destOrd="0" presId="urn:microsoft.com/office/officeart/2005/8/layout/orgChart1"/>
    <dgm:cxn modelId="{EC6BC1C6-2F62-45E2-9C82-D4F5A3F71C59}" type="presParOf" srcId="{AF5DFCF9-639A-4D9B-88C1-203AA41D153F}" destId="{0E18E700-54DD-42B0-B316-D2589DA57803}" srcOrd="1" destOrd="0" presId="urn:microsoft.com/office/officeart/2005/8/layout/orgChart1"/>
    <dgm:cxn modelId="{9456D4DD-0685-4B56-A199-DF70BB73D31A}" type="presParOf" srcId="{AF5DFCF9-639A-4D9B-88C1-203AA41D153F}" destId="{14C69101-198E-493D-B238-7A56B563C369}" srcOrd="2" destOrd="0" presId="urn:microsoft.com/office/officeart/2005/8/layout/orgChart1"/>
    <dgm:cxn modelId="{C4519285-A57C-45D3-8F41-F0E785F36A65}" type="presParOf" srcId="{319B0358-0DC3-4FA3-9E8D-6180686B08BD}" destId="{DBCF5A1D-D9CD-484B-B7C6-262CBF2909FC}" srcOrd="2" destOrd="0" presId="urn:microsoft.com/office/officeart/2005/8/layout/orgChart1"/>
    <dgm:cxn modelId="{41140D55-A5EB-47A6-BE84-139E535D3F1E}" type="presParOf" srcId="{319B0358-0DC3-4FA3-9E8D-6180686B08BD}" destId="{B694C59A-4AFE-4188-B30A-A1048BE52233}" srcOrd="3" destOrd="0" presId="urn:microsoft.com/office/officeart/2005/8/layout/orgChart1"/>
    <dgm:cxn modelId="{98CE4B28-A40F-4D5E-8D24-471D8F0F2B98}" type="presParOf" srcId="{B694C59A-4AFE-4188-B30A-A1048BE52233}" destId="{0E90B32B-5596-4DCA-8A2D-9230ED2B68B7}" srcOrd="0" destOrd="0" presId="urn:microsoft.com/office/officeart/2005/8/layout/orgChart1"/>
    <dgm:cxn modelId="{B4052A6A-8A57-49F4-B4AA-2F9F2D00D710}" type="presParOf" srcId="{0E90B32B-5596-4DCA-8A2D-9230ED2B68B7}" destId="{886D4732-BDCA-4214-B10A-A0FFFC1B0B21}" srcOrd="0" destOrd="0" presId="urn:microsoft.com/office/officeart/2005/8/layout/orgChart1"/>
    <dgm:cxn modelId="{B1261BF2-5D60-4D01-AA99-6A3FC175A7A9}" type="presParOf" srcId="{0E90B32B-5596-4DCA-8A2D-9230ED2B68B7}" destId="{FDA88C3D-9E76-41BD-9EA8-77E67A9E3754}" srcOrd="1" destOrd="0" presId="urn:microsoft.com/office/officeart/2005/8/layout/orgChart1"/>
    <dgm:cxn modelId="{ABB86F48-911C-4829-9EDD-D610AD510D6B}" type="presParOf" srcId="{B694C59A-4AFE-4188-B30A-A1048BE52233}" destId="{CB9812B5-7FF4-4E09-B8D8-C797DE56E046}" srcOrd="1" destOrd="0" presId="urn:microsoft.com/office/officeart/2005/8/layout/orgChart1"/>
    <dgm:cxn modelId="{F124932E-5730-441A-8E1C-BFE366956DAB}" type="presParOf" srcId="{B694C59A-4AFE-4188-B30A-A1048BE52233}" destId="{5DE63F4D-9449-47DB-B8C7-9ACD089980AE}" srcOrd="2" destOrd="0" presId="urn:microsoft.com/office/officeart/2005/8/layout/orgChart1"/>
    <dgm:cxn modelId="{F66AAAE4-57F7-4A7F-8EB1-D8C7BE4C9093}" type="presParOf" srcId="{319B0358-0DC3-4FA3-9E8D-6180686B08BD}" destId="{A926EC67-6075-4726-9CC0-0D09D1A049BB}" srcOrd="4" destOrd="0" presId="urn:microsoft.com/office/officeart/2005/8/layout/orgChart1"/>
    <dgm:cxn modelId="{419FE9A0-8DC0-4947-A843-CA29D49509DA}" type="presParOf" srcId="{319B0358-0DC3-4FA3-9E8D-6180686B08BD}" destId="{C485EF77-236A-43CC-B187-29B242A64EAA}" srcOrd="5" destOrd="0" presId="urn:microsoft.com/office/officeart/2005/8/layout/orgChart1"/>
    <dgm:cxn modelId="{764A773C-98B4-447D-911E-03D0B468992E}" type="presParOf" srcId="{C485EF77-236A-43CC-B187-29B242A64EAA}" destId="{C95F8A86-56F7-4F99-8281-312D46FEB48C}" srcOrd="0" destOrd="0" presId="urn:microsoft.com/office/officeart/2005/8/layout/orgChart1"/>
    <dgm:cxn modelId="{E7A41E48-2FF4-497B-A1A9-09832FFA8CA5}" type="presParOf" srcId="{C95F8A86-56F7-4F99-8281-312D46FEB48C}" destId="{FF0512B3-C604-4E51-A755-EA1148A1353A}" srcOrd="0" destOrd="0" presId="urn:microsoft.com/office/officeart/2005/8/layout/orgChart1"/>
    <dgm:cxn modelId="{A9CDBF3A-0209-4210-A401-79161E99B5D7}" type="presParOf" srcId="{C95F8A86-56F7-4F99-8281-312D46FEB48C}" destId="{B3F373D6-1268-4053-89AE-8D87BCB8AF49}" srcOrd="1" destOrd="0" presId="urn:microsoft.com/office/officeart/2005/8/layout/orgChart1"/>
    <dgm:cxn modelId="{7CAF3A1D-2C7F-48A2-A59D-A0B84FB11B15}" type="presParOf" srcId="{C485EF77-236A-43CC-B187-29B242A64EAA}" destId="{E126A894-FCC6-4A64-92A7-536FFE9422C3}" srcOrd="1" destOrd="0" presId="urn:microsoft.com/office/officeart/2005/8/layout/orgChart1"/>
    <dgm:cxn modelId="{76385BED-FC60-430A-9D10-12292DE7AC49}" type="presParOf" srcId="{C485EF77-236A-43CC-B187-29B242A64EAA}" destId="{A6632408-4A2E-4C61-B784-2FF55A893776}" srcOrd="2" destOrd="0" presId="urn:microsoft.com/office/officeart/2005/8/layout/orgChart1"/>
    <dgm:cxn modelId="{B5144497-7A8A-4AD1-AE02-78ACE7E8E5D3}" type="presParOf" srcId="{319B0358-0DC3-4FA3-9E8D-6180686B08BD}" destId="{6D7CC222-F475-4703-9BDA-339E62FBADB4}" srcOrd="6" destOrd="0" presId="urn:microsoft.com/office/officeart/2005/8/layout/orgChart1"/>
    <dgm:cxn modelId="{6B753128-443C-426D-8B3E-C9DAF327B02F}" type="presParOf" srcId="{319B0358-0DC3-4FA3-9E8D-6180686B08BD}" destId="{D39B0DD1-11FF-400F-B2CD-D540D2C25C15}" srcOrd="7" destOrd="0" presId="urn:microsoft.com/office/officeart/2005/8/layout/orgChart1"/>
    <dgm:cxn modelId="{1F325855-D117-4CB0-914A-A0A9CB5CD6A7}" type="presParOf" srcId="{D39B0DD1-11FF-400F-B2CD-D540D2C25C15}" destId="{C4B4E226-05C4-4B35-8FA7-6CB03618AB73}" srcOrd="0" destOrd="0" presId="urn:microsoft.com/office/officeart/2005/8/layout/orgChart1"/>
    <dgm:cxn modelId="{3EF53A9E-4C1E-4E6E-8EBB-A27E3DEE2AE0}" type="presParOf" srcId="{C4B4E226-05C4-4B35-8FA7-6CB03618AB73}" destId="{D0B6284D-DF3C-4757-8E80-524CC55B67EB}" srcOrd="0" destOrd="0" presId="urn:microsoft.com/office/officeart/2005/8/layout/orgChart1"/>
    <dgm:cxn modelId="{BBCCC575-C009-4042-BF63-AC41262EA4A0}" type="presParOf" srcId="{C4B4E226-05C4-4B35-8FA7-6CB03618AB73}" destId="{92A21050-2C71-4447-8276-BDEF614D47F6}" srcOrd="1" destOrd="0" presId="urn:microsoft.com/office/officeart/2005/8/layout/orgChart1"/>
    <dgm:cxn modelId="{4A4AA5AA-6D1D-43B8-B9B0-CE4044711CCC}" type="presParOf" srcId="{D39B0DD1-11FF-400F-B2CD-D540D2C25C15}" destId="{DFB88932-F38E-4FC7-A9F4-8D28F1095240}" srcOrd="1" destOrd="0" presId="urn:microsoft.com/office/officeart/2005/8/layout/orgChart1"/>
    <dgm:cxn modelId="{7B9D8D4B-2B73-4A1E-8436-942EF2E8D8A8}" type="presParOf" srcId="{D39B0DD1-11FF-400F-B2CD-D540D2C25C15}" destId="{5E0BF5D5-2F11-4551-BE4B-A9A1EA3BC10C}" srcOrd="2" destOrd="0" presId="urn:microsoft.com/office/officeart/2005/8/layout/orgChart1"/>
    <dgm:cxn modelId="{5C99523B-6DDC-4C3A-9121-C2EC1D2AFCE0}" type="presParOf" srcId="{319B0358-0DC3-4FA3-9E8D-6180686B08BD}" destId="{48121D7B-1AE6-4646-93B3-8BC6109ACF07}" srcOrd="8" destOrd="0" presId="urn:microsoft.com/office/officeart/2005/8/layout/orgChart1"/>
    <dgm:cxn modelId="{DFBF8DFE-5707-443F-BA7F-422C84A1C667}" type="presParOf" srcId="{319B0358-0DC3-4FA3-9E8D-6180686B08BD}" destId="{FFB808A8-375C-4441-8EEE-A6A2C7428FA1}" srcOrd="9" destOrd="0" presId="urn:microsoft.com/office/officeart/2005/8/layout/orgChart1"/>
    <dgm:cxn modelId="{C82540FD-282E-4FF0-B708-96DF25D40DA9}" type="presParOf" srcId="{FFB808A8-375C-4441-8EEE-A6A2C7428FA1}" destId="{15A11BEF-F50B-4CB7-B94E-064585359B9B}" srcOrd="0" destOrd="0" presId="urn:microsoft.com/office/officeart/2005/8/layout/orgChart1"/>
    <dgm:cxn modelId="{50005371-5416-45AA-B5FA-22DAE9D14EFB}" type="presParOf" srcId="{15A11BEF-F50B-4CB7-B94E-064585359B9B}" destId="{E4761BBE-917A-435E-B4FC-DA562B6352B7}" srcOrd="0" destOrd="0" presId="urn:microsoft.com/office/officeart/2005/8/layout/orgChart1"/>
    <dgm:cxn modelId="{CCF5C4BC-3E42-4F67-8B5B-8E077C855D79}" type="presParOf" srcId="{15A11BEF-F50B-4CB7-B94E-064585359B9B}" destId="{40D16CCB-5519-4EFE-8B63-F5A6ABE49B59}" srcOrd="1" destOrd="0" presId="urn:microsoft.com/office/officeart/2005/8/layout/orgChart1"/>
    <dgm:cxn modelId="{D09B1C93-C51D-4B30-AD41-54967DD67330}" type="presParOf" srcId="{FFB808A8-375C-4441-8EEE-A6A2C7428FA1}" destId="{E38BE4B1-4D05-4EE5-BC8C-A15403EB8C18}" srcOrd="1" destOrd="0" presId="urn:microsoft.com/office/officeart/2005/8/layout/orgChart1"/>
    <dgm:cxn modelId="{2F4522F1-2834-4E06-A159-49CB567F39DB}" type="presParOf" srcId="{FFB808A8-375C-4441-8EEE-A6A2C7428FA1}" destId="{E8E8FD78-A4CA-4588-9591-465DACD360E5}" srcOrd="2" destOrd="0" presId="urn:microsoft.com/office/officeart/2005/8/layout/orgChart1"/>
    <dgm:cxn modelId="{FDE3190C-5509-4073-BB3C-5BB4BE10526B}" type="presParOf" srcId="{319B0358-0DC3-4FA3-9E8D-6180686B08BD}" destId="{7A03814A-9898-4202-AD13-0AA3C6F7D467}" srcOrd="10" destOrd="0" presId="urn:microsoft.com/office/officeart/2005/8/layout/orgChart1"/>
    <dgm:cxn modelId="{49E3EB24-48AB-41D0-AB0A-B4AE6249B7A5}" type="presParOf" srcId="{319B0358-0DC3-4FA3-9E8D-6180686B08BD}" destId="{F4FA79A9-E174-4468-AA07-2A79A75272F6}" srcOrd="11" destOrd="0" presId="urn:microsoft.com/office/officeart/2005/8/layout/orgChart1"/>
    <dgm:cxn modelId="{6B3FC648-1404-4618-BB6D-3844F5F09232}" type="presParOf" srcId="{F4FA79A9-E174-4468-AA07-2A79A75272F6}" destId="{8C8B2153-9EB6-438E-8E1B-4EE65ED4E290}" srcOrd="0" destOrd="0" presId="urn:microsoft.com/office/officeart/2005/8/layout/orgChart1"/>
    <dgm:cxn modelId="{607B0302-A83A-4B14-9DA2-8C3FD458EF9F}" type="presParOf" srcId="{8C8B2153-9EB6-438E-8E1B-4EE65ED4E290}" destId="{C2E9B2AF-2B58-42A4-909D-6F0A48FA63A9}" srcOrd="0" destOrd="0" presId="urn:microsoft.com/office/officeart/2005/8/layout/orgChart1"/>
    <dgm:cxn modelId="{423EBAEF-3F8C-4E76-BD64-178C5D17A4AE}" type="presParOf" srcId="{8C8B2153-9EB6-438E-8E1B-4EE65ED4E290}" destId="{3677D03E-3477-4648-8CA6-2863528FB7C1}" srcOrd="1" destOrd="0" presId="urn:microsoft.com/office/officeart/2005/8/layout/orgChart1"/>
    <dgm:cxn modelId="{3950CCED-2DDD-477E-8077-9A61F287E960}" type="presParOf" srcId="{F4FA79A9-E174-4468-AA07-2A79A75272F6}" destId="{D1F49C58-2C5C-44CC-B5F4-BEDD02923591}" srcOrd="1" destOrd="0" presId="urn:microsoft.com/office/officeart/2005/8/layout/orgChart1"/>
    <dgm:cxn modelId="{D45C756C-3ADC-4822-B663-0A35DACF2229}" type="presParOf" srcId="{F4FA79A9-E174-4468-AA07-2A79A75272F6}" destId="{B03E57D9-7447-4B0B-A13E-C3DD70567AA7}" srcOrd="2" destOrd="0" presId="urn:microsoft.com/office/officeart/2005/8/layout/orgChart1"/>
    <dgm:cxn modelId="{636B55B5-11E3-4C78-872A-042FDFFE04F3}" type="presParOf" srcId="{319B0358-0DC3-4FA3-9E8D-6180686B08BD}" destId="{59F0D916-FA31-431E-8CE7-15CF7A62085B}" srcOrd="12" destOrd="0" presId="urn:microsoft.com/office/officeart/2005/8/layout/orgChart1"/>
    <dgm:cxn modelId="{53EF1614-2894-4BC1-BA45-8F078B5B6A89}" type="presParOf" srcId="{319B0358-0DC3-4FA3-9E8D-6180686B08BD}" destId="{B0F101B1-E943-4B26-A761-2A1BCAE487B5}" srcOrd="13" destOrd="0" presId="urn:microsoft.com/office/officeart/2005/8/layout/orgChart1"/>
    <dgm:cxn modelId="{5B439E35-036A-4209-BB87-134D75B2AC70}" type="presParOf" srcId="{B0F101B1-E943-4B26-A761-2A1BCAE487B5}" destId="{633D9F74-EF24-4212-B145-4CA41679A70E}" srcOrd="0" destOrd="0" presId="urn:microsoft.com/office/officeart/2005/8/layout/orgChart1"/>
    <dgm:cxn modelId="{26F71E7D-54F4-4A0B-95C4-F2C4ABD913F3}" type="presParOf" srcId="{633D9F74-EF24-4212-B145-4CA41679A70E}" destId="{49670B28-33A0-4F64-93E6-888EE884F908}" srcOrd="0" destOrd="0" presId="urn:microsoft.com/office/officeart/2005/8/layout/orgChart1"/>
    <dgm:cxn modelId="{17B82CAC-E084-4B43-8939-C050DF53B0F8}" type="presParOf" srcId="{633D9F74-EF24-4212-B145-4CA41679A70E}" destId="{92507EA9-9D7F-4F8D-BCBE-B1B1B0A88877}" srcOrd="1" destOrd="0" presId="urn:microsoft.com/office/officeart/2005/8/layout/orgChart1"/>
    <dgm:cxn modelId="{E26E0E38-0F79-49FE-8B2F-13A77BF23B4A}" type="presParOf" srcId="{B0F101B1-E943-4B26-A761-2A1BCAE487B5}" destId="{6BBC03C1-9DD7-4F34-B583-389C814C6F2C}" srcOrd="1" destOrd="0" presId="urn:microsoft.com/office/officeart/2005/8/layout/orgChart1"/>
    <dgm:cxn modelId="{074C1E64-0A7A-4E99-8F5A-03B6B8DEC037}" type="presParOf" srcId="{B0F101B1-E943-4B26-A761-2A1BCAE487B5}" destId="{09D4B626-D0CB-4D85-A5FC-735AF19207E5}" srcOrd="2" destOrd="0" presId="urn:microsoft.com/office/officeart/2005/8/layout/orgChart1"/>
    <dgm:cxn modelId="{25244D8A-AABD-42FC-B4E4-3E8A1938B1FE}" type="presParOf" srcId="{A1488393-7A59-4F1F-BA15-EF1274CB62F0}" destId="{A66E752F-32F5-4A8A-BE51-78AD483631D7}" srcOrd="2" destOrd="0" presId="urn:microsoft.com/office/officeart/2005/8/layout/orgChart1"/>
    <dgm:cxn modelId="{A4A8E8C2-A921-429B-AA50-761B99A9B891}" type="presParOf" srcId="{D3C99AA3-9E31-4A12-8A26-8DA6B2D59DCF}" destId="{247CA314-07E5-427D-BB8A-BFDE632FC943}" srcOrd="2" destOrd="0" presId="urn:microsoft.com/office/officeart/2005/8/layout/orgChart1"/>
    <dgm:cxn modelId="{F7E71E44-A1D9-4C94-A9A1-791A1B9CEC70}" type="presParOf" srcId="{D3C99AA3-9E31-4A12-8A26-8DA6B2D59DCF}" destId="{8112C529-641A-44D8-88F9-928FFA09BC9E}" srcOrd="3" destOrd="0" presId="urn:microsoft.com/office/officeart/2005/8/layout/orgChart1"/>
    <dgm:cxn modelId="{39170448-5C81-43B4-821D-B606DBA7B872}" type="presParOf" srcId="{8112C529-641A-44D8-88F9-928FFA09BC9E}" destId="{21CDCA63-71E8-461C-86B6-DD1815A04459}" srcOrd="0" destOrd="0" presId="urn:microsoft.com/office/officeart/2005/8/layout/orgChart1"/>
    <dgm:cxn modelId="{747ACED2-010D-4FBC-83B4-365F46A255B9}" type="presParOf" srcId="{21CDCA63-71E8-461C-86B6-DD1815A04459}" destId="{A24AFC0D-623B-4C3D-8AA9-A706E4213BD9}" srcOrd="0" destOrd="0" presId="urn:microsoft.com/office/officeart/2005/8/layout/orgChart1"/>
    <dgm:cxn modelId="{D27BEB9E-DA33-4C72-97DF-FFF8C360A175}" type="presParOf" srcId="{21CDCA63-71E8-461C-86B6-DD1815A04459}" destId="{308E9450-C157-446C-BCB0-E6281CA3CC37}" srcOrd="1" destOrd="0" presId="urn:microsoft.com/office/officeart/2005/8/layout/orgChart1"/>
    <dgm:cxn modelId="{CF191648-FACC-46E6-968D-393E494D3E93}" type="presParOf" srcId="{8112C529-641A-44D8-88F9-928FFA09BC9E}" destId="{6907D0F7-9438-4DD9-ACD0-B3B143DE9113}" srcOrd="1" destOrd="0" presId="urn:microsoft.com/office/officeart/2005/8/layout/orgChart1"/>
    <dgm:cxn modelId="{10F86E73-B916-4B84-A3BC-3D1BB7612088}" type="presParOf" srcId="{8112C529-641A-44D8-88F9-928FFA09BC9E}" destId="{34CB8386-1BA2-4AF0-A653-861C7911248A}" srcOrd="2" destOrd="0" presId="urn:microsoft.com/office/officeart/2005/8/layout/orgChart1"/>
    <dgm:cxn modelId="{734B4E18-7E08-4DF9-8FFD-9A7C6BBA0A23}" type="presParOf" srcId="{D3C99AA3-9E31-4A12-8A26-8DA6B2D59DCF}" destId="{4BA523A2-2F75-4775-92C2-F305FBCEDA29}" srcOrd="4" destOrd="0" presId="urn:microsoft.com/office/officeart/2005/8/layout/orgChart1"/>
    <dgm:cxn modelId="{50623105-8BF2-472A-A958-10484D065E7B}" type="presParOf" srcId="{D3C99AA3-9E31-4A12-8A26-8DA6B2D59DCF}" destId="{F7222A17-C1AC-4B53-9C31-C0097054B6EB}" srcOrd="5" destOrd="0" presId="urn:microsoft.com/office/officeart/2005/8/layout/orgChart1"/>
    <dgm:cxn modelId="{1B56D451-99B7-4C20-A122-570A9AA5206D}" type="presParOf" srcId="{F7222A17-C1AC-4B53-9C31-C0097054B6EB}" destId="{04A09189-EA4D-47D6-8F19-75FC558754F9}" srcOrd="0" destOrd="0" presId="urn:microsoft.com/office/officeart/2005/8/layout/orgChart1"/>
    <dgm:cxn modelId="{CA904325-5602-4494-8C1E-71511E6547FE}" type="presParOf" srcId="{04A09189-EA4D-47D6-8F19-75FC558754F9}" destId="{C214A430-BEC9-439F-AD71-5BC1ACB5A00B}" srcOrd="0" destOrd="0" presId="urn:microsoft.com/office/officeart/2005/8/layout/orgChart1"/>
    <dgm:cxn modelId="{C7EB23BB-21B9-415B-96B8-3807746647F7}" type="presParOf" srcId="{04A09189-EA4D-47D6-8F19-75FC558754F9}" destId="{D7729F21-513D-4490-AC46-CAE0832589EC}" srcOrd="1" destOrd="0" presId="urn:microsoft.com/office/officeart/2005/8/layout/orgChart1"/>
    <dgm:cxn modelId="{A13967FB-EA88-4CAD-B226-196A6A627801}" type="presParOf" srcId="{F7222A17-C1AC-4B53-9C31-C0097054B6EB}" destId="{FEA851F4-5D58-4429-8552-AC393A187FF5}" srcOrd="1" destOrd="0" presId="urn:microsoft.com/office/officeart/2005/8/layout/orgChart1"/>
    <dgm:cxn modelId="{2FAEC137-B3FE-4FCC-BC7A-9D7259251A7B}" type="presParOf" srcId="{F7222A17-C1AC-4B53-9C31-C0097054B6EB}" destId="{8F6827BE-8290-451B-B045-9ED8C73B0737}" srcOrd="2" destOrd="0" presId="urn:microsoft.com/office/officeart/2005/8/layout/orgChart1"/>
    <dgm:cxn modelId="{C51D6AF3-3ACE-47A6-9F98-B7730B9C7BCB}" type="presParOf" srcId="{D3C99AA3-9E31-4A12-8A26-8DA6B2D59DCF}" destId="{E80AE3AC-92C2-4457-9AF0-0B664E5597AD}" srcOrd="6" destOrd="0" presId="urn:microsoft.com/office/officeart/2005/8/layout/orgChart1"/>
    <dgm:cxn modelId="{1664B416-7CFD-4CE6-9169-CCAB6C9ED9FE}" type="presParOf" srcId="{D3C99AA3-9E31-4A12-8A26-8DA6B2D59DCF}" destId="{CF3529C7-5698-4CAE-A3BA-7C23B5995751}" srcOrd="7" destOrd="0" presId="urn:microsoft.com/office/officeart/2005/8/layout/orgChart1"/>
    <dgm:cxn modelId="{5B94701A-7EB8-4193-A0D0-60FD03B3709C}" type="presParOf" srcId="{CF3529C7-5698-4CAE-A3BA-7C23B5995751}" destId="{EBEF470E-5A2D-49E2-94CA-A6DE68DFF261}" srcOrd="0" destOrd="0" presId="urn:microsoft.com/office/officeart/2005/8/layout/orgChart1"/>
    <dgm:cxn modelId="{AAE0F6B9-6C94-4C08-BDC0-433C8EF2029F}" type="presParOf" srcId="{EBEF470E-5A2D-49E2-94CA-A6DE68DFF261}" destId="{407E5D2B-D8C2-4703-A00E-3BF983EC0894}" srcOrd="0" destOrd="0" presId="urn:microsoft.com/office/officeart/2005/8/layout/orgChart1"/>
    <dgm:cxn modelId="{073CC74F-864B-4A79-A9C1-457AE75A72E1}" type="presParOf" srcId="{EBEF470E-5A2D-49E2-94CA-A6DE68DFF261}" destId="{DBF666CF-5B34-4AC1-A6BC-17A81414585E}" srcOrd="1" destOrd="0" presId="urn:microsoft.com/office/officeart/2005/8/layout/orgChart1"/>
    <dgm:cxn modelId="{27C01CC8-FD8D-4E01-9729-623C0CCD6D0D}" type="presParOf" srcId="{CF3529C7-5698-4CAE-A3BA-7C23B5995751}" destId="{2D50BEED-5B75-4C00-8517-5FE148D38779}" srcOrd="1" destOrd="0" presId="urn:microsoft.com/office/officeart/2005/8/layout/orgChart1"/>
    <dgm:cxn modelId="{855BE119-EB95-4CCB-BE39-08DACFCA26BA}" type="presParOf" srcId="{CF3529C7-5698-4CAE-A3BA-7C23B5995751}" destId="{EAE809A1-0256-4925-A9CD-49CC67ED539A}" srcOrd="2" destOrd="0" presId="urn:microsoft.com/office/officeart/2005/8/layout/orgChart1"/>
    <dgm:cxn modelId="{8EBBB825-C831-4D74-913E-7C43DCF961BC}" type="presParOf" srcId="{DF800E37-943E-4867-BA76-6C7CA9A2C508}" destId="{29BE85D5-1DEC-456F-8740-6FDC12AA7693}" srcOrd="2" destOrd="0" presId="urn:microsoft.com/office/officeart/2005/8/layout/orgChart1"/>
    <dgm:cxn modelId="{6F1D35FD-C5F8-4A33-9DE9-D5FE1B391CC9}" type="presParOf" srcId="{29BE85D5-1DEC-456F-8740-6FDC12AA7693}" destId="{2E18E867-0D64-4AB5-9279-B2604DF77773}" srcOrd="0" destOrd="0" presId="urn:microsoft.com/office/officeart/2005/8/layout/orgChart1"/>
    <dgm:cxn modelId="{B5496281-6709-4D92-8FF0-786BA8C6E361}" type="presParOf" srcId="{29BE85D5-1DEC-456F-8740-6FDC12AA7693}" destId="{8B9C7595-C647-4CAC-AC0A-E34AFA8FE4DB}" srcOrd="1" destOrd="0" presId="urn:microsoft.com/office/officeart/2005/8/layout/orgChart1"/>
    <dgm:cxn modelId="{8C33139A-4657-41DD-8655-28820B21CE61}" type="presParOf" srcId="{8B9C7595-C647-4CAC-AC0A-E34AFA8FE4DB}" destId="{7B931008-F1A6-416E-8A13-4495DF720410}" srcOrd="0" destOrd="0" presId="urn:microsoft.com/office/officeart/2005/8/layout/orgChart1"/>
    <dgm:cxn modelId="{DEEB90F1-CA86-42F5-8BFB-460C41EB5CB6}" type="presParOf" srcId="{7B931008-F1A6-416E-8A13-4495DF720410}" destId="{946343D3-2E16-4421-9639-D322432FE4A9}" srcOrd="0" destOrd="0" presId="urn:microsoft.com/office/officeart/2005/8/layout/orgChart1"/>
    <dgm:cxn modelId="{0A03BE57-2F99-4478-ADB0-0969188FB907}" type="presParOf" srcId="{7B931008-F1A6-416E-8A13-4495DF720410}" destId="{D0D5EEF2-49D8-4586-AC13-FA7B1910F37C}" srcOrd="1" destOrd="0" presId="urn:microsoft.com/office/officeart/2005/8/layout/orgChart1"/>
    <dgm:cxn modelId="{4583542C-B9A3-4177-B45B-504C6F1D0BA2}" type="presParOf" srcId="{8B9C7595-C647-4CAC-AC0A-E34AFA8FE4DB}" destId="{A7E7811E-4783-4ECC-82D5-C979146E7B8F}" srcOrd="1" destOrd="0" presId="urn:microsoft.com/office/officeart/2005/8/layout/orgChart1"/>
    <dgm:cxn modelId="{9A2BBA9F-9567-452B-B3BD-CA992373BF1A}" type="presParOf" srcId="{8B9C7595-C647-4CAC-AC0A-E34AFA8FE4DB}" destId="{6B0B6A83-A912-459D-BFCB-D93317E455F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18E867-0D64-4AB5-9279-B2604DF77773}">
      <dsp:nvSpPr>
        <dsp:cNvPr id="0" name=""/>
        <dsp:cNvSpPr/>
      </dsp:nvSpPr>
      <dsp:spPr>
        <a:xfrm>
          <a:off x="3051862" y="537485"/>
          <a:ext cx="112342" cy="492166"/>
        </a:xfrm>
        <a:custGeom>
          <a:avLst/>
          <a:gdLst/>
          <a:ahLst/>
          <a:cxnLst/>
          <a:rect l="0" t="0" r="0" b="0"/>
          <a:pathLst>
            <a:path>
              <a:moveTo>
                <a:pt x="112342" y="0"/>
              </a:moveTo>
              <a:lnTo>
                <a:pt x="112342" y="492166"/>
              </a:lnTo>
              <a:lnTo>
                <a:pt x="0" y="492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0AE3AC-92C2-4457-9AF0-0B664E5597AD}">
      <dsp:nvSpPr>
        <dsp:cNvPr id="0" name=""/>
        <dsp:cNvSpPr/>
      </dsp:nvSpPr>
      <dsp:spPr>
        <a:xfrm>
          <a:off x="3164205" y="537485"/>
          <a:ext cx="1941918" cy="984333"/>
        </a:xfrm>
        <a:custGeom>
          <a:avLst/>
          <a:gdLst/>
          <a:ahLst/>
          <a:cxnLst/>
          <a:rect l="0" t="0" r="0" b="0"/>
          <a:pathLst>
            <a:path>
              <a:moveTo>
                <a:pt x="0" y="0"/>
              </a:moveTo>
              <a:lnTo>
                <a:pt x="0" y="871991"/>
              </a:lnTo>
              <a:lnTo>
                <a:pt x="1941918" y="871991"/>
              </a:lnTo>
              <a:lnTo>
                <a:pt x="1941918" y="9843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A523A2-2F75-4775-92C2-F305FBCEDA29}">
      <dsp:nvSpPr>
        <dsp:cNvPr id="0" name=""/>
        <dsp:cNvSpPr/>
      </dsp:nvSpPr>
      <dsp:spPr>
        <a:xfrm>
          <a:off x="3164205" y="537485"/>
          <a:ext cx="647306" cy="984333"/>
        </a:xfrm>
        <a:custGeom>
          <a:avLst/>
          <a:gdLst/>
          <a:ahLst/>
          <a:cxnLst/>
          <a:rect l="0" t="0" r="0" b="0"/>
          <a:pathLst>
            <a:path>
              <a:moveTo>
                <a:pt x="0" y="0"/>
              </a:moveTo>
              <a:lnTo>
                <a:pt x="0" y="871991"/>
              </a:lnTo>
              <a:lnTo>
                <a:pt x="647306" y="871991"/>
              </a:lnTo>
              <a:lnTo>
                <a:pt x="647306" y="9843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7CA314-07E5-427D-BB8A-BFDE632FC943}">
      <dsp:nvSpPr>
        <dsp:cNvPr id="0" name=""/>
        <dsp:cNvSpPr/>
      </dsp:nvSpPr>
      <dsp:spPr>
        <a:xfrm>
          <a:off x="2516898" y="537485"/>
          <a:ext cx="647306" cy="984333"/>
        </a:xfrm>
        <a:custGeom>
          <a:avLst/>
          <a:gdLst/>
          <a:ahLst/>
          <a:cxnLst/>
          <a:rect l="0" t="0" r="0" b="0"/>
          <a:pathLst>
            <a:path>
              <a:moveTo>
                <a:pt x="647306" y="0"/>
              </a:moveTo>
              <a:lnTo>
                <a:pt x="647306" y="871991"/>
              </a:lnTo>
              <a:lnTo>
                <a:pt x="0" y="871991"/>
              </a:lnTo>
              <a:lnTo>
                <a:pt x="0" y="9843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F0D916-FA31-431E-8CE7-15CF7A62085B}">
      <dsp:nvSpPr>
        <dsp:cNvPr id="0" name=""/>
        <dsp:cNvSpPr/>
      </dsp:nvSpPr>
      <dsp:spPr>
        <a:xfrm>
          <a:off x="794315" y="2056782"/>
          <a:ext cx="160489" cy="5050058"/>
        </a:xfrm>
        <a:custGeom>
          <a:avLst/>
          <a:gdLst/>
          <a:ahLst/>
          <a:cxnLst/>
          <a:rect l="0" t="0" r="0" b="0"/>
          <a:pathLst>
            <a:path>
              <a:moveTo>
                <a:pt x="0" y="0"/>
              </a:moveTo>
              <a:lnTo>
                <a:pt x="0" y="5050058"/>
              </a:lnTo>
              <a:lnTo>
                <a:pt x="160489" y="50500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03814A-9898-4202-AD13-0AA3C6F7D467}">
      <dsp:nvSpPr>
        <dsp:cNvPr id="0" name=""/>
        <dsp:cNvSpPr/>
      </dsp:nvSpPr>
      <dsp:spPr>
        <a:xfrm>
          <a:off x="794315" y="2056782"/>
          <a:ext cx="160489" cy="4290410"/>
        </a:xfrm>
        <a:custGeom>
          <a:avLst/>
          <a:gdLst/>
          <a:ahLst/>
          <a:cxnLst/>
          <a:rect l="0" t="0" r="0" b="0"/>
          <a:pathLst>
            <a:path>
              <a:moveTo>
                <a:pt x="0" y="0"/>
              </a:moveTo>
              <a:lnTo>
                <a:pt x="0" y="4290410"/>
              </a:lnTo>
              <a:lnTo>
                <a:pt x="160489" y="42904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121D7B-1AE6-4646-93B3-8BC6109ACF07}">
      <dsp:nvSpPr>
        <dsp:cNvPr id="0" name=""/>
        <dsp:cNvSpPr/>
      </dsp:nvSpPr>
      <dsp:spPr>
        <a:xfrm>
          <a:off x="794315" y="2056782"/>
          <a:ext cx="160489" cy="3530761"/>
        </a:xfrm>
        <a:custGeom>
          <a:avLst/>
          <a:gdLst/>
          <a:ahLst/>
          <a:cxnLst/>
          <a:rect l="0" t="0" r="0" b="0"/>
          <a:pathLst>
            <a:path>
              <a:moveTo>
                <a:pt x="0" y="0"/>
              </a:moveTo>
              <a:lnTo>
                <a:pt x="0" y="3530761"/>
              </a:lnTo>
              <a:lnTo>
                <a:pt x="160489" y="35307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7CC222-F475-4703-9BDA-339E62FBADB4}">
      <dsp:nvSpPr>
        <dsp:cNvPr id="0" name=""/>
        <dsp:cNvSpPr/>
      </dsp:nvSpPr>
      <dsp:spPr>
        <a:xfrm>
          <a:off x="794315" y="2056782"/>
          <a:ext cx="160489" cy="2771112"/>
        </a:xfrm>
        <a:custGeom>
          <a:avLst/>
          <a:gdLst/>
          <a:ahLst/>
          <a:cxnLst/>
          <a:rect l="0" t="0" r="0" b="0"/>
          <a:pathLst>
            <a:path>
              <a:moveTo>
                <a:pt x="0" y="0"/>
              </a:moveTo>
              <a:lnTo>
                <a:pt x="0" y="2771112"/>
              </a:lnTo>
              <a:lnTo>
                <a:pt x="160489" y="2771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26EC67-6075-4726-9CC0-0D09D1A049BB}">
      <dsp:nvSpPr>
        <dsp:cNvPr id="0" name=""/>
        <dsp:cNvSpPr/>
      </dsp:nvSpPr>
      <dsp:spPr>
        <a:xfrm>
          <a:off x="794315" y="2056782"/>
          <a:ext cx="160489" cy="2011464"/>
        </a:xfrm>
        <a:custGeom>
          <a:avLst/>
          <a:gdLst/>
          <a:ahLst/>
          <a:cxnLst/>
          <a:rect l="0" t="0" r="0" b="0"/>
          <a:pathLst>
            <a:path>
              <a:moveTo>
                <a:pt x="0" y="0"/>
              </a:moveTo>
              <a:lnTo>
                <a:pt x="0" y="2011464"/>
              </a:lnTo>
              <a:lnTo>
                <a:pt x="160489" y="20114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CF5A1D-D9CD-484B-B7C6-262CBF2909FC}">
      <dsp:nvSpPr>
        <dsp:cNvPr id="0" name=""/>
        <dsp:cNvSpPr/>
      </dsp:nvSpPr>
      <dsp:spPr>
        <a:xfrm>
          <a:off x="794315" y="2056782"/>
          <a:ext cx="160489" cy="1251815"/>
        </a:xfrm>
        <a:custGeom>
          <a:avLst/>
          <a:gdLst/>
          <a:ahLst/>
          <a:cxnLst/>
          <a:rect l="0" t="0" r="0" b="0"/>
          <a:pathLst>
            <a:path>
              <a:moveTo>
                <a:pt x="0" y="0"/>
              </a:moveTo>
              <a:lnTo>
                <a:pt x="0" y="1251815"/>
              </a:lnTo>
              <a:lnTo>
                <a:pt x="160489" y="12518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9AFBB7-EE74-4CF7-A8C0-64CC005B5002}">
      <dsp:nvSpPr>
        <dsp:cNvPr id="0" name=""/>
        <dsp:cNvSpPr/>
      </dsp:nvSpPr>
      <dsp:spPr>
        <a:xfrm>
          <a:off x="794315" y="2056782"/>
          <a:ext cx="160489" cy="492166"/>
        </a:xfrm>
        <a:custGeom>
          <a:avLst/>
          <a:gdLst/>
          <a:ahLst/>
          <a:cxnLst/>
          <a:rect l="0" t="0" r="0" b="0"/>
          <a:pathLst>
            <a:path>
              <a:moveTo>
                <a:pt x="0" y="0"/>
              </a:moveTo>
              <a:lnTo>
                <a:pt x="0" y="492166"/>
              </a:lnTo>
              <a:lnTo>
                <a:pt x="160489" y="4921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D6AA95-4F55-4587-B802-6629F54538CF}">
      <dsp:nvSpPr>
        <dsp:cNvPr id="0" name=""/>
        <dsp:cNvSpPr/>
      </dsp:nvSpPr>
      <dsp:spPr>
        <a:xfrm>
          <a:off x="1222286" y="537485"/>
          <a:ext cx="1941918" cy="984333"/>
        </a:xfrm>
        <a:custGeom>
          <a:avLst/>
          <a:gdLst/>
          <a:ahLst/>
          <a:cxnLst/>
          <a:rect l="0" t="0" r="0" b="0"/>
          <a:pathLst>
            <a:path>
              <a:moveTo>
                <a:pt x="1941918" y="0"/>
              </a:moveTo>
              <a:lnTo>
                <a:pt x="1941918" y="871991"/>
              </a:lnTo>
              <a:lnTo>
                <a:pt x="0" y="871991"/>
              </a:lnTo>
              <a:lnTo>
                <a:pt x="0" y="9843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EDAFA8-F234-40CF-AD62-3062DDE42C7B}">
      <dsp:nvSpPr>
        <dsp:cNvPr id="0" name=""/>
        <dsp:cNvSpPr/>
      </dsp:nvSpPr>
      <dsp:spPr>
        <a:xfrm>
          <a:off x="2629241" y="2521"/>
          <a:ext cx="1069927" cy="534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Emergency Coordinator</a:t>
          </a:r>
        </a:p>
        <a:p>
          <a:pPr marL="0" lvl="0" indent="0" algn="ctr" defTabSz="400050">
            <a:lnSpc>
              <a:spcPct val="90000"/>
            </a:lnSpc>
            <a:spcBef>
              <a:spcPct val="0"/>
            </a:spcBef>
            <a:spcAft>
              <a:spcPct val="35000"/>
            </a:spcAft>
            <a:buNone/>
          </a:pPr>
          <a:r>
            <a:rPr lang="en-US" sz="900" kern="1200"/>
            <a:t>K0YA</a:t>
          </a:r>
        </a:p>
      </dsp:txBody>
      <dsp:txXfrm>
        <a:off x="2629241" y="2521"/>
        <a:ext cx="1069927" cy="534963"/>
      </dsp:txXfrm>
    </dsp:sp>
    <dsp:sp modelId="{131A42B2-9055-4DE6-9EE9-E4FB7D5317AA}">
      <dsp:nvSpPr>
        <dsp:cNvPr id="0" name=""/>
        <dsp:cNvSpPr/>
      </dsp:nvSpPr>
      <dsp:spPr>
        <a:xfrm>
          <a:off x="687322" y="1521818"/>
          <a:ext cx="1069927" cy="534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Operations</a:t>
          </a:r>
        </a:p>
      </dsp:txBody>
      <dsp:txXfrm>
        <a:off x="687322" y="1521818"/>
        <a:ext cx="1069927" cy="534963"/>
      </dsp:txXfrm>
    </dsp:sp>
    <dsp:sp modelId="{B4EC5156-6C35-4335-AEA0-FB4F8CA9F547}">
      <dsp:nvSpPr>
        <dsp:cNvPr id="0" name=""/>
        <dsp:cNvSpPr/>
      </dsp:nvSpPr>
      <dsp:spPr>
        <a:xfrm>
          <a:off x="954804" y="2281467"/>
          <a:ext cx="1069927" cy="534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Burnet EOC</a:t>
          </a:r>
        </a:p>
        <a:p>
          <a:pPr marL="0" lvl="0" indent="0" algn="ctr" defTabSz="400050">
            <a:lnSpc>
              <a:spcPct val="90000"/>
            </a:lnSpc>
            <a:spcBef>
              <a:spcPct val="0"/>
            </a:spcBef>
            <a:spcAft>
              <a:spcPct val="35000"/>
            </a:spcAft>
            <a:buNone/>
          </a:pPr>
          <a:r>
            <a:rPr lang="en-US" sz="900" kern="1200"/>
            <a:t>KJ7VGY</a:t>
          </a:r>
        </a:p>
      </dsp:txBody>
      <dsp:txXfrm>
        <a:off x="954804" y="2281467"/>
        <a:ext cx="1069927" cy="534963"/>
      </dsp:txXfrm>
    </dsp:sp>
    <dsp:sp modelId="{886D4732-BDCA-4214-B10A-A0FFFC1B0B21}">
      <dsp:nvSpPr>
        <dsp:cNvPr id="0" name=""/>
        <dsp:cNvSpPr/>
      </dsp:nvSpPr>
      <dsp:spPr>
        <a:xfrm>
          <a:off x="954804" y="3041116"/>
          <a:ext cx="1069927" cy="534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Llano EOC</a:t>
          </a:r>
        </a:p>
      </dsp:txBody>
      <dsp:txXfrm>
        <a:off x="954804" y="3041116"/>
        <a:ext cx="1069927" cy="534963"/>
      </dsp:txXfrm>
    </dsp:sp>
    <dsp:sp modelId="{FF0512B3-C604-4E51-A755-EA1148A1353A}">
      <dsp:nvSpPr>
        <dsp:cNvPr id="0" name=""/>
        <dsp:cNvSpPr/>
      </dsp:nvSpPr>
      <dsp:spPr>
        <a:xfrm>
          <a:off x="954804" y="3800764"/>
          <a:ext cx="1069927" cy="534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Blanco EOC</a:t>
          </a:r>
        </a:p>
      </dsp:txBody>
      <dsp:txXfrm>
        <a:off x="954804" y="3800764"/>
        <a:ext cx="1069927" cy="534963"/>
      </dsp:txXfrm>
    </dsp:sp>
    <dsp:sp modelId="{D0B6284D-DF3C-4757-8E80-524CC55B67EB}">
      <dsp:nvSpPr>
        <dsp:cNvPr id="0" name=""/>
        <dsp:cNvSpPr/>
      </dsp:nvSpPr>
      <dsp:spPr>
        <a:xfrm>
          <a:off x="954804" y="4560413"/>
          <a:ext cx="1069927" cy="534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Horseshoe Bay EOC</a:t>
          </a:r>
        </a:p>
      </dsp:txBody>
      <dsp:txXfrm>
        <a:off x="954804" y="4560413"/>
        <a:ext cx="1069927" cy="534963"/>
      </dsp:txXfrm>
    </dsp:sp>
    <dsp:sp modelId="{E4761BBE-917A-435E-B4FC-DA562B6352B7}">
      <dsp:nvSpPr>
        <dsp:cNvPr id="0" name=""/>
        <dsp:cNvSpPr/>
      </dsp:nvSpPr>
      <dsp:spPr>
        <a:xfrm>
          <a:off x="954804" y="5320062"/>
          <a:ext cx="1069927" cy="534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Baylor, Scott &amp; White Marble Falls</a:t>
          </a:r>
        </a:p>
        <a:p>
          <a:pPr marL="0" lvl="0" indent="0" algn="ctr" defTabSz="400050">
            <a:lnSpc>
              <a:spcPct val="90000"/>
            </a:lnSpc>
            <a:spcBef>
              <a:spcPct val="0"/>
            </a:spcBef>
            <a:spcAft>
              <a:spcPct val="35000"/>
            </a:spcAft>
            <a:buNone/>
          </a:pPr>
          <a:r>
            <a:rPr lang="en-US" sz="900" kern="1200"/>
            <a:t>KF5IWI</a:t>
          </a:r>
        </a:p>
      </dsp:txBody>
      <dsp:txXfrm>
        <a:off x="954804" y="5320062"/>
        <a:ext cx="1069927" cy="534963"/>
      </dsp:txXfrm>
    </dsp:sp>
    <dsp:sp modelId="{C2E9B2AF-2B58-42A4-909D-6F0A48FA63A9}">
      <dsp:nvSpPr>
        <dsp:cNvPr id="0" name=""/>
        <dsp:cNvSpPr/>
      </dsp:nvSpPr>
      <dsp:spPr>
        <a:xfrm>
          <a:off x="954804" y="6079710"/>
          <a:ext cx="1069927" cy="534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Seton Asencions Highland Lakes Burnet</a:t>
          </a:r>
        </a:p>
        <a:p>
          <a:pPr marL="0" lvl="0" indent="0" algn="ctr" defTabSz="400050">
            <a:lnSpc>
              <a:spcPct val="90000"/>
            </a:lnSpc>
            <a:spcBef>
              <a:spcPct val="0"/>
            </a:spcBef>
            <a:spcAft>
              <a:spcPct val="35000"/>
            </a:spcAft>
            <a:buNone/>
          </a:pPr>
          <a:r>
            <a:rPr lang="en-US" sz="900" kern="1200"/>
            <a:t>KI5YZQ</a:t>
          </a:r>
        </a:p>
      </dsp:txBody>
      <dsp:txXfrm>
        <a:off x="954804" y="6079710"/>
        <a:ext cx="1069927" cy="534963"/>
      </dsp:txXfrm>
    </dsp:sp>
    <dsp:sp modelId="{49670B28-33A0-4F64-93E6-888EE884F908}">
      <dsp:nvSpPr>
        <dsp:cNvPr id="0" name=""/>
        <dsp:cNvSpPr/>
      </dsp:nvSpPr>
      <dsp:spPr>
        <a:xfrm>
          <a:off x="954804" y="6839359"/>
          <a:ext cx="1069927" cy="534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Midcoast Central Medical Center Llano</a:t>
          </a:r>
        </a:p>
        <a:p>
          <a:pPr marL="0" lvl="0" indent="0" algn="ctr" defTabSz="400050">
            <a:lnSpc>
              <a:spcPct val="90000"/>
            </a:lnSpc>
            <a:spcBef>
              <a:spcPct val="0"/>
            </a:spcBef>
            <a:spcAft>
              <a:spcPct val="35000"/>
            </a:spcAft>
            <a:buNone/>
          </a:pPr>
          <a:r>
            <a:rPr lang="en-US" sz="900" kern="1200"/>
            <a:t>NG5V</a:t>
          </a:r>
        </a:p>
      </dsp:txBody>
      <dsp:txXfrm>
        <a:off x="954804" y="6839359"/>
        <a:ext cx="1069927" cy="534963"/>
      </dsp:txXfrm>
    </dsp:sp>
    <dsp:sp modelId="{A24AFC0D-623B-4C3D-8AA9-A706E4213BD9}">
      <dsp:nvSpPr>
        <dsp:cNvPr id="0" name=""/>
        <dsp:cNvSpPr/>
      </dsp:nvSpPr>
      <dsp:spPr>
        <a:xfrm>
          <a:off x="1981934" y="1521818"/>
          <a:ext cx="1069927" cy="534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Logistics</a:t>
          </a:r>
        </a:p>
      </dsp:txBody>
      <dsp:txXfrm>
        <a:off x="1981934" y="1521818"/>
        <a:ext cx="1069927" cy="534963"/>
      </dsp:txXfrm>
    </dsp:sp>
    <dsp:sp modelId="{C214A430-BEC9-439F-AD71-5BC1ACB5A00B}">
      <dsp:nvSpPr>
        <dsp:cNvPr id="0" name=""/>
        <dsp:cNvSpPr/>
      </dsp:nvSpPr>
      <dsp:spPr>
        <a:xfrm>
          <a:off x="3276547" y="1521818"/>
          <a:ext cx="1069927" cy="534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Planning</a:t>
          </a:r>
        </a:p>
      </dsp:txBody>
      <dsp:txXfrm>
        <a:off x="3276547" y="1521818"/>
        <a:ext cx="1069927" cy="534963"/>
      </dsp:txXfrm>
    </dsp:sp>
    <dsp:sp modelId="{407E5D2B-D8C2-4703-A00E-3BF983EC0894}">
      <dsp:nvSpPr>
        <dsp:cNvPr id="0" name=""/>
        <dsp:cNvSpPr/>
      </dsp:nvSpPr>
      <dsp:spPr>
        <a:xfrm>
          <a:off x="4571159" y="1521818"/>
          <a:ext cx="1069927" cy="534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Finance and Administration</a:t>
          </a:r>
        </a:p>
      </dsp:txBody>
      <dsp:txXfrm>
        <a:off x="4571159" y="1521818"/>
        <a:ext cx="1069927" cy="534963"/>
      </dsp:txXfrm>
    </dsp:sp>
    <dsp:sp modelId="{946343D3-2E16-4421-9639-D322432FE4A9}">
      <dsp:nvSpPr>
        <dsp:cNvPr id="0" name=""/>
        <dsp:cNvSpPr/>
      </dsp:nvSpPr>
      <dsp:spPr>
        <a:xfrm>
          <a:off x="1981934" y="762170"/>
          <a:ext cx="1069927" cy="5349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AEC/ADEC</a:t>
          </a:r>
        </a:p>
        <a:p>
          <a:pPr marL="0" lvl="0" indent="0" algn="ctr" defTabSz="400050">
            <a:lnSpc>
              <a:spcPct val="90000"/>
            </a:lnSpc>
            <a:spcBef>
              <a:spcPct val="0"/>
            </a:spcBef>
            <a:spcAft>
              <a:spcPct val="35000"/>
            </a:spcAft>
            <a:buNone/>
          </a:pPr>
          <a:r>
            <a:rPr lang="en-US" sz="900" kern="1200"/>
            <a:t>W5RLY</a:t>
          </a:r>
        </a:p>
      </dsp:txBody>
      <dsp:txXfrm>
        <a:off x="1981934" y="762170"/>
        <a:ext cx="1069927" cy="5349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CAB93-7E96-467B-96F3-503A5CCA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Hauer</dc:creator>
  <cp:keywords/>
  <dc:description/>
  <cp:lastModifiedBy>Tom Hauer</cp:lastModifiedBy>
  <cp:revision>9</cp:revision>
  <dcterms:created xsi:type="dcterms:W3CDTF">2024-03-07T16:34:00Z</dcterms:created>
  <dcterms:modified xsi:type="dcterms:W3CDTF">2024-03-07T17:30:00Z</dcterms:modified>
</cp:coreProperties>
</file>