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D9C72" w14:textId="685E1889" w:rsidR="00B47CE0" w:rsidRPr="00B05AE5" w:rsidRDefault="00B05AE5" w:rsidP="00B05AE5">
      <w:pPr>
        <w:spacing w:after="240" w:line="23" w:lineRule="atLeast"/>
        <w:rPr>
          <w:rFonts w:ascii="Times New Roman" w:hAnsi="Times New Roman" w:cs="Times New Roman"/>
          <w:b/>
          <w:sz w:val="24"/>
          <w:szCs w:val="24"/>
        </w:rPr>
      </w:pPr>
      <w:r>
        <w:rPr>
          <w:rFonts w:ascii="Times New Roman" w:hAnsi="Times New Roman" w:cs="Times New Roman"/>
          <w:b/>
          <w:sz w:val="24"/>
          <w:szCs w:val="24"/>
        </w:rPr>
        <w:t xml:space="preserve">                                                                  </w:t>
      </w:r>
      <w:r w:rsidRPr="00B05AE5">
        <w:rPr>
          <w:rFonts w:ascii="Times New Roman" w:hAnsi="Times New Roman" w:cs="Times New Roman"/>
          <w:b/>
          <w:sz w:val="24"/>
          <w:szCs w:val="24"/>
        </w:rPr>
        <w:t>Camo Alert</w:t>
      </w:r>
    </w:p>
    <w:p w14:paraId="0C47A9A5" w14:textId="50FA8EC5" w:rsidR="00BB032F" w:rsidRPr="00D96DC6" w:rsidRDefault="00BB032F" w:rsidP="005373BC">
      <w:pPr>
        <w:spacing w:after="240" w:line="23" w:lineRule="atLeast"/>
        <w:rPr>
          <w:rFonts w:ascii="Times New Roman" w:hAnsi="Times New Roman" w:cs="Times New Roman"/>
          <w:sz w:val="24"/>
          <w:szCs w:val="24"/>
        </w:rPr>
      </w:pPr>
      <w:r w:rsidRPr="00D96DC6">
        <w:rPr>
          <w:rFonts w:ascii="Times New Roman" w:hAnsi="Times New Roman" w:cs="Times New Roman"/>
          <w:sz w:val="24"/>
          <w:szCs w:val="24"/>
        </w:rPr>
        <w:t xml:space="preserve">An act relating to </w:t>
      </w:r>
      <w:r w:rsidRPr="00D96DC6">
        <w:rPr>
          <w:rFonts w:ascii="Times New Roman" w:eastAsia="Times New Roman" w:hAnsi="Times New Roman" w:cs="Times New Roman"/>
          <w:sz w:val="24"/>
          <w:szCs w:val="24"/>
        </w:rPr>
        <w:t xml:space="preserve">the creation of a statewide alert system </w:t>
      </w:r>
      <w:r w:rsidR="005F74D7">
        <w:rPr>
          <w:rFonts w:ascii="Times New Roman" w:eastAsia="Times New Roman" w:hAnsi="Times New Roman" w:cs="Times New Roman"/>
          <w:sz w:val="24"/>
          <w:szCs w:val="24"/>
        </w:rPr>
        <w:t xml:space="preserve">known as “Camo Alert” </w:t>
      </w:r>
      <w:r w:rsidRPr="00D96DC6">
        <w:rPr>
          <w:rFonts w:ascii="Times New Roman" w:eastAsia="Times New Roman" w:hAnsi="Times New Roman" w:cs="Times New Roman"/>
          <w:sz w:val="24"/>
          <w:szCs w:val="24"/>
        </w:rPr>
        <w:t>for missing “</w:t>
      </w:r>
      <w:r w:rsidR="0045066A">
        <w:rPr>
          <w:rFonts w:ascii="Times New Roman" w:eastAsia="Times New Roman" w:hAnsi="Times New Roman" w:cs="Times New Roman"/>
          <w:sz w:val="24"/>
          <w:szCs w:val="24"/>
        </w:rPr>
        <w:t>at-risk veteran</w:t>
      </w:r>
      <w:r w:rsidRPr="00D96DC6">
        <w:rPr>
          <w:rFonts w:ascii="Times New Roman" w:eastAsia="Times New Roman" w:hAnsi="Times New Roman" w:cs="Times New Roman"/>
          <w:sz w:val="24"/>
          <w:szCs w:val="24"/>
        </w:rPr>
        <w:t>”;</w:t>
      </w:r>
      <w:r w:rsidR="003F1392" w:rsidRPr="00D96DC6">
        <w:rPr>
          <w:rFonts w:ascii="Times New Roman" w:eastAsia="Times New Roman" w:hAnsi="Times New Roman" w:cs="Times New Roman"/>
          <w:sz w:val="24"/>
          <w:szCs w:val="24"/>
        </w:rPr>
        <w:t xml:space="preserve"> to amend Section 937, FS, </w:t>
      </w:r>
      <w:r w:rsidRPr="00D96DC6">
        <w:rPr>
          <w:rFonts w:ascii="Times New Roman" w:eastAsia="Times New Roman" w:hAnsi="Times New Roman" w:cs="Times New Roman"/>
          <w:sz w:val="24"/>
          <w:szCs w:val="24"/>
        </w:rPr>
        <w:t xml:space="preserve"> </w:t>
      </w:r>
      <w:r w:rsidRPr="00D96DC6">
        <w:rPr>
          <w:rFonts w:ascii="Times New Roman" w:hAnsi="Times New Roman" w:cs="Times New Roman"/>
          <w:sz w:val="24"/>
          <w:szCs w:val="24"/>
        </w:rPr>
        <w:t xml:space="preserve">providing definitions; inclusion to the existing state-wide </w:t>
      </w:r>
      <w:r w:rsidR="003263BF" w:rsidRPr="00D96DC6">
        <w:rPr>
          <w:rFonts w:ascii="Times New Roman" w:hAnsi="Times New Roman" w:cs="Times New Roman"/>
          <w:sz w:val="24"/>
          <w:szCs w:val="24"/>
        </w:rPr>
        <w:t xml:space="preserve">FDLE Missing Endangered Person Information Clearinghouse (MEPIC); provide for the establishment of guidelines and procedures for investigation of missing </w:t>
      </w:r>
      <w:r w:rsidR="0045066A">
        <w:rPr>
          <w:rFonts w:ascii="Times New Roman" w:hAnsi="Times New Roman" w:cs="Times New Roman"/>
          <w:sz w:val="24"/>
          <w:szCs w:val="24"/>
        </w:rPr>
        <w:t>at-risk veteran</w:t>
      </w:r>
      <w:r w:rsidR="003263BF" w:rsidRPr="00D96DC6">
        <w:rPr>
          <w:rFonts w:ascii="Times New Roman" w:hAnsi="Times New Roman" w:cs="Times New Roman"/>
          <w:sz w:val="24"/>
          <w:szCs w:val="24"/>
        </w:rPr>
        <w:t xml:space="preserve">; and providing immunity from civil liability for damages to specified entities who have been requested by law enforcement to record, report, transmit, display, or release information pertaining to a missing </w:t>
      </w:r>
      <w:r w:rsidR="0045066A">
        <w:rPr>
          <w:rFonts w:ascii="Times New Roman" w:hAnsi="Times New Roman" w:cs="Times New Roman"/>
          <w:sz w:val="24"/>
          <w:szCs w:val="24"/>
        </w:rPr>
        <w:t>at-risk veteran</w:t>
      </w:r>
      <w:r w:rsidR="003263BF" w:rsidRPr="00D96DC6">
        <w:rPr>
          <w:rFonts w:ascii="Times New Roman" w:hAnsi="Times New Roman" w:cs="Times New Roman"/>
          <w:sz w:val="24"/>
          <w:szCs w:val="24"/>
        </w:rPr>
        <w:t xml:space="preserve"> if they complied with the request in good faith.</w:t>
      </w:r>
    </w:p>
    <w:p w14:paraId="3443C588" w14:textId="77777777" w:rsidR="00A11B76" w:rsidRDefault="00A11B76" w:rsidP="00537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eastAsia="Times New Roman" w:hAnsi="Times New Roman" w:cs="Times New Roman"/>
          <w:sz w:val="24"/>
          <w:szCs w:val="24"/>
        </w:rPr>
      </w:pPr>
    </w:p>
    <w:p w14:paraId="26FDBACA" w14:textId="77777777" w:rsidR="002B2AAB" w:rsidRPr="00D96DC6" w:rsidRDefault="002B2AAB" w:rsidP="00537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eastAsia="Times New Roman" w:hAnsi="Times New Roman" w:cs="Times New Roman"/>
          <w:sz w:val="24"/>
          <w:szCs w:val="24"/>
        </w:rPr>
      </w:pPr>
      <w:r w:rsidRPr="00D96DC6">
        <w:rPr>
          <w:rFonts w:ascii="Times New Roman" w:eastAsia="Times New Roman" w:hAnsi="Times New Roman" w:cs="Times New Roman"/>
          <w:sz w:val="24"/>
          <w:szCs w:val="24"/>
        </w:rPr>
        <w:t>Be It Enacted by the Legislature of the State of Florida:</w:t>
      </w:r>
    </w:p>
    <w:p w14:paraId="6EF39CB0" w14:textId="77777777" w:rsidR="004C46BB" w:rsidRPr="00D96DC6" w:rsidRDefault="004C46BB" w:rsidP="00537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eastAsia="Times New Roman" w:hAnsi="Times New Roman" w:cs="Times New Roman"/>
          <w:sz w:val="24"/>
          <w:szCs w:val="24"/>
        </w:rPr>
      </w:pPr>
      <w:r w:rsidRPr="00D96DC6">
        <w:rPr>
          <w:rFonts w:ascii="Times New Roman" w:eastAsia="Times New Roman" w:hAnsi="Times New Roman" w:cs="Times New Roman"/>
          <w:sz w:val="24"/>
          <w:szCs w:val="24"/>
        </w:rPr>
        <w:t xml:space="preserve">Section 1.  </w:t>
      </w:r>
      <w:r w:rsidR="00551B1F" w:rsidRPr="00D96DC6">
        <w:rPr>
          <w:rFonts w:ascii="Times New Roman" w:eastAsia="Times New Roman" w:hAnsi="Times New Roman" w:cs="Times New Roman"/>
          <w:sz w:val="24"/>
          <w:szCs w:val="24"/>
        </w:rPr>
        <w:t>S</w:t>
      </w:r>
      <w:r w:rsidR="008B65A4" w:rsidRPr="00D96DC6">
        <w:rPr>
          <w:rFonts w:ascii="Times New Roman" w:eastAsia="Times New Roman" w:hAnsi="Times New Roman" w:cs="Times New Roman"/>
          <w:sz w:val="24"/>
          <w:szCs w:val="24"/>
        </w:rPr>
        <w:t>ubsection 2, s</w:t>
      </w:r>
      <w:r w:rsidR="00551B1F" w:rsidRPr="00D96DC6">
        <w:rPr>
          <w:rFonts w:ascii="Times New Roman" w:eastAsia="Times New Roman" w:hAnsi="Times New Roman" w:cs="Times New Roman"/>
          <w:sz w:val="24"/>
          <w:szCs w:val="24"/>
        </w:rPr>
        <w:t>ection 937.0201</w:t>
      </w:r>
      <w:r w:rsidRPr="00D96DC6">
        <w:rPr>
          <w:rFonts w:ascii="Times New Roman" w:eastAsia="Times New Roman" w:hAnsi="Times New Roman" w:cs="Times New Roman"/>
          <w:sz w:val="24"/>
          <w:szCs w:val="24"/>
        </w:rPr>
        <w:t>, Flor</w:t>
      </w:r>
      <w:r w:rsidR="00551B1F" w:rsidRPr="00D96DC6">
        <w:rPr>
          <w:rFonts w:ascii="Times New Roman" w:eastAsia="Times New Roman" w:hAnsi="Times New Roman" w:cs="Times New Roman"/>
          <w:sz w:val="24"/>
          <w:szCs w:val="24"/>
        </w:rPr>
        <w:t xml:space="preserve">ida Statutes, is amended to </w:t>
      </w:r>
      <w:r w:rsidR="000F4A5D" w:rsidRPr="00D96DC6">
        <w:rPr>
          <w:rFonts w:ascii="Times New Roman" w:eastAsia="Times New Roman" w:hAnsi="Times New Roman" w:cs="Times New Roman"/>
          <w:sz w:val="24"/>
          <w:szCs w:val="24"/>
        </w:rPr>
        <w:t>read</w:t>
      </w:r>
      <w:r w:rsidR="008863E1" w:rsidRPr="00D96DC6">
        <w:rPr>
          <w:rFonts w:ascii="Times New Roman" w:eastAsia="Times New Roman" w:hAnsi="Times New Roman" w:cs="Times New Roman"/>
          <w:sz w:val="24"/>
          <w:szCs w:val="24"/>
        </w:rPr>
        <w:t xml:space="preserve"> and </w:t>
      </w:r>
      <w:r w:rsidR="00551B1F" w:rsidRPr="00D96DC6">
        <w:rPr>
          <w:rFonts w:ascii="Times New Roman" w:eastAsia="Times New Roman" w:hAnsi="Times New Roman" w:cs="Times New Roman"/>
          <w:sz w:val="24"/>
          <w:szCs w:val="24"/>
        </w:rPr>
        <w:t>add</w:t>
      </w:r>
      <w:r w:rsidRPr="00D96DC6">
        <w:rPr>
          <w:rFonts w:ascii="Times New Roman" w:eastAsia="Times New Roman" w:hAnsi="Times New Roman" w:cs="Times New Roman"/>
          <w:sz w:val="24"/>
          <w:szCs w:val="24"/>
        </w:rPr>
        <w:t>:</w:t>
      </w:r>
    </w:p>
    <w:p w14:paraId="12CF0CD1" w14:textId="7D9B7C40" w:rsidR="008863E1" w:rsidRPr="00A367C9" w:rsidRDefault="008863E1" w:rsidP="00A36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eastAsia="Times New Roman" w:hAnsi="Times New Roman" w:cs="Times New Roman"/>
          <w:b/>
          <w:sz w:val="24"/>
          <w:szCs w:val="24"/>
        </w:rPr>
      </w:pPr>
      <w:r w:rsidRPr="00D96DC6">
        <w:rPr>
          <w:rStyle w:val="number"/>
          <w:rFonts w:ascii="Times New Roman" w:hAnsi="Times New Roman" w:cs="Times New Roman"/>
          <w:sz w:val="24"/>
          <w:szCs w:val="24"/>
          <w:shd w:val="clear" w:color="auto" w:fill="FFFFFF"/>
        </w:rPr>
        <w:t>(2)</w:t>
      </w:r>
      <w:r w:rsidRPr="00D96DC6">
        <w:rPr>
          <w:rStyle w:val="number"/>
          <w:rFonts w:ascii="Times New Roman" w:hAnsi="Times New Roman" w:cs="Times New Roman"/>
          <w:sz w:val="24"/>
          <w:szCs w:val="24"/>
          <w:shd w:val="clear" w:color="auto" w:fill="FFFFFF"/>
        </w:rPr>
        <w:t> </w:t>
      </w:r>
      <w:r w:rsidRPr="00D96DC6">
        <w:rPr>
          <w:rStyle w:val="text"/>
          <w:rFonts w:ascii="Times New Roman" w:hAnsi="Times New Roman" w:cs="Times New Roman"/>
          <w:sz w:val="24"/>
          <w:szCs w:val="24"/>
          <w:shd w:val="clear" w:color="auto" w:fill="FFFFFF"/>
        </w:rPr>
        <w:t>“Missing adult” means a person 18 years of age or older whose temporary or permanent residence is in, or is believed to be in, this state, whose location has not been determined, and who has been reported as missing to a law enforcement agency</w:t>
      </w:r>
      <w:r w:rsidRPr="00D96DC6">
        <w:rPr>
          <w:rStyle w:val="text"/>
          <w:rFonts w:ascii="Times New Roman" w:hAnsi="Times New Roman" w:cs="Times New Roman"/>
          <w:b/>
          <w:sz w:val="24"/>
          <w:szCs w:val="24"/>
          <w:shd w:val="clear" w:color="auto" w:fill="FFFFFF"/>
        </w:rPr>
        <w:t xml:space="preserve">, and includes </w:t>
      </w:r>
      <w:r w:rsidR="005F74D7">
        <w:rPr>
          <w:rStyle w:val="text"/>
          <w:rFonts w:ascii="Times New Roman" w:hAnsi="Times New Roman" w:cs="Times New Roman"/>
          <w:b/>
          <w:sz w:val="24"/>
          <w:szCs w:val="24"/>
          <w:shd w:val="clear" w:color="auto" w:fill="FFFFFF"/>
        </w:rPr>
        <w:t>“</w:t>
      </w:r>
      <w:r w:rsidR="0045066A" w:rsidRPr="0045066A">
        <w:rPr>
          <w:rStyle w:val="text"/>
          <w:rFonts w:ascii="Times New Roman" w:hAnsi="Times New Roman" w:cs="Times New Roman"/>
          <w:b/>
          <w:sz w:val="24"/>
          <w:szCs w:val="24"/>
          <w:shd w:val="clear" w:color="auto" w:fill="FFFFFF"/>
        </w:rPr>
        <w:t>At-risk Veteran</w:t>
      </w:r>
      <w:r w:rsidR="005F74D7">
        <w:rPr>
          <w:rStyle w:val="text"/>
          <w:rFonts w:ascii="Times New Roman" w:hAnsi="Times New Roman" w:cs="Times New Roman"/>
          <w:b/>
          <w:sz w:val="24"/>
          <w:szCs w:val="24"/>
          <w:shd w:val="clear" w:color="auto" w:fill="FFFFFF"/>
        </w:rPr>
        <w:t>”</w:t>
      </w:r>
      <w:r w:rsidRPr="00D96DC6">
        <w:rPr>
          <w:rStyle w:val="text"/>
          <w:rFonts w:ascii="Times New Roman" w:hAnsi="Times New Roman" w:cs="Times New Roman"/>
          <w:b/>
          <w:sz w:val="24"/>
          <w:szCs w:val="24"/>
          <w:shd w:val="clear" w:color="auto" w:fill="FFFFFF"/>
        </w:rPr>
        <w:t>.</w:t>
      </w:r>
    </w:p>
    <w:tbl>
      <w:tblPr>
        <w:tblW w:w="10200" w:type="dxa"/>
        <w:tblCellSpacing w:w="0" w:type="dxa"/>
        <w:tblCellMar>
          <w:left w:w="0" w:type="dxa"/>
          <w:right w:w="0" w:type="dxa"/>
        </w:tblCellMar>
        <w:tblLook w:val="04A0" w:firstRow="1" w:lastRow="0" w:firstColumn="1" w:lastColumn="0" w:noHBand="0" w:noVBand="1"/>
      </w:tblPr>
      <w:tblGrid>
        <w:gridCol w:w="10200"/>
      </w:tblGrid>
      <w:tr w:rsidR="005F74D7" w:rsidRPr="00A367C9" w14:paraId="450F6A21" w14:textId="77777777" w:rsidTr="005F74D7">
        <w:trPr>
          <w:tblCellSpacing w:w="0" w:type="dxa"/>
        </w:trPr>
        <w:tc>
          <w:tcPr>
            <w:tcW w:w="10200" w:type="dxa"/>
            <w:hideMark/>
          </w:tcPr>
          <w:p w14:paraId="0753963D" w14:textId="37440E95" w:rsidR="00454474" w:rsidRDefault="00454474" w:rsidP="00454474">
            <w:pPr>
              <w:spacing w:after="240" w:line="23" w:lineRule="atLeast"/>
              <w:rPr>
                <w:rFonts w:ascii="Calibri" w:hAnsi="Calibri" w:cs="Calibri"/>
              </w:rPr>
            </w:pPr>
            <w:r>
              <w:rPr>
                <w:rFonts w:ascii="Times New Roman" w:hAnsi="Times New Roman" w:cs="Times New Roman"/>
                <w:sz w:val="24"/>
                <w:szCs w:val="24"/>
              </w:rPr>
              <w:t>(3</w:t>
            </w:r>
            <w:r>
              <w:rPr>
                <w:rFonts w:ascii="Times New Roman" w:hAnsi="Times New Roman" w:cs="Times New Roman"/>
                <w:b/>
                <w:bCs/>
                <w:sz w:val="24"/>
                <w:szCs w:val="24"/>
              </w:rPr>
              <w:t xml:space="preserve">) (a) “At-risk </w:t>
            </w:r>
            <w:r w:rsidR="0045066A" w:rsidRPr="0045066A">
              <w:rPr>
                <w:rFonts w:ascii="Times New Roman" w:hAnsi="Times New Roman" w:cs="Times New Roman"/>
                <w:b/>
                <w:bCs/>
                <w:sz w:val="24"/>
                <w:szCs w:val="24"/>
              </w:rPr>
              <w:t>Veteran</w:t>
            </w:r>
            <w:r>
              <w:rPr>
                <w:rFonts w:ascii="Times New Roman" w:hAnsi="Times New Roman" w:cs="Times New Roman"/>
                <w:b/>
                <w:bCs/>
                <w:sz w:val="24"/>
                <w:szCs w:val="24"/>
              </w:rPr>
              <w:t>” means a veteran, an active-duty member of the armed forces, the national guard, the military reserve forces of the United States, regardless of age, who is known to s</w:t>
            </w:r>
            <w:r>
              <w:rPr>
                <w:rFonts w:ascii="Times New Roman" w:hAnsi="Times New Roman" w:cs="Times New Roman"/>
                <w:b/>
                <w:bCs/>
                <w:color w:val="000000"/>
                <w:sz w:val="24"/>
                <w:szCs w:val="24"/>
              </w:rPr>
              <w:t xml:space="preserve">uffer from a mental illness, including post-traumatic stress disorder (PTSD), or a traumatic brain injury, and their disappearance poses a credible threat to </w:t>
            </w:r>
            <w:r>
              <w:rPr>
                <w:rFonts w:ascii="Times New Roman" w:hAnsi="Times New Roman" w:cs="Times New Roman"/>
                <w:b/>
                <w:bCs/>
                <w:color w:val="000000"/>
                <w:sz w:val="24"/>
                <w:szCs w:val="24"/>
                <w:u w:val="single"/>
              </w:rPr>
              <w:t>his or her own</w:t>
            </w:r>
            <w:r>
              <w:rPr>
                <w:rFonts w:ascii="Times New Roman" w:hAnsi="Times New Roman" w:cs="Times New Roman"/>
                <w:b/>
                <w:bCs/>
                <w:color w:val="000000"/>
                <w:sz w:val="24"/>
                <w:szCs w:val="24"/>
              </w:rPr>
              <w:t xml:space="preserve"> health and safety or the health and safety of another.</w:t>
            </w:r>
          </w:p>
          <w:p w14:paraId="19B16228" w14:textId="77777777" w:rsidR="00A367C9" w:rsidRPr="00156C9A" w:rsidRDefault="00A367C9" w:rsidP="00A367C9">
            <w:pPr>
              <w:spacing w:after="240" w:line="23" w:lineRule="atLeast"/>
              <w:rPr>
                <w:rFonts w:ascii="Times New Roman" w:eastAsia="Times New Roman" w:hAnsi="Times New Roman" w:cs="Times New Roman"/>
                <w:color w:val="000000"/>
                <w:sz w:val="24"/>
                <w:szCs w:val="24"/>
              </w:rPr>
            </w:pPr>
          </w:p>
        </w:tc>
      </w:tr>
      <w:tr w:rsidR="005F74D7" w:rsidRPr="00156C9A" w14:paraId="4404FC7E" w14:textId="77777777" w:rsidTr="005F74D7">
        <w:trPr>
          <w:tblCellSpacing w:w="0" w:type="dxa"/>
        </w:trPr>
        <w:tc>
          <w:tcPr>
            <w:tcW w:w="10200" w:type="dxa"/>
            <w:hideMark/>
          </w:tcPr>
          <w:p w14:paraId="7B674668" w14:textId="77777777" w:rsidR="005F74D7" w:rsidRPr="00156C9A" w:rsidRDefault="005F74D7" w:rsidP="007F6C01">
            <w:pPr>
              <w:spacing w:after="240" w:line="23" w:lineRule="atLeast"/>
              <w:rPr>
                <w:rFonts w:ascii="Times New Roman" w:eastAsia="Times New Roman" w:hAnsi="Times New Roman" w:cs="Times New Roman"/>
                <w:color w:val="000000"/>
                <w:sz w:val="24"/>
                <w:szCs w:val="24"/>
              </w:rPr>
            </w:pPr>
          </w:p>
        </w:tc>
      </w:tr>
    </w:tbl>
    <w:p w14:paraId="0E57393B" w14:textId="77777777" w:rsidR="008B65A4" w:rsidRPr="00D96DC6" w:rsidRDefault="008B65A4" w:rsidP="00537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eastAsia="Times New Roman" w:hAnsi="Times New Roman" w:cs="Times New Roman"/>
          <w:sz w:val="24"/>
          <w:szCs w:val="24"/>
        </w:rPr>
      </w:pPr>
      <w:r w:rsidRPr="00D96DC6">
        <w:rPr>
          <w:rFonts w:ascii="Times New Roman" w:eastAsia="Times New Roman" w:hAnsi="Times New Roman" w:cs="Times New Roman"/>
          <w:sz w:val="24"/>
          <w:szCs w:val="24"/>
        </w:rPr>
        <w:t xml:space="preserve">Section 2.  </w:t>
      </w:r>
      <w:r w:rsidR="000F4A5D" w:rsidRPr="00D96DC6">
        <w:rPr>
          <w:rFonts w:ascii="Times New Roman" w:eastAsia="Times New Roman" w:hAnsi="Times New Roman" w:cs="Times New Roman"/>
          <w:sz w:val="24"/>
          <w:szCs w:val="24"/>
        </w:rPr>
        <w:t>Subsection</w:t>
      </w:r>
      <w:r w:rsidR="008B4C0C" w:rsidRPr="00D96DC6">
        <w:rPr>
          <w:rFonts w:ascii="Times New Roman" w:eastAsia="Times New Roman" w:hAnsi="Times New Roman" w:cs="Times New Roman"/>
          <w:sz w:val="24"/>
          <w:szCs w:val="24"/>
        </w:rPr>
        <w:t>s</w:t>
      </w:r>
      <w:r w:rsidR="000F4A5D" w:rsidRPr="00D96DC6">
        <w:rPr>
          <w:rFonts w:ascii="Times New Roman" w:eastAsia="Times New Roman" w:hAnsi="Times New Roman" w:cs="Times New Roman"/>
          <w:sz w:val="24"/>
          <w:szCs w:val="24"/>
        </w:rPr>
        <w:t xml:space="preserve"> </w:t>
      </w:r>
      <w:r w:rsidR="008B4C0C" w:rsidRPr="00D96DC6">
        <w:rPr>
          <w:rFonts w:ascii="Times New Roman" w:eastAsia="Times New Roman" w:hAnsi="Times New Roman" w:cs="Times New Roman"/>
          <w:sz w:val="24"/>
          <w:szCs w:val="24"/>
        </w:rPr>
        <w:t xml:space="preserve">(5)(c), (5)(d), </w:t>
      </w:r>
      <w:r w:rsidR="00943449" w:rsidRPr="00D96DC6">
        <w:rPr>
          <w:rFonts w:ascii="Times New Roman" w:eastAsia="Times New Roman" w:hAnsi="Times New Roman" w:cs="Times New Roman"/>
          <w:sz w:val="24"/>
          <w:szCs w:val="24"/>
        </w:rPr>
        <w:t xml:space="preserve">and </w:t>
      </w:r>
      <w:r w:rsidR="008B4C0C" w:rsidRPr="00D96DC6">
        <w:rPr>
          <w:rFonts w:ascii="Times New Roman" w:eastAsia="Times New Roman" w:hAnsi="Times New Roman" w:cs="Times New Roman"/>
          <w:sz w:val="24"/>
          <w:szCs w:val="24"/>
        </w:rPr>
        <w:t>(5)(e), s</w:t>
      </w:r>
      <w:r w:rsidRPr="00D96DC6">
        <w:rPr>
          <w:rFonts w:ascii="Times New Roman" w:eastAsia="Times New Roman" w:hAnsi="Times New Roman" w:cs="Times New Roman"/>
          <w:sz w:val="24"/>
          <w:szCs w:val="24"/>
        </w:rPr>
        <w:t xml:space="preserve">ection 937.021, Florida Statutes, </w:t>
      </w:r>
      <w:r w:rsidR="008B4C0C" w:rsidRPr="00D96DC6">
        <w:rPr>
          <w:rFonts w:ascii="Times New Roman" w:eastAsia="Times New Roman" w:hAnsi="Times New Roman" w:cs="Times New Roman"/>
          <w:sz w:val="24"/>
          <w:szCs w:val="24"/>
        </w:rPr>
        <w:t>are</w:t>
      </w:r>
      <w:r w:rsidRPr="00D96DC6">
        <w:rPr>
          <w:rFonts w:ascii="Times New Roman" w:eastAsia="Times New Roman" w:hAnsi="Times New Roman" w:cs="Times New Roman"/>
          <w:sz w:val="24"/>
          <w:szCs w:val="24"/>
        </w:rPr>
        <w:t xml:space="preserve"> amended to read:</w:t>
      </w:r>
    </w:p>
    <w:p w14:paraId="433B3C8A" w14:textId="247B69A1" w:rsidR="008B4C0C" w:rsidRDefault="00D467A6" w:rsidP="00D96DC6">
      <w:pPr>
        <w:shd w:val="clear" w:color="auto" w:fill="FFFFFF"/>
        <w:spacing w:after="240" w:line="23" w:lineRule="atLeast"/>
        <w:ind w:firstLine="240"/>
        <w:rPr>
          <w:rFonts w:ascii="Times New Roman" w:eastAsia="Times New Roman" w:hAnsi="Times New Roman" w:cs="Times New Roman"/>
          <w:sz w:val="24"/>
          <w:szCs w:val="24"/>
        </w:rPr>
      </w:pPr>
      <w:r w:rsidRPr="00D96DC6">
        <w:rPr>
          <w:rFonts w:ascii="Times New Roman" w:eastAsia="Times New Roman" w:hAnsi="Times New Roman" w:cs="Times New Roman"/>
          <w:sz w:val="24"/>
          <w:szCs w:val="24"/>
        </w:rPr>
        <w:t>(</w:t>
      </w:r>
      <w:r w:rsidR="008B4C0C" w:rsidRPr="00D96DC6">
        <w:rPr>
          <w:rFonts w:ascii="Times New Roman" w:eastAsia="Times New Roman" w:hAnsi="Times New Roman" w:cs="Times New Roman"/>
          <w:sz w:val="24"/>
          <w:szCs w:val="24"/>
        </w:rPr>
        <w:t>c)</w:t>
      </w:r>
      <w:r w:rsidR="008B4C0C" w:rsidRPr="00D96DC6">
        <w:rPr>
          <w:rFonts w:ascii="Times New Roman" w:eastAsia="Times New Roman" w:hAnsi="Times New Roman" w:cs="Times New Roman"/>
          <w:sz w:val="24"/>
          <w:szCs w:val="24"/>
        </w:rPr>
        <w:t> </w:t>
      </w:r>
      <w:r w:rsidR="008B4C0C" w:rsidRPr="00D96DC6">
        <w:rPr>
          <w:rFonts w:ascii="Times New Roman" w:eastAsia="Times New Roman" w:hAnsi="Times New Roman" w:cs="Times New Roman"/>
          <w:sz w:val="24"/>
          <w:szCs w:val="24"/>
        </w:rPr>
        <w:t xml:space="preserve">Upon receiving a request to record, report, transmit, display, or release Silver Alert </w:t>
      </w:r>
      <w:r w:rsidRPr="00D96DC6">
        <w:rPr>
          <w:rFonts w:ascii="Times New Roman" w:eastAsia="Times New Roman" w:hAnsi="Times New Roman" w:cs="Times New Roman"/>
          <w:b/>
          <w:sz w:val="24"/>
          <w:szCs w:val="24"/>
        </w:rPr>
        <w:t>and/or Camo Alert</w:t>
      </w:r>
      <w:r w:rsidRPr="00D96DC6">
        <w:rPr>
          <w:rFonts w:ascii="Times New Roman" w:eastAsia="Times New Roman" w:hAnsi="Times New Roman" w:cs="Times New Roman"/>
          <w:sz w:val="24"/>
          <w:szCs w:val="24"/>
        </w:rPr>
        <w:t xml:space="preserve"> </w:t>
      </w:r>
      <w:r w:rsidR="008B4C0C" w:rsidRPr="00D96DC6">
        <w:rPr>
          <w:rFonts w:ascii="Times New Roman" w:eastAsia="Times New Roman" w:hAnsi="Times New Roman" w:cs="Times New Roman"/>
          <w:sz w:val="24"/>
          <w:szCs w:val="24"/>
        </w:rPr>
        <w:t xml:space="preserve">information from the law enforcement agency having jurisdiction over the missing adult, the Department of Law Enforcement as the state Silver Alert </w:t>
      </w:r>
      <w:r w:rsidRPr="00D96DC6">
        <w:rPr>
          <w:rFonts w:ascii="Times New Roman" w:eastAsia="Times New Roman" w:hAnsi="Times New Roman" w:cs="Times New Roman"/>
          <w:b/>
          <w:sz w:val="24"/>
          <w:szCs w:val="24"/>
        </w:rPr>
        <w:t xml:space="preserve">and/or Camo Alert </w:t>
      </w:r>
      <w:r w:rsidR="008B4C0C" w:rsidRPr="00D96DC6">
        <w:rPr>
          <w:rFonts w:ascii="Times New Roman" w:eastAsia="Times New Roman" w:hAnsi="Times New Roman" w:cs="Times New Roman"/>
          <w:sz w:val="24"/>
          <w:szCs w:val="24"/>
        </w:rPr>
        <w:t>coordinator, any state or local law enforcement agency, and the personnel of these agencies; any radio or television network, broadcaster, or other media representative; any dealer of communications services as defined in s. 202.11; or any agency, employee, individual, or entity is immune from civil liability for damages for complying in good faith with the request and is presumed to have acted in good faith in recording, reporting, transmitting, displaying, or releasing Silver Alert</w:t>
      </w:r>
      <w:r w:rsidRPr="00D96DC6">
        <w:rPr>
          <w:rFonts w:ascii="Times New Roman" w:eastAsia="Times New Roman" w:hAnsi="Times New Roman" w:cs="Times New Roman"/>
          <w:sz w:val="24"/>
          <w:szCs w:val="24"/>
        </w:rPr>
        <w:t xml:space="preserve"> </w:t>
      </w:r>
      <w:r w:rsidRPr="00D96DC6">
        <w:rPr>
          <w:rFonts w:ascii="Times New Roman" w:eastAsia="Times New Roman" w:hAnsi="Times New Roman" w:cs="Times New Roman"/>
          <w:b/>
          <w:sz w:val="24"/>
          <w:szCs w:val="24"/>
        </w:rPr>
        <w:t>or Camo Alert</w:t>
      </w:r>
      <w:r w:rsidR="008B4C0C" w:rsidRPr="00D96DC6">
        <w:rPr>
          <w:rFonts w:ascii="Times New Roman" w:eastAsia="Times New Roman" w:hAnsi="Times New Roman" w:cs="Times New Roman"/>
          <w:sz w:val="24"/>
          <w:szCs w:val="24"/>
        </w:rPr>
        <w:t xml:space="preserve"> information pertaining to the missing adult.</w:t>
      </w:r>
    </w:p>
    <w:p w14:paraId="2184C58D" w14:textId="77777777" w:rsidR="0045066A" w:rsidRDefault="004506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A3F7344" w14:textId="4360FECB" w:rsidR="00B05AE5" w:rsidRDefault="00B05AE5" w:rsidP="00B05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 In this subsection, “</w:t>
      </w:r>
      <w:r w:rsidR="0045066A" w:rsidRPr="0045066A">
        <w:rPr>
          <w:rFonts w:ascii="Times New Roman" w:eastAsia="Times New Roman" w:hAnsi="Times New Roman" w:cs="Times New Roman"/>
          <w:b/>
          <w:bCs/>
          <w:sz w:val="24"/>
          <w:szCs w:val="24"/>
        </w:rPr>
        <w:t>At-risk Veteran</w:t>
      </w:r>
      <w:r>
        <w:rPr>
          <w:rFonts w:ascii="Times New Roman" w:eastAsia="Times New Roman" w:hAnsi="Times New Roman" w:cs="Times New Roman"/>
          <w:b/>
          <w:sz w:val="24"/>
          <w:szCs w:val="24"/>
        </w:rPr>
        <w:t>” means a veteran or an active duty member of the armed forces, the national guard, military reserve forces of the United Stat</w:t>
      </w:r>
      <w:r w:rsidR="0045066A">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e who is known to have physical or mental health condition that is related to his or her service.</w:t>
      </w:r>
    </w:p>
    <w:p w14:paraId="2D8FFA04" w14:textId="77777777" w:rsidR="00B05AE5" w:rsidRDefault="00B05AE5" w:rsidP="00D96DC6">
      <w:pPr>
        <w:shd w:val="clear" w:color="auto" w:fill="FFFFFF"/>
        <w:spacing w:after="240" w:line="23" w:lineRule="atLeast"/>
        <w:ind w:firstLine="240"/>
        <w:rPr>
          <w:rFonts w:ascii="Times New Roman" w:eastAsia="Times New Roman" w:hAnsi="Times New Roman" w:cs="Times New Roman"/>
          <w:sz w:val="24"/>
          <w:szCs w:val="24"/>
        </w:rPr>
      </w:pPr>
    </w:p>
    <w:p w14:paraId="528E4523" w14:textId="313708CA" w:rsidR="008B4C0C" w:rsidRPr="00D96DC6" w:rsidRDefault="00726431" w:rsidP="00726431">
      <w:pPr>
        <w:shd w:val="clear" w:color="auto" w:fill="FFFFFF"/>
        <w:spacing w:after="240"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6DC6">
        <w:rPr>
          <w:rFonts w:ascii="Times New Roman" w:eastAsia="Times New Roman" w:hAnsi="Times New Roman" w:cs="Times New Roman"/>
          <w:sz w:val="24"/>
          <w:szCs w:val="24"/>
        </w:rPr>
        <w:t xml:space="preserve"> </w:t>
      </w:r>
      <w:r w:rsidR="008B4C0C" w:rsidRPr="00D96DC6">
        <w:rPr>
          <w:rFonts w:ascii="Times New Roman" w:eastAsia="Times New Roman" w:hAnsi="Times New Roman" w:cs="Times New Roman"/>
          <w:sz w:val="24"/>
          <w:szCs w:val="24"/>
        </w:rPr>
        <w:t>(d)</w:t>
      </w:r>
      <w:r w:rsidR="008B4C0C" w:rsidRPr="00D96DC6">
        <w:rPr>
          <w:rFonts w:ascii="Times New Roman" w:eastAsia="Times New Roman" w:hAnsi="Times New Roman" w:cs="Times New Roman"/>
          <w:sz w:val="24"/>
          <w:szCs w:val="24"/>
        </w:rPr>
        <w:t> </w:t>
      </w:r>
      <w:r w:rsidR="008B4C0C" w:rsidRPr="00D96DC6">
        <w:rPr>
          <w:rFonts w:ascii="Times New Roman" w:eastAsia="Times New Roman" w:hAnsi="Times New Roman" w:cs="Times New Roman"/>
          <w:sz w:val="24"/>
          <w:szCs w:val="24"/>
        </w:rPr>
        <w:t>The presumption of good faith is not overcome if a technical or clerical error is made by any agency, employee, individual, or entity acting at the request of the local law enforcement agency having jurisdiction, or if the Amber Alert, Missing Child Alert, missing child information, missing adult information, Silver Alert</w:t>
      </w:r>
      <w:r w:rsidR="00D467A6" w:rsidRPr="00D96DC6">
        <w:rPr>
          <w:rFonts w:ascii="Times New Roman" w:eastAsia="Times New Roman" w:hAnsi="Times New Roman" w:cs="Times New Roman"/>
          <w:sz w:val="24"/>
          <w:szCs w:val="24"/>
        </w:rPr>
        <w:t xml:space="preserve">, </w:t>
      </w:r>
      <w:r w:rsidR="00D467A6" w:rsidRPr="00D96DC6">
        <w:rPr>
          <w:rFonts w:ascii="Times New Roman" w:eastAsia="Times New Roman" w:hAnsi="Times New Roman" w:cs="Times New Roman"/>
          <w:b/>
          <w:sz w:val="24"/>
          <w:szCs w:val="24"/>
        </w:rPr>
        <w:t>or Camo Alert</w:t>
      </w:r>
      <w:r w:rsidR="008B4C0C" w:rsidRPr="00D96DC6">
        <w:rPr>
          <w:rFonts w:ascii="Times New Roman" w:eastAsia="Times New Roman" w:hAnsi="Times New Roman" w:cs="Times New Roman"/>
          <w:sz w:val="24"/>
          <w:szCs w:val="24"/>
        </w:rPr>
        <w:t xml:space="preserve"> information is incomplete or incorrect because the information received from the local law enforcement agency was incomplete or incorrect.</w:t>
      </w:r>
    </w:p>
    <w:p w14:paraId="36FF22BC" w14:textId="77777777" w:rsidR="008B4C0C" w:rsidRPr="0017486B" w:rsidRDefault="008B4C0C" w:rsidP="0017486B">
      <w:pPr>
        <w:shd w:val="clear" w:color="auto" w:fill="FFFFFF"/>
        <w:spacing w:after="240" w:line="23" w:lineRule="atLeast"/>
        <w:rPr>
          <w:rFonts w:ascii="Times New Roman" w:eastAsia="Times New Roman" w:hAnsi="Times New Roman" w:cs="Times New Roman"/>
          <w:sz w:val="24"/>
          <w:szCs w:val="24"/>
        </w:rPr>
      </w:pPr>
      <w:r w:rsidRPr="00D96DC6">
        <w:rPr>
          <w:rFonts w:ascii="Times New Roman" w:eastAsia="Times New Roman" w:hAnsi="Times New Roman" w:cs="Times New Roman"/>
          <w:sz w:val="24"/>
          <w:szCs w:val="24"/>
        </w:rPr>
        <w:t>(e)</w:t>
      </w:r>
      <w:r w:rsidRPr="00D96DC6">
        <w:rPr>
          <w:rFonts w:ascii="Times New Roman" w:eastAsia="Times New Roman" w:hAnsi="Times New Roman" w:cs="Times New Roman"/>
          <w:sz w:val="24"/>
          <w:szCs w:val="24"/>
        </w:rPr>
        <w:t> </w:t>
      </w:r>
      <w:r w:rsidRPr="00D96DC6">
        <w:rPr>
          <w:rFonts w:ascii="Times New Roman" w:eastAsia="Times New Roman" w:hAnsi="Times New Roman" w:cs="Times New Roman"/>
          <w:sz w:val="24"/>
          <w:szCs w:val="24"/>
        </w:rPr>
        <w:t>Neither this subsection nor any other provision of law creates a duty of the agency, employee, individual, or entity to record, report, transmit, display, or release the Amber Alert, Missing Child Alert, missing child information, missing adult information, Silver Alert</w:t>
      </w:r>
      <w:r w:rsidR="00D467A6" w:rsidRPr="00D96DC6">
        <w:rPr>
          <w:rFonts w:ascii="Times New Roman" w:eastAsia="Times New Roman" w:hAnsi="Times New Roman" w:cs="Times New Roman"/>
          <w:b/>
          <w:sz w:val="24"/>
          <w:szCs w:val="24"/>
        </w:rPr>
        <w:t>, or Camo Alert</w:t>
      </w:r>
      <w:r w:rsidRPr="00D96DC6">
        <w:rPr>
          <w:rFonts w:ascii="Times New Roman" w:eastAsia="Times New Roman" w:hAnsi="Times New Roman" w:cs="Times New Roman"/>
          <w:sz w:val="24"/>
          <w:szCs w:val="24"/>
        </w:rPr>
        <w:t xml:space="preserve"> information received from the local law enforcement agency having jurisdiction. The decision to record, report, transmit, display, or release information is discretionary with the agency, employee, </w:t>
      </w:r>
      <w:r w:rsidRPr="0017486B">
        <w:rPr>
          <w:rFonts w:ascii="Times New Roman" w:eastAsia="Times New Roman" w:hAnsi="Times New Roman" w:cs="Times New Roman"/>
          <w:sz w:val="24"/>
          <w:szCs w:val="24"/>
        </w:rPr>
        <w:t>individual, or entity receiving the information.</w:t>
      </w:r>
    </w:p>
    <w:p w14:paraId="74E46A06" w14:textId="77777777" w:rsidR="004C46BB" w:rsidRPr="0017486B" w:rsidRDefault="004C46BB" w:rsidP="00537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hAnsi="Times New Roman" w:cs="Times New Roman"/>
          <w:sz w:val="24"/>
          <w:szCs w:val="24"/>
        </w:rPr>
      </w:pPr>
    </w:p>
    <w:p w14:paraId="79C45F50" w14:textId="77777777" w:rsidR="0017486B" w:rsidRPr="0017486B" w:rsidRDefault="0017486B" w:rsidP="00174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eastAsia="Times New Roman" w:hAnsi="Times New Roman" w:cs="Times New Roman"/>
          <w:sz w:val="24"/>
          <w:szCs w:val="24"/>
        </w:rPr>
      </w:pPr>
      <w:r w:rsidRPr="0017486B">
        <w:rPr>
          <w:rFonts w:ascii="Times New Roman" w:eastAsia="Times New Roman" w:hAnsi="Times New Roman" w:cs="Times New Roman"/>
          <w:sz w:val="24"/>
          <w:szCs w:val="24"/>
        </w:rPr>
        <w:t>Section 3.  Subsection (3)(b)4, section 937.022, Florida Statutes, is amended to read:</w:t>
      </w:r>
    </w:p>
    <w:p w14:paraId="7D897911" w14:textId="77777777" w:rsidR="0017486B" w:rsidRPr="0017486B" w:rsidRDefault="0017486B" w:rsidP="00174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eastAsia="Times New Roman" w:hAnsi="Times New Roman" w:cs="Times New Roman"/>
          <w:sz w:val="24"/>
          <w:szCs w:val="24"/>
        </w:rPr>
      </w:pPr>
      <w:r w:rsidRPr="0017486B">
        <w:rPr>
          <w:rStyle w:val="number"/>
          <w:rFonts w:ascii="Times New Roman" w:hAnsi="Times New Roman" w:cs="Times New Roman"/>
          <w:sz w:val="24"/>
          <w:szCs w:val="24"/>
          <w:shd w:val="clear" w:color="auto" w:fill="FFFFFF"/>
        </w:rPr>
        <w:t>4.</w:t>
      </w:r>
      <w:r w:rsidRPr="0017486B">
        <w:rPr>
          <w:rStyle w:val="number"/>
          <w:rFonts w:ascii="Times New Roman" w:hAnsi="Times New Roman" w:cs="Times New Roman"/>
          <w:sz w:val="24"/>
          <w:szCs w:val="24"/>
          <w:shd w:val="clear" w:color="auto" w:fill="FFFFFF"/>
        </w:rPr>
        <w:t> </w:t>
      </w:r>
      <w:r w:rsidRPr="0017486B">
        <w:rPr>
          <w:rStyle w:val="text"/>
          <w:rFonts w:ascii="Times New Roman" w:hAnsi="Times New Roman" w:cs="Times New Roman"/>
          <w:sz w:val="24"/>
          <w:szCs w:val="24"/>
          <w:shd w:val="clear" w:color="auto" w:fill="FFFFFF"/>
        </w:rPr>
        <w:t xml:space="preserve">Only the law enforcement agency having jurisdiction over the case may make a request to the clearinghouse for the activation of a state Silver Alert </w:t>
      </w:r>
      <w:r w:rsidRPr="0017486B">
        <w:rPr>
          <w:rStyle w:val="text"/>
          <w:rFonts w:ascii="Times New Roman" w:hAnsi="Times New Roman" w:cs="Times New Roman"/>
          <w:b/>
          <w:sz w:val="24"/>
          <w:szCs w:val="24"/>
          <w:shd w:val="clear" w:color="auto" w:fill="FFFFFF"/>
        </w:rPr>
        <w:t>or Camo Alert</w:t>
      </w:r>
      <w:r w:rsidRPr="0017486B">
        <w:rPr>
          <w:rStyle w:val="text"/>
          <w:rFonts w:ascii="Times New Roman" w:hAnsi="Times New Roman" w:cs="Times New Roman"/>
          <w:sz w:val="24"/>
          <w:szCs w:val="24"/>
          <w:shd w:val="clear" w:color="auto" w:fill="FFFFFF"/>
        </w:rPr>
        <w:t xml:space="preserve"> involving a missing adult if circumstances regarding the disappearance have met the criteria for activation of the Silver Alert Plan </w:t>
      </w:r>
      <w:r w:rsidRPr="0017486B">
        <w:rPr>
          <w:rStyle w:val="text"/>
          <w:rFonts w:ascii="Times New Roman" w:hAnsi="Times New Roman" w:cs="Times New Roman"/>
          <w:b/>
          <w:sz w:val="24"/>
          <w:szCs w:val="24"/>
          <w:shd w:val="clear" w:color="auto" w:fill="FFFFFF"/>
        </w:rPr>
        <w:t>or Camo Alert Plan</w:t>
      </w:r>
      <w:r w:rsidRPr="0017486B">
        <w:rPr>
          <w:rStyle w:val="text"/>
          <w:rFonts w:ascii="Times New Roman" w:hAnsi="Times New Roman" w:cs="Times New Roman"/>
          <w:sz w:val="24"/>
          <w:szCs w:val="24"/>
          <w:shd w:val="clear" w:color="auto" w:fill="FFFFFF"/>
        </w:rPr>
        <w:t>.</w:t>
      </w:r>
    </w:p>
    <w:p w14:paraId="1DF68EDE" w14:textId="77777777" w:rsidR="0017486B" w:rsidRPr="0017486B" w:rsidRDefault="0017486B" w:rsidP="00537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hAnsi="Times New Roman" w:cs="Times New Roman"/>
          <w:sz w:val="24"/>
          <w:szCs w:val="24"/>
        </w:rPr>
      </w:pPr>
    </w:p>
    <w:p w14:paraId="16D3A0B6" w14:textId="77777777" w:rsidR="0017486B" w:rsidRPr="0017486B" w:rsidRDefault="0017486B" w:rsidP="00174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eastAsia="Times New Roman" w:hAnsi="Times New Roman" w:cs="Times New Roman"/>
          <w:sz w:val="24"/>
          <w:szCs w:val="24"/>
        </w:rPr>
      </w:pPr>
      <w:r w:rsidRPr="0017486B">
        <w:rPr>
          <w:rFonts w:ascii="Times New Roman" w:eastAsia="Times New Roman" w:hAnsi="Times New Roman" w:cs="Times New Roman"/>
          <w:sz w:val="24"/>
          <w:szCs w:val="24"/>
        </w:rPr>
        <w:t>Section 4.  Subsection (1), section 937.037, Florida Statutes, is amended to read:</w:t>
      </w:r>
    </w:p>
    <w:p w14:paraId="4FC91339" w14:textId="42B03559" w:rsidR="0017486B" w:rsidRDefault="0017486B" w:rsidP="00174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Style w:val="text"/>
          <w:rFonts w:ascii="Times New Roman" w:hAnsi="Times New Roman" w:cs="Times New Roman"/>
          <w:sz w:val="24"/>
          <w:szCs w:val="24"/>
          <w:shd w:val="clear" w:color="auto" w:fill="FFFFFF"/>
        </w:rPr>
      </w:pPr>
      <w:r w:rsidRPr="0017486B">
        <w:rPr>
          <w:rStyle w:val="number"/>
          <w:rFonts w:ascii="Times New Roman" w:hAnsi="Times New Roman" w:cs="Times New Roman"/>
          <w:sz w:val="24"/>
          <w:szCs w:val="24"/>
          <w:shd w:val="clear" w:color="auto" w:fill="FFFFFF"/>
        </w:rPr>
        <w:t>1)</w:t>
      </w:r>
      <w:r w:rsidRPr="0017486B">
        <w:rPr>
          <w:rStyle w:val="number"/>
          <w:rFonts w:ascii="Times New Roman" w:hAnsi="Times New Roman" w:cs="Times New Roman"/>
          <w:sz w:val="24"/>
          <w:szCs w:val="24"/>
          <w:shd w:val="clear" w:color="auto" w:fill="FFFFFF"/>
        </w:rPr>
        <w:t> </w:t>
      </w:r>
      <w:r w:rsidRPr="0017486B">
        <w:rPr>
          <w:rStyle w:val="text"/>
          <w:rFonts w:ascii="Times New Roman" w:hAnsi="Times New Roman" w:cs="Times New Roman"/>
          <w:sz w:val="24"/>
          <w:szCs w:val="24"/>
          <w:shd w:val="clear" w:color="auto" w:fill="FFFFFF"/>
        </w:rPr>
        <w:t xml:space="preserve">The Department of Education shall provide by rule for a program to identify and locate missing Florida school children who are enrolled in Florida public school districts in kindergarten through grade 12. </w:t>
      </w:r>
      <w:r>
        <w:rPr>
          <w:rStyle w:val="text"/>
          <w:rFonts w:ascii="Times New Roman" w:hAnsi="Times New Roman" w:cs="Times New Roman"/>
          <w:sz w:val="24"/>
          <w:szCs w:val="24"/>
          <w:shd w:val="clear" w:color="auto" w:fill="FFFFFF"/>
        </w:rPr>
        <w:t xml:space="preserve"> </w:t>
      </w:r>
      <w:r w:rsidRPr="0017486B">
        <w:rPr>
          <w:rStyle w:val="text"/>
          <w:rFonts w:ascii="Times New Roman" w:hAnsi="Times New Roman" w:cs="Times New Roman"/>
          <w:sz w:val="24"/>
          <w:szCs w:val="24"/>
          <w:shd w:val="clear" w:color="auto" w:fill="FFFFFF"/>
        </w:rPr>
        <w:t>A “missing Florida school child” is defined for the purposes of this section as a child 18 years of age or younger whose whereabouts are unknown</w:t>
      </w:r>
      <w:r w:rsidRPr="0017486B">
        <w:rPr>
          <w:rStyle w:val="text"/>
          <w:rFonts w:ascii="Times New Roman" w:hAnsi="Times New Roman" w:cs="Times New Roman"/>
          <w:b/>
          <w:sz w:val="24"/>
          <w:szCs w:val="24"/>
          <w:shd w:val="clear" w:color="auto" w:fill="FFFFFF"/>
        </w:rPr>
        <w:t xml:space="preserve">, but does not include </w:t>
      </w:r>
      <w:r w:rsidR="0045066A">
        <w:rPr>
          <w:rStyle w:val="text"/>
          <w:rFonts w:ascii="Times New Roman" w:hAnsi="Times New Roman" w:cs="Times New Roman"/>
          <w:b/>
          <w:sz w:val="24"/>
          <w:szCs w:val="24"/>
          <w:shd w:val="clear" w:color="auto" w:fill="FFFFFF"/>
        </w:rPr>
        <w:t>at-risk veteran</w:t>
      </w:r>
      <w:r w:rsidRPr="0017486B">
        <w:rPr>
          <w:rStyle w:val="text"/>
          <w:rFonts w:ascii="Times New Roman" w:hAnsi="Times New Roman" w:cs="Times New Roman"/>
          <w:sz w:val="24"/>
          <w:szCs w:val="24"/>
          <w:shd w:val="clear" w:color="auto" w:fill="FFFFFF"/>
        </w:rPr>
        <w:t xml:space="preserve">. </w:t>
      </w:r>
      <w:r>
        <w:rPr>
          <w:rStyle w:val="text"/>
          <w:rFonts w:ascii="Times New Roman" w:hAnsi="Times New Roman" w:cs="Times New Roman"/>
          <w:sz w:val="24"/>
          <w:szCs w:val="24"/>
          <w:shd w:val="clear" w:color="auto" w:fill="FFFFFF"/>
        </w:rPr>
        <w:t xml:space="preserve"> </w:t>
      </w:r>
      <w:r w:rsidRPr="0017486B">
        <w:rPr>
          <w:rStyle w:val="text"/>
          <w:rFonts w:ascii="Times New Roman" w:hAnsi="Times New Roman" w:cs="Times New Roman"/>
          <w:sz w:val="24"/>
          <w:szCs w:val="24"/>
          <w:shd w:val="clear" w:color="auto" w:fill="FFFFFF"/>
        </w:rPr>
        <w:t>Pursuant to such program, the department shall:</w:t>
      </w:r>
    </w:p>
    <w:p w14:paraId="57DF5AF9" w14:textId="18CB6D7E" w:rsidR="00FC081D" w:rsidRPr="00FC081D" w:rsidRDefault="00A65035" w:rsidP="00B05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eastAsia="Times New Roman" w:hAnsi="Times New Roman" w:cs="Times New Roman"/>
          <w:b/>
          <w:sz w:val="24"/>
          <w:szCs w:val="24"/>
        </w:rPr>
      </w:pPr>
      <w:r w:rsidRPr="00FC081D">
        <w:rPr>
          <w:rFonts w:ascii="Times New Roman" w:eastAsia="Times New Roman" w:hAnsi="Times New Roman" w:cs="Times New Roman"/>
          <w:b/>
          <w:sz w:val="24"/>
          <w:szCs w:val="24"/>
        </w:rPr>
        <w:t xml:space="preserve">  </w:t>
      </w:r>
    </w:p>
    <w:p w14:paraId="6FF358E1" w14:textId="77777777" w:rsidR="0017486B" w:rsidRPr="0017486B" w:rsidRDefault="0017486B" w:rsidP="00174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eastAsia="Times New Roman" w:hAnsi="Times New Roman" w:cs="Times New Roman"/>
          <w:sz w:val="24"/>
          <w:szCs w:val="24"/>
        </w:rPr>
      </w:pPr>
    </w:p>
    <w:p w14:paraId="65A5B482" w14:textId="22BD43C0" w:rsidR="002B2AAB" w:rsidRPr="00FC081D" w:rsidRDefault="002B2AAB" w:rsidP="00537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3" w:lineRule="atLeast"/>
        <w:rPr>
          <w:rFonts w:ascii="Times New Roman" w:eastAsia="Times New Roman" w:hAnsi="Times New Roman" w:cs="Times New Roman"/>
          <w:b/>
          <w:sz w:val="24"/>
          <w:szCs w:val="24"/>
        </w:rPr>
      </w:pPr>
      <w:r w:rsidRPr="00FC081D">
        <w:rPr>
          <w:rFonts w:ascii="Times New Roman" w:hAnsi="Times New Roman" w:cs="Times New Roman"/>
          <w:b/>
          <w:sz w:val="24"/>
          <w:szCs w:val="24"/>
        </w:rPr>
        <w:t xml:space="preserve">Section </w:t>
      </w:r>
      <w:r w:rsidR="00B05AE5">
        <w:rPr>
          <w:rFonts w:ascii="Times New Roman" w:hAnsi="Times New Roman" w:cs="Times New Roman"/>
          <w:b/>
          <w:sz w:val="24"/>
          <w:szCs w:val="24"/>
        </w:rPr>
        <w:t>5</w:t>
      </w:r>
      <w:r w:rsidRPr="00FC081D">
        <w:rPr>
          <w:rFonts w:ascii="Times New Roman" w:hAnsi="Times New Roman" w:cs="Times New Roman"/>
          <w:b/>
          <w:sz w:val="24"/>
          <w:szCs w:val="24"/>
        </w:rPr>
        <w:t>.</w:t>
      </w:r>
      <w:r w:rsidRPr="00FC081D">
        <w:rPr>
          <w:rFonts w:ascii="Times New Roman" w:hAnsi="Times New Roman" w:cs="Times New Roman"/>
          <w:b/>
          <w:sz w:val="24"/>
          <w:szCs w:val="24"/>
        </w:rPr>
        <w:t> </w:t>
      </w:r>
      <w:r w:rsidRPr="00FC081D">
        <w:rPr>
          <w:rFonts w:ascii="Times New Roman" w:hAnsi="Times New Roman" w:cs="Times New Roman"/>
          <w:b/>
          <w:sz w:val="24"/>
          <w:szCs w:val="24"/>
        </w:rPr>
        <w:t>This act shall take effect upon becoming a law.</w:t>
      </w:r>
    </w:p>
    <w:p w14:paraId="3866D96D" w14:textId="77777777" w:rsidR="00BB032F" w:rsidRPr="003263BF" w:rsidRDefault="00BB032F" w:rsidP="005373BC">
      <w:pPr>
        <w:spacing w:after="240" w:line="23" w:lineRule="atLeast"/>
        <w:rPr>
          <w:rFonts w:ascii="Times New Roman" w:hAnsi="Times New Roman" w:cs="Times New Roman"/>
          <w:sz w:val="24"/>
          <w:szCs w:val="24"/>
        </w:rPr>
      </w:pPr>
      <w:bookmarkStart w:id="0" w:name="_GoBack"/>
      <w:bookmarkEnd w:id="0"/>
    </w:p>
    <w:sectPr w:rsidR="00BB032F" w:rsidRPr="003263B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3504C" w14:textId="77777777" w:rsidR="00176D38" w:rsidRDefault="00176D38" w:rsidP="00B30359">
      <w:pPr>
        <w:spacing w:after="0" w:line="240" w:lineRule="auto"/>
      </w:pPr>
      <w:r>
        <w:separator/>
      </w:r>
    </w:p>
  </w:endnote>
  <w:endnote w:type="continuationSeparator" w:id="0">
    <w:p w14:paraId="165FC826" w14:textId="77777777" w:rsidR="00176D38" w:rsidRDefault="00176D38" w:rsidP="00B3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720867"/>
      <w:docPartObj>
        <w:docPartGallery w:val="Page Numbers (Bottom of Page)"/>
        <w:docPartUnique/>
      </w:docPartObj>
    </w:sdtPr>
    <w:sdtEndPr/>
    <w:sdtContent>
      <w:sdt>
        <w:sdtPr>
          <w:id w:val="1728636285"/>
          <w:docPartObj>
            <w:docPartGallery w:val="Page Numbers (Top of Page)"/>
            <w:docPartUnique/>
          </w:docPartObj>
        </w:sdtPr>
        <w:sdtEndPr/>
        <w:sdtContent>
          <w:p w14:paraId="626BBB4F" w14:textId="77777777" w:rsidR="00664362" w:rsidRDefault="00664362">
            <w:pPr>
              <w:pStyle w:val="Footer"/>
              <w:jc w:val="center"/>
            </w:pPr>
          </w:p>
          <w:p w14:paraId="59FDB245" w14:textId="77777777" w:rsidR="000D65B1" w:rsidRDefault="000D65B1">
            <w:pPr>
              <w:pStyle w:val="Footer"/>
              <w:jc w:val="center"/>
            </w:pPr>
            <w:r w:rsidRPr="000D65B1">
              <w:t xml:space="preserve">Page </w:t>
            </w:r>
            <w:r w:rsidRPr="000D65B1">
              <w:rPr>
                <w:bCs/>
              </w:rPr>
              <w:fldChar w:fldCharType="begin"/>
            </w:r>
            <w:r w:rsidRPr="000D65B1">
              <w:rPr>
                <w:bCs/>
              </w:rPr>
              <w:instrText xml:space="preserve"> PAGE </w:instrText>
            </w:r>
            <w:r w:rsidRPr="000D65B1">
              <w:rPr>
                <w:bCs/>
              </w:rPr>
              <w:fldChar w:fldCharType="separate"/>
            </w:r>
            <w:r w:rsidR="0045066A">
              <w:rPr>
                <w:bCs/>
                <w:noProof/>
              </w:rPr>
              <w:t>1</w:t>
            </w:r>
            <w:r w:rsidRPr="000D65B1">
              <w:rPr>
                <w:bCs/>
              </w:rPr>
              <w:fldChar w:fldCharType="end"/>
            </w:r>
            <w:r w:rsidRPr="000D65B1">
              <w:t xml:space="preserve"> of </w:t>
            </w:r>
            <w:r w:rsidRPr="000D65B1">
              <w:rPr>
                <w:bCs/>
              </w:rPr>
              <w:fldChar w:fldCharType="begin"/>
            </w:r>
            <w:r w:rsidRPr="000D65B1">
              <w:rPr>
                <w:bCs/>
              </w:rPr>
              <w:instrText xml:space="preserve"> NUMPAGES  </w:instrText>
            </w:r>
            <w:r w:rsidRPr="000D65B1">
              <w:rPr>
                <w:bCs/>
              </w:rPr>
              <w:fldChar w:fldCharType="separate"/>
            </w:r>
            <w:r w:rsidR="0045066A">
              <w:rPr>
                <w:bCs/>
                <w:noProof/>
              </w:rPr>
              <w:t>2</w:t>
            </w:r>
            <w:r w:rsidRPr="000D65B1">
              <w:rPr>
                <w:bCs/>
              </w:rPr>
              <w:fldChar w:fldCharType="end"/>
            </w:r>
          </w:p>
        </w:sdtContent>
      </w:sdt>
    </w:sdtContent>
  </w:sdt>
  <w:p w14:paraId="74ACE278" w14:textId="77777777" w:rsidR="000D65B1" w:rsidRDefault="000D65B1">
    <w:pPr>
      <w:pStyle w:val="Footer"/>
    </w:pPr>
    <w:r>
      <w:t xml:space="preserve">CODING: Words in </w:t>
    </w:r>
    <w:r w:rsidRPr="000D65B1">
      <w:rPr>
        <w:b/>
      </w:rPr>
      <w:t>bold</w:t>
    </w:r>
    <w:r>
      <w:t xml:space="preserve"> are additions.</w:t>
    </w:r>
    <w:r>
      <w:tab/>
    </w:r>
    <w:r>
      <w:tab/>
      <w:t>hbXXX-XXX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81F90" w14:textId="77777777" w:rsidR="00176D38" w:rsidRDefault="00176D38" w:rsidP="00B30359">
      <w:pPr>
        <w:spacing w:after="0" w:line="240" w:lineRule="auto"/>
      </w:pPr>
      <w:r>
        <w:separator/>
      </w:r>
    </w:p>
  </w:footnote>
  <w:footnote w:type="continuationSeparator" w:id="0">
    <w:p w14:paraId="3863DE03" w14:textId="77777777" w:rsidR="00176D38" w:rsidRDefault="00176D38" w:rsidP="00B30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A1F8B" w14:textId="77777777" w:rsidR="00B30359" w:rsidRDefault="00B30359" w:rsidP="000D65B1">
    <w:pPr>
      <w:pStyle w:val="Header"/>
      <w:jc w:val="center"/>
    </w:pPr>
    <w:r>
      <w:t xml:space="preserve">F </w:t>
    </w:r>
    <w:r w:rsidR="000D65B1">
      <w:t xml:space="preserve"> </w:t>
    </w:r>
    <w:r>
      <w:t xml:space="preserve">L </w:t>
    </w:r>
    <w:r w:rsidR="000D65B1">
      <w:t xml:space="preserve"> </w:t>
    </w:r>
    <w:r>
      <w:t xml:space="preserve">O </w:t>
    </w:r>
    <w:r w:rsidR="000D65B1">
      <w:t xml:space="preserve"> </w:t>
    </w:r>
    <w:r>
      <w:t>R</w:t>
    </w:r>
    <w:r w:rsidR="000D65B1">
      <w:t xml:space="preserve"> </w:t>
    </w:r>
    <w:r>
      <w:t xml:space="preserve"> I </w:t>
    </w:r>
    <w:r w:rsidR="000D65B1">
      <w:t xml:space="preserve"> </w:t>
    </w:r>
    <w:r>
      <w:t xml:space="preserve">D </w:t>
    </w:r>
    <w:r w:rsidR="000D65B1">
      <w:t xml:space="preserve"> </w:t>
    </w:r>
    <w:r>
      <w:t xml:space="preserve">A </w:t>
    </w:r>
    <w:r w:rsidR="000D65B1">
      <w:t xml:space="preserve">    </w:t>
    </w:r>
    <w:r>
      <w:t xml:space="preserve">H </w:t>
    </w:r>
    <w:r w:rsidR="000D65B1">
      <w:t xml:space="preserve"> </w:t>
    </w:r>
    <w:r>
      <w:t xml:space="preserve">O </w:t>
    </w:r>
    <w:r w:rsidR="000D65B1">
      <w:t xml:space="preserve"> </w:t>
    </w:r>
    <w:r>
      <w:t>U</w:t>
    </w:r>
    <w:r w:rsidR="000D65B1">
      <w:t xml:space="preserve"> </w:t>
    </w:r>
    <w:r>
      <w:t xml:space="preserve"> S </w:t>
    </w:r>
    <w:r w:rsidR="000D65B1">
      <w:t xml:space="preserve"> </w:t>
    </w:r>
    <w:r>
      <w:t xml:space="preserve">E </w:t>
    </w:r>
    <w:r w:rsidR="000D65B1">
      <w:t xml:space="preserve">    </w:t>
    </w:r>
    <w:r>
      <w:t>O</w:t>
    </w:r>
    <w:r w:rsidR="000D65B1">
      <w:t xml:space="preserve"> </w:t>
    </w:r>
    <w:r>
      <w:t xml:space="preserve"> F </w:t>
    </w:r>
    <w:r w:rsidR="000D65B1">
      <w:t xml:space="preserve">    </w:t>
    </w:r>
    <w:r>
      <w:t>R</w:t>
    </w:r>
    <w:r w:rsidR="000D65B1">
      <w:t xml:space="preserve"> </w:t>
    </w:r>
    <w:r>
      <w:t xml:space="preserve"> E </w:t>
    </w:r>
    <w:r w:rsidR="000D65B1">
      <w:t xml:space="preserve"> </w:t>
    </w:r>
    <w:r>
      <w:t>P</w:t>
    </w:r>
    <w:r w:rsidR="000D65B1">
      <w:t xml:space="preserve"> </w:t>
    </w:r>
    <w:r>
      <w:t xml:space="preserve"> R </w:t>
    </w:r>
    <w:r w:rsidR="000D65B1">
      <w:t xml:space="preserve"> </w:t>
    </w:r>
    <w:r>
      <w:t xml:space="preserve">E </w:t>
    </w:r>
    <w:r w:rsidR="000D65B1">
      <w:t xml:space="preserve"> </w:t>
    </w:r>
    <w:r>
      <w:t>S</w:t>
    </w:r>
    <w:r w:rsidR="000D65B1">
      <w:t xml:space="preserve"> </w:t>
    </w:r>
    <w:r>
      <w:t xml:space="preserve"> E</w:t>
    </w:r>
    <w:r w:rsidR="000D65B1">
      <w:t xml:space="preserve"> </w:t>
    </w:r>
    <w:r>
      <w:t xml:space="preserve"> N</w:t>
    </w:r>
    <w:r w:rsidR="000D65B1">
      <w:t xml:space="preserve"> </w:t>
    </w:r>
    <w:r>
      <w:t xml:space="preserve"> T</w:t>
    </w:r>
    <w:r w:rsidR="000D65B1">
      <w:t xml:space="preserve"> </w:t>
    </w:r>
    <w:r>
      <w:t xml:space="preserve"> A</w:t>
    </w:r>
    <w:r w:rsidR="000D65B1">
      <w:t xml:space="preserve"> </w:t>
    </w:r>
    <w:r>
      <w:t xml:space="preserve"> T </w:t>
    </w:r>
    <w:r w:rsidR="000D65B1">
      <w:t xml:space="preserve"> </w:t>
    </w:r>
    <w:r>
      <w:t xml:space="preserve">I </w:t>
    </w:r>
    <w:r w:rsidR="000D65B1">
      <w:t xml:space="preserve"> </w:t>
    </w:r>
    <w:r>
      <w:t>V</w:t>
    </w:r>
    <w:r w:rsidR="000D65B1">
      <w:t xml:space="preserve">  </w:t>
    </w:r>
    <w:r>
      <w:t>E</w:t>
    </w:r>
    <w:r w:rsidR="000D65B1">
      <w:t xml:space="preserve"> </w:t>
    </w:r>
    <w:r>
      <w:t xml:space="preserve"> S</w:t>
    </w:r>
  </w:p>
  <w:p w14:paraId="6388F5AE" w14:textId="77777777" w:rsidR="000D65B1" w:rsidRDefault="000D65B1" w:rsidP="000D65B1">
    <w:pPr>
      <w:pStyle w:val="Header"/>
      <w:jc w:val="center"/>
    </w:pPr>
  </w:p>
  <w:p w14:paraId="1845FA6A" w14:textId="77777777" w:rsidR="000D65B1" w:rsidRDefault="000D65B1" w:rsidP="000D65B1">
    <w:pPr>
      <w:pStyle w:val="Header"/>
      <w:jc w:val="center"/>
    </w:pPr>
    <w:r>
      <w:t>HB XXXX</w:t>
    </w:r>
    <w:r>
      <w:tab/>
    </w:r>
    <w:r>
      <w:tab/>
      <w:t>2019</w:t>
    </w:r>
  </w:p>
  <w:p w14:paraId="4FA4850E" w14:textId="77777777" w:rsidR="000D65B1" w:rsidRDefault="000D65B1" w:rsidP="000D65B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2F"/>
    <w:rsid w:val="00000964"/>
    <w:rsid w:val="000011D5"/>
    <w:rsid w:val="0000198F"/>
    <w:rsid w:val="00005BB0"/>
    <w:rsid w:val="0001360A"/>
    <w:rsid w:val="000222BB"/>
    <w:rsid w:val="00024D31"/>
    <w:rsid w:val="0002714E"/>
    <w:rsid w:val="00031CC0"/>
    <w:rsid w:val="00034D1D"/>
    <w:rsid w:val="00043BE2"/>
    <w:rsid w:val="00044EFE"/>
    <w:rsid w:val="00045C4D"/>
    <w:rsid w:val="000471A0"/>
    <w:rsid w:val="000471EE"/>
    <w:rsid w:val="00053C98"/>
    <w:rsid w:val="000559CE"/>
    <w:rsid w:val="00056EA8"/>
    <w:rsid w:val="00057F1E"/>
    <w:rsid w:val="0006068C"/>
    <w:rsid w:val="00061098"/>
    <w:rsid w:val="00063FB0"/>
    <w:rsid w:val="00064864"/>
    <w:rsid w:val="00065B52"/>
    <w:rsid w:val="00066BEE"/>
    <w:rsid w:val="00070223"/>
    <w:rsid w:val="00070502"/>
    <w:rsid w:val="00072CF5"/>
    <w:rsid w:val="00072FC5"/>
    <w:rsid w:val="00080D2A"/>
    <w:rsid w:val="0008137A"/>
    <w:rsid w:val="00081560"/>
    <w:rsid w:val="00081E47"/>
    <w:rsid w:val="00082A48"/>
    <w:rsid w:val="000840FA"/>
    <w:rsid w:val="00084D74"/>
    <w:rsid w:val="000924FB"/>
    <w:rsid w:val="00097FFC"/>
    <w:rsid w:val="000A0418"/>
    <w:rsid w:val="000A1F8D"/>
    <w:rsid w:val="000A360F"/>
    <w:rsid w:val="000A3987"/>
    <w:rsid w:val="000A3FEE"/>
    <w:rsid w:val="000A4D00"/>
    <w:rsid w:val="000A52B4"/>
    <w:rsid w:val="000A57FE"/>
    <w:rsid w:val="000B1306"/>
    <w:rsid w:val="000B51A4"/>
    <w:rsid w:val="000C0756"/>
    <w:rsid w:val="000C1CAE"/>
    <w:rsid w:val="000C533D"/>
    <w:rsid w:val="000C67AC"/>
    <w:rsid w:val="000C6B69"/>
    <w:rsid w:val="000D0FC0"/>
    <w:rsid w:val="000D351A"/>
    <w:rsid w:val="000D65B1"/>
    <w:rsid w:val="000E03E0"/>
    <w:rsid w:val="000E1E1B"/>
    <w:rsid w:val="000E2AC5"/>
    <w:rsid w:val="000E46EE"/>
    <w:rsid w:val="000E7F33"/>
    <w:rsid w:val="000F0186"/>
    <w:rsid w:val="000F4A5D"/>
    <w:rsid w:val="000F6DA3"/>
    <w:rsid w:val="000F7AD1"/>
    <w:rsid w:val="00101942"/>
    <w:rsid w:val="00102CE7"/>
    <w:rsid w:val="00104DB9"/>
    <w:rsid w:val="001054E2"/>
    <w:rsid w:val="00105D05"/>
    <w:rsid w:val="001072D8"/>
    <w:rsid w:val="00107C60"/>
    <w:rsid w:val="00112EC4"/>
    <w:rsid w:val="001146A1"/>
    <w:rsid w:val="00116308"/>
    <w:rsid w:val="00121441"/>
    <w:rsid w:val="00127032"/>
    <w:rsid w:val="001275FB"/>
    <w:rsid w:val="00130755"/>
    <w:rsid w:val="001317E6"/>
    <w:rsid w:val="001333C7"/>
    <w:rsid w:val="0014192F"/>
    <w:rsid w:val="00143184"/>
    <w:rsid w:val="00143F5D"/>
    <w:rsid w:val="001446C2"/>
    <w:rsid w:val="00144A32"/>
    <w:rsid w:val="00146612"/>
    <w:rsid w:val="00146964"/>
    <w:rsid w:val="00147461"/>
    <w:rsid w:val="001478F3"/>
    <w:rsid w:val="00151F58"/>
    <w:rsid w:val="001535DB"/>
    <w:rsid w:val="00154568"/>
    <w:rsid w:val="00156169"/>
    <w:rsid w:val="00161E89"/>
    <w:rsid w:val="00162017"/>
    <w:rsid w:val="001629AA"/>
    <w:rsid w:val="00165198"/>
    <w:rsid w:val="00166A6E"/>
    <w:rsid w:val="00167099"/>
    <w:rsid w:val="001719F8"/>
    <w:rsid w:val="0017486B"/>
    <w:rsid w:val="00174E18"/>
    <w:rsid w:val="00176D38"/>
    <w:rsid w:val="00180078"/>
    <w:rsid w:val="00180135"/>
    <w:rsid w:val="00181170"/>
    <w:rsid w:val="00181F77"/>
    <w:rsid w:val="0018202E"/>
    <w:rsid w:val="00182545"/>
    <w:rsid w:val="00187680"/>
    <w:rsid w:val="00191161"/>
    <w:rsid w:val="001929D4"/>
    <w:rsid w:val="0019344F"/>
    <w:rsid w:val="00196B60"/>
    <w:rsid w:val="001A0119"/>
    <w:rsid w:val="001A1812"/>
    <w:rsid w:val="001A25EE"/>
    <w:rsid w:val="001A45B4"/>
    <w:rsid w:val="001A4820"/>
    <w:rsid w:val="001B09BD"/>
    <w:rsid w:val="001B3D6E"/>
    <w:rsid w:val="001B4913"/>
    <w:rsid w:val="001B51FC"/>
    <w:rsid w:val="001B7160"/>
    <w:rsid w:val="001C2877"/>
    <w:rsid w:val="001C3EFF"/>
    <w:rsid w:val="001C52C3"/>
    <w:rsid w:val="001C55E0"/>
    <w:rsid w:val="001C6D92"/>
    <w:rsid w:val="001C7200"/>
    <w:rsid w:val="001C79FC"/>
    <w:rsid w:val="001E079B"/>
    <w:rsid w:val="001F0184"/>
    <w:rsid w:val="001F110A"/>
    <w:rsid w:val="001F4680"/>
    <w:rsid w:val="001F493B"/>
    <w:rsid w:val="001F65F2"/>
    <w:rsid w:val="00200876"/>
    <w:rsid w:val="00200C26"/>
    <w:rsid w:val="00200E3B"/>
    <w:rsid w:val="002022A0"/>
    <w:rsid w:val="002035FA"/>
    <w:rsid w:val="00206F99"/>
    <w:rsid w:val="002101D1"/>
    <w:rsid w:val="00211EE4"/>
    <w:rsid w:val="00222AF1"/>
    <w:rsid w:val="00222DB5"/>
    <w:rsid w:val="00222E71"/>
    <w:rsid w:val="00222F9E"/>
    <w:rsid w:val="00223989"/>
    <w:rsid w:val="002263B8"/>
    <w:rsid w:val="002278ED"/>
    <w:rsid w:val="0023244A"/>
    <w:rsid w:val="00235661"/>
    <w:rsid w:val="002363D8"/>
    <w:rsid w:val="002405CF"/>
    <w:rsid w:val="002420F2"/>
    <w:rsid w:val="002423F3"/>
    <w:rsid w:val="00251E16"/>
    <w:rsid w:val="0025483E"/>
    <w:rsid w:val="002576E1"/>
    <w:rsid w:val="00261383"/>
    <w:rsid w:val="00262D32"/>
    <w:rsid w:val="00264890"/>
    <w:rsid w:val="00273445"/>
    <w:rsid w:val="0027604C"/>
    <w:rsid w:val="00277069"/>
    <w:rsid w:val="00283FB2"/>
    <w:rsid w:val="0028639B"/>
    <w:rsid w:val="002902A0"/>
    <w:rsid w:val="00292D50"/>
    <w:rsid w:val="002941A0"/>
    <w:rsid w:val="00295BB0"/>
    <w:rsid w:val="002A460C"/>
    <w:rsid w:val="002A5C0F"/>
    <w:rsid w:val="002B2AAB"/>
    <w:rsid w:val="002B2CC2"/>
    <w:rsid w:val="002B3DCC"/>
    <w:rsid w:val="002B4CEE"/>
    <w:rsid w:val="002B4F3A"/>
    <w:rsid w:val="002B58FF"/>
    <w:rsid w:val="002B6AAC"/>
    <w:rsid w:val="002B7DF1"/>
    <w:rsid w:val="002C23A2"/>
    <w:rsid w:val="002C24D4"/>
    <w:rsid w:val="002C2B99"/>
    <w:rsid w:val="002C4E10"/>
    <w:rsid w:val="002C6A75"/>
    <w:rsid w:val="002D1ABC"/>
    <w:rsid w:val="002D3FAA"/>
    <w:rsid w:val="002D6956"/>
    <w:rsid w:val="002E1C74"/>
    <w:rsid w:val="002E2360"/>
    <w:rsid w:val="002E24AC"/>
    <w:rsid w:val="002E2FF2"/>
    <w:rsid w:val="002E3A82"/>
    <w:rsid w:val="002E3FFD"/>
    <w:rsid w:val="002E5758"/>
    <w:rsid w:val="002E59D8"/>
    <w:rsid w:val="002E62BF"/>
    <w:rsid w:val="002E6AFE"/>
    <w:rsid w:val="002F2729"/>
    <w:rsid w:val="002F712E"/>
    <w:rsid w:val="003007E0"/>
    <w:rsid w:val="0030301B"/>
    <w:rsid w:val="0031042C"/>
    <w:rsid w:val="003107F2"/>
    <w:rsid w:val="00310DD2"/>
    <w:rsid w:val="00310E70"/>
    <w:rsid w:val="00317707"/>
    <w:rsid w:val="00320830"/>
    <w:rsid w:val="0032508D"/>
    <w:rsid w:val="0032607D"/>
    <w:rsid w:val="003263BF"/>
    <w:rsid w:val="00327927"/>
    <w:rsid w:val="0033163B"/>
    <w:rsid w:val="00334D0A"/>
    <w:rsid w:val="0034078B"/>
    <w:rsid w:val="003407E0"/>
    <w:rsid w:val="00342684"/>
    <w:rsid w:val="00345F8A"/>
    <w:rsid w:val="0035655B"/>
    <w:rsid w:val="00356DF6"/>
    <w:rsid w:val="0036036B"/>
    <w:rsid w:val="00363FCC"/>
    <w:rsid w:val="00370B21"/>
    <w:rsid w:val="00380B65"/>
    <w:rsid w:val="00380B66"/>
    <w:rsid w:val="00385361"/>
    <w:rsid w:val="003870E1"/>
    <w:rsid w:val="003876BA"/>
    <w:rsid w:val="003915CF"/>
    <w:rsid w:val="003918C0"/>
    <w:rsid w:val="003A188F"/>
    <w:rsid w:val="003A2CD0"/>
    <w:rsid w:val="003A77AA"/>
    <w:rsid w:val="003B30DD"/>
    <w:rsid w:val="003B35D1"/>
    <w:rsid w:val="003B52F2"/>
    <w:rsid w:val="003C0315"/>
    <w:rsid w:val="003C0396"/>
    <w:rsid w:val="003C1DA8"/>
    <w:rsid w:val="003C23D1"/>
    <w:rsid w:val="003C336A"/>
    <w:rsid w:val="003D046D"/>
    <w:rsid w:val="003D04FF"/>
    <w:rsid w:val="003D1E02"/>
    <w:rsid w:val="003D383A"/>
    <w:rsid w:val="003D58D1"/>
    <w:rsid w:val="003D5C15"/>
    <w:rsid w:val="003D5FBF"/>
    <w:rsid w:val="003D6048"/>
    <w:rsid w:val="003E0E14"/>
    <w:rsid w:val="003E28B1"/>
    <w:rsid w:val="003E3A73"/>
    <w:rsid w:val="003F1392"/>
    <w:rsid w:val="003F6146"/>
    <w:rsid w:val="003F7CCA"/>
    <w:rsid w:val="0040374C"/>
    <w:rsid w:val="00404029"/>
    <w:rsid w:val="00404CCA"/>
    <w:rsid w:val="00415227"/>
    <w:rsid w:val="00417C98"/>
    <w:rsid w:val="00417F34"/>
    <w:rsid w:val="00421E65"/>
    <w:rsid w:val="004240F5"/>
    <w:rsid w:val="004265D1"/>
    <w:rsid w:val="00430E27"/>
    <w:rsid w:val="004340EF"/>
    <w:rsid w:val="00436CED"/>
    <w:rsid w:val="0043720F"/>
    <w:rsid w:val="0044252A"/>
    <w:rsid w:val="00442B66"/>
    <w:rsid w:val="00442EA5"/>
    <w:rsid w:val="004449ED"/>
    <w:rsid w:val="0045066A"/>
    <w:rsid w:val="00451C59"/>
    <w:rsid w:val="00454474"/>
    <w:rsid w:val="00457460"/>
    <w:rsid w:val="00460238"/>
    <w:rsid w:val="004673F7"/>
    <w:rsid w:val="00472104"/>
    <w:rsid w:val="00473FB7"/>
    <w:rsid w:val="00485E20"/>
    <w:rsid w:val="004920C1"/>
    <w:rsid w:val="004948A8"/>
    <w:rsid w:val="0049499E"/>
    <w:rsid w:val="00495215"/>
    <w:rsid w:val="004964AF"/>
    <w:rsid w:val="004969B0"/>
    <w:rsid w:val="004A35EA"/>
    <w:rsid w:val="004A36C7"/>
    <w:rsid w:val="004A3C8F"/>
    <w:rsid w:val="004A57FA"/>
    <w:rsid w:val="004A76F8"/>
    <w:rsid w:val="004B0FDE"/>
    <w:rsid w:val="004B236F"/>
    <w:rsid w:val="004B27B1"/>
    <w:rsid w:val="004B4D4F"/>
    <w:rsid w:val="004C0220"/>
    <w:rsid w:val="004C41D2"/>
    <w:rsid w:val="004C46BB"/>
    <w:rsid w:val="004C5370"/>
    <w:rsid w:val="004D2B46"/>
    <w:rsid w:val="004D3042"/>
    <w:rsid w:val="004D4077"/>
    <w:rsid w:val="004D4E3D"/>
    <w:rsid w:val="004D6507"/>
    <w:rsid w:val="004F626B"/>
    <w:rsid w:val="005003DA"/>
    <w:rsid w:val="00500831"/>
    <w:rsid w:val="00500984"/>
    <w:rsid w:val="00500B20"/>
    <w:rsid w:val="00501475"/>
    <w:rsid w:val="00505B27"/>
    <w:rsid w:val="00506925"/>
    <w:rsid w:val="00507650"/>
    <w:rsid w:val="00510CA1"/>
    <w:rsid w:val="00512244"/>
    <w:rsid w:val="00515766"/>
    <w:rsid w:val="00517B4B"/>
    <w:rsid w:val="005207D7"/>
    <w:rsid w:val="0052223B"/>
    <w:rsid w:val="005240FF"/>
    <w:rsid w:val="005322C4"/>
    <w:rsid w:val="00532F89"/>
    <w:rsid w:val="0053353C"/>
    <w:rsid w:val="00534838"/>
    <w:rsid w:val="00534B92"/>
    <w:rsid w:val="00534EB2"/>
    <w:rsid w:val="00536507"/>
    <w:rsid w:val="005373BC"/>
    <w:rsid w:val="005405E4"/>
    <w:rsid w:val="00544154"/>
    <w:rsid w:val="005455A7"/>
    <w:rsid w:val="00545879"/>
    <w:rsid w:val="00551B1F"/>
    <w:rsid w:val="00551C35"/>
    <w:rsid w:val="00564D0D"/>
    <w:rsid w:val="005720DD"/>
    <w:rsid w:val="00573666"/>
    <w:rsid w:val="005753B6"/>
    <w:rsid w:val="0058198B"/>
    <w:rsid w:val="00583915"/>
    <w:rsid w:val="00583FF3"/>
    <w:rsid w:val="00584FAD"/>
    <w:rsid w:val="00586A6B"/>
    <w:rsid w:val="0058749A"/>
    <w:rsid w:val="00593C16"/>
    <w:rsid w:val="00594047"/>
    <w:rsid w:val="00594F9D"/>
    <w:rsid w:val="00595232"/>
    <w:rsid w:val="005961FA"/>
    <w:rsid w:val="005967EC"/>
    <w:rsid w:val="005A13AC"/>
    <w:rsid w:val="005A2469"/>
    <w:rsid w:val="005A2649"/>
    <w:rsid w:val="005B018C"/>
    <w:rsid w:val="005B1BAC"/>
    <w:rsid w:val="005B4A1F"/>
    <w:rsid w:val="005B78D5"/>
    <w:rsid w:val="005C3D54"/>
    <w:rsid w:val="005C5924"/>
    <w:rsid w:val="005D0046"/>
    <w:rsid w:val="005D2D98"/>
    <w:rsid w:val="005D7874"/>
    <w:rsid w:val="005E73F6"/>
    <w:rsid w:val="005F0527"/>
    <w:rsid w:val="005F1F06"/>
    <w:rsid w:val="005F3221"/>
    <w:rsid w:val="005F661A"/>
    <w:rsid w:val="005F6F8F"/>
    <w:rsid w:val="005F7329"/>
    <w:rsid w:val="005F74D7"/>
    <w:rsid w:val="00601BEE"/>
    <w:rsid w:val="00604662"/>
    <w:rsid w:val="00605E38"/>
    <w:rsid w:val="0061053F"/>
    <w:rsid w:val="00611D55"/>
    <w:rsid w:val="0061485A"/>
    <w:rsid w:val="00615740"/>
    <w:rsid w:val="00616AED"/>
    <w:rsid w:val="0062039D"/>
    <w:rsid w:val="00620595"/>
    <w:rsid w:val="00624460"/>
    <w:rsid w:val="006261D3"/>
    <w:rsid w:val="006273B8"/>
    <w:rsid w:val="006278C4"/>
    <w:rsid w:val="00633EF9"/>
    <w:rsid w:val="00641D9E"/>
    <w:rsid w:val="00653582"/>
    <w:rsid w:val="00657FB7"/>
    <w:rsid w:val="00661766"/>
    <w:rsid w:val="00662EDB"/>
    <w:rsid w:val="00664362"/>
    <w:rsid w:val="00671005"/>
    <w:rsid w:val="00673063"/>
    <w:rsid w:val="00675748"/>
    <w:rsid w:val="00675B2A"/>
    <w:rsid w:val="00675EE7"/>
    <w:rsid w:val="0068250D"/>
    <w:rsid w:val="00683E0F"/>
    <w:rsid w:val="00685310"/>
    <w:rsid w:val="00686395"/>
    <w:rsid w:val="00695341"/>
    <w:rsid w:val="006958D3"/>
    <w:rsid w:val="006968B0"/>
    <w:rsid w:val="006A1352"/>
    <w:rsid w:val="006A1DDE"/>
    <w:rsid w:val="006A2013"/>
    <w:rsid w:val="006A2A1E"/>
    <w:rsid w:val="006A2F12"/>
    <w:rsid w:val="006B2762"/>
    <w:rsid w:val="006B2779"/>
    <w:rsid w:val="006C1C7A"/>
    <w:rsid w:val="006C2631"/>
    <w:rsid w:val="006C2681"/>
    <w:rsid w:val="006D0C71"/>
    <w:rsid w:val="006D16A4"/>
    <w:rsid w:val="006D56DF"/>
    <w:rsid w:val="006D5D16"/>
    <w:rsid w:val="006D78FA"/>
    <w:rsid w:val="006E0DB2"/>
    <w:rsid w:val="006E1DBC"/>
    <w:rsid w:val="006E22F9"/>
    <w:rsid w:val="006F15B1"/>
    <w:rsid w:val="006F3B50"/>
    <w:rsid w:val="006F5E87"/>
    <w:rsid w:val="00704371"/>
    <w:rsid w:val="00705DA0"/>
    <w:rsid w:val="00705DAB"/>
    <w:rsid w:val="00706673"/>
    <w:rsid w:val="00713ACC"/>
    <w:rsid w:val="00720936"/>
    <w:rsid w:val="007252A3"/>
    <w:rsid w:val="007253C4"/>
    <w:rsid w:val="00726431"/>
    <w:rsid w:val="00727CB3"/>
    <w:rsid w:val="00735955"/>
    <w:rsid w:val="00741FFD"/>
    <w:rsid w:val="007507F0"/>
    <w:rsid w:val="007521DD"/>
    <w:rsid w:val="007545C9"/>
    <w:rsid w:val="00754782"/>
    <w:rsid w:val="007560C1"/>
    <w:rsid w:val="007569C3"/>
    <w:rsid w:val="007577E8"/>
    <w:rsid w:val="00760D8F"/>
    <w:rsid w:val="00760E1C"/>
    <w:rsid w:val="00760ED9"/>
    <w:rsid w:val="00761C2B"/>
    <w:rsid w:val="00765105"/>
    <w:rsid w:val="00765C48"/>
    <w:rsid w:val="00770970"/>
    <w:rsid w:val="0077275B"/>
    <w:rsid w:val="0077500B"/>
    <w:rsid w:val="00781337"/>
    <w:rsid w:val="007855D7"/>
    <w:rsid w:val="007858A7"/>
    <w:rsid w:val="00787E1F"/>
    <w:rsid w:val="00792F4B"/>
    <w:rsid w:val="00795054"/>
    <w:rsid w:val="00796CD1"/>
    <w:rsid w:val="007A0BAD"/>
    <w:rsid w:val="007A1068"/>
    <w:rsid w:val="007A10CF"/>
    <w:rsid w:val="007A2F2A"/>
    <w:rsid w:val="007A5A04"/>
    <w:rsid w:val="007A66A4"/>
    <w:rsid w:val="007A6760"/>
    <w:rsid w:val="007B0D16"/>
    <w:rsid w:val="007B36DB"/>
    <w:rsid w:val="007C168F"/>
    <w:rsid w:val="007C3972"/>
    <w:rsid w:val="007C7BE0"/>
    <w:rsid w:val="007D3CF4"/>
    <w:rsid w:val="007D4042"/>
    <w:rsid w:val="007D598E"/>
    <w:rsid w:val="007E0346"/>
    <w:rsid w:val="007E0CB2"/>
    <w:rsid w:val="007E3410"/>
    <w:rsid w:val="007E7530"/>
    <w:rsid w:val="007F1289"/>
    <w:rsid w:val="007F1A8F"/>
    <w:rsid w:val="007F363A"/>
    <w:rsid w:val="008009C6"/>
    <w:rsid w:val="00801E82"/>
    <w:rsid w:val="00802585"/>
    <w:rsid w:val="0080340B"/>
    <w:rsid w:val="00811E0D"/>
    <w:rsid w:val="00816BDB"/>
    <w:rsid w:val="008213A2"/>
    <w:rsid w:val="008272D4"/>
    <w:rsid w:val="00830A43"/>
    <w:rsid w:val="00831BF9"/>
    <w:rsid w:val="008358EC"/>
    <w:rsid w:val="00835E7C"/>
    <w:rsid w:val="00844187"/>
    <w:rsid w:val="00845C96"/>
    <w:rsid w:val="00847DFC"/>
    <w:rsid w:val="00852D66"/>
    <w:rsid w:val="00854918"/>
    <w:rsid w:val="0085601E"/>
    <w:rsid w:val="00860F2D"/>
    <w:rsid w:val="008638E7"/>
    <w:rsid w:val="00864F4B"/>
    <w:rsid w:val="00865FEF"/>
    <w:rsid w:val="00866333"/>
    <w:rsid w:val="008711DB"/>
    <w:rsid w:val="00872891"/>
    <w:rsid w:val="00872CF5"/>
    <w:rsid w:val="00875078"/>
    <w:rsid w:val="00880438"/>
    <w:rsid w:val="008848AD"/>
    <w:rsid w:val="008863E1"/>
    <w:rsid w:val="008945CF"/>
    <w:rsid w:val="00894929"/>
    <w:rsid w:val="008972F1"/>
    <w:rsid w:val="008A36F3"/>
    <w:rsid w:val="008A59AD"/>
    <w:rsid w:val="008A5F19"/>
    <w:rsid w:val="008B3904"/>
    <w:rsid w:val="008B4136"/>
    <w:rsid w:val="008B485C"/>
    <w:rsid w:val="008B4C0C"/>
    <w:rsid w:val="008B5F8E"/>
    <w:rsid w:val="008B65A4"/>
    <w:rsid w:val="008B7071"/>
    <w:rsid w:val="008B7C6A"/>
    <w:rsid w:val="008D192D"/>
    <w:rsid w:val="008D3483"/>
    <w:rsid w:val="008E372E"/>
    <w:rsid w:val="008E38CB"/>
    <w:rsid w:val="008E3CCF"/>
    <w:rsid w:val="008E64B2"/>
    <w:rsid w:val="008E6C46"/>
    <w:rsid w:val="008E7BA2"/>
    <w:rsid w:val="008F2C13"/>
    <w:rsid w:val="008F4DBD"/>
    <w:rsid w:val="008F4F5E"/>
    <w:rsid w:val="008F6BB9"/>
    <w:rsid w:val="00901E4B"/>
    <w:rsid w:val="00902170"/>
    <w:rsid w:val="00902389"/>
    <w:rsid w:val="00912A36"/>
    <w:rsid w:val="00913A19"/>
    <w:rsid w:val="0091569D"/>
    <w:rsid w:val="00921050"/>
    <w:rsid w:val="00926D31"/>
    <w:rsid w:val="00930642"/>
    <w:rsid w:val="00933C7D"/>
    <w:rsid w:val="009356F7"/>
    <w:rsid w:val="009419F1"/>
    <w:rsid w:val="00943449"/>
    <w:rsid w:val="009439C0"/>
    <w:rsid w:val="00944477"/>
    <w:rsid w:val="00945B69"/>
    <w:rsid w:val="009545CA"/>
    <w:rsid w:val="00961C13"/>
    <w:rsid w:val="0096289A"/>
    <w:rsid w:val="00962B7A"/>
    <w:rsid w:val="0096709D"/>
    <w:rsid w:val="009704DF"/>
    <w:rsid w:val="009706D1"/>
    <w:rsid w:val="00971F96"/>
    <w:rsid w:val="009746D3"/>
    <w:rsid w:val="00974F6F"/>
    <w:rsid w:val="009755C1"/>
    <w:rsid w:val="00976281"/>
    <w:rsid w:val="009769A4"/>
    <w:rsid w:val="00977905"/>
    <w:rsid w:val="00980A96"/>
    <w:rsid w:val="00981BF3"/>
    <w:rsid w:val="00982C94"/>
    <w:rsid w:val="00984A62"/>
    <w:rsid w:val="00994E02"/>
    <w:rsid w:val="009A4087"/>
    <w:rsid w:val="009A5FAB"/>
    <w:rsid w:val="009A65D2"/>
    <w:rsid w:val="009A693E"/>
    <w:rsid w:val="009A76AC"/>
    <w:rsid w:val="009A7AB9"/>
    <w:rsid w:val="009A7C74"/>
    <w:rsid w:val="009B042E"/>
    <w:rsid w:val="009B2141"/>
    <w:rsid w:val="009B3F4E"/>
    <w:rsid w:val="009B6D14"/>
    <w:rsid w:val="009C4318"/>
    <w:rsid w:val="009C47B1"/>
    <w:rsid w:val="009D2788"/>
    <w:rsid w:val="009D27AC"/>
    <w:rsid w:val="009D3C0D"/>
    <w:rsid w:val="009D5440"/>
    <w:rsid w:val="009D6401"/>
    <w:rsid w:val="009D7F3A"/>
    <w:rsid w:val="009E059F"/>
    <w:rsid w:val="009E1637"/>
    <w:rsid w:val="009E3333"/>
    <w:rsid w:val="009E41F7"/>
    <w:rsid w:val="009E721D"/>
    <w:rsid w:val="009F0CB0"/>
    <w:rsid w:val="009F2FE6"/>
    <w:rsid w:val="009F32B0"/>
    <w:rsid w:val="009F3BB8"/>
    <w:rsid w:val="009F522E"/>
    <w:rsid w:val="009F539D"/>
    <w:rsid w:val="009F5AF2"/>
    <w:rsid w:val="00A00329"/>
    <w:rsid w:val="00A00C81"/>
    <w:rsid w:val="00A0171F"/>
    <w:rsid w:val="00A0262D"/>
    <w:rsid w:val="00A03E29"/>
    <w:rsid w:val="00A06227"/>
    <w:rsid w:val="00A06951"/>
    <w:rsid w:val="00A11B76"/>
    <w:rsid w:val="00A154F5"/>
    <w:rsid w:val="00A15D4D"/>
    <w:rsid w:val="00A23176"/>
    <w:rsid w:val="00A2358A"/>
    <w:rsid w:val="00A25C55"/>
    <w:rsid w:val="00A27792"/>
    <w:rsid w:val="00A3526F"/>
    <w:rsid w:val="00A35383"/>
    <w:rsid w:val="00A367C9"/>
    <w:rsid w:val="00A37B6E"/>
    <w:rsid w:val="00A43091"/>
    <w:rsid w:val="00A45719"/>
    <w:rsid w:val="00A45C2F"/>
    <w:rsid w:val="00A53358"/>
    <w:rsid w:val="00A544EF"/>
    <w:rsid w:val="00A54CD7"/>
    <w:rsid w:val="00A629A5"/>
    <w:rsid w:val="00A629B3"/>
    <w:rsid w:val="00A63655"/>
    <w:rsid w:val="00A65035"/>
    <w:rsid w:val="00A65C61"/>
    <w:rsid w:val="00A7170E"/>
    <w:rsid w:val="00A821FB"/>
    <w:rsid w:val="00A84396"/>
    <w:rsid w:val="00A9479F"/>
    <w:rsid w:val="00A955E5"/>
    <w:rsid w:val="00AA0D33"/>
    <w:rsid w:val="00AA0FE0"/>
    <w:rsid w:val="00AA1CEE"/>
    <w:rsid w:val="00AA5DD3"/>
    <w:rsid w:val="00AA6D45"/>
    <w:rsid w:val="00AB05BB"/>
    <w:rsid w:val="00AB2F03"/>
    <w:rsid w:val="00AB699B"/>
    <w:rsid w:val="00AB6ED6"/>
    <w:rsid w:val="00AB7FDA"/>
    <w:rsid w:val="00AC28DC"/>
    <w:rsid w:val="00AD0318"/>
    <w:rsid w:val="00AD1FE6"/>
    <w:rsid w:val="00AD52CC"/>
    <w:rsid w:val="00AD64DF"/>
    <w:rsid w:val="00AD7678"/>
    <w:rsid w:val="00AE02F4"/>
    <w:rsid w:val="00AE19B1"/>
    <w:rsid w:val="00AE758D"/>
    <w:rsid w:val="00AF191F"/>
    <w:rsid w:val="00AF1D3A"/>
    <w:rsid w:val="00AF26D4"/>
    <w:rsid w:val="00AF283A"/>
    <w:rsid w:val="00AF2AEF"/>
    <w:rsid w:val="00AF3459"/>
    <w:rsid w:val="00AF5917"/>
    <w:rsid w:val="00AF679D"/>
    <w:rsid w:val="00AF68BB"/>
    <w:rsid w:val="00AF7F1E"/>
    <w:rsid w:val="00B05040"/>
    <w:rsid w:val="00B05AE5"/>
    <w:rsid w:val="00B107F6"/>
    <w:rsid w:val="00B15A71"/>
    <w:rsid w:val="00B15E52"/>
    <w:rsid w:val="00B17CBA"/>
    <w:rsid w:val="00B21A01"/>
    <w:rsid w:val="00B22288"/>
    <w:rsid w:val="00B2555B"/>
    <w:rsid w:val="00B25E1E"/>
    <w:rsid w:val="00B30359"/>
    <w:rsid w:val="00B339E3"/>
    <w:rsid w:val="00B47CE0"/>
    <w:rsid w:val="00B5562D"/>
    <w:rsid w:val="00B56C1A"/>
    <w:rsid w:val="00B57733"/>
    <w:rsid w:val="00B60597"/>
    <w:rsid w:val="00B66274"/>
    <w:rsid w:val="00B716FC"/>
    <w:rsid w:val="00B72F5C"/>
    <w:rsid w:val="00B82EC6"/>
    <w:rsid w:val="00B830E7"/>
    <w:rsid w:val="00B84585"/>
    <w:rsid w:val="00B87C9B"/>
    <w:rsid w:val="00B90AE1"/>
    <w:rsid w:val="00B9154A"/>
    <w:rsid w:val="00B93C04"/>
    <w:rsid w:val="00B97B00"/>
    <w:rsid w:val="00BA163E"/>
    <w:rsid w:val="00BA30DE"/>
    <w:rsid w:val="00BA4CB8"/>
    <w:rsid w:val="00BA628D"/>
    <w:rsid w:val="00BA72AC"/>
    <w:rsid w:val="00BB032F"/>
    <w:rsid w:val="00BB0B04"/>
    <w:rsid w:val="00BB2193"/>
    <w:rsid w:val="00BB23EB"/>
    <w:rsid w:val="00BC4A25"/>
    <w:rsid w:val="00BC4F3A"/>
    <w:rsid w:val="00BC6642"/>
    <w:rsid w:val="00BC692A"/>
    <w:rsid w:val="00BD0B12"/>
    <w:rsid w:val="00BD1623"/>
    <w:rsid w:val="00BD44FC"/>
    <w:rsid w:val="00BD4FE0"/>
    <w:rsid w:val="00BE334C"/>
    <w:rsid w:val="00BE403B"/>
    <w:rsid w:val="00BE7281"/>
    <w:rsid w:val="00BE769E"/>
    <w:rsid w:val="00BF04C7"/>
    <w:rsid w:val="00BF3BA9"/>
    <w:rsid w:val="00BF3C63"/>
    <w:rsid w:val="00BF630E"/>
    <w:rsid w:val="00BF713F"/>
    <w:rsid w:val="00C008BD"/>
    <w:rsid w:val="00C033BC"/>
    <w:rsid w:val="00C03902"/>
    <w:rsid w:val="00C0511C"/>
    <w:rsid w:val="00C10E14"/>
    <w:rsid w:val="00C12405"/>
    <w:rsid w:val="00C12D84"/>
    <w:rsid w:val="00C21D79"/>
    <w:rsid w:val="00C22F86"/>
    <w:rsid w:val="00C32789"/>
    <w:rsid w:val="00C34A71"/>
    <w:rsid w:val="00C412BD"/>
    <w:rsid w:val="00C43562"/>
    <w:rsid w:val="00C4486B"/>
    <w:rsid w:val="00C47B22"/>
    <w:rsid w:val="00C5317B"/>
    <w:rsid w:val="00C53AE9"/>
    <w:rsid w:val="00C659E3"/>
    <w:rsid w:val="00C66D05"/>
    <w:rsid w:val="00C67B66"/>
    <w:rsid w:val="00C71054"/>
    <w:rsid w:val="00C715B4"/>
    <w:rsid w:val="00C75F3D"/>
    <w:rsid w:val="00C82767"/>
    <w:rsid w:val="00C836E9"/>
    <w:rsid w:val="00C858BB"/>
    <w:rsid w:val="00C86CD3"/>
    <w:rsid w:val="00C913F1"/>
    <w:rsid w:val="00C91D22"/>
    <w:rsid w:val="00CA09B9"/>
    <w:rsid w:val="00CA5E36"/>
    <w:rsid w:val="00CA69E7"/>
    <w:rsid w:val="00CB53F8"/>
    <w:rsid w:val="00CC0398"/>
    <w:rsid w:val="00CC2C2C"/>
    <w:rsid w:val="00CC3986"/>
    <w:rsid w:val="00CC60FD"/>
    <w:rsid w:val="00CD00E1"/>
    <w:rsid w:val="00CD5DAE"/>
    <w:rsid w:val="00CD6744"/>
    <w:rsid w:val="00CE230A"/>
    <w:rsid w:val="00CF1C19"/>
    <w:rsid w:val="00CF7752"/>
    <w:rsid w:val="00D04B26"/>
    <w:rsid w:val="00D04E2F"/>
    <w:rsid w:val="00D04EAE"/>
    <w:rsid w:val="00D05726"/>
    <w:rsid w:val="00D06D44"/>
    <w:rsid w:val="00D10EF0"/>
    <w:rsid w:val="00D13295"/>
    <w:rsid w:val="00D143E1"/>
    <w:rsid w:val="00D14F7C"/>
    <w:rsid w:val="00D20B1E"/>
    <w:rsid w:val="00D21E69"/>
    <w:rsid w:val="00D224E9"/>
    <w:rsid w:val="00D25747"/>
    <w:rsid w:val="00D322F8"/>
    <w:rsid w:val="00D32665"/>
    <w:rsid w:val="00D32D03"/>
    <w:rsid w:val="00D40C14"/>
    <w:rsid w:val="00D467A6"/>
    <w:rsid w:val="00D46A4C"/>
    <w:rsid w:val="00D4762E"/>
    <w:rsid w:val="00D515EF"/>
    <w:rsid w:val="00D51686"/>
    <w:rsid w:val="00D6065E"/>
    <w:rsid w:val="00D6177E"/>
    <w:rsid w:val="00D6352D"/>
    <w:rsid w:val="00D654F4"/>
    <w:rsid w:val="00D65A5E"/>
    <w:rsid w:val="00D67FDC"/>
    <w:rsid w:val="00D72B0B"/>
    <w:rsid w:val="00D766E7"/>
    <w:rsid w:val="00D77B2B"/>
    <w:rsid w:val="00D82431"/>
    <w:rsid w:val="00D84FDA"/>
    <w:rsid w:val="00D901A9"/>
    <w:rsid w:val="00D94564"/>
    <w:rsid w:val="00D94B8C"/>
    <w:rsid w:val="00D95205"/>
    <w:rsid w:val="00D95B72"/>
    <w:rsid w:val="00D96DC6"/>
    <w:rsid w:val="00D97721"/>
    <w:rsid w:val="00D97DC0"/>
    <w:rsid w:val="00DA3900"/>
    <w:rsid w:val="00DA4B8B"/>
    <w:rsid w:val="00DA4FF9"/>
    <w:rsid w:val="00DB66BD"/>
    <w:rsid w:val="00DC3DB5"/>
    <w:rsid w:val="00DC53DC"/>
    <w:rsid w:val="00DD1DF9"/>
    <w:rsid w:val="00DE25EC"/>
    <w:rsid w:val="00DE4D29"/>
    <w:rsid w:val="00DE7BA5"/>
    <w:rsid w:val="00DF616E"/>
    <w:rsid w:val="00E02320"/>
    <w:rsid w:val="00E02FE5"/>
    <w:rsid w:val="00E05328"/>
    <w:rsid w:val="00E05EFD"/>
    <w:rsid w:val="00E1099C"/>
    <w:rsid w:val="00E1216E"/>
    <w:rsid w:val="00E12208"/>
    <w:rsid w:val="00E1456D"/>
    <w:rsid w:val="00E16E2C"/>
    <w:rsid w:val="00E200A3"/>
    <w:rsid w:val="00E217F7"/>
    <w:rsid w:val="00E23E18"/>
    <w:rsid w:val="00E23EF4"/>
    <w:rsid w:val="00E2424D"/>
    <w:rsid w:val="00E25278"/>
    <w:rsid w:val="00E26F58"/>
    <w:rsid w:val="00E27889"/>
    <w:rsid w:val="00E27F92"/>
    <w:rsid w:val="00E30D65"/>
    <w:rsid w:val="00E32C69"/>
    <w:rsid w:val="00E3327C"/>
    <w:rsid w:val="00E3387A"/>
    <w:rsid w:val="00E345D6"/>
    <w:rsid w:val="00E35245"/>
    <w:rsid w:val="00E37044"/>
    <w:rsid w:val="00E4384A"/>
    <w:rsid w:val="00E4428F"/>
    <w:rsid w:val="00E4563F"/>
    <w:rsid w:val="00E61F35"/>
    <w:rsid w:val="00E6474D"/>
    <w:rsid w:val="00E65879"/>
    <w:rsid w:val="00E723DB"/>
    <w:rsid w:val="00E749E3"/>
    <w:rsid w:val="00E80DF9"/>
    <w:rsid w:val="00E80F3A"/>
    <w:rsid w:val="00E86074"/>
    <w:rsid w:val="00E913E4"/>
    <w:rsid w:val="00E97988"/>
    <w:rsid w:val="00EA07D7"/>
    <w:rsid w:val="00EA178E"/>
    <w:rsid w:val="00EA6A55"/>
    <w:rsid w:val="00EB5F9A"/>
    <w:rsid w:val="00EC064B"/>
    <w:rsid w:val="00ED023D"/>
    <w:rsid w:val="00ED10EA"/>
    <w:rsid w:val="00EE48BB"/>
    <w:rsid w:val="00EE4D9D"/>
    <w:rsid w:val="00EE59B8"/>
    <w:rsid w:val="00EE62B1"/>
    <w:rsid w:val="00EF0031"/>
    <w:rsid w:val="00EF0599"/>
    <w:rsid w:val="00EF1650"/>
    <w:rsid w:val="00EF3368"/>
    <w:rsid w:val="00EF3B88"/>
    <w:rsid w:val="00EF4665"/>
    <w:rsid w:val="00EF715E"/>
    <w:rsid w:val="00F0000B"/>
    <w:rsid w:val="00F0457B"/>
    <w:rsid w:val="00F07E2B"/>
    <w:rsid w:val="00F123F5"/>
    <w:rsid w:val="00F16812"/>
    <w:rsid w:val="00F2031E"/>
    <w:rsid w:val="00F22DD8"/>
    <w:rsid w:val="00F244FC"/>
    <w:rsid w:val="00F249BA"/>
    <w:rsid w:val="00F26022"/>
    <w:rsid w:val="00F27C5B"/>
    <w:rsid w:val="00F33955"/>
    <w:rsid w:val="00F416FA"/>
    <w:rsid w:val="00F43C82"/>
    <w:rsid w:val="00F45C95"/>
    <w:rsid w:val="00F46B5C"/>
    <w:rsid w:val="00F5024A"/>
    <w:rsid w:val="00F543B5"/>
    <w:rsid w:val="00F5527A"/>
    <w:rsid w:val="00F552D9"/>
    <w:rsid w:val="00F56161"/>
    <w:rsid w:val="00F56EC0"/>
    <w:rsid w:val="00F61678"/>
    <w:rsid w:val="00F61780"/>
    <w:rsid w:val="00F6573C"/>
    <w:rsid w:val="00F6679E"/>
    <w:rsid w:val="00F679C7"/>
    <w:rsid w:val="00F739E5"/>
    <w:rsid w:val="00F76315"/>
    <w:rsid w:val="00F81718"/>
    <w:rsid w:val="00F81F07"/>
    <w:rsid w:val="00F83C8E"/>
    <w:rsid w:val="00F85D2C"/>
    <w:rsid w:val="00F9106A"/>
    <w:rsid w:val="00F94FB7"/>
    <w:rsid w:val="00F95F3E"/>
    <w:rsid w:val="00F96EAB"/>
    <w:rsid w:val="00FA192C"/>
    <w:rsid w:val="00FA2605"/>
    <w:rsid w:val="00FA3A8E"/>
    <w:rsid w:val="00FA4A5E"/>
    <w:rsid w:val="00FA7B1A"/>
    <w:rsid w:val="00FA7B55"/>
    <w:rsid w:val="00FB058D"/>
    <w:rsid w:val="00FB44D2"/>
    <w:rsid w:val="00FB5ADE"/>
    <w:rsid w:val="00FB5B4F"/>
    <w:rsid w:val="00FB667C"/>
    <w:rsid w:val="00FC081D"/>
    <w:rsid w:val="00FC33F9"/>
    <w:rsid w:val="00FC3CBC"/>
    <w:rsid w:val="00FC42EF"/>
    <w:rsid w:val="00FD28FC"/>
    <w:rsid w:val="00FD2B9B"/>
    <w:rsid w:val="00FD3DD6"/>
    <w:rsid w:val="00FD4AAD"/>
    <w:rsid w:val="00FD71B4"/>
    <w:rsid w:val="00FE1C3D"/>
    <w:rsid w:val="00FE263B"/>
    <w:rsid w:val="00FE6B83"/>
    <w:rsid w:val="00FE7D5F"/>
    <w:rsid w:val="00FF02A4"/>
    <w:rsid w:val="00FF0779"/>
    <w:rsid w:val="00FF2362"/>
    <w:rsid w:val="00FF38C5"/>
    <w:rsid w:val="00FF4327"/>
    <w:rsid w:val="00FF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C06B"/>
  <w15:chartTrackingRefBased/>
  <w15:docId w15:val="{53230F92-FF3F-483F-879F-0B493815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3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C46BB"/>
    <w:pPr>
      <w:spacing w:after="0" w:line="240" w:lineRule="auto"/>
    </w:pPr>
  </w:style>
  <w:style w:type="paragraph" w:styleId="BalloonText">
    <w:name w:val="Balloon Text"/>
    <w:basedOn w:val="Normal"/>
    <w:link w:val="BalloonTextChar"/>
    <w:uiPriority w:val="99"/>
    <w:semiHidden/>
    <w:unhideWhenUsed/>
    <w:rsid w:val="004C4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BB"/>
    <w:rPr>
      <w:rFonts w:ascii="Segoe UI" w:hAnsi="Segoe UI" w:cs="Segoe UI"/>
      <w:sz w:val="18"/>
      <w:szCs w:val="18"/>
    </w:rPr>
  </w:style>
  <w:style w:type="character" w:customStyle="1" w:styleId="number">
    <w:name w:val="number"/>
    <w:basedOn w:val="DefaultParagraphFont"/>
    <w:rsid w:val="00551B1F"/>
  </w:style>
  <w:style w:type="character" w:customStyle="1" w:styleId="text">
    <w:name w:val="text"/>
    <w:basedOn w:val="DefaultParagraphFont"/>
    <w:rsid w:val="00551B1F"/>
  </w:style>
  <w:style w:type="paragraph" w:styleId="Header">
    <w:name w:val="header"/>
    <w:basedOn w:val="Normal"/>
    <w:link w:val="HeaderChar"/>
    <w:uiPriority w:val="99"/>
    <w:unhideWhenUsed/>
    <w:rsid w:val="00B30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359"/>
  </w:style>
  <w:style w:type="paragraph" w:styleId="Footer">
    <w:name w:val="footer"/>
    <w:basedOn w:val="Normal"/>
    <w:link w:val="FooterChar"/>
    <w:uiPriority w:val="99"/>
    <w:unhideWhenUsed/>
    <w:rsid w:val="00B30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359"/>
  </w:style>
  <w:style w:type="paragraph" w:styleId="ListParagraph">
    <w:name w:val="List Paragraph"/>
    <w:basedOn w:val="Normal"/>
    <w:uiPriority w:val="34"/>
    <w:qFormat/>
    <w:rsid w:val="00A367C9"/>
    <w:pPr>
      <w:ind w:left="720"/>
      <w:contextualSpacing/>
    </w:pPr>
  </w:style>
  <w:style w:type="character" w:styleId="CommentReference">
    <w:name w:val="annotation reference"/>
    <w:basedOn w:val="DefaultParagraphFont"/>
    <w:uiPriority w:val="99"/>
    <w:semiHidden/>
    <w:unhideWhenUsed/>
    <w:rsid w:val="00902389"/>
    <w:rPr>
      <w:sz w:val="16"/>
      <w:szCs w:val="16"/>
    </w:rPr>
  </w:style>
  <w:style w:type="paragraph" w:styleId="CommentText">
    <w:name w:val="annotation text"/>
    <w:basedOn w:val="Normal"/>
    <w:link w:val="CommentTextChar"/>
    <w:uiPriority w:val="99"/>
    <w:semiHidden/>
    <w:unhideWhenUsed/>
    <w:rsid w:val="00902389"/>
    <w:pPr>
      <w:spacing w:line="240" w:lineRule="auto"/>
    </w:pPr>
    <w:rPr>
      <w:sz w:val="20"/>
      <w:szCs w:val="20"/>
    </w:rPr>
  </w:style>
  <w:style w:type="character" w:customStyle="1" w:styleId="CommentTextChar">
    <w:name w:val="Comment Text Char"/>
    <w:basedOn w:val="DefaultParagraphFont"/>
    <w:link w:val="CommentText"/>
    <w:uiPriority w:val="99"/>
    <w:semiHidden/>
    <w:rsid w:val="00902389"/>
    <w:rPr>
      <w:sz w:val="20"/>
      <w:szCs w:val="20"/>
    </w:rPr>
  </w:style>
  <w:style w:type="paragraph" w:styleId="CommentSubject">
    <w:name w:val="annotation subject"/>
    <w:basedOn w:val="CommentText"/>
    <w:next w:val="CommentText"/>
    <w:link w:val="CommentSubjectChar"/>
    <w:uiPriority w:val="99"/>
    <w:semiHidden/>
    <w:unhideWhenUsed/>
    <w:rsid w:val="00902389"/>
    <w:rPr>
      <w:b/>
      <w:bCs/>
    </w:rPr>
  </w:style>
  <w:style w:type="character" w:customStyle="1" w:styleId="CommentSubjectChar">
    <w:name w:val="Comment Subject Char"/>
    <w:basedOn w:val="CommentTextChar"/>
    <w:link w:val="CommentSubject"/>
    <w:uiPriority w:val="99"/>
    <w:semiHidden/>
    <w:rsid w:val="00902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6057">
      <w:bodyDiv w:val="1"/>
      <w:marLeft w:val="0"/>
      <w:marRight w:val="0"/>
      <w:marTop w:val="0"/>
      <w:marBottom w:val="0"/>
      <w:divBdr>
        <w:top w:val="none" w:sz="0" w:space="0" w:color="auto"/>
        <w:left w:val="none" w:sz="0" w:space="0" w:color="auto"/>
        <w:bottom w:val="none" w:sz="0" w:space="0" w:color="auto"/>
        <w:right w:val="none" w:sz="0" w:space="0" w:color="auto"/>
      </w:divBdr>
      <w:divsChild>
        <w:div w:id="388575844">
          <w:marLeft w:val="0"/>
          <w:marRight w:val="0"/>
          <w:marTop w:val="0"/>
          <w:marBottom w:val="0"/>
          <w:divBdr>
            <w:top w:val="none" w:sz="0" w:space="0" w:color="auto"/>
            <w:left w:val="none" w:sz="0" w:space="0" w:color="auto"/>
            <w:bottom w:val="none" w:sz="0" w:space="0" w:color="auto"/>
            <w:right w:val="none" w:sz="0" w:space="0" w:color="auto"/>
          </w:divBdr>
          <w:divsChild>
            <w:div w:id="587537843">
              <w:marLeft w:val="0"/>
              <w:marRight w:val="0"/>
              <w:marTop w:val="0"/>
              <w:marBottom w:val="0"/>
              <w:divBdr>
                <w:top w:val="none" w:sz="0" w:space="0" w:color="auto"/>
                <w:left w:val="none" w:sz="0" w:space="0" w:color="auto"/>
                <w:bottom w:val="none" w:sz="0" w:space="0" w:color="auto"/>
                <w:right w:val="none" w:sz="0" w:space="0" w:color="auto"/>
              </w:divBdr>
            </w:div>
            <w:div w:id="2015839668">
              <w:marLeft w:val="0"/>
              <w:marRight w:val="0"/>
              <w:marTop w:val="0"/>
              <w:marBottom w:val="0"/>
              <w:divBdr>
                <w:top w:val="none" w:sz="0" w:space="0" w:color="auto"/>
                <w:left w:val="none" w:sz="0" w:space="0" w:color="auto"/>
                <w:bottom w:val="none" w:sz="0" w:space="0" w:color="auto"/>
                <w:right w:val="none" w:sz="0" w:space="0" w:color="auto"/>
              </w:divBdr>
            </w:div>
            <w:div w:id="601034930">
              <w:marLeft w:val="0"/>
              <w:marRight w:val="0"/>
              <w:marTop w:val="0"/>
              <w:marBottom w:val="0"/>
              <w:divBdr>
                <w:top w:val="none" w:sz="0" w:space="0" w:color="auto"/>
                <w:left w:val="none" w:sz="0" w:space="0" w:color="auto"/>
                <w:bottom w:val="none" w:sz="0" w:space="0" w:color="auto"/>
                <w:right w:val="none" w:sz="0" w:space="0" w:color="auto"/>
              </w:divBdr>
            </w:div>
          </w:divsChild>
        </w:div>
        <w:div w:id="871259286">
          <w:marLeft w:val="0"/>
          <w:marRight w:val="0"/>
          <w:marTop w:val="0"/>
          <w:marBottom w:val="0"/>
          <w:divBdr>
            <w:top w:val="none" w:sz="0" w:space="0" w:color="auto"/>
            <w:left w:val="none" w:sz="0" w:space="0" w:color="auto"/>
            <w:bottom w:val="none" w:sz="0" w:space="0" w:color="auto"/>
            <w:right w:val="none" w:sz="0" w:space="0" w:color="auto"/>
          </w:divBdr>
        </w:div>
      </w:divsChild>
    </w:div>
    <w:div w:id="207376882">
      <w:bodyDiv w:val="1"/>
      <w:marLeft w:val="0"/>
      <w:marRight w:val="0"/>
      <w:marTop w:val="0"/>
      <w:marBottom w:val="0"/>
      <w:divBdr>
        <w:top w:val="none" w:sz="0" w:space="0" w:color="auto"/>
        <w:left w:val="none" w:sz="0" w:space="0" w:color="auto"/>
        <w:bottom w:val="none" w:sz="0" w:space="0" w:color="auto"/>
        <w:right w:val="none" w:sz="0" w:space="0" w:color="auto"/>
      </w:divBdr>
    </w:div>
    <w:div w:id="319431493">
      <w:bodyDiv w:val="1"/>
      <w:marLeft w:val="0"/>
      <w:marRight w:val="0"/>
      <w:marTop w:val="0"/>
      <w:marBottom w:val="0"/>
      <w:divBdr>
        <w:top w:val="none" w:sz="0" w:space="0" w:color="auto"/>
        <w:left w:val="none" w:sz="0" w:space="0" w:color="auto"/>
        <w:bottom w:val="none" w:sz="0" w:space="0" w:color="auto"/>
        <w:right w:val="none" w:sz="0" w:space="0" w:color="auto"/>
      </w:divBdr>
    </w:div>
    <w:div w:id="644316773">
      <w:bodyDiv w:val="1"/>
      <w:marLeft w:val="0"/>
      <w:marRight w:val="0"/>
      <w:marTop w:val="0"/>
      <w:marBottom w:val="0"/>
      <w:divBdr>
        <w:top w:val="none" w:sz="0" w:space="0" w:color="auto"/>
        <w:left w:val="none" w:sz="0" w:space="0" w:color="auto"/>
        <w:bottom w:val="none" w:sz="0" w:space="0" w:color="auto"/>
        <w:right w:val="none" w:sz="0" w:space="0" w:color="auto"/>
      </w:divBdr>
      <w:divsChild>
        <w:div w:id="2039424441">
          <w:marLeft w:val="0"/>
          <w:marRight w:val="0"/>
          <w:marTop w:val="0"/>
          <w:marBottom w:val="0"/>
          <w:divBdr>
            <w:top w:val="none" w:sz="0" w:space="0" w:color="auto"/>
            <w:left w:val="none" w:sz="0" w:space="0" w:color="auto"/>
            <w:bottom w:val="none" w:sz="0" w:space="0" w:color="auto"/>
            <w:right w:val="none" w:sz="0" w:space="0" w:color="auto"/>
          </w:divBdr>
          <w:divsChild>
            <w:div w:id="250621457">
              <w:marLeft w:val="0"/>
              <w:marRight w:val="0"/>
              <w:marTop w:val="0"/>
              <w:marBottom w:val="0"/>
              <w:divBdr>
                <w:top w:val="none" w:sz="0" w:space="0" w:color="auto"/>
                <w:left w:val="none" w:sz="0" w:space="0" w:color="auto"/>
                <w:bottom w:val="none" w:sz="0" w:space="0" w:color="auto"/>
                <w:right w:val="none" w:sz="0" w:space="0" w:color="auto"/>
              </w:divBdr>
            </w:div>
            <w:div w:id="1208881430">
              <w:marLeft w:val="0"/>
              <w:marRight w:val="0"/>
              <w:marTop w:val="0"/>
              <w:marBottom w:val="0"/>
              <w:divBdr>
                <w:top w:val="none" w:sz="0" w:space="0" w:color="auto"/>
                <w:left w:val="none" w:sz="0" w:space="0" w:color="auto"/>
                <w:bottom w:val="none" w:sz="0" w:space="0" w:color="auto"/>
                <w:right w:val="none" w:sz="0" w:space="0" w:color="auto"/>
              </w:divBdr>
            </w:div>
            <w:div w:id="175509375">
              <w:marLeft w:val="0"/>
              <w:marRight w:val="0"/>
              <w:marTop w:val="0"/>
              <w:marBottom w:val="0"/>
              <w:divBdr>
                <w:top w:val="none" w:sz="0" w:space="0" w:color="auto"/>
                <w:left w:val="none" w:sz="0" w:space="0" w:color="auto"/>
                <w:bottom w:val="none" w:sz="0" w:space="0" w:color="auto"/>
                <w:right w:val="none" w:sz="0" w:space="0" w:color="auto"/>
              </w:divBdr>
            </w:div>
          </w:divsChild>
        </w:div>
        <w:div w:id="1014184536">
          <w:marLeft w:val="0"/>
          <w:marRight w:val="0"/>
          <w:marTop w:val="0"/>
          <w:marBottom w:val="0"/>
          <w:divBdr>
            <w:top w:val="none" w:sz="0" w:space="0" w:color="auto"/>
            <w:left w:val="none" w:sz="0" w:space="0" w:color="auto"/>
            <w:bottom w:val="none" w:sz="0" w:space="0" w:color="auto"/>
            <w:right w:val="none" w:sz="0" w:space="0" w:color="auto"/>
          </w:divBdr>
        </w:div>
        <w:div w:id="1833569946">
          <w:marLeft w:val="0"/>
          <w:marRight w:val="0"/>
          <w:marTop w:val="0"/>
          <w:marBottom w:val="0"/>
          <w:divBdr>
            <w:top w:val="none" w:sz="0" w:space="0" w:color="auto"/>
            <w:left w:val="none" w:sz="0" w:space="0" w:color="auto"/>
            <w:bottom w:val="none" w:sz="0" w:space="0" w:color="auto"/>
            <w:right w:val="none" w:sz="0" w:space="0" w:color="auto"/>
          </w:divBdr>
        </w:div>
        <w:div w:id="1797407033">
          <w:marLeft w:val="0"/>
          <w:marRight w:val="0"/>
          <w:marTop w:val="0"/>
          <w:marBottom w:val="0"/>
          <w:divBdr>
            <w:top w:val="none" w:sz="0" w:space="0" w:color="auto"/>
            <w:left w:val="none" w:sz="0" w:space="0" w:color="auto"/>
            <w:bottom w:val="none" w:sz="0" w:space="0" w:color="auto"/>
            <w:right w:val="none" w:sz="0" w:space="0" w:color="auto"/>
          </w:divBdr>
          <w:divsChild>
            <w:div w:id="705789357">
              <w:marLeft w:val="0"/>
              <w:marRight w:val="0"/>
              <w:marTop w:val="0"/>
              <w:marBottom w:val="0"/>
              <w:divBdr>
                <w:top w:val="none" w:sz="0" w:space="0" w:color="auto"/>
                <w:left w:val="none" w:sz="0" w:space="0" w:color="auto"/>
                <w:bottom w:val="none" w:sz="0" w:space="0" w:color="auto"/>
                <w:right w:val="none" w:sz="0" w:space="0" w:color="auto"/>
              </w:divBdr>
            </w:div>
            <w:div w:id="200018057">
              <w:marLeft w:val="0"/>
              <w:marRight w:val="0"/>
              <w:marTop w:val="0"/>
              <w:marBottom w:val="0"/>
              <w:divBdr>
                <w:top w:val="none" w:sz="0" w:space="0" w:color="auto"/>
                <w:left w:val="none" w:sz="0" w:space="0" w:color="auto"/>
                <w:bottom w:val="none" w:sz="0" w:space="0" w:color="auto"/>
                <w:right w:val="none" w:sz="0" w:space="0" w:color="auto"/>
              </w:divBdr>
            </w:div>
          </w:divsChild>
        </w:div>
        <w:div w:id="1791509577">
          <w:marLeft w:val="0"/>
          <w:marRight w:val="0"/>
          <w:marTop w:val="0"/>
          <w:marBottom w:val="0"/>
          <w:divBdr>
            <w:top w:val="none" w:sz="0" w:space="0" w:color="auto"/>
            <w:left w:val="none" w:sz="0" w:space="0" w:color="auto"/>
            <w:bottom w:val="none" w:sz="0" w:space="0" w:color="auto"/>
            <w:right w:val="none" w:sz="0" w:space="0" w:color="auto"/>
          </w:divBdr>
          <w:divsChild>
            <w:div w:id="898243226">
              <w:marLeft w:val="0"/>
              <w:marRight w:val="0"/>
              <w:marTop w:val="0"/>
              <w:marBottom w:val="0"/>
              <w:divBdr>
                <w:top w:val="none" w:sz="0" w:space="0" w:color="auto"/>
                <w:left w:val="none" w:sz="0" w:space="0" w:color="auto"/>
                <w:bottom w:val="none" w:sz="0" w:space="0" w:color="auto"/>
                <w:right w:val="none" w:sz="0" w:space="0" w:color="auto"/>
              </w:divBdr>
            </w:div>
            <w:div w:id="645166768">
              <w:marLeft w:val="0"/>
              <w:marRight w:val="0"/>
              <w:marTop w:val="0"/>
              <w:marBottom w:val="0"/>
              <w:divBdr>
                <w:top w:val="none" w:sz="0" w:space="0" w:color="auto"/>
                <w:left w:val="none" w:sz="0" w:space="0" w:color="auto"/>
                <w:bottom w:val="none" w:sz="0" w:space="0" w:color="auto"/>
                <w:right w:val="none" w:sz="0" w:space="0" w:color="auto"/>
              </w:divBdr>
            </w:div>
            <w:div w:id="1937248510">
              <w:marLeft w:val="0"/>
              <w:marRight w:val="0"/>
              <w:marTop w:val="0"/>
              <w:marBottom w:val="0"/>
              <w:divBdr>
                <w:top w:val="none" w:sz="0" w:space="0" w:color="auto"/>
                <w:left w:val="none" w:sz="0" w:space="0" w:color="auto"/>
                <w:bottom w:val="none" w:sz="0" w:space="0" w:color="auto"/>
                <w:right w:val="none" w:sz="0" w:space="0" w:color="auto"/>
              </w:divBdr>
            </w:div>
            <w:div w:id="1927880939">
              <w:marLeft w:val="0"/>
              <w:marRight w:val="0"/>
              <w:marTop w:val="0"/>
              <w:marBottom w:val="0"/>
              <w:divBdr>
                <w:top w:val="none" w:sz="0" w:space="0" w:color="auto"/>
                <w:left w:val="none" w:sz="0" w:space="0" w:color="auto"/>
                <w:bottom w:val="none" w:sz="0" w:space="0" w:color="auto"/>
                <w:right w:val="none" w:sz="0" w:space="0" w:color="auto"/>
              </w:divBdr>
            </w:div>
            <w:div w:id="2043286615">
              <w:marLeft w:val="0"/>
              <w:marRight w:val="0"/>
              <w:marTop w:val="0"/>
              <w:marBottom w:val="0"/>
              <w:divBdr>
                <w:top w:val="none" w:sz="0" w:space="0" w:color="auto"/>
                <w:left w:val="none" w:sz="0" w:space="0" w:color="auto"/>
                <w:bottom w:val="none" w:sz="0" w:space="0" w:color="auto"/>
                <w:right w:val="none" w:sz="0" w:space="0" w:color="auto"/>
              </w:divBdr>
            </w:div>
          </w:divsChild>
        </w:div>
        <w:div w:id="793526217">
          <w:marLeft w:val="0"/>
          <w:marRight w:val="0"/>
          <w:marTop w:val="0"/>
          <w:marBottom w:val="0"/>
          <w:divBdr>
            <w:top w:val="none" w:sz="0" w:space="0" w:color="auto"/>
            <w:left w:val="none" w:sz="0" w:space="0" w:color="auto"/>
            <w:bottom w:val="none" w:sz="0" w:space="0" w:color="auto"/>
            <w:right w:val="none" w:sz="0" w:space="0" w:color="auto"/>
          </w:divBdr>
        </w:div>
        <w:div w:id="2048677417">
          <w:marLeft w:val="0"/>
          <w:marRight w:val="0"/>
          <w:marTop w:val="0"/>
          <w:marBottom w:val="0"/>
          <w:divBdr>
            <w:top w:val="none" w:sz="0" w:space="0" w:color="auto"/>
            <w:left w:val="none" w:sz="0" w:space="0" w:color="auto"/>
            <w:bottom w:val="none" w:sz="0" w:space="0" w:color="auto"/>
            <w:right w:val="none" w:sz="0" w:space="0" w:color="auto"/>
          </w:divBdr>
          <w:divsChild>
            <w:div w:id="187917445">
              <w:marLeft w:val="0"/>
              <w:marRight w:val="0"/>
              <w:marTop w:val="0"/>
              <w:marBottom w:val="0"/>
              <w:divBdr>
                <w:top w:val="none" w:sz="0" w:space="0" w:color="auto"/>
                <w:left w:val="none" w:sz="0" w:space="0" w:color="auto"/>
                <w:bottom w:val="none" w:sz="0" w:space="0" w:color="auto"/>
                <w:right w:val="none" w:sz="0" w:space="0" w:color="auto"/>
              </w:divBdr>
            </w:div>
            <w:div w:id="1942453434">
              <w:marLeft w:val="0"/>
              <w:marRight w:val="0"/>
              <w:marTop w:val="0"/>
              <w:marBottom w:val="0"/>
              <w:divBdr>
                <w:top w:val="none" w:sz="0" w:space="0" w:color="auto"/>
                <w:left w:val="none" w:sz="0" w:space="0" w:color="auto"/>
                <w:bottom w:val="none" w:sz="0" w:space="0" w:color="auto"/>
                <w:right w:val="none" w:sz="0" w:space="0" w:color="auto"/>
              </w:divBdr>
            </w:div>
            <w:div w:id="317735489">
              <w:marLeft w:val="0"/>
              <w:marRight w:val="0"/>
              <w:marTop w:val="0"/>
              <w:marBottom w:val="0"/>
              <w:divBdr>
                <w:top w:val="none" w:sz="0" w:space="0" w:color="auto"/>
                <w:left w:val="none" w:sz="0" w:space="0" w:color="auto"/>
                <w:bottom w:val="none" w:sz="0" w:space="0" w:color="auto"/>
                <w:right w:val="none" w:sz="0" w:space="0" w:color="auto"/>
              </w:divBdr>
            </w:div>
            <w:div w:id="1605310095">
              <w:marLeft w:val="0"/>
              <w:marRight w:val="0"/>
              <w:marTop w:val="0"/>
              <w:marBottom w:val="0"/>
              <w:divBdr>
                <w:top w:val="none" w:sz="0" w:space="0" w:color="auto"/>
                <w:left w:val="none" w:sz="0" w:space="0" w:color="auto"/>
                <w:bottom w:val="none" w:sz="0" w:space="0" w:color="auto"/>
                <w:right w:val="none" w:sz="0" w:space="0" w:color="auto"/>
              </w:divBdr>
            </w:div>
          </w:divsChild>
        </w:div>
        <w:div w:id="159077953">
          <w:marLeft w:val="0"/>
          <w:marRight w:val="0"/>
          <w:marTop w:val="0"/>
          <w:marBottom w:val="0"/>
          <w:divBdr>
            <w:top w:val="none" w:sz="0" w:space="0" w:color="auto"/>
            <w:left w:val="none" w:sz="0" w:space="0" w:color="auto"/>
            <w:bottom w:val="none" w:sz="0" w:space="0" w:color="auto"/>
            <w:right w:val="none" w:sz="0" w:space="0" w:color="auto"/>
          </w:divBdr>
        </w:div>
      </w:divsChild>
    </w:div>
    <w:div w:id="10709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C8A18-C9FF-4AD9-B238-2FDF22FB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dc:creator>
  <cp:keywords/>
  <dc:description/>
  <cp:lastModifiedBy>Service Officer 1</cp:lastModifiedBy>
  <cp:revision>2</cp:revision>
  <cp:lastPrinted>2018-06-22T19:25:00Z</cp:lastPrinted>
  <dcterms:created xsi:type="dcterms:W3CDTF">2018-06-22T19:37:00Z</dcterms:created>
  <dcterms:modified xsi:type="dcterms:W3CDTF">2018-06-22T19:37:00Z</dcterms:modified>
</cp:coreProperties>
</file>