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6C" w:rsidRDefault="00D9776C" w:rsidP="00D9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The New Song &gt; A New Consecration</w:t>
      </w:r>
    </w:p>
    <w:p w:rsidR="00D9776C" w:rsidRPr="00E80C0D" w:rsidRDefault="00D9776C" w:rsidP="00D9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80C0D">
        <w:rPr>
          <w:rFonts w:ascii="Times New Roman" w:hAnsi="Times New Roman"/>
          <w:b/>
          <w:i/>
          <w:sz w:val="24"/>
          <w:szCs w:val="24"/>
        </w:rPr>
        <w:t>II Corinthians 5:17 &amp; Colossians 3:16</w:t>
      </w:r>
    </w:p>
    <w:p w:rsidR="00D9776C" w:rsidRDefault="00D9776C" w:rsidP="00D9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Pastor Michael </w:t>
      </w:r>
      <w:proofErr w:type="gramStart"/>
      <w:r>
        <w:rPr>
          <w:rFonts w:ascii="Times New Roman" w:hAnsi="Times New Roman"/>
          <w:sz w:val="24"/>
          <w:szCs w:val="24"/>
        </w:rPr>
        <w:t>Lynn  /</w:t>
      </w:r>
      <w:proofErr w:type="gramEnd"/>
      <w:r>
        <w:rPr>
          <w:rFonts w:ascii="Times New Roman" w:hAnsi="Times New Roman"/>
          <w:sz w:val="24"/>
          <w:szCs w:val="24"/>
        </w:rPr>
        <w:t xml:space="preserve">  West Hampden Baptist Church</w:t>
      </w:r>
    </w:p>
    <w:p w:rsidR="00D9776C" w:rsidRPr="00D9776C" w:rsidRDefault="00D9776C" w:rsidP="00D9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January 16, 2022 a.m.</w:t>
      </w:r>
    </w:p>
    <w:p w:rsidR="00D9776C" w:rsidRDefault="00D9776C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40D" w:rsidRPr="0011440D" w:rsidRDefault="00D9776C" w:rsidP="0011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Introduction</w:t>
      </w:r>
      <w:r>
        <w:rPr>
          <w:rFonts w:ascii="Times New Roman" w:hAnsi="Times New Roman"/>
          <w:sz w:val="24"/>
          <w:szCs w:val="24"/>
        </w:rPr>
        <w:t>:</w:t>
      </w:r>
      <w:r w:rsidR="0011440D">
        <w:rPr>
          <w:rFonts w:ascii="Times New Roman" w:hAnsi="Times New Roman"/>
          <w:sz w:val="24"/>
          <w:szCs w:val="24"/>
        </w:rPr>
        <w:t xml:space="preserve">  The question has been asked: “If you were arrested for being a Christian, would there be enough evidence to convict you?”  To which we might add: “Or would you be released due to lack of evidence?”  Dr. Wilbur Chapman, a famous pastor of some years ago, had what he called, “My rule for Christian living.”  He explained it as follows. “The rule that governs my life is this: anything that dims my vision of Christ, or takes away my taste for Bible study, or cramps my prayer life, or makes Christian work difficult is wrong for me, &amp; I must, as a Christian, turn away from it.”  Someone later commented, “This simple rule may help you find a safe road for your feet along life’s road.” (The Sawdust Trail).  Do you, as a Christian, have any such rules or principles that you seek to live by?  Here in our text, Paul gives what I believe could be called “three life-controlling principles.”  I think we could put them in the context of II Corinthians 5:17.  Last week we considered 2 of the 3 new things indicated by this verse: the new birth – a new creation</w:t>
      </w:r>
      <w:r w:rsidR="005712E2">
        <w:rPr>
          <w:rFonts w:ascii="Times New Roman" w:hAnsi="Times New Roman"/>
          <w:sz w:val="24"/>
          <w:szCs w:val="24"/>
        </w:rPr>
        <w:t>,</w:t>
      </w:r>
      <w:r w:rsidR="0011440D">
        <w:rPr>
          <w:rFonts w:ascii="Times New Roman" w:hAnsi="Times New Roman"/>
          <w:sz w:val="24"/>
          <w:szCs w:val="24"/>
        </w:rPr>
        <w:t xml:space="preserve"> &amp; the new life – a new </w:t>
      </w:r>
      <w:r w:rsidR="0011440D">
        <w:rPr>
          <w:rFonts w:ascii="Times New Roman" w:hAnsi="Times New Roman"/>
          <w:i/>
          <w:sz w:val="24"/>
          <w:szCs w:val="24"/>
        </w:rPr>
        <w:t>“conversation.”</w:t>
      </w:r>
      <w:r w:rsidR="0011440D">
        <w:rPr>
          <w:rFonts w:ascii="Times New Roman" w:hAnsi="Times New Roman"/>
          <w:sz w:val="24"/>
          <w:szCs w:val="24"/>
        </w:rPr>
        <w:t xml:space="preserve">  We come this morning to the new song – a new consecration.  The middle of the 3 life-controlling principles will be our message for this morning.  Tonight we will consider the other 2 principles.  Note with me here in Colossians 3:16, “Let the Word of Christ reside.”</w:t>
      </w:r>
    </w:p>
    <w:p w:rsidR="007664E8" w:rsidRDefault="0011440D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D9776C" w:rsidRDefault="007664E8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I. </w:t>
      </w:r>
      <w:r w:rsidR="0011440D">
        <w:rPr>
          <w:rFonts w:ascii="Times New Roman" w:hAnsi="Times New Roman"/>
          <w:sz w:val="24"/>
          <w:szCs w:val="24"/>
        </w:rPr>
        <w:t xml:space="preserve"> </w:t>
      </w:r>
      <w:r w:rsidR="00D9776C">
        <w:rPr>
          <w:rFonts w:ascii="Times New Roman" w:hAnsi="Times New Roman"/>
          <w:sz w:val="24"/>
          <w:szCs w:val="24"/>
        </w:rPr>
        <w:t xml:space="preserve">Let the </w:t>
      </w:r>
      <w:r w:rsidR="00D9776C" w:rsidRPr="00CB2F85">
        <w:rPr>
          <w:rFonts w:ascii="Times New Roman" w:hAnsi="Times New Roman"/>
          <w:b/>
          <w:sz w:val="24"/>
          <w:szCs w:val="24"/>
        </w:rPr>
        <w:t xml:space="preserve">Word </w:t>
      </w:r>
      <w:r w:rsidR="00D9776C">
        <w:rPr>
          <w:rFonts w:ascii="Times New Roman" w:hAnsi="Times New Roman"/>
          <w:sz w:val="24"/>
          <w:szCs w:val="24"/>
        </w:rPr>
        <w:t xml:space="preserve">of Christ </w:t>
      </w:r>
      <w:r w:rsidR="00D9776C" w:rsidRPr="000109A0">
        <w:rPr>
          <w:rFonts w:ascii="Times New Roman" w:hAnsi="Times New Roman"/>
          <w:sz w:val="24"/>
          <w:szCs w:val="24"/>
        </w:rPr>
        <w:t>reside</w:t>
      </w:r>
      <w:r>
        <w:rPr>
          <w:rFonts w:ascii="Times New Roman" w:hAnsi="Times New Roman"/>
          <w:sz w:val="24"/>
          <w:szCs w:val="24"/>
        </w:rPr>
        <w:t xml:space="preserve"> by </w:t>
      </w:r>
      <w:r w:rsidRPr="000109A0">
        <w:rPr>
          <w:rFonts w:ascii="Times New Roman" w:hAnsi="Times New Roman"/>
          <w:sz w:val="24"/>
          <w:szCs w:val="24"/>
          <w:u w:val="single"/>
        </w:rPr>
        <w:t>d</w:t>
      </w:r>
      <w:r w:rsidR="00D9776C" w:rsidRPr="000109A0">
        <w:rPr>
          <w:rFonts w:ascii="Times New Roman" w:hAnsi="Times New Roman"/>
          <w:sz w:val="24"/>
          <w:szCs w:val="24"/>
          <w:u w:val="single"/>
        </w:rPr>
        <w:t>welling</w:t>
      </w:r>
      <w:r w:rsidR="00D9776C">
        <w:rPr>
          <w:rFonts w:ascii="Times New Roman" w:hAnsi="Times New Roman"/>
          <w:sz w:val="24"/>
          <w:szCs w:val="24"/>
        </w:rPr>
        <w:t xml:space="preserve"> </w:t>
      </w:r>
      <w:r w:rsidR="00D9776C" w:rsidRPr="000109A0">
        <w:rPr>
          <w:rFonts w:ascii="Times New Roman" w:hAnsi="Times New Roman"/>
          <w:sz w:val="24"/>
          <w:szCs w:val="24"/>
          <w:u w:val="single"/>
        </w:rPr>
        <w:t>richly</w:t>
      </w:r>
      <w:r w:rsidR="00D9776C">
        <w:rPr>
          <w:rFonts w:ascii="Times New Roman" w:hAnsi="Times New Roman"/>
          <w:sz w:val="24"/>
          <w:szCs w:val="24"/>
        </w:rPr>
        <w:t xml:space="preserve"> (the incoming Word)</w:t>
      </w:r>
    </w:p>
    <w:p w:rsidR="00CE56E2" w:rsidRDefault="00CE56E2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6E2" w:rsidRDefault="0011440D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</w:t>
      </w:r>
      <w:r w:rsidR="00D9776C">
        <w:rPr>
          <w:rFonts w:ascii="Times New Roman" w:hAnsi="Times New Roman"/>
          <w:sz w:val="24"/>
          <w:szCs w:val="24"/>
        </w:rPr>
        <w:t xml:space="preserve">.  </w:t>
      </w:r>
      <w:r w:rsidR="00D9776C">
        <w:rPr>
          <w:rFonts w:ascii="Times New Roman" w:hAnsi="Times New Roman"/>
          <w:i/>
          <w:iCs/>
          <w:sz w:val="24"/>
          <w:szCs w:val="24"/>
        </w:rPr>
        <w:t>“Dwell”</w:t>
      </w:r>
      <w:r w:rsidR="00D9776C">
        <w:rPr>
          <w:rFonts w:ascii="Times New Roman" w:hAnsi="Times New Roman"/>
          <w:sz w:val="24"/>
          <w:szCs w:val="24"/>
        </w:rPr>
        <w:t xml:space="preserve"> </w:t>
      </w:r>
      <w:r w:rsidR="00CE56E2">
        <w:rPr>
          <w:rFonts w:ascii="Times New Roman" w:hAnsi="Times New Roman"/>
          <w:sz w:val="24"/>
          <w:szCs w:val="24"/>
        </w:rPr>
        <w:t>–</w:t>
      </w:r>
      <w:r w:rsidR="00D9776C">
        <w:rPr>
          <w:rFonts w:ascii="Times New Roman" w:hAnsi="Times New Roman"/>
          <w:sz w:val="24"/>
          <w:szCs w:val="24"/>
        </w:rPr>
        <w:t xml:space="preserve"> </w:t>
      </w:r>
      <w:r w:rsidR="00CE56E2">
        <w:rPr>
          <w:rFonts w:ascii="Times New Roman" w:hAnsi="Times New Roman"/>
          <w:sz w:val="24"/>
          <w:szCs w:val="24"/>
        </w:rPr>
        <w:t xml:space="preserve"> </w:t>
      </w:r>
    </w:p>
    <w:p w:rsidR="00CE56E2" w:rsidRDefault="00CE56E2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1</w:t>
      </w:r>
      <w:r w:rsidR="00D9776C">
        <w:rPr>
          <w:rFonts w:ascii="Times New Roman" w:hAnsi="Times New Roman"/>
          <w:sz w:val="24"/>
          <w:szCs w:val="24"/>
        </w:rPr>
        <w:t>.  “To live in, be at home, have free access to”</w:t>
      </w:r>
      <w:r>
        <w:rPr>
          <w:rFonts w:ascii="Times New Roman" w:hAnsi="Times New Roman"/>
          <w:sz w:val="24"/>
          <w:szCs w:val="24"/>
        </w:rPr>
        <w:t xml:space="preserve"> or “to feel at home.”</w:t>
      </w:r>
    </w:p>
    <w:p w:rsidR="00D9776C" w:rsidRDefault="00CE56E2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</w:t>
      </w:r>
      <w:r w:rsidR="00D9776C">
        <w:rPr>
          <w:rFonts w:ascii="Times New Roman" w:hAnsi="Times New Roman"/>
          <w:sz w:val="24"/>
          <w:szCs w:val="24"/>
        </w:rPr>
        <w:t>.  We must be in the Word if the Word i</w:t>
      </w:r>
      <w:r>
        <w:rPr>
          <w:rFonts w:ascii="Times New Roman" w:hAnsi="Times New Roman"/>
          <w:sz w:val="24"/>
          <w:szCs w:val="24"/>
        </w:rPr>
        <w:t>s to be in us</w:t>
      </w:r>
      <w:r w:rsidR="00B7633A">
        <w:rPr>
          <w:rFonts w:ascii="Times New Roman" w:hAnsi="Times New Roman"/>
          <w:sz w:val="24"/>
          <w:szCs w:val="24"/>
        </w:rPr>
        <w:t xml:space="preserve"> (suggested by MacArthur)</w:t>
      </w:r>
      <w:r>
        <w:rPr>
          <w:rFonts w:ascii="Times New Roman" w:hAnsi="Times New Roman"/>
          <w:sz w:val="24"/>
          <w:szCs w:val="24"/>
        </w:rPr>
        <w:t>:</w:t>
      </w:r>
    </w:p>
    <w:p w:rsidR="00CE56E2" w:rsidRDefault="00CE56E2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a.  We must “hear” it &gt; Matthew 13:9.</w:t>
      </w:r>
    </w:p>
    <w:p w:rsidR="00CE56E2" w:rsidRDefault="00CE56E2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b.  We must “handle” it &gt; II Timothy 2:15.</w:t>
      </w:r>
    </w:p>
    <w:p w:rsidR="00CE56E2" w:rsidRDefault="00CE56E2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c.  We must “hide” it &gt; Psalm 119:9-11.</w:t>
      </w:r>
    </w:p>
    <w:p w:rsidR="00CE56E2" w:rsidRDefault="00CE56E2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d.  We must “hold” it &gt; Philippians 2:16.</w:t>
      </w:r>
    </w:p>
    <w:p w:rsidR="00584A9C" w:rsidRDefault="00866900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84A9C">
        <w:rPr>
          <w:rFonts w:ascii="Times New Roman" w:hAnsi="Times New Roman"/>
          <w:sz w:val="24"/>
          <w:szCs w:val="24"/>
        </w:rPr>
        <w:t xml:space="preserve">Summary:  The Word of Christ “should be in us as </w:t>
      </w:r>
      <w:r w:rsidR="00584A9C">
        <w:rPr>
          <w:rFonts w:ascii="Times New Roman" w:hAnsi="Times New Roman"/>
          <w:i/>
          <w:sz w:val="24"/>
          <w:szCs w:val="24"/>
        </w:rPr>
        <w:t>dwelling</w:t>
      </w:r>
      <w:r w:rsidR="00584A9C">
        <w:rPr>
          <w:rFonts w:ascii="Times New Roman" w:hAnsi="Times New Roman"/>
          <w:sz w:val="24"/>
          <w:szCs w:val="24"/>
        </w:rPr>
        <w:t xml:space="preserve"> there, inhabiting us as its house &amp; </w:t>
      </w:r>
    </w:p>
    <w:p w:rsidR="00584A9C" w:rsidRDefault="00866900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84A9C">
        <w:rPr>
          <w:rFonts w:ascii="Times New Roman" w:hAnsi="Times New Roman"/>
          <w:sz w:val="24"/>
          <w:szCs w:val="24"/>
        </w:rPr>
        <w:t xml:space="preserve">home.  It should not be treated as a stranger, or slave at a distance, but received as an everyday &amp; </w:t>
      </w:r>
    </w:p>
    <w:p w:rsidR="00584A9C" w:rsidRPr="00584A9C" w:rsidRDefault="00866900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84A9C">
        <w:rPr>
          <w:rFonts w:ascii="Times New Roman" w:hAnsi="Times New Roman"/>
          <w:sz w:val="24"/>
          <w:szCs w:val="24"/>
        </w:rPr>
        <w:t>intimate guest, rather indeed, as the master of the house who regulates all things in it” (Nicholson).</w:t>
      </w:r>
    </w:p>
    <w:p w:rsidR="00D9776C" w:rsidRDefault="00D9776C" w:rsidP="00CE5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D9776C" w:rsidRDefault="00CE56E2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B</w:t>
      </w:r>
      <w:r w:rsidR="00D9776C">
        <w:rPr>
          <w:rFonts w:ascii="Times New Roman" w:hAnsi="Times New Roman"/>
          <w:sz w:val="24"/>
          <w:szCs w:val="24"/>
        </w:rPr>
        <w:t xml:space="preserve">. </w:t>
      </w:r>
      <w:r w:rsidR="00D9776C">
        <w:rPr>
          <w:rFonts w:ascii="Times New Roman" w:hAnsi="Times New Roman"/>
          <w:i/>
          <w:iCs/>
          <w:sz w:val="24"/>
          <w:szCs w:val="24"/>
        </w:rPr>
        <w:t xml:space="preserve"> “Richly” </w:t>
      </w:r>
      <w:r w:rsidR="00D9776C">
        <w:rPr>
          <w:rFonts w:ascii="Times New Roman" w:hAnsi="Times New Roman"/>
          <w:sz w:val="24"/>
          <w:szCs w:val="24"/>
        </w:rPr>
        <w:t>-</w:t>
      </w:r>
    </w:p>
    <w:p w:rsidR="00CE56E2" w:rsidRDefault="00CE56E2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</w:t>
      </w:r>
      <w:r w:rsidR="00D9776C">
        <w:rPr>
          <w:rFonts w:ascii="Times New Roman" w:hAnsi="Times New Roman"/>
          <w:sz w:val="24"/>
          <w:szCs w:val="24"/>
        </w:rPr>
        <w:t>.  “Abundantly or extravagantly rich” - to</w:t>
      </w:r>
      <w:r>
        <w:rPr>
          <w:rFonts w:ascii="Times New Roman" w:hAnsi="Times New Roman"/>
          <w:sz w:val="24"/>
          <w:szCs w:val="24"/>
        </w:rPr>
        <w:t xml:space="preserve"> be highly prized &amp; appreciated:</w:t>
      </w:r>
    </w:p>
    <w:p w:rsidR="00D9776C" w:rsidRDefault="00CE56E2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a.</w:t>
      </w:r>
      <w:r w:rsidR="00D9776C">
        <w:rPr>
          <w:rFonts w:ascii="Times New Roman" w:hAnsi="Times New Roman"/>
          <w:sz w:val="24"/>
          <w:szCs w:val="24"/>
        </w:rPr>
        <w:t xml:space="preserve">  Do we</w:t>
      </w:r>
      <w:r>
        <w:rPr>
          <w:rFonts w:ascii="Times New Roman" w:hAnsi="Times New Roman"/>
          <w:sz w:val="24"/>
          <w:szCs w:val="24"/>
        </w:rPr>
        <w:t xml:space="preserve"> highly prize &amp; appreciate God’s Word</w:t>
      </w:r>
      <w:r w:rsidR="00D9776C">
        <w:rPr>
          <w:rFonts w:ascii="Times New Roman" w:hAnsi="Times New Roman"/>
          <w:sz w:val="24"/>
          <w:szCs w:val="24"/>
        </w:rPr>
        <w:t>?</w:t>
      </w:r>
    </w:p>
    <w:p w:rsidR="00E80C0D" w:rsidRDefault="00584A9C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b.  Long</w:t>
      </w:r>
      <w:proofErr w:type="gramEnd"/>
      <w:r>
        <w:rPr>
          <w:rFonts w:ascii="Times New Roman" w:hAnsi="Times New Roman"/>
          <w:sz w:val="24"/>
          <w:szCs w:val="24"/>
        </w:rPr>
        <w:t xml:space="preserve"> before prayer &amp; Bible reading were taken out of the public schools they had be</w:t>
      </w:r>
      <w:r w:rsidR="00E80C0D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4A9C" w:rsidRDefault="00E80C0D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taken</w:t>
      </w:r>
      <w:proofErr w:type="gramEnd"/>
      <w:r w:rsidR="00584A9C">
        <w:rPr>
          <w:rFonts w:ascii="Times New Roman" w:hAnsi="Times New Roman"/>
          <w:sz w:val="24"/>
          <w:szCs w:val="24"/>
        </w:rPr>
        <w:t xml:space="preserve"> out of most homes.</w:t>
      </w:r>
    </w:p>
    <w:p w:rsidR="00D9776C" w:rsidRDefault="00CE56E2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</w:t>
      </w:r>
      <w:r w:rsidR="00D9776C">
        <w:rPr>
          <w:rFonts w:ascii="Times New Roman" w:hAnsi="Times New Roman"/>
          <w:sz w:val="24"/>
          <w:szCs w:val="24"/>
        </w:rPr>
        <w:t>.  “The truths of Scripture should permeate every aspect of the believer’s life &amp; govern every</w:t>
      </w:r>
    </w:p>
    <w:p w:rsidR="007664E8" w:rsidRDefault="00CE56E2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D9776C">
        <w:rPr>
          <w:rFonts w:ascii="Times New Roman" w:hAnsi="Times New Roman"/>
          <w:sz w:val="24"/>
          <w:szCs w:val="24"/>
        </w:rPr>
        <w:t>thought, word, &amp; deed” (MacArthur).</w:t>
      </w:r>
    </w:p>
    <w:p w:rsidR="00A44F93" w:rsidRDefault="00A44F93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Application:  “Many saved people cannot honestly say that God’s Word dwells in their hearts </w:t>
      </w:r>
    </w:p>
    <w:p w:rsidR="00A44F93" w:rsidRDefault="00A44F93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richly because they do not take time to read, study, &amp; memorize it” (Wiersbe).</w:t>
      </w:r>
    </w:p>
    <w:p w:rsidR="007664E8" w:rsidRDefault="007664E8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144" w:rsidRDefault="007664E8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II</w:t>
      </w:r>
      <w:r w:rsidR="00D9776C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Let the </w:t>
      </w:r>
      <w:r w:rsidRPr="000109A0">
        <w:rPr>
          <w:rFonts w:ascii="Times New Roman" w:hAnsi="Times New Roman"/>
          <w:b/>
          <w:sz w:val="24"/>
          <w:szCs w:val="24"/>
        </w:rPr>
        <w:t>Word</w:t>
      </w:r>
      <w:r>
        <w:rPr>
          <w:rFonts w:ascii="Times New Roman" w:hAnsi="Times New Roman"/>
          <w:sz w:val="24"/>
          <w:szCs w:val="24"/>
        </w:rPr>
        <w:t xml:space="preserve"> of Christ </w:t>
      </w:r>
      <w:r w:rsidRPr="000109A0">
        <w:rPr>
          <w:rFonts w:ascii="Times New Roman" w:hAnsi="Times New Roman"/>
          <w:sz w:val="24"/>
          <w:szCs w:val="24"/>
        </w:rPr>
        <w:t>reside</w:t>
      </w:r>
      <w:r w:rsidRPr="000109A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</w:t>
      </w:r>
      <w:r w:rsidRPr="000109A0">
        <w:rPr>
          <w:rFonts w:ascii="Times New Roman" w:hAnsi="Times New Roman"/>
          <w:sz w:val="24"/>
          <w:szCs w:val="24"/>
          <w:u w:val="single"/>
        </w:rPr>
        <w:t>t</w:t>
      </w:r>
      <w:r w:rsidR="00D9776C" w:rsidRPr="000109A0">
        <w:rPr>
          <w:rFonts w:ascii="Times New Roman" w:hAnsi="Times New Roman"/>
          <w:sz w:val="24"/>
          <w:szCs w:val="24"/>
          <w:u w:val="single"/>
        </w:rPr>
        <w:t>eaching</w:t>
      </w:r>
      <w:r w:rsidR="00D9776C">
        <w:rPr>
          <w:rFonts w:ascii="Times New Roman" w:hAnsi="Times New Roman"/>
          <w:sz w:val="24"/>
          <w:szCs w:val="24"/>
        </w:rPr>
        <w:t xml:space="preserve"> </w:t>
      </w:r>
      <w:r w:rsidR="00D9776C" w:rsidRPr="000109A0">
        <w:rPr>
          <w:rFonts w:ascii="Times New Roman" w:hAnsi="Times New Roman"/>
          <w:sz w:val="24"/>
          <w:szCs w:val="24"/>
          <w:u w:val="single"/>
        </w:rPr>
        <w:t>rightly</w:t>
      </w:r>
      <w:r w:rsidR="00D9776C">
        <w:rPr>
          <w:rFonts w:ascii="Times New Roman" w:hAnsi="Times New Roman"/>
          <w:sz w:val="24"/>
          <w:szCs w:val="24"/>
        </w:rPr>
        <w:t xml:space="preserve"> (the outgoing Word)   </w:t>
      </w:r>
    </w:p>
    <w:p w:rsidR="00D9776C" w:rsidRDefault="00D9776C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D9776C" w:rsidRDefault="00FA1144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A.  </w:t>
      </w:r>
      <w:r w:rsidR="00D9776C">
        <w:rPr>
          <w:rFonts w:ascii="Times New Roman" w:hAnsi="Times New Roman"/>
          <w:i/>
          <w:iCs/>
          <w:sz w:val="24"/>
          <w:szCs w:val="24"/>
        </w:rPr>
        <w:t>“In all wisdom”</w:t>
      </w:r>
      <w:r w:rsidR="00D9776C">
        <w:rPr>
          <w:rFonts w:ascii="Times New Roman" w:hAnsi="Times New Roman"/>
          <w:sz w:val="24"/>
          <w:szCs w:val="24"/>
        </w:rPr>
        <w:t xml:space="preserve">  - “...the knowledge of the best means to the best end” (Nicholson)</w:t>
      </w:r>
      <w:r>
        <w:rPr>
          <w:rFonts w:ascii="Times New Roman" w:hAnsi="Times New Roman"/>
          <w:sz w:val="24"/>
          <w:szCs w:val="24"/>
        </w:rPr>
        <w:t>.</w:t>
      </w:r>
    </w:p>
    <w:p w:rsidR="00D9776C" w:rsidRDefault="00FA1144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</w:t>
      </w:r>
      <w:r w:rsidR="00D9776C">
        <w:rPr>
          <w:rFonts w:ascii="Times New Roman" w:hAnsi="Times New Roman"/>
          <w:sz w:val="24"/>
          <w:szCs w:val="24"/>
        </w:rPr>
        <w:t>.  There is instruction (</w:t>
      </w:r>
      <w:r w:rsidR="00D9776C">
        <w:rPr>
          <w:rFonts w:ascii="Times New Roman" w:hAnsi="Times New Roman"/>
          <w:i/>
          <w:iCs/>
          <w:sz w:val="24"/>
          <w:szCs w:val="24"/>
        </w:rPr>
        <w:t>“teaching”</w:t>
      </w:r>
      <w:r w:rsidR="00D9776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&gt; the imparting of positive truth.</w:t>
      </w:r>
    </w:p>
    <w:p w:rsidR="00D9776C" w:rsidRDefault="00FA1144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</w:t>
      </w:r>
      <w:r w:rsidR="00D9776C">
        <w:rPr>
          <w:rFonts w:ascii="Times New Roman" w:hAnsi="Times New Roman"/>
          <w:sz w:val="24"/>
          <w:szCs w:val="24"/>
        </w:rPr>
        <w:t>.  There is admonition (</w:t>
      </w:r>
      <w:r w:rsidR="00D9776C">
        <w:rPr>
          <w:rFonts w:ascii="Times New Roman" w:hAnsi="Times New Roman"/>
          <w:i/>
          <w:iCs/>
          <w:sz w:val="24"/>
          <w:szCs w:val="24"/>
        </w:rPr>
        <w:t>“admonishing”</w:t>
      </w:r>
      <w:r w:rsidR="00D9776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&gt; the warning of consequences for choices.</w:t>
      </w:r>
    </w:p>
    <w:p w:rsidR="00FA1144" w:rsidRDefault="00D9776C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D9776C" w:rsidRDefault="00FA1144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B</w:t>
      </w:r>
      <w:r w:rsidR="00D9776C">
        <w:rPr>
          <w:rFonts w:ascii="Times New Roman" w:hAnsi="Times New Roman"/>
          <w:sz w:val="24"/>
          <w:szCs w:val="24"/>
        </w:rPr>
        <w:t xml:space="preserve">.  </w:t>
      </w:r>
      <w:r w:rsidR="00D9776C">
        <w:rPr>
          <w:rFonts w:ascii="Times New Roman" w:hAnsi="Times New Roman"/>
          <w:i/>
          <w:iCs/>
          <w:sz w:val="24"/>
          <w:szCs w:val="24"/>
        </w:rPr>
        <w:t>“In psalms &amp; hymns &amp; spiritual songs”</w:t>
      </w:r>
    </w:p>
    <w:p w:rsidR="00FA1144" w:rsidRDefault="00FA1144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>
        <w:rPr>
          <w:rFonts w:ascii="Times New Roman" w:hAnsi="Times New Roman"/>
          <w:iCs/>
          <w:sz w:val="24"/>
          <w:szCs w:val="24"/>
        </w:rPr>
        <w:t>1</w:t>
      </w:r>
      <w:r w:rsidR="00D9776C">
        <w:rPr>
          <w:rFonts w:ascii="Times New Roman" w:hAnsi="Times New Roman"/>
          <w:sz w:val="24"/>
          <w:szCs w:val="24"/>
        </w:rPr>
        <w:t xml:space="preserve">.  </w:t>
      </w:r>
      <w:r w:rsidR="00D9776C">
        <w:rPr>
          <w:rFonts w:ascii="Times New Roman" w:hAnsi="Times New Roman"/>
          <w:i/>
          <w:iCs/>
          <w:sz w:val="24"/>
          <w:szCs w:val="24"/>
        </w:rPr>
        <w:t>“Psalms”</w:t>
      </w:r>
      <w:r w:rsidR="00D9776C">
        <w:rPr>
          <w:rFonts w:ascii="Times New Roman" w:hAnsi="Times New Roman"/>
          <w:sz w:val="24"/>
          <w:szCs w:val="24"/>
        </w:rPr>
        <w:t xml:space="preserve"> - </w:t>
      </w:r>
      <w:r w:rsidR="00D9776C">
        <w:rPr>
          <w:rFonts w:ascii="Times New Roman" w:hAnsi="Times New Roman"/>
          <w:i/>
          <w:iCs/>
          <w:sz w:val="24"/>
          <w:szCs w:val="24"/>
        </w:rPr>
        <w:t>“</w:t>
      </w:r>
      <w:r w:rsidR="00D9776C">
        <w:rPr>
          <w:rFonts w:ascii="Times New Roman" w:hAnsi="Times New Roman"/>
          <w:i/>
          <w:iCs/>
          <w:sz w:val="24"/>
          <w:szCs w:val="24"/>
          <w:u w:val="single"/>
        </w:rPr>
        <w:t>psallo</w:t>
      </w:r>
      <w:r w:rsidR="00D9776C">
        <w:rPr>
          <w:rFonts w:ascii="Times New Roman" w:hAnsi="Times New Roman"/>
          <w:i/>
          <w:iCs/>
          <w:sz w:val="24"/>
          <w:szCs w:val="24"/>
        </w:rPr>
        <w:t>”</w:t>
      </w:r>
      <w:r w:rsidR="00D9776C">
        <w:rPr>
          <w:rFonts w:ascii="Times New Roman" w:hAnsi="Times New Roman"/>
          <w:sz w:val="24"/>
          <w:szCs w:val="24"/>
        </w:rPr>
        <w:t xml:space="preserve"> - O.T. psalms, sung to musical accompaniment</w:t>
      </w:r>
      <w:r>
        <w:rPr>
          <w:rFonts w:ascii="Times New Roman" w:hAnsi="Times New Roman"/>
          <w:sz w:val="24"/>
          <w:szCs w:val="24"/>
        </w:rPr>
        <w:t>:</w:t>
      </w:r>
    </w:p>
    <w:p w:rsidR="0040223E" w:rsidRDefault="0040223E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a. </w:t>
      </w:r>
      <w:r w:rsidR="00D9776C">
        <w:rPr>
          <w:rFonts w:ascii="Times New Roman" w:hAnsi="Times New Roman"/>
          <w:sz w:val="24"/>
          <w:szCs w:val="24"/>
        </w:rPr>
        <w:t xml:space="preserve"> </w:t>
      </w:r>
      <w:r w:rsidR="00FA114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riginally an instru</w:t>
      </w:r>
      <w:r w:rsidR="00D9776C">
        <w:rPr>
          <w:rFonts w:ascii="Times New Roman" w:hAnsi="Times New Roman"/>
          <w:sz w:val="24"/>
          <w:szCs w:val="24"/>
        </w:rPr>
        <w:t xml:space="preserve">mental </w:t>
      </w:r>
      <w:r>
        <w:rPr>
          <w:rFonts w:ascii="Times New Roman" w:hAnsi="Times New Roman"/>
          <w:sz w:val="24"/>
          <w:szCs w:val="24"/>
        </w:rPr>
        <w:t>term, “plucking of the strings</w:t>
      </w:r>
      <w:r w:rsidR="005712E2">
        <w:rPr>
          <w:rFonts w:ascii="Times New Roman" w:hAnsi="Times New Roman"/>
          <w:sz w:val="24"/>
          <w:szCs w:val="24"/>
        </w:rPr>
        <w:t>.”</w:t>
      </w:r>
    </w:p>
    <w:p w:rsidR="00D9776C" w:rsidRDefault="0040223E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b. </w:t>
      </w:r>
      <w:r w:rsidR="00D977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D9776C">
        <w:rPr>
          <w:rFonts w:ascii="Times New Roman" w:hAnsi="Times New Roman"/>
          <w:sz w:val="24"/>
          <w:szCs w:val="24"/>
        </w:rPr>
        <w:t>ongs of worship</w:t>
      </w:r>
      <w:r>
        <w:rPr>
          <w:rFonts w:ascii="Times New Roman" w:hAnsi="Times New Roman"/>
          <w:sz w:val="24"/>
          <w:szCs w:val="24"/>
        </w:rPr>
        <w:t>.</w:t>
      </w:r>
    </w:p>
    <w:p w:rsidR="00DC61A8" w:rsidRDefault="0040223E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</w:t>
      </w:r>
      <w:r w:rsidR="00D9776C">
        <w:rPr>
          <w:rFonts w:ascii="Times New Roman" w:hAnsi="Times New Roman"/>
          <w:sz w:val="24"/>
          <w:szCs w:val="24"/>
        </w:rPr>
        <w:t xml:space="preserve">.  </w:t>
      </w:r>
      <w:r w:rsidR="00D9776C">
        <w:rPr>
          <w:rFonts w:ascii="Times New Roman" w:hAnsi="Times New Roman"/>
          <w:i/>
          <w:iCs/>
          <w:sz w:val="24"/>
          <w:szCs w:val="24"/>
        </w:rPr>
        <w:t>“Hymns”</w:t>
      </w:r>
      <w:r w:rsidR="00D9776C">
        <w:rPr>
          <w:rFonts w:ascii="Times New Roman" w:hAnsi="Times New Roman"/>
          <w:sz w:val="24"/>
          <w:szCs w:val="24"/>
        </w:rPr>
        <w:t xml:space="preserve"> </w:t>
      </w:r>
      <w:r w:rsidR="005712E2">
        <w:rPr>
          <w:rFonts w:ascii="Times New Roman" w:hAnsi="Times New Roman"/>
          <w:sz w:val="24"/>
          <w:szCs w:val="24"/>
        </w:rPr>
        <w:t>–</w:t>
      </w:r>
      <w:r w:rsidR="00D9776C">
        <w:rPr>
          <w:rFonts w:ascii="Times New Roman" w:hAnsi="Times New Roman"/>
          <w:sz w:val="24"/>
          <w:szCs w:val="24"/>
        </w:rPr>
        <w:t xml:space="preserve"> </w:t>
      </w:r>
      <w:r w:rsidR="005712E2">
        <w:rPr>
          <w:rFonts w:ascii="Times New Roman" w:hAnsi="Times New Roman"/>
          <w:i/>
          <w:sz w:val="24"/>
          <w:szCs w:val="24"/>
        </w:rPr>
        <w:t>“</w:t>
      </w:r>
      <w:r w:rsidR="005712E2" w:rsidRPr="00364BB8">
        <w:rPr>
          <w:rFonts w:ascii="Times New Roman" w:hAnsi="Times New Roman"/>
          <w:i/>
          <w:sz w:val="24"/>
          <w:szCs w:val="24"/>
          <w:u w:val="single"/>
        </w:rPr>
        <w:t>humnos</w:t>
      </w:r>
      <w:r w:rsidR="005712E2">
        <w:rPr>
          <w:rFonts w:ascii="Times New Roman" w:hAnsi="Times New Roman"/>
          <w:i/>
          <w:sz w:val="24"/>
          <w:szCs w:val="24"/>
        </w:rPr>
        <w:t xml:space="preserve">” - </w:t>
      </w:r>
      <w:r w:rsidR="00D9776C" w:rsidRPr="005712E2">
        <w:rPr>
          <w:rFonts w:ascii="Times New Roman" w:hAnsi="Times New Roman"/>
          <w:sz w:val="24"/>
          <w:szCs w:val="24"/>
        </w:rPr>
        <w:t>songs</w:t>
      </w:r>
      <w:r w:rsidR="00D9776C">
        <w:rPr>
          <w:rFonts w:ascii="Times New Roman" w:hAnsi="Times New Roman"/>
          <w:sz w:val="24"/>
          <w:szCs w:val="24"/>
        </w:rPr>
        <w:t xml:space="preserve"> of praise composed by believers</w:t>
      </w:r>
      <w:r w:rsidR="0047660D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D9776C" w:rsidRDefault="00DC61A8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a.</w:t>
      </w:r>
      <w:r w:rsidR="00D977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Compositions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9776C">
        <w:rPr>
          <w:rFonts w:ascii="Times New Roman" w:hAnsi="Times New Roman"/>
          <w:sz w:val="24"/>
          <w:szCs w:val="24"/>
        </w:rPr>
        <w:t>addressed to God in worship</w:t>
      </w:r>
      <w:r>
        <w:rPr>
          <w:rFonts w:ascii="Times New Roman" w:hAnsi="Times New Roman"/>
          <w:sz w:val="24"/>
          <w:szCs w:val="24"/>
        </w:rPr>
        <w:t>.</w:t>
      </w:r>
    </w:p>
    <w:p w:rsidR="00DC61A8" w:rsidRDefault="0040223E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DC61A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 w:rsidR="00DC61A8">
        <w:rPr>
          <w:rFonts w:ascii="Times New Roman" w:hAnsi="Times New Roman"/>
          <w:sz w:val="24"/>
          <w:szCs w:val="24"/>
        </w:rPr>
        <w:t xml:space="preserve">  It is suggested that portions of the N.T. such as Colossians 1:15-20 &amp; Philippians 2:6-11 </w:t>
      </w:r>
    </w:p>
    <w:p w:rsidR="0040223E" w:rsidRDefault="00DC61A8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were </w:t>
      </w:r>
      <w:r w:rsidR="00857EB8">
        <w:rPr>
          <w:rFonts w:ascii="Times New Roman" w:hAnsi="Times New Roman"/>
          <w:i/>
          <w:sz w:val="24"/>
          <w:szCs w:val="24"/>
        </w:rPr>
        <w:t>“hymns”</w:t>
      </w:r>
      <w:r w:rsidR="004022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sung in the early church.</w:t>
      </w:r>
      <w:r w:rsidR="0040223E">
        <w:rPr>
          <w:rFonts w:ascii="Times New Roman" w:hAnsi="Times New Roman"/>
          <w:sz w:val="24"/>
          <w:szCs w:val="24"/>
        </w:rPr>
        <w:t xml:space="preserve"> </w:t>
      </w:r>
    </w:p>
    <w:p w:rsidR="00DC61A8" w:rsidRDefault="00DC61A8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</w:t>
      </w:r>
      <w:r w:rsidR="00D9776C">
        <w:rPr>
          <w:rFonts w:ascii="Times New Roman" w:hAnsi="Times New Roman"/>
          <w:sz w:val="24"/>
          <w:szCs w:val="24"/>
        </w:rPr>
        <w:t xml:space="preserve">.  </w:t>
      </w:r>
      <w:r w:rsidR="00D9776C">
        <w:rPr>
          <w:rFonts w:ascii="Times New Roman" w:hAnsi="Times New Roman"/>
          <w:i/>
          <w:iCs/>
          <w:sz w:val="24"/>
          <w:szCs w:val="24"/>
        </w:rPr>
        <w:t xml:space="preserve">“Spiritual songs” </w:t>
      </w:r>
      <w:r w:rsidR="00D9776C">
        <w:rPr>
          <w:rFonts w:ascii="Times New Roman" w:hAnsi="Times New Roman"/>
          <w:sz w:val="24"/>
          <w:szCs w:val="24"/>
        </w:rPr>
        <w:t xml:space="preserve">- </w:t>
      </w:r>
      <w:r w:rsidR="00D9776C">
        <w:rPr>
          <w:rFonts w:ascii="Times New Roman" w:hAnsi="Times New Roman"/>
          <w:i/>
          <w:iCs/>
          <w:sz w:val="24"/>
          <w:szCs w:val="24"/>
        </w:rPr>
        <w:t>“</w:t>
      </w:r>
      <w:r w:rsidR="00D9776C">
        <w:rPr>
          <w:rFonts w:ascii="Times New Roman" w:hAnsi="Times New Roman"/>
          <w:i/>
          <w:iCs/>
          <w:sz w:val="24"/>
          <w:szCs w:val="24"/>
          <w:u w:val="single"/>
        </w:rPr>
        <w:t>odias</w:t>
      </w:r>
      <w:r w:rsidR="00D9776C">
        <w:rPr>
          <w:rFonts w:ascii="Times New Roman" w:hAnsi="Times New Roman"/>
          <w:i/>
          <w:iCs/>
          <w:sz w:val="24"/>
          <w:szCs w:val="24"/>
        </w:rPr>
        <w:t>”</w:t>
      </w:r>
      <w:r w:rsidR="00D9776C">
        <w:rPr>
          <w:rFonts w:ascii="Times New Roman" w:hAnsi="Times New Roman"/>
          <w:sz w:val="24"/>
          <w:szCs w:val="24"/>
        </w:rPr>
        <w:t xml:space="preserve"> - songs of testimony addressed to God &amp; man</w:t>
      </w:r>
      <w:r w:rsidR="006C070B">
        <w:rPr>
          <w:rFonts w:ascii="Times New Roman" w:hAnsi="Times New Roman"/>
          <w:sz w:val="24"/>
          <w:szCs w:val="24"/>
        </w:rPr>
        <w:t>:</w:t>
      </w:r>
    </w:p>
    <w:p w:rsidR="00A44F93" w:rsidRDefault="00DC61A8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a.  Consider</w:t>
      </w:r>
      <w:proofErr w:type="gramEnd"/>
      <w:r w:rsidR="00D9776C">
        <w:rPr>
          <w:rFonts w:ascii="Times New Roman" w:hAnsi="Times New Roman"/>
          <w:sz w:val="24"/>
          <w:szCs w:val="24"/>
        </w:rPr>
        <w:t xml:space="preserve"> Ps</w:t>
      </w:r>
      <w:r>
        <w:rPr>
          <w:rFonts w:ascii="Times New Roman" w:hAnsi="Times New Roman"/>
          <w:sz w:val="24"/>
          <w:szCs w:val="24"/>
        </w:rPr>
        <w:t>alm</w:t>
      </w:r>
      <w:r w:rsidR="00D9776C">
        <w:rPr>
          <w:rFonts w:ascii="Times New Roman" w:hAnsi="Times New Roman"/>
          <w:sz w:val="24"/>
          <w:szCs w:val="24"/>
        </w:rPr>
        <w:t xml:space="preserve"> 40:3</w:t>
      </w:r>
      <w:r>
        <w:rPr>
          <w:rFonts w:ascii="Times New Roman" w:hAnsi="Times New Roman"/>
          <w:sz w:val="24"/>
          <w:szCs w:val="24"/>
        </w:rPr>
        <w:t xml:space="preserve">, </w:t>
      </w:r>
      <w:r w:rsidR="00A44F93">
        <w:rPr>
          <w:rFonts w:ascii="Times New Roman" w:hAnsi="Times New Roman"/>
          <w:i/>
          <w:sz w:val="24"/>
          <w:szCs w:val="24"/>
        </w:rPr>
        <w:t xml:space="preserve">“And He hath put a new song in my mouth, even praise unto our </w:t>
      </w:r>
    </w:p>
    <w:p w:rsidR="00D9776C" w:rsidRPr="006C070B" w:rsidRDefault="00A44F93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          God: many shall see it, &amp; fear, &amp; shall trust in the LORD.”</w:t>
      </w:r>
      <w:r w:rsidR="006C070B">
        <w:rPr>
          <w:rFonts w:ascii="Times New Roman" w:hAnsi="Times New Roman"/>
          <w:sz w:val="24"/>
          <w:szCs w:val="24"/>
        </w:rPr>
        <w:t xml:space="preserve">  See also Revelation 5:9-10.</w:t>
      </w:r>
    </w:p>
    <w:p w:rsidR="00D9776C" w:rsidRDefault="00A44F93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b.  </w:t>
      </w:r>
      <w:r w:rsidR="00D9776C">
        <w:rPr>
          <w:rFonts w:ascii="Times New Roman" w:hAnsi="Times New Roman"/>
          <w:sz w:val="24"/>
          <w:szCs w:val="24"/>
        </w:rPr>
        <w:t>“</w:t>
      </w:r>
      <w:proofErr w:type="gramEnd"/>
      <w:r w:rsidR="00D9776C">
        <w:rPr>
          <w:rFonts w:ascii="Times New Roman" w:hAnsi="Times New Roman"/>
          <w:sz w:val="24"/>
          <w:szCs w:val="24"/>
        </w:rPr>
        <w:t>Spiritual songs embrace all other forms of Biblical truth that promote emotional &amp; lyrical</w:t>
      </w:r>
    </w:p>
    <w:p w:rsidR="00A44F93" w:rsidRDefault="00D9776C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response within children of God” (Gromacki).</w:t>
      </w:r>
    </w:p>
    <w:p w:rsidR="00D9776C" w:rsidRPr="00A44F93" w:rsidRDefault="00A44F93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Application:  </w:t>
      </w:r>
      <w:r w:rsidR="00D9776C">
        <w:rPr>
          <w:rFonts w:ascii="Times New Roman" w:hAnsi="Times New Roman"/>
          <w:sz w:val="24"/>
          <w:szCs w:val="24"/>
        </w:rPr>
        <w:t>What kind of song do you sing when no one else is around??</w:t>
      </w:r>
      <w:r w:rsidR="00D9776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664E8" w:rsidRDefault="007664E8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76C" w:rsidRDefault="007664E8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proofErr w:type="gramStart"/>
      <w:r w:rsidR="00D9776C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Let</w:t>
      </w:r>
      <w:proofErr w:type="gramEnd"/>
      <w:r>
        <w:rPr>
          <w:rFonts w:ascii="Times New Roman" w:hAnsi="Times New Roman"/>
          <w:sz w:val="24"/>
          <w:szCs w:val="24"/>
        </w:rPr>
        <w:t xml:space="preserve"> the </w:t>
      </w:r>
      <w:r w:rsidRPr="000109A0">
        <w:rPr>
          <w:rFonts w:ascii="Times New Roman" w:hAnsi="Times New Roman"/>
          <w:b/>
          <w:sz w:val="24"/>
          <w:szCs w:val="24"/>
        </w:rPr>
        <w:t>Word</w:t>
      </w:r>
      <w:r>
        <w:rPr>
          <w:rFonts w:ascii="Times New Roman" w:hAnsi="Times New Roman"/>
          <w:sz w:val="24"/>
          <w:szCs w:val="24"/>
        </w:rPr>
        <w:t xml:space="preserve"> of Christ reside by </w:t>
      </w:r>
      <w:r w:rsidRPr="000109A0">
        <w:rPr>
          <w:rFonts w:ascii="Times New Roman" w:hAnsi="Times New Roman"/>
          <w:sz w:val="24"/>
          <w:szCs w:val="24"/>
          <w:u w:val="single"/>
        </w:rPr>
        <w:t>s</w:t>
      </w:r>
      <w:r w:rsidR="00D9776C" w:rsidRPr="000109A0">
        <w:rPr>
          <w:rFonts w:ascii="Times New Roman" w:hAnsi="Times New Roman"/>
          <w:sz w:val="24"/>
          <w:szCs w:val="24"/>
          <w:u w:val="single"/>
        </w:rPr>
        <w:t>inging</w:t>
      </w:r>
      <w:r w:rsidR="00D97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EB8" w:rsidRPr="000109A0">
        <w:rPr>
          <w:rFonts w:ascii="Times New Roman" w:hAnsi="Times New Roman"/>
          <w:sz w:val="24"/>
          <w:szCs w:val="24"/>
          <w:u w:val="single"/>
        </w:rPr>
        <w:t>resonating</w:t>
      </w:r>
      <w:r w:rsidR="00B7633A">
        <w:rPr>
          <w:rFonts w:ascii="Times New Roman" w:hAnsi="Times New Roman"/>
          <w:sz w:val="24"/>
          <w:szCs w:val="24"/>
          <w:u w:val="single"/>
        </w:rPr>
        <w:t>ly</w:t>
      </w:r>
      <w:proofErr w:type="spellEnd"/>
      <w:r w:rsidR="00857EB8">
        <w:rPr>
          <w:rFonts w:ascii="Times New Roman" w:hAnsi="Times New Roman"/>
          <w:sz w:val="24"/>
          <w:szCs w:val="24"/>
        </w:rPr>
        <w:t xml:space="preserve"> (</w:t>
      </w:r>
      <w:r w:rsidR="00D9776C">
        <w:rPr>
          <w:rFonts w:ascii="Times New Roman" w:hAnsi="Times New Roman"/>
          <w:sz w:val="24"/>
          <w:szCs w:val="24"/>
        </w:rPr>
        <w:t>the uplifting Word)</w:t>
      </w:r>
    </w:p>
    <w:p w:rsidR="00CE56E2" w:rsidRDefault="00CE56E2" w:rsidP="00CE5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7633A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There is a parallel to being Spirit-filled.  The results of “Word-dwelling” &amp; “Spirit-filling” </w:t>
      </w:r>
    </w:p>
    <w:p w:rsidR="00CE56E2" w:rsidRDefault="00CE56E2" w:rsidP="00CE56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are the same &gt; see Eph. 5:18 - 6:9 &amp; cf. Col. 3:16 - 4:1]</w:t>
      </w:r>
    </w:p>
    <w:p w:rsidR="00A44F93" w:rsidRDefault="00A44F93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76C" w:rsidRDefault="00A44F93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</w:t>
      </w:r>
      <w:r w:rsidR="00D9776C">
        <w:rPr>
          <w:rFonts w:ascii="Times New Roman" w:hAnsi="Times New Roman"/>
          <w:sz w:val="24"/>
          <w:szCs w:val="24"/>
        </w:rPr>
        <w:t xml:space="preserve">.  The song on our lips - our outward expression of praise:     </w:t>
      </w:r>
    </w:p>
    <w:p w:rsidR="00D9776C" w:rsidRDefault="00A44F93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1</w:t>
      </w:r>
      <w:r w:rsidR="00D9776C">
        <w:rPr>
          <w:rFonts w:ascii="Times New Roman" w:hAnsi="Times New Roman"/>
          <w:sz w:val="24"/>
          <w:szCs w:val="24"/>
        </w:rPr>
        <w:t xml:space="preserve">.  </w:t>
      </w:r>
      <w:r w:rsidR="00D9776C">
        <w:rPr>
          <w:rFonts w:ascii="Times New Roman" w:hAnsi="Times New Roman"/>
          <w:i/>
          <w:iCs/>
          <w:sz w:val="24"/>
          <w:szCs w:val="24"/>
        </w:rPr>
        <w:t xml:space="preserve">“With grace” </w:t>
      </w:r>
      <w:r w:rsidR="00D9776C">
        <w:rPr>
          <w:rFonts w:ascii="Times New Roman" w:hAnsi="Times New Roman"/>
          <w:sz w:val="24"/>
          <w:szCs w:val="24"/>
        </w:rPr>
        <w:t xml:space="preserve">- </w:t>
      </w:r>
      <w:r w:rsidR="00D9776C">
        <w:rPr>
          <w:rFonts w:ascii="Times New Roman" w:hAnsi="Times New Roman"/>
          <w:i/>
          <w:iCs/>
          <w:sz w:val="24"/>
          <w:szCs w:val="24"/>
        </w:rPr>
        <w:t>“</w:t>
      </w:r>
      <w:proofErr w:type="spellStart"/>
      <w:r w:rsidR="00D9776C">
        <w:rPr>
          <w:rFonts w:ascii="Times New Roman" w:hAnsi="Times New Roman"/>
          <w:i/>
          <w:iCs/>
          <w:sz w:val="24"/>
          <w:szCs w:val="24"/>
          <w:u w:val="single"/>
        </w:rPr>
        <w:t>chariti</w:t>
      </w:r>
      <w:proofErr w:type="spellEnd"/>
      <w:r w:rsidR="00D9776C">
        <w:rPr>
          <w:rFonts w:ascii="Times New Roman" w:hAnsi="Times New Roman"/>
          <w:i/>
          <w:iCs/>
          <w:sz w:val="24"/>
          <w:szCs w:val="24"/>
        </w:rPr>
        <w:t>”</w:t>
      </w:r>
      <w:r w:rsidR="00D9776C">
        <w:rPr>
          <w:rFonts w:ascii="Times New Roman" w:hAnsi="Times New Roman"/>
          <w:sz w:val="24"/>
          <w:szCs w:val="24"/>
        </w:rPr>
        <w:t xml:space="preserve"> - thankfulness?</w:t>
      </w:r>
      <w:r w:rsidR="00D205FE">
        <w:rPr>
          <w:rFonts w:ascii="Times New Roman" w:hAnsi="Times New Roman"/>
          <w:sz w:val="24"/>
          <w:szCs w:val="24"/>
        </w:rPr>
        <w:t xml:space="preserve">  Also having experienced the grace of God.</w:t>
      </w:r>
    </w:p>
    <w:p w:rsidR="00FB71B4" w:rsidRDefault="00A44F93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</w:t>
      </w:r>
      <w:r w:rsidR="00D9776C">
        <w:rPr>
          <w:rFonts w:ascii="Times New Roman" w:hAnsi="Times New Roman"/>
          <w:sz w:val="24"/>
          <w:szCs w:val="24"/>
        </w:rPr>
        <w:t xml:space="preserve">.  </w:t>
      </w:r>
      <w:r w:rsidR="00D9776C">
        <w:rPr>
          <w:rFonts w:ascii="Times New Roman" w:hAnsi="Times New Roman"/>
          <w:i/>
          <w:iCs/>
          <w:sz w:val="24"/>
          <w:szCs w:val="24"/>
        </w:rPr>
        <w:t>“To the Lord”</w:t>
      </w:r>
      <w:r w:rsidR="00D9776C">
        <w:rPr>
          <w:rFonts w:ascii="Times New Roman" w:hAnsi="Times New Roman"/>
          <w:sz w:val="24"/>
          <w:szCs w:val="24"/>
        </w:rPr>
        <w:t xml:space="preserve"> </w:t>
      </w:r>
      <w:r w:rsidR="00FB71B4">
        <w:rPr>
          <w:rFonts w:ascii="Times New Roman" w:hAnsi="Times New Roman"/>
          <w:sz w:val="24"/>
          <w:szCs w:val="24"/>
        </w:rPr>
        <w:t>–</w:t>
      </w:r>
      <w:r w:rsidR="00D9776C">
        <w:rPr>
          <w:rFonts w:ascii="Times New Roman" w:hAnsi="Times New Roman"/>
          <w:sz w:val="24"/>
          <w:szCs w:val="24"/>
        </w:rPr>
        <w:t xml:space="preserve"> </w:t>
      </w:r>
    </w:p>
    <w:p w:rsidR="00D9776C" w:rsidRDefault="00FB71B4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a.  </w:t>
      </w:r>
      <w:r w:rsidR="00D9776C">
        <w:rPr>
          <w:rFonts w:ascii="Times New Roman" w:hAnsi="Times New Roman"/>
          <w:sz w:val="24"/>
          <w:szCs w:val="24"/>
        </w:rPr>
        <w:t>“The ultimate direction of all Christian music is to the Lord, in whose</w:t>
      </w:r>
      <w:r>
        <w:rPr>
          <w:rFonts w:ascii="Times New Roman" w:hAnsi="Times New Roman"/>
          <w:sz w:val="24"/>
          <w:szCs w:val="24"/>
        </w:rPr>
        <w:t xml:space="preserve"> presence &amp; for </w:t>
      </w:r>
    </w:p>
    <w:p w:rsidR="00D9776C" w:rsidRDefault="00D9776C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B71B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whose glory we sing (Ps. 95:1; 96:1; 98:1; 100:2)” (McAllister).</w:t>
      </w:r>
    </w:p>
    <w:p w:rsidR="00FB71B4" w:rsidRDefault="00FB71B4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b.  “Singing is to be directed to God as praise &amp; worship, offered to Him for His pleasure &amp; </w:t>
      </w:r>
    </w:p>
    <w:p w:rsidR="00FB71B4" w:rsidRDefault="00FB71B4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glory” (MacArthur).  The edification of believers is a by-product.</w:t>
      </w:r>
    </w:p>
    <w:p w:rsidR="00A44F93" w:rsidRDefault="00A44F93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76C" w:rsidRDefault="00A44F93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</w:t>
      </w:r>
      <w:r w:rsidR="00D9776C">
        <w:rPr>
          <w:rFonts w:ascii="Times New Roman" w:hAnsi="Times New Roman"/>
          <w:sz w:val="24"/>
          <w:szCs w:val="24"/>
        </w:rPr>
        <w:t>.  The song in our hearts - our inward attitude of worship:</w:t>
      </w:r>
    </w:p>
    <w:p w:rsidR="00D9776C" w:rsidRDefault="00A44F93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1</w:t>
      </w:r>
      <w:r w:rsidR="00D9776C">
        <w:rPr>
          <w:rFonts w:ascii="Times New Roman" w:hAnsi="Times New Roman"/>
          <w:sz w:val="24"/>
          <w:szCs w:val="24"/>
        </w:rPr>
        <w:t>.  The song on our lips is to reflect what resides in our heart (contrast: “Gospel” singers)</w:t>
      </w:r>
      <w:r w:rsidR="00D73ED9">
        <w:rPr>
          <w:rFonts w:ascii="Times New Roman" w:hAnsi="Times New Roman"/>
          <w:sz w:val="24"/>
          <w:szCs w:val="24"/>
        </w:rPr>
        <w:t>.</w:t>
      </w:r>
    </w:p>
    <w:p w:rsidR="00FB71B4" w:rsidRDefault="00FB71B4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a.  “No unregenerated child of Adam can sing the gospel to the glory of God” (Havner).</w:t>
      </w:r>
    </w:p>
    <w:p w:rsidR="00DD08F0" w:rsidRDefault="00FB71B4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b.  “It is a dangerous thing to separate the praise of God from the Word of God” (Wiersbe</w:t>
      </w:r>
      <w:r w:rsidR="00DD08F0">
        <w:rPr>
          <w:rFonts w:ascii="Times New Roman" w:hAnsi="Times New Roman"/>
          <w:sz w:val="24"/>
          <w:szCs w:val="24"/>
        </w:rPr>
        <w:t xml:space="preserve">, see </w:t>
      </w:r>
    </w:p>
    <w:p w:rsidR="00FB71B4" w:rsidRDefault="00DD08F0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full quote</w:t>
      </w:r>
      <w:r w:rsidR="00FB71B4">
        <w:rPr>
          <w:rFonts w:ascii="Times New Roman" w:hAnsi="Times New Roman"/>
          <w:sz w:val="24"/>
          <w:szCs w:val="24"/>
        </w:rPr>
        <w:t>).</w:t>
      </w:r>
    </w:p>
    <w:p w:rsidR="00D9776C" w:rsidRDefault="00A44F93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</w:t>
      </w:r>
      <w:r w:rsidR="00D9776C">
        <w:rPr>
          <w:rFonts w:ascii="Times New Roman" w:hAnsi="Times New Roman"/>
          <w:sz w:val="24"/>
          <w:szCs w:val="24"/>
        </w:rPr>
        <w:t xml:space="preserve">.  “True spiritual singing can only &amp; must only proceed from the heart rightly related by faith </w:t>
      </w:r>
    </w:p>
    <w:p w:rsidR="00D9776C" w:rsidRDefault="00FB71B4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D9776C">
        <w:rPr>
          <w:rFonts w:ascii="Times New Roman" w:hAnsi="Times New Roman"/>
          <w:sz w:val="24"/>
          <w:szCs w:val="24"/>
        </w:rPr>
        <w:t xml:space="preserve">in Christ &amp; by following Christ.  A lack of singing may indicate </w:t>
      </w:r>
      <w:r>
        <w:rPr>
          <w:rFonts w:ascii="Times New Roman" w:hAnsi="Times New Roman"/>
          <w:sz w:val="24"/>
          <w:szCs w:val="24"/>
        </w:rPr>
        <w:t>heart sickness” (</w:t>
      </w:r>
      <w:r w:rsidR="00D9776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 w:rsidR="00D9776C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rthur</w:t>
      </w:r>
      <w:r w:rsidR="00D9776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B71B4" w:rsidRDefault="00FB71B4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Illustrate: “Lying Singing.”</w:t>
      </w:r>
    </w:p>
    <w:p w:rsidR="00D9776C" w:rsidRDefault="00D9776C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8F0" w:rsidRDefault="00DD08F0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Conclusion</w:t>
      </w:r>
      <w:r>
        <w:rPr>
          <w:rFonts w:ascii="Times New Roman" w:hAnsi="Times New Roman"/>
          <w:sz w:val="24"/>
          <w:szCs w:val="24"/>
        </w:rPr>
        <w:t xml:space="preserve">:  Tonight we will consider the other 2 life-controlling principles found in this text: let the peace of God rule (:15), &amp; let the glory (thanks) to God resound (:17).  For this morning, is your life characterized by a new song?  Is the Word of Christ dwelling in you richly?  Are you teaching rightly the Word of Christ by your singing?  And are you singing </w:t>
      </w:r>
      <w:proofErr w:type="spellStart"/>
      <w:r>
        <w:rPr>
          <w:rFonts w:ascii="Times New Roman" w:hAnsi="Times New Roman"/>
          <w:sz w:val="24"/>
          <w:szCs w:val="24"/>
        </w:rPr>
        <w:t>resonating</w:t>
      </w:r>
      <w:r w:rsidR="00B7633A">
        <w:rPr>
          <w:rFonts w:ascii="Times New Roman" w:hAnsi="Times New Roman"/>
          <w:sz w:val="24"/>
          <w:szCs w:val="24"/>
        </w:rPr>
        <w:t>ly</w:t>
      </w:r>
      <w:proofErr w:type="spellEnd"/>
      <w:r>
        <w:rPr>
          <w:rFonts w:ascii="Times New Roman" w:hAnsi="Times New Roman"/>
          <w:sz w:val="24"/>
          <w:szCs w:val="24"/>
        </w:rPr>
        <w:t xml:space="preserve"> the Word of Christ because of the song in your heart?  Do you really practice what you sing?  Are you guilty of “lying singing”?</w:t>
      </w:r>
    </w:p>
    <w:p w:rsidR="00DD08F0" w:rsidRPr="00D32A94" w:rsidRDefault="00DD08F0" w:rsidP="00D9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In closing, note the parallel to this verse found in Ephesians 5</w:t>
      </w:r>
      <w:r w:rsidR="00D32A94">
        <w:rPr>
          <w:rFonts w:ascii="Times New Roman" w:hAnsi="Times New Roman"/>
          <w:sz w:val="24"/>
          <w:szCs w:val="24"/>
        </w:rPr>
        <w:t xml:space="preserve">:18-19, </w:t>
      </w:r>
      <w:r w:rsidR="00D32A94">
        <w:rPr>
          <w:rFonts w:ascii="Times New Roman" w:hAnsi="Times New Roman"/>
          <w:i/>
          <w:sz w:val="24"/>
          <w:szCs w:val="24"/>
        </w:rPr>
        <w:t>“And be not drunk with wine, wherein is excess; but be filled with the Spirit; Speaking to yourselves in psalms &amp; hymns &amp; spiritual songs, singing &amp; making melody in your heart to the Lord.”</w:t>
      </w:r>
      <w:r w:rsidR="00D32A94">
        <w:rPr>
          <w:rFonts w:ascii="Times New Roman" w:hAnsi="Times New Roman"/>
          <w:sz w:val="24"/>
          <w:szCs w:val="24"/>
        </w:rPr>
        <w:t xml:space="preserve">  The results of “Spirit-filling” in Ephesians 5:19 are the same as the results of “Word-dwelling” in Colossians 3:16.  In both contexts, the evidence</w:t>
      </w:r>
      <w:r w:rsidR="00B7633A">
        <w:rPr>
          <w:rFonts w:ascii="Times New Roman" w:hAnsi="Times New Roman"/>
          <w:sz w:val="24"/>
          <w:szCs w:val="24"/>
        </w:rPr>
        <w:t>s</w:t>
      </w:r>
      <w:r w:rsidR="00D32A94">
        <w:rPr>
          <w:rFonts w:ascii="Times New Roman" w:hAnsi="Times New Roman"/>
          <w:sz w:val="24"/>
          <w:szCs w:val="24"/>
        </w:rPr>
        <w:t xml:space="preserve"> of being filled with the</w:t>
      </w:r>
      <w:r w:rsidR="00B7633A">
        <w:rPr>
          <w:rFonts w:ascii="Times New Roman" w:hAnsi="Times New Roman"/>
          <w:sz w:val="24"/>
          <w:szCs w:val="24"/>
        </w:rPr>
        <w:t xml:space="preserve"> Spirit &amp; indwelt by the Word are</w:t>
      </w:r>
      <w:r w:rsidR="00D32A94">
        <w:rPr>
          <w:rFonts w:ascii="Times New Roman" w:hAnsi="Times New Roman"/>
          <w:sz w:val="24"/>
          <w:szCs w:val="24"/>
        </w:rPr>
        <w:t xml:space="preserve"> the same: being joyful, thankful, &amp; useful (submitted).  Is </w:t>
      </w:r>
      <w:r w:rsidR="00B7633A">
        <w:rPr>
          <w:rFonts w:ascii="Times New Roman" w:hAnsi="Times New Roman"/>
          <w:sz w:val="24"/>
          <w:szCs w:val="24"/>
        </w:rPr>
        <w:t xml:space="preserve">your </w:t>
      </w:r>
      <w:r w:rsidR="00D32A94">
        <w:rPr>
          <w:rFonts w:ascii="Times New Roman" w:hAnsi="Times New Roman"/>
          <w:sz w:val="24"/>
          <w:szCs w:val="24"/>
        </w:rPr>
        <w:t xml:space="preserve">life evidencing one who is Spirit-filled &amp; Word-indwelt?  Again I ask, “If you were arrested for being a Christian, would there be enough evidence to convict you?  Or, “Would you be released due to lack of evidence?”  </w:t>
      </w:r>
    </w:p>
    <w:p w:rsidR="00B70294" w:rsidRPr="00D9776C" w:rsidRDefault="00B70294" w:rsidP="00D9776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B70294" w:rsidRPr="00D9776C" w:rsidSect="00D9776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6C"/>
    <w:rsid w:val="000109A0"/>
    <w:rsid w:val="0011440D"/>
    <w:rsid w:val="00364BB8"/>
    <w:rsid w:val="0040223E"/>
    <w:rsid w:val="0047660D"/>
    <w:rsid w:val="005712E2"/>
    <w:rsid w:val="00584A9C"/>
    <w:rsid w:val="006C070B"/>
    <w:rsid w:val="007664E8"/>
    <w:rsid w:val="00857EB8"/>
    <w:rsid w:val="00866900"/>
    <w:rsid w:val="00A44F93"/>
    <w:rsid w:val="00B70294"/>
    <w:rsid w:val="00B7633A"/>
    <w:rsid w:val="00CE56E2"/>
    <w:rsid w:val="00D205FE"/>
    <w:rsid w:val="00D32A94"/>
    <w:rsid w:val="00D73ED9"/>
    <w:rsid w:val="00D9776C"/>
    <w:rsid w:val="00DC61A8"/>
    <w:rsid w:val="00DD08F0"/>
    <w:rsid w:val="00E80C0D"/>
    <w:rsid w:val="00FA1144"/>
    <w:rsid w:val="00F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3BE05-F617-4A21-BF6D-E68F6BD4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6C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Lynn</dc:creator>
  <cp:keywords/>
  <dc:description/>
  <cp:lastModifiedBy>Michael Lynn</cp:lastModifiedBy>
  <cp:revision>17</cp:revision>
  <cp:lastPrinted>2022-01-14T18:32:00Z</cp:lastPrinted>
  <dcterms:created xsi:type="dcterms:W3CDTF">2022-01-12T19:10:00Z</dcterms:created>
  <dcterms:modified xsi:type="dcterms:W3CDTF">2022-01-15T16:21:00Z</dcterms:modified>
</cp:coreProperties>
</file>