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5A9" w:rsidRDefault="009E6FE2" w:rsidP="009E6FE2">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The Believer’s Response in Time of Crisis:</w:t>
      </w:r>
    </w:p>
    <w:p w:rsidR="009E6FE2" w:rsidRDefault="009E6FE2" w:rsidP="009E6FE2">
      <w:pPr>
        <w:spacing w:line="240" w:lineRule="auto"/>
        <w:contextualSpacing/>
        <w:jc w:val="center"/>
        <w:rPr>
          <w:rFonts w:ascii="Times New Roman" w:hAnsi="Times New Roman" w:cs="Times New Roman"/>
          <w:b/>
          <w:i/>
          <w:sz w:val="24"/>
          <w:szCs w:val="24"/>
        </w:rPr>
      </w:pPr>
      <w:r>
        <w:rPr>
          <w:rFonts w:ascii="Times New Roman" w:hAnsi="Times New Roman" w:cs="Times New Roman"/>
          <w:b/>
          <w:sz w:val="28"/>
          <w:szCs w:val="28"/>
        </w:rPr>
        <w:t>From Anxiety to Assurance</w:t>
      </w:r>
    </w:p>
    <w:p w:rsidR="009E6FE2" w:rsidRDefault="009E6FE2" w:rsidP="009E6FE2">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Psalm 4:1-8</w:t>
      </w:r>
    </w:p>
    <w:p w:rsidR="009E6FE2" w:rsidRDefault="009E6FE2" w:rsidP="009E6FE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9E6FE2" w:rsidRDefault="009E6FE2" w:rsidP="009E6FE2">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October 13, 2021 p.m.</w:t>
      </w:r>
    </w:p>
    <w:p w:rsidR="009E6FE2" w:rsidRDefault="009E6FE2" w:rsidP="009E6FE2">
      <w:pPr>
        <w:spacing w:line="240" w:lineRule="auto"/>
        <w:contextualSpacing/>
        <w:jc w:val="center"/>
        <w:rPr>
          <w:rFonts w:ascii="Times New Roman" w:hAnsi="Times New Roman" w:cs="Times New Roman"/>
          <w:sz w:val="24"/>
          <w:szCs w:val="24"/>
        </w:rPr>
      </w:pPr>
    </w:p>
    <w:p w:rsidR="009E6FE2" w:rsidRDefault="009E6FE2"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xml:space="preserve">:  Psalm 4 has the title (or superscription): “To the chief Musician on Neginoth, A Psalm of David.”  There are titles heading 116 of the Psalms, of which Ryrie says, “They are editorial titles, added after the psalms were written, but are historically accurate.”  The chief Musician is the choir director &amp; this designation is used of 55 psalms “suggesting that a collection of psalms existed for the choir director, possibly for use on special occasions” (Ryrie).  </w:t>
      </w:r>
      <w:r w:rsidR="00BB0EC5">
        <w:rPr>
          <w:rFonts w:ascii="Times New Roman" w:hAnsi="Times New Roman" w:cs="Times New Roman"/>
          <w:sz w:val="24"/>
          <w:szCs w:val="24"/>
        </w:rPr>
        <w:t>The word “Negi</w:t>
      </w:r>
      <w:r w:rsidR="00A55E0F">
        <w:rPr>
          <w:rFonts w:ascii="Times New Roman" w:hAnsi="Times New Roman" w:cs="Times New Roman"/>
          <w:sz w:val="24"/>
          <w:szCs w:val="24"/>
        </w:rPr>
        <w:t>n</w:t>
      </w:r>
      <w:r w:rsidR="00BB0EC5">
        <w:rPr>
          <w:rFonts w:ascii="Times New Roman" w:hAnsi="Times New Roman" w:cs="Times New Roman"/>
          <w:sz w:val="24"/>
          <w:szCs w:val="24"/>
        </w:rPr>
        <w:t xml:space="preserve">oth” refers to playing on stringed instru-ments.  David is again the author, &amp; as we noted last week, Psalms 3, 4 &amp; 5 are connected.  Psalm 3 has been called “a morning psalm” (see 3:5), while Psalm 4 is called “an evening psalm” (see 4:8), &amp; Psalm 5 is considered to be written about the same time.  The setting of these psalms is during David’s flight from his son Absalom who has rebelled &amp; declared himself to be king (see II Samuel 15:13 – 17:22).  I believe application came be drawn from this Psalm to the day in which we live: The believer’s response in time of crisis: from anxiety to assurance.  The word </w:t>
      </w:r>
      <w:r w:rsidR="00BB0EC5">
        <w:rPr>
          <w:rFonts w:ascii="Times New Roman" w:hAnsi="Times New Roman" w:cs="Times New Roman"/>
          <w:i/>
          <w:sz w:val="24"/>
          <w:szCs w:val="24"/>
        </w:rPr>
        <w:t>“Selah”</w:t>
      </w:r>
      <w:r w:rsidR="00BB0EC5">
        <w:rPr>
          <w:rFonts w:ascii="Times New Roman" w:hAnsi="Times New Roman" w:cs="Times New Roman"/>
          <w:sz w:val="24"/>
          <w:szCs w:val="24"/>
        </w:rPr>
        <w:t xml:space="preserve"> occurs twice, perhaps dividing the psalm into 3 parts.  I see here David’s calls (:1-2), David’s counsels (:3-4), &amp; David’s confidences (:5-8).</w:t>
      </w:r>
    </w:p>
    <w:p w:rsidR="00BB0EC5" w:rsidRDefault="00BB0EC5" w:rsidP="009E6FE2">
      <w:pPr>
        <w:spacing w:line="240" w:lineRule="auto"/>
        <w:contextualSpacing/>
        <w:rPr>
          <w:rFonts w:ascii="Times New Roman" w:hAnsi="Times New Roman" w:cs="Times New Roman"/>
          <w:sz w:val="24"/>
          <w:szCs w:val="24"/>
        </w:rPr>
      </w:pPr>
    </w:p>
    <w:p w:rsidR="00BB0EC5" w:rsidRDefault="00BB0EC5"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David’s </w:t>
      </w:r>
      <w:r w:rsidRPr="00122667">
        <w:rPr>
          <w:rFonts w:ascii="Times New Roman" w:hAnsi="Times New Roman" w:cs="Times New Roman"/>
          <w:b/>
          <w:sz w:val="24"/>
          <w:szCs w:val="24"/>
        </w:rPr>
        <w:t>calls</w:t>
      </w:r>
      <w:r>
        <w:rPr>
          <w:rFonts w:ascii="Times New Roman" w:hAnsi="Times New Roman" w:cs="Times New Roman"/>
          <w:sz w:val="24"/>
          <w:szCs w:val="24"/>
        </w:rPr>
        <w:t xml:space="preserve"> in a time of crisis (:1-2)</w:t>
      </w:r>
    </w:p>
    <w:p w:rsidR="00BB0EC5" w:rsidRDefault="00BB0EC5" w:rsidP="009E6FE2">
      <w:pPr>
        <w:spacing w:line="240" w:lineRule="auto"/>
        <w:contextualSpacing/>
        <w:rPr>
          <w:rFonts w:ascii="Times New Roman" w:hAnsi="Times New Roman" w:cs="Times New Roman"/>
          <w:sz w:val="24"/>
          <w:szCs w:val="24"/>
        </w:rPr>
      </w:pPr>
    </w:p>
    <w:p w:rsidR="00BB0EC5" w:rsidRDefault="00BB0EC5"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w:t>
      </w:r>
      <w:r w:rsidR="00436EBD">
        <w:rPr>
          <w:rFonts w:ascii="Times New Roman" w:hAnsi="Times New Roman" w:cs="Times New Roman"/>
          <w:sz w:val="24"/>
          <w:szCs w:val="24"/>
        </w:rPr>
        <w:t xml:space="preserve">David calls upon God for </w:t>
      </w:r>
      <w:r w:rsidR="00436EBD" w:rsidRPr="00122667">
        <w:rPr>
          <w:rFonts w:ascii="Times New Roman" w:hAnsi="Times New Roman" w:cs="Times New Roman"/>
          <w:sz w:val="24"/>
          <w:szCs w:val="24"/>
          <w:u w:val="single"/>
        </w:rPr>
        <w:t>help</w:t>
      </w:r>
      <w:r w:rsidR="00436EBD">
        <w:rPr>
          <w:rFonts w:ascii="Times New Roman" w:hAnsi="Times New Roman" w:cs="Times New Roman"/>
          <w:sz w:val="24"/>
          <w:szCs w:val="24"/>
        </w:rPr>
        <w:t xml:space="preserve"> (:1)</w:t>
      </w:r>
    </w:p>
    <w:p w:rsidR="00436EBD" w:rsidRDefault="00436EBD"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To whom does he call?  </w:t>
      </w:r>
      <w:r>
        <w:rPr>
          <w:rFonts w:ascii="Times New Roman" w:hAnsi="Times New Roman" w:cs="Times New Roman"/>
          <w:i/>
          <w:sz w:val="24"/>
          <w:szCs w:val="24"/>
        </w:rPr>
        <w:t>“O God of my righteousness,”</w:t>
      </w:r>
      <w:r>
        <w:rPr>
          <w:rFonts w:ascii="Times New Roman" w:hAnsi="Times New Roman" w:cs="Times New Roman"/>
          <w:sz w:val="24"/>
          <w:szCs w:val="24"/>
        </w:rPr>
        <w:t xml:space="preserve"> the only time this title for God is used:</w:t>
      </w:r>
    </w:p>
    <w:p w:rsidR="00436EBD" w:rsidRDefault="00436EBD"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God is righteous.</w:t>
      </w:r>
    </w:p>
    <w:p w:rsidR="00436EBD" w:rsidRDefault="00436EBD"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God clothes men with righteousness (see Gen. 15:6; Isa. 61:10; &amp; II Cor. 5:21).</w:t>
      </w:r>
    </w:p>
    <w:p w:rsidR="00436EBD" w:rsidRDefault="00436EBD"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Why does he call?</w:t>
      </w:r>
    </w:p>
    <w:p w:rsidR="00436EBD" w:rsidRDefault="00436EBD"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His previous deliverance – </w:t>
      </w:r>
      <w:r>
        <w:rPr>
          <w:rFonts w:ascii="Times New Roman" w:hAnsi="Times New Roman" w:cs="Times New Roman"/>
          <w:i/>
          <w:sz w:val="24"/>
          <w:szCs w:val="24"/>
        </w:rPr>
        <w:t>“enlarged me”</w:t>
      </w:r>
      <w:r>
        <w:rPr>
          <w:rFonts w:ascii="Times New Roman" w:hAnsi="Times New Roman" w:cs="Times New Roman"/>
          <w:sz w:val="24"/>
          <w:szCs w:val="24"/>
        </w:rPr>
        <w:t xml:space="preserve"> &gt; given relief; Ryrie suggests, “made room for </w:t>
      </w:r>
    </w:p>
    <w:p w:rsidR="00436EBD" w:rsidRDefault="00436EBD"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me in tight places” &amp; note </w:t>
      </w:r>
      <w:r>
        <w:rPr>
          <w:rFonts w:ascii="Times New Roman" w:hAnsi="Times New Roman" w:cs="Times New Roman"/>
          <w:i/>
          <w:sz w:val="24"/>
          <w:szCs w:val="24"/>
        </w:rPr>
        <w:t xml:space="preserve">“distress” &gt; </w:t>
      </w:r>
      <w:r>
        <w:rPr>
          <w:rFonts w:ascii="Times New Roman" w:hAnsi="Times New Roman" w:cs="Times New Roman"/>
          <w:sz w:val="24"/>
          <w:szCs w:val="24"/>
        </w:rPr>
        <w:t>“pressed into a corner.”</w:t>
      </w:r>
    </w:p>
    <w:p w:rsidR="00436EBD" w:rsidRDefault="00436EBD"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His growth when in difficult situations?  See Ps. 18:19, 36; 31:8; </w:t>
      </w:r>
      <w:r w:rsidR="004712D0">
        <w:rPr>
          <w:rFonts w:ascii="Times New Roman" w:hAnsi="Times New Roman" w:cs="Times New Roman"/>
          <w:sz w:val="24"/>
          <w:szCs w:val="24"/>
        </w:rPr>
        <w:t>118:5; &amp; 119:32.</w:t>
      </w: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For what does he call?  </w:t>
      </w:r>
      <w:r>
        <w:rPr>
          <w:rFonts w:ascii="Times New Roman" w:hAnsi="Times New Roman" w:cs="Times New Roman"/>
          <w:i/>
          <w:sz w:val="24"/>
          <w:szCs w:val="24"/>
        </w:rPr>
        <w:t>“Mercy”</w:t>
      </w: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He understood that he didn’t “deserve” help.</w:t>
      </w: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“The best of men need mercy as truly as the worst of men.  All the deliverances of saints, as </w:t>
      </w: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well as the pardons of sinners, are the free gifts of heavenly grace” (Spurgeon). </w:t>
      </w: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David first speaks to God, then to men.  “Surely we should all speak the more boldly </w:t>
      </w: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to men if we had more constant converse with God” (Spurgeon).</w:t>
      </w:r>
    </w:p>
    <w:p w:rsidR="004712D0" w:rsidRDefault="004712D0" w:rsidP="009E6FE2">
      <w:pPr>
        <w:spacing w:line="240" w:lineRule="auto"/>
        <w:contextualSpacing/>
        <w:rPr>
          <w:rFonts w:ascii="Times New Roman" w:hAnsi="Times New Roman" w:cs="Times New Roman"/>
          <w:sz w:val="24"/>
          <w:szCs w:val="24"/>
        </w:rPr>
      </w:pP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David calls for his enemies to </w:t>
      </w:r>
      <w:r w:rsidRPr="00122667">
        <w:rPr>
          <w:rFonts w:ascii="Times New Roman" w:hAnsi="Times New Roman" w:cs="Times New Roman"/>
          <w:sz w:val="24"/>
          <w:szCs w:val="24"/>
          <w:u w:val="single"/>
        </w:rPr>
        <w:t>heed</w:t>
      </w:r>
      <w:r>
        <w:rPr>
          <w:rFonts w:ascii="Times New Roman" w:hAnsi="Times New Roman" w:cs="Times New Roman"/>
          <w:sz w:val="24"/>
          <w:szCs w:val="24"/>
        </w:rPr>
        <w:t xml:space="preserve"> (:2)</w:t>
      </w: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Who?  </w:t>
      </w:r>
      <w:r>
        <w:rPr>
          <w:rFonts w:ascii="Times New Roman" w:hAnsi="Times New Roman" w:cs="Times New Roman"/>
          <w:i/>
          <w:sz w:val="24"/>
          <w:szCs w:val="24"/>
        </w:rPr>
        <w:t>“Sons of men”</w:t>
      </w:r>
      <w:r>
        <w:rPr>
          <w:rFonts w:ascii="Times New Roman" w:hAnsi="Times New Roman" w:cs="Times New Roman"/>
          <w:sz w:val="24"/>
          <w:szCs w:val="24"/>
        </w:rPr>
        <w:t xml:space="preserve"> – men of rank; leading men of David deceived by Absalom.</w:t>
      </w: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What?  </w:t>
      </w:r>
      <w:r>
        <w:rPr>
          <w:rFonts w:ascii="Times New Roman" w:hAnsi="Times New Roman" w:cs="Times New Roman"/>
          <w:i/>
          <w:sz w:val="24"/>
          <w:szCs w:val="24"/>
        </w:rPr>
        <w:t>“Turn my glory”</w:t>
      </w:r>
      <w:r>
        <w:rPr>
          <w:rFonts w:ascii="Times New Roman" w:hAnsi="Times New Roman" w:cs="Times New Roman"/>
          <w:sz w:val="24"/>
          <w:szCs w:val="24"/>
        </w:rPr>
        <w:t xml:space="preserve"> – his trust in God as his glory (see 3:3).</w:t>
      </w:r>
    </w:p>
    <w:p w:rsidR="004712D0" w:rsidRDefault="004712D0"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Why?  </w:t>
      </w:r>
      <w:r w:rsidR="009B6E7F">
        <w:rPr>
          <w:rFonts w:ascii="Times New Roman" w:hAnsi="Times New Roman" w:cs="Times New Roman"/>
          <w:sz w:val="24"/>
          <w:szCs w:val="24"/>
        </w:rPr>
        <w:t xml:space="preserve">They </w:t>
      </w:r>
      <w:r w:rsidR="009B6E7F">
        <w:rPr>
          <w:rFonts w:ascii="Times New Roman" w:hAnsi="Times New Roman" w:cs="Times New Roman"/>
          <w:i/>
          <w:sz w:val="24"/>
          <w:szCs w:val="24"/>
        </w:rPr>
        <w:t>“love vanity, &amp; seek after leasing”</w:t>
      </w:r>
      <w:r w:rsidR="009B6E7F">
        <w:rPr>
          <w:rFonts w:ascii="Times New Roman" w:hAnsi="Times New Roman" w:cs="Times New Roman"/>
          <w:sz w:val="24"/>
          <w:szCs w:val="24"/>
        </w:rPr>
        <w:t xml:space="preserve"> – worthless, empty conceits &amp; lying.</w:t>
      </w:r>
    </w:p>
    <w:p w:rsidR="009B6E7F" w:rsidRDefault="009B6E7F"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“Selah”</w:t>
      </w:r>
      <w:r>
        <w:rPr>
          <w:rFonts w:ascii="Times New Roman" w:hAnsi="Times New Roman" w:cs="Times New Roman"/>
          <w:sz w:val="24"/>
          <w:szCs w:val="24"/>
        </w:rPr>
        <w:t xml:space="preserve"> &gt; “Surely we too may stop awhile, &amp; meditate upon the deep-seated folly of the wicked, </w:t>
      </w:r>
    </w:p>
    <w:p w:rsidR="009B6E7F" w:rsidRDefault="009B6E7F"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their continuance in evil, &amp; their sure destruction; &amp; we may learn to admire that grace which has </w:t>
      </w:r>
    </w:p>
    <w:p w:rsidR="009B6E7F" w:rsidRDefault="009B6E7F"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made us to differ, &amp; taught us to love truth, &amp; seek after righteousness” (Spurgeon).</w:t>
      </w:r>
    </w:p>
    <w:p w:rsidR="009B6E7F" w:rsidRDefault="009B6E7F" w:rsidP="009E6FE2">
      <w:pPr>
        <w:spacing w:line="240" w:lineRule="auto"/>
        <w:contextualSpacing/>
        <w:rPr>
          <w:rFonts w:ascii="Times New Roman" w:hAnsi="Times New Roman" w:cs="Times New Roman"/>
          <w:sz w:val="24"/>
          <w:szCs w:val="24"/>
        </w:rPr>
      </w:pPr>
    </w:p>
    <w:p w:rsidR="009B6E7F" w:rsidRDefault="009B6E7F"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w:t>
      </w:r>
      <w:proofErr w:type="gramStart"/>
      <w:r>
        <w:rPr>
          <w:rFonts w:ascii="Times New Roman" w:hAnsi="Times New Roman" w:cs="Times New Roman"/>
          <w:sz w:val="24"/>
          <w:szCs w:val="24"/>
        </w:rPr>
        <w:t>.  David’s</w:t>
      </w:r>
      <w:proofErr w:type="gramEnd"/>
      <w:r>
        <w:rPr>
          <w:rFonts w:ascii="Times New Roman" w:hAnsi="Times New Roman" w:cs="Times New Roman"/>
          <w:sz w:val="24"/>
          <w:szCs w:val="24"/>
        </w:rPr>
        <w:t xml:space="preserve"> </w:t>
      </w:r>
      <w:r w:rsidRPr="00122667">
        <w:rPr>
          <w:rFonts w:ascii="Times New Roman" w:hAnsi="Times New Roman" w:cs="Times New Roman"/>
          <w:b/>
          <w:sz w:val="24"/>
          <w:szCs w:val="24"/>
        </w:rPr>
        <w:t>counsels</w:t>
      </w:r>
      <w:r>
        <w:rPr>
          <w:rFonts w:ascii="Times New Roman" w:hAnsi="Times New Roman" w:cs="Times New Roman"/>
          <w:sz w:val="24"/>
          <w:szCs w:val="24"/>
        </w:rPr>
        <w:t xml:space="preserve"> in a time of crisis (:3-4)</w:t>
      </w:r>
    </w:p>
    <w:p w:rsidR="009B6E7F" w:rsidRDefault="009B6E7F" w:rsidP="009E6FE2">
      <w:pPr>
        <w:spacing w:line="240" w:lineRule="auto"/>
        <w:contextualSpacing/>
        <w:rPr>
          <w:rFonts w:ascii="Times New Roman" w:hAnsi="Times New Roman" w:cs="Times New Roman"/>
          <w:sz w:val="24"/>
          <w:szCs w:val="24"/>
        </w:rPr>
      </w:pPr>
    </w:p>
    <w:p w:rsidR="009B6E7F" w:rsidRDefault="009B6E7F"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He gives 2 </w:t>
      </w:r>
      <w:r w:rsidRPr="00122667">
        <w:rPr>
          <w:rFonts w:ascii="Times New Roman" w:hAnsi="Times New Roman" w:cs="Times New Roman"/>
          <w:sz w:val="24"/>
          <w:szCs w:val="24"/>
          <w:u w:val="single"/>
        </w:rPr>
        <w:t>explanations</w:t>
      </w:r>
      <w:r>
        <w:rPr>
          <w:rFonts w:ascii="Times New Roman" w:hAnsi="Times New Roman" w:cs="Times New Roman"/>
          <w:sz w:val="24"/>
          <w:szCs w:val="24"/>
        </w:rPr>
        <w:t xml:space="preserve"> in verse 3:</w:t>
      </w:r>
    </w:p>
    <w:p w:rsidR="009B6E7F" w:rsidRDefault="009B6E7F"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Lord secures His people (</w:t>
      </w:r>
      <w:r>
        <w:rPr>
          <w:rFonts w:ascii="Times New Roman" w:hAnsi="Times New Roman" w:cs="Times New Roman"/>
          <w:i/>
          <w:sz w:val="24"/>
          <w:szCs w:val="24"/>
        </w:rPr>
        <w:t>“godly”</w:t>
      </w:r>
      <w:r>
        <w:rPr>
          <w:rFonts w:ascii="Times New Roman" w:hAnsi="Times New Roman" w:cs="Times New Roman"/>
          <w:sz w:val="24"/>
          <w:szCs w:val="24"/>
        </w:rPr>
        <w:t xml:space="preserve"> – also translated saint, faithful one, or holy).</w:t>
      </w:r>
    </w:p>
    <w:p w:rsidR="009B6E7F" w:rsidRDefault="009B6E7F"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Lord answers prayer (</w:t>
      </w:r>
      <w:r>
        <w:rPr>
          <w:rFonts w:ascii="Times New Roman" w:hAnsi="Times New Roman" w:cs="Times New Roman"/>
          <w:i/>
          <w:sz w:val="24"/>
          <w:szCs w:val="24"/>
        </w:rPr>
        <w:t>“the LORD will hear when I call unto Him”</w:t>
      </w:r>
      <w:r>
        <w:rPr>
          <w:rFonts w:ascii="Times New Roman" w:hAnsi="Times New Roman" w:cs="Times New Roman"/>
          <w:sz w:val="24"/>
          <w:szCs w:val="24"/>
        </w:rPr>
        <w:t>).</w:t>
      </w:r>
    </w:p>
    <w:p w:rsidR="009B6E7F" w:rsidRDefault="009B6E7F"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B.  He gives 3 </w:t>
      </w:r>
      <w:r w:rsidRPr="00122667">
        <w:rPr>
          <w:rFonts w:ascii="Times New Roman" w:hAnsi="Times New Roman" w:cs="Times New Roman"/>
          <w:sz w:val="24"/>
          <w:szCs w:val="24"/>
          <w:u w:val="single"/>
        </w:rPr>
        <w:t>exhortations</w:t>
      </w:r>
      <w:r>
        <w:rPr>
          <w:rFonts w:ascii="Times New Roman" w:hAnsi="Times New Roman" w:cs="Times New Roman"/>
          <w:sz w:val="24"/>
          <w:szCs w:val="24"/>
        </w:rPr>
        <w:t xml:space="preserve"> in verse 4:</w:t>
      </w:r>
    </w:p>
    <w:p w:rsidR="009B6E7F" w:rsidRDefault="009B6E7F"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“Stand in awe”</w:t>
      </w:r>
      <w:r>
        <w:rPr>
          <w:rFonts w:ascii="Times New Roman" w:hAnsi="Times New Roman" w:cs="Times New Roman"/>
          <w:sz w:val="24"/>
          <w:szCs w:val="24"/>
        </w:rPr>
        <w:t xml:space="preserve"> – tremble &amp; sin not (see Eph. 4:26)</w:t>
      </w:r>
      <w:r w:rsidR="00AD4F6C">
        <w:rPr>
          <w:rFonts w:ascii="Times New Roman" w:hAnsi="Times New Roman" w:cs="Times New Roman"/>
          <w:sz w:val="24"/>
          <w:szCs w:val="24"/>
        </w:rPr>
        <w:t>.</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“To tremble or shake in the fear of the Lord so as not to sin; Isa. 32:10-11” (MacArthur).</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“Believers who fear the Lord need not fear anything else” (Wiersbe).</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“Search your heart” (</w:t>
      </w:r>
      <w:r>
        <w:rPr>
          <w:rFonts w:ascii="Times New Roman" w:hAnsi="Times New Roman" w:cs="Times New Roman"/>
          <w:i/>
          <w:sz w:val="24"/>
          <w:szCs w:val="24"/>
        </w:rPr>
        <w:t>“commune with…”</w:t>
      </w:r>
      <w:r>
        <w:rPr>
          <w:rFonts w:ascii="Times New Roman" w:hAnsi="Times New Roman" w:cs="Times New Roman"/>
          <w:sz w:val="24"/>
          <w:szCs w:val="24"/>
        </w:rPr>
        <w:t>) – ponder, reflect, meditate, examine; take inventory.</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“Shut your mouth” (</w:t>
      </w:r>
      <w:r>
        <w:rPr>
          <w:rFonts w:ascii="Times New Roman" w:hAnsi="Times New Roman" w:cs="Times New Roman"/>
          <w:i/>
          <w:sz w:val="24"/>
          <w:szCs w:val="24"/>
        </w:rPr>
        <w:t>“be still”</w:t>
      </w:r>
      <w:r>
        <w:rPr>
          <w:rFonts w:ascii="Times New Roman" w:hAnsi="Times New Roman" w:cs="Times New Roman"/>
          <w:sz w:val="24"/>
          <w:szCs w:val="24"/>
        </w:rPr>
        <w:t>) – be silent; don’t seek personal revenge.</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“Surely a thinking man might have enough sense to discover the vanity of sin &amp; the </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worthlessness of the world.  Stay, rash sinner, stay ere thou take the last leap.  Ask counsel of thy </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pillow, &amp; let the quietude of night instruct thee!” (Spurgeon).</w:t>
      </w:r>
    </w:p>
    <w:p w:rsidR="00AD4F6C" w:rsidRDefault="00AD4F6C" w:rsidP="009E6FE2">
      <w:pPr>
        <w:spacing w:line="240" w:lineRule="auto"/>
        <w:contextualSpacing/>
        <w:rPr>
          <w:rFonts w:ascii="Times New Roman" w:hAnsi="Times New Roman" w:cs="Times New Roman"/>
          <w:sz w:val="24"/>
          <w:szCs w:val="24"/>
        </w:rPr>
      </w:pP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David’s</w:t>
      </w:r>
      <w:proofErr w:type="gramEnd"/>
      <w:r>
        <w:rPr>
          <w:rFonts w:ascii="Times New Roman" w:hAnsi="Times New Roman" w:cs="Times New Roman"/>
          <w:sz w:val="24"/>
          <w:szCs w:val="24"/>
        </w:rPr>
        <w:t xml:space="preserve"> </w:t>
      </w:r>
      <w:r w:rsidRPr="00122667">
        <w:rPr>
          <w:rFonts w:ascii="Times New Roman" w:hAnsi="Times New Roman" w:cs="Times New Roman"/>
          <w:b/>
          <w:sz w:val="24"/>
          <w:szCs w:val="24"/>
        </w:rPr>
        <w:t>confidences</w:t>
      </w:r>
      <w:r>
        <w:rPr>
          <w:rFonts w:ascii="Times New Roman" w:hAnsi="Times New Roman" w:cs="Times New Roman"/>
          <w:sz w:val="24"/>
          <w:szCs w:val="24"/>
        </w:rPr>
        <w:t xml:space="preserve"> in a time of crisis (:5-8)</w:t>
      </w:r>
    </w:p>
    <w:p w:rsidR="00AD4F6C" w:rsidRDefault="00AD4F6C" w:rsidP="009E6FE2">
      <w:pPr>
        <w:spacing w:line="240" w:lineRule="auto"/>
        <w:contextualSpacing/>
        <w:rPr>
          <w:rFonts w:ascii="Times New Roman" w:hAnsi="Times New Roman" w:cs="Times New Roman"/>
          <w:sz w:val="24"/>
          <w:szCs w:val="24"/>
        </w:rPr>
      </w:pP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His confidence in </w:t>
      </w:r>
      <w:r w:rsidRPr="00122667">
        <w:rPr>
          <w:rFonts w:ascii="Times New Roman" w:hAnsi="Times New Roman" w:cs="Times New Roman"/>
          <w:sz w:val="24"/>
          <w:szCs w:val="24"/>
          <w:u w:val="single"/>
        </w:rPr>
        <w:t>accepted</w:t>
      </w:r>
      <w:r>
        <w:rPr>
          <w:rFonts w:ascii="Times New Roman" w:hAnsi="Times New Roman" w:cs="Times New Roman"/>
          <w:sz w:val="24"/>
          <w:szCs w:val="24"/>
        </w:rPr>
        <w:t xml:space="preserve"> </w:t>
      </w:r>
      <w:r w:rsidRPr="00122667">
        <w:rPr>
          <w:rFonts w:ascii="Times New Roman" w:hAnsi="Times New Roman" w:cs="Times New Roman"/>
          <w:sz w:val="24"/>
          <w:szCs w:val="24"/>
          <w:u w:val="single"/>
        </w:rPr>
        <w:t>sacrifices</w:t>
      </w:r>
      <w:r>
        <w:rPr>
          <w:rFonts w:ascii="Times New Roman" w:hAnsi="Times New Roman" w:cs="Times New Roman"/>
          <w:sz w:val="24"/>
          <w:szCs w:val="24"/>
        </w:rPr>
        <w:t xml:space="preserve"> (:5)</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Contrast with the wicked sacrifices of Absalom (II Sam. 15:12).</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Compare with the accepted sacrifices of believers:</w:t>
      </w:r>
    </w:p>
    <w:p w:rsidR="00AD4F6C"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Each O.T. sacrifice pointed to the coming Sacrifice, the Lamb of God (John 1:29).</w:t>
      </w:r>
    </w:p>
    <w:p w:rsidR="00855522" w:rsidRDefault="00AD4F6C"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w:t>
      </w:r>
      <w:r w:rsidR="00855522">
        <w:rPr>
          <w:rFonts w:ascii="Times New Roman" w:hAnsi="Times New Roman" w:cs="Times New Roman"/>
          <w:sz w:val="24"/>
          <w:szCs w:val="24"/>
        </w:rPr>
        <w:t xml:space="preserve">Trust is in the Lord, not the sacrifice, per se, but in obedience to God’s command (cf. Psalm </w:t>
      </w:r>
    </w:p>
    <w:p w:rsidR="00AD4F6C" w:rsidRDefault="00855522"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51:17-19 &amp; see Psalm 50:14-15).  See also Hebrews 13:15-16 for N.T. sacrifices.</w:t>
      </w:r>
    </w:p>
    <w:p w:rsidR="00855522" w:rsidRDefault="00855522" w:rsidP="009E6FE2">
      <w:pPr>
        <w:spacing w:line="240" w:lineRule="auto"/>
        <w:contextualSpacing/>
        <w:rPr>
          <w:rFonts w:ascii="Times New Roman" w:hAnsi="Times New Roman" w:cs="Times New Roman"/>
          <w:sz w:val="24"/>
          <w:szCs w:val="24"/>
        </w:rPr>
      </w:pPr>
    </w:p>
    <w:p w:rsidR="00855522" w:rsidRDefault="00855522"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His confidence in </w:t>
      </w:r>
      <w:r w:rsidRPr="00122667">
        <w:rPr>
          <w:rFonts w:ascii="Times New Roman" w:hAnsi="Times New Roman" w:cs="Times New Roman"/>
          <w:sz w:val="24"/>
          <w:szCs w:val="24"/>
          <w:u w:val="single"/>
        </w:rPr>
        <w:t>approved</w:t>
      </w:r>
      <w:r>
        <w:rPr>
          <w:rFonts w:ascii="Times New Roman" w:hAnsi="Times New Roman" w:cs="Times New Roman"/>
          <w:sz w:val="24"/>
          <w:szCs w:val="24"/>
        </w:rPr>
        <w:t xml:space="preserve"> “</w:t>
      </w:r>
      <w:r w:rsidRPr="00122667">
        <w:rPr>
          <w:rFonts w:ascii="Times New Roman" w:hAnsi="Times New Roman" w:cs="Times New Roman"/>
          <w:sz w:val="24"/>
          <w:szCs w:val="24"/>
          <w:u w:val="single"/>
        </w:rPr>
        <w:t>success</w:t>
      </w:r>
      <w:r>
        <w:rPr>
          <w:rFonts w:ascii="Times New Roman" w:hAnsi="Times New Roman" w:cs="Times New Roman"/>
          <w:sz w:val="24"/>
          <w:szCs w:val="24"/>
        </w:rPr>
        <w:t>” (:6)</w:t>
      </w:r>
    </w:p>
    <w:p w:rsidR="00C95BDB" w:rsidRDefault="00855522"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David’s followers ask: </w:t>
      </w:r>
      <w:r>
        <w:rPr>
          <w:rFonts w:ascii="Times New Roman" w:hAnsi="Times New Roman" w:cs="Times New Roman"/>
          <w:i/>
          <w:sz w:val="24"/>
          <w:szCs w:val="24"/>
        </w:rPr>
        <w:t>“Who will shew us any good?”</w:t>
      </w:r>
      <w:r>
        <w:rPr>
          <w:rFonts w:ascii="Times New Roman" w:hAnsi="Times New Roman" w:cs="Times New Roman"/>
          <w:sz w:val="24"/>
          <w:szCs w:val="24"/>
        </w:rPr>
        <w:t xml:space="preserve"> – suggesting: </w:t>
      </w:r>
      <w:r w:rsidR="00C95BDB">
        <w:rPr>
          <w:rFonts w:ascii="Times New Roman" w:hAnsi="Times New Roman" w:cs="Times New Roman"/>
          <w:sz w:val="24"/>
          <w:szCs w:val="24"/>
        </w:rPr>
        <w:t xml:space="preserve">“O that we might see </w:t>
      </w:r>
    </w:p>
    <w:p w:rsidR="00855522" w:rsidRDefault="00C95BDB"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some good” or “Can anything good come out of this?” or “Who can get us out of this plight?”</w:t>
      </w:r>
    </w:p>
    <w:p w:rsidR="00C95BDB" w:rsidRDefault="00C95BDB"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David asks for the smile of God’s favor: </w:t>
      </w:r>
      <w:r>
        <w:rPr>
          <w:rFonts w:ascii="Times New Roman" w:hAnsi="Times New Roman" w:cs="Times New Roman"/>
          <w:i/>
          <w:sz w:val="24"/>
          <w:szCs w:val="24"/>
        </w:rPr>
        <w:t>“Lift Thou up the light of Thy countenance”</w:t>
      </w:r>
      <w:r>
        <w:rPr>
          <w:rFonts w:ascii="Times New Roman" w:hAnsi="Times New Roman" w:cs="Times New Roman"/>
          <w:sz w:val="24"/>
          <w:szCs w:val="24"/>
        </w:rPr>
        <w:t xml:space="preserve"> –</w:t>
      </w:r>
    </w:p>
    <w:p w:rsidR="00C95BDB" w:rsidRDefault="00C95BDB"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Compare the priestly blessing of Numbers 6:24-26.</w:t>
      </w:r>
    </w:p>
    <w:p w:rsidR="00C95BDB" w:rsidRDefault="00C95BDB"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Consider the song “Living for Jesus” – verse 4, “Living for Jesus thru earth’s little while, </w:t>
      </w:r>
    </w:p>
    <w:p w:rsidR="00C95BDB" w:rsidRDefault="00C95BDB"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dearest treasure, the light of His smile…”</w:t>
      </w:r>
    </w:p>
    <w:p w:rsidR="004443E1" w:rsidRDefault="004443E1" w:rsidP="009E6FE2">
      <w:pPr>
        <w:spacing w:line="240" w:lineRule="auto"/>
        <w:contextualSpacing/>
        <w:rPr>
          <w:rFonts w:ascii="Times New Roman" w:hAnsi="Times New Roman" w:cs="Times New Roman"/>
          <w:sz w:val="24"/>
          <w:szCs w:val="24"/>
        </w:rPr>
      </w:pPr>
    </w:p>
    <w:p w:rsidR="00C95BDB" w:rsidRDefault="00122667"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w:t>
      </w:r>
      <w:r w:rsidR="00C95BDB">
        <w:rPr>
          <w:rFonts w:ascii="Times New Roman" w:hAnsi="Times New Roman" w:cs="Times New Roman"/>
          <w:sz w:val="24"/>
          <w:szCs w:val="24"/>
        </w:rPr>
        <w:t xml:space="preserve">  His confidence in </w:t>
      </w:r>
      <w:r w:rsidR="00C95BDB" w:rsidRPr="00122667">
        <w:rPr>
          <w:rFonts w:ascii="Times New Roman" w:hAnsi="Times New Roman" w:cs="Times New Roman"/>
          <w:sz w:val="24"/>
          <w:szCs w:val="24"/>
          <w:u w:val="single"/>
        </w:rPr>
        <w:t>abundant</w:t>
      </w:r>
      <w:r w:rsidR="00C95BDB">
        <w:rPr>
          <w:rFonts w:ascii="Times New Roman" w:hAnsi="Times New Roman" w:cs="Times New Roman"/>
          <w:sz w:val="24"/>
          <w:szCs w:val="24"/>
        </w:rPr>
        <w:t xml:space="preserve"> </w:t>
      </w:r>
      <w:r w:rsidR="00C95BDB" w:rsidRPr="00122667">
        <w:rPr>
          <w:rFonts w:ascii="Times New Roman" w:hAnsi="Times New Roman" w:cs="Times New Roman"/>
          <w:sz w:val="24"/>
          <w:szCs w:val="24"/>
          <w:u w:val="single"/>
        </w:rPr>
        <w:t>satisfaction</w:t>
      </w:r>
      <w:r w:rsidR="00C95BDB">
        <w:rPr>
          <w:rFonts w:ascii="Times New Roman" w:hAnsi="Times New Roman" w:cs="Times New Roman"/>
          <w:sz w:val="24"/>
          <w:szCs w:val="24"/>
        </w:rPr>
        <w:t xml:space="preserve"> (:7)</w:t>
      </w:r>
    </w:p>
    <w:p w:rsidR="00C95BDB" w:rsidRDefault="00122667"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w:t>
      </w:r>
      <w:r w:rsidR="00C95BDB">
        <w:rPr>
          <w:rFonts w:ascii="Times New Roman" w:hAnsi="Times New Roman" w:cs="Times New Roman"/>
          <w:sz w:val="24"/>
          <w:szCs w:val="24"/>
        </w:rPr>
        <w:t xml:space="preserve">.  </w:t>
      </w:r>
      <w:r w:rsidR="00C95BDB">
        <w:rPr>
          <w:rFonts w:ascii="Times New Roman" w:hAnsi="Times New Roman" w:cs="Times New Roman"/>
          <w:i/>
          <w:sz w:val="24"/>
          <w:szCs w:val="24"/>
        </w:rPr>
        <w:t>“Gladness in my heart…”</w:t>
      </w:r>
      <w:r w:rsidR="00C95BDB">
        <w:rPr>
          <w:rFonts w:ascii="Times New Roman" w:hAnsi="Times New Roman" w:cs="Times New Roman"/>
          <w:sz w:val="24"/>
          <w:szCs w:val="24"/>
        </w:rPr>
        <w:t xml:space="preserve"> – discouragement replaced by joy.</w:t>
      </w:r>
    </w:p>
    <w:p w:rsidR="00C95BDB" w:rsidRDefault="00122667"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w:t>
      </w:r>
      <w:r w:rsidR="00C95BDB">
        <w:rPr>
          <w:rFonts w:ascii="Times New Roman" w:hAnsi="Times New Roman" w:cs="Times New Roman"/>
          <w:sz w:val="24"/>
          <w:szCs w:val="24"/>
        </w:rPr>
        <w:t xml:space="preserve">.  </w:t>
      </w:r>
      <w:r w:rsidR="00C95BDB">
        <w:rPr>
          <w:rFonts w:ascii="Times New Roman" w:hAnsi="Times New Roman" w:cs="Times New Roman"/>
          <w:i/>
          <w:sz w:val="24"/>
          <w:szCs w:val="24"/>
        </w:rPr>
        <w:t>“More than…”</w:t>
      </w:r>
      <w:r w:rsidR="00C95BDB">
        <w:rPr>
          <w:rFonts w:ascii="Times New Roman" w:hAnsi="Times New Roman" w:cs="Times New Roman"/>
          <w:sz w:val="24"/>
          <w:szCs w:val="24"/>
        </w:rPr>
        <w:t xml:space="preserve"> – referring to great joy at weddings &amp; harvest time.</w:t>
      </w:r>
    </w:p>
    <w:p w:rsidR="00122667" w:rsidRDefault="00C95BDB"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
    <w:p w:rsidR="00C95BDB" w:rsidRDefault="002E5A21"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00C95BDB">
        <w:rPr>
          <w:rFonts w:ascii="Times New Roman" w:hAnsi="Times New Roman" w:cs="Times New Roman"/>
          <w:sz w:val="24"/>
          <w:szCs w:val="24"/>
        </w:rPr>
        <w:t xml:space="preserve">.  </w:t>
      </w:r>
      <w:proofErr w:type="gramEnd"/>
      <w:r w:rsidR="00C95BDB">
        <w:rPr>
          <w:rFonts w:ascii="Times New Roman" w:hAnsi="Times New Roman" w:cs="Times New Roman"/>
          <w:sz w:val="24"/>
          <w:szCs w:val="24"/>
        </w:rPr>
        <w:t xml:space="preserve">His confidence in </w:t>
      </w:r>
      <w:r w:rsidR="00C95BDB" w:rsidRPr="004443E1">
        <w:rPr>
          <w:rFonts w:ascii="Times New Roman" w:hAnsi="Times New Roman" w:cs="Times New Roman"/>
          <w:sz w:val="24"/>
          <w:szCs w:val="24"/>
          <w:u w:val="single"/>
        </w:rPr>
        <w:t>assured</w:t>
      </w:r>
      <w:r w:rsidR="00C95BDB">
        <w:rPr>
          <w:rFonts w:ascii="Times New Roman" w:hAnsi="Times New Roman" w:cs="Times New Roman"/>
          <w:sz w:val="24"/>
          <w:szCs w:val="24"/>
        </w:rPr>
        <w:t xml:space="preserve"> </w:t>
      </w:r>
      <w:r w:rsidR="00C95BDB" w:rsidRPr="004443E1">
        <w:rPr>
          <w:rFonts w:ascii="Times New Roman" w:hAnsi="Times New Roman" w:cs="Times New Roman"/>
          <w:sz w:val="24"/>
          <w:szCs w:val="24"/>
          <w:u w:val="single"/>
        </w:rPr>
        <w:t>safety</w:t>
      </w:r>
      <w:r w:rsidR="00880CF5">
        <w:rPr>
          <w:rFonts w:ascii="Times New Roman" w:hAnsi="Times New Roman" w:cs="Times New Roman"/>
          <w:sz w:val="24"/>
          <w:szCs w:val="24"/>
        </w:rPr>
        <w:t xml:space="preserve"> (:8)</w:t>
      </w:r>
      <w:bookmarkStart w:id="0" w:name="_GoBack"/>
      <w:bookmarkEnd w:id="0"/>
    </w:p>
    <w:p w:rsidR="002E5A21" w:rsidRDefault="002E5A21"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w:t>
      </w:r>
      <w:r w:rsidR="00C95BDB">
        <w:rPr>
          <w:rFonts w:ascii="Times New Roman" w:hAnsi="Times New Roman" w:cs="Times New Roman"/>
          <w:sz w:val="24"/>
          <w:szCs w:val="24"/>
        </w:rPr>
        <w:t xml:space="preserve">.  </w:t>
      </w:r>
      <w:r w:rsidR="00C95BDB">
        <w:rPr>
          <w:rFonts w:ascii="Times New Roman" w:hAnsi="Times New Roman" w:cs="Times New Roman"/>
          <w:i/>
          <w:sz w:val="24"/>
          <w:szCs w:val="24"/>
        </w:rPr>
        <w:t>“Peace”</w:t>
      </w:r>
      <w:r w:rsidR="00C95BDB">
        <w:rPr>
          <w:rFonts w:ascii="Times New Roman" w:hAnsi="Times New Roman" w:cs="Times New Roman"/>
          <w:sz w:val="24"/>
          <w:szCs w:val="24"/>
        </w:rPr>
        <w:t xml:space="preserve"> – more than just the absence of conflict; it carries the ideas of adequacy for life, </w:t>
      </w:r>
    </w:p>
    <w:p w:rsidR="00C95BDB" w:rsidRDefault="002E5A21"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95BD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C95BDB">
        <w:rPr>
          <w:rFonts w:ascii="Times New Roman" w:hAnsi="Times New Roman" w:cs="Times New Roman"/>
          <w:sz w:val="24"/>
          <w:szCs w:val="24"/>
        </w:rPr>
        <w:t>confidence</w:t>
      </w:r>
      <w:proofErr w:type="gramEnd"/>
      <w:r w:rsidR="00C95BDB">
        <w:rPr>
          <w:rFonts w:ascii="Times New Roman" w:hAnsi="Times New Roman" w:cs="Times New Roman"/>
          <w:sz w:val="24"/>
          <w:szCs w:val="24"/>
        </w:rPr>
        <w:t xml:space="preserve">, fullness of life.  “When a person’s life with God &amp; with everything else is in </w:t>
      </w:r>
    </w:p>
    <w:p w:rsidR="00C95BDB" w:rsidRDefault="002E5A21"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C95BDB">
        <w:rPr>
          <w:rFonts w:ascii="Times New Roman" w:hAnsi="Times New Roman" w:cs="Times New Roman"/>
          <w:sz w:val="24"/>
          <w:szCs w:val="24"/>
        </w:rPr>
        <w:t>ordered</w:t>
      </w:r>
      <w:proofErr w:type="gramEnd"/>
      <w:r w:rsidR="00C95BDB">
        <w:rPr>
          <w:rFonts w:ascii="Times New Roman" w:hAnsi="Times New Roman" w:cs="Times New Roman"/>
          <w:sz w:val="24"/>
          <w:szCs w:val="24"/>
        </w:rPr>
        <w:t xml:space="preserve"> harmony, both physically &amp; spiritually, &amp; all is well” (ESV note).</w:t>
      </w:r>
    </w:p>
    <w:p w:rsidR="00561CD7" w:rsidRDefault="002E5A21"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w:t>
      </w:r>
      <w:r w:rsidR="00C95BDB">
        <w:rPr>
          <w:rFonts w:ascii="Times New Roman" w:hAnsi="Times New Roman" w:cs="Times New Roman"/>
          <w:sz w:val="24"/>
          <w:szCs w:val="24"/>
        </w:rPr>
        <w:t xml:space="preserve">.  </w:t>
      </w:r>
      <w:r w:rsidR="00561CD7">
        <w:rPr>
          <w:rFonts w:ascii="Times New Roman" w:hAnsi="Times New Roman" w:cs="Times New Roman"/>
          <w:i/>
          <w:sz w:val="24"/>
          <w:szCs w:val="24"/>
        </w:rPr>
        <w:t>“Thou, LORD, only…”</w:t>
      </w:r>
      <w:r w:rsidR="00561CD7">
        <w:rPr>
          <w:rFonts w:ascii="Times New Roman" w:hAnsi="Times New Roman" w:cs="Times New Roman"/>
          <w:sz w:val="24"/>
          <w:szCs w:val="24"/>
        </w:rPr>
        <w:t xml:space="preserve"> – “God alone was his keeper, &amp; that though alone, without man’s </w:t>
      </w:r>
    </w:p>
    <w:p w:rsidR="00C95BDB" w:rsidRPr="00561CD7" w:rsidRDefault="002E5A21"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561CD7">
        <w:rPr>
          <w:rFonts w:ascii="Times New Roman" w:hAnsi="Times New Roman" w:cs="Times New Roman"/>
          <w:sz w:val="24"/>
          <w:szCs w:val="24"/>
        </w:rPr>
        <w:t>help</w:t>
      </w:r>
      <w:proofErr w:type="gramEnd"/>
      <w:r w:rsidR="00561CD7">
        <w:rPr>
          <w:rFonts w:ascii="Times New Roman" w:hAnsi="Times New Roman" w:cs="Times New Roman"/>
          <w:sz w:val="24"/>
          <w:szCs w:val="24"/>
        </w:rPr>
        <w:t xml:space="preserve">, he was even then in good keeping, for he was ‘alone with God’ </w:t>
      </w:r>
      <w:r w:rsidR="00122667">
        <w:rPr>
          <w:rFonts w:ascii="Times New Roman" w:hAnsi="Times New Roman" w:cs="Times New Roman"/>
          <w:sz w:val="24"/>
          <w:szCs w:val="24"/>
        </w:rPr>
        <w:t>“(</w:t>
      </w:r>
      <w:r w:rsidR="00561CD7">
        <w:rPr>
          <w:rFonts w:ascii="Times New Roman" w:hAnsi="Times New Roman" w:cs="Times New Roman"/>
          <w:sz w:val="24"/>
          <w:szCs w:val="24"/>
        </w:rPr>
        <w:t>Spurgeon).</w:t>
      </w:r>
    </w:p>
    <w:p w:rsidR="00561CD7" w:rsidRDefault="002E5A21"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561CD7">
        <w:rPr>
          <w:rFonts w:ascii="Times New Roman" w:hAnsi="Times New Roman" w:cs="Times New Roman"/>
          <w:sz w:val="24"/>
          <w:szCs w:val="24"/>
        </w:rPr>
        <w:t xml:space="preserve">Summary:  “A quiet conscience is a good bedfellow.  How many of our sleepless hours might </w:t>
      </w:r>
      <w:r>
        <w:rPr>
          <w:rFonts w:ascii="Times New Roman" w:hAnsi="Times New Roman" w:cs="Times New Roman"/>
          <w:sz w:val="24"/>
          <w:szCs w:val="24"/>
        </w:rPr>
        <w:t>be</w:t>
      </w:r>
    </w:p>
    <w:p w:rsidR="00561CD7" w:rsidRDefault="002E5A21"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561CD7">
        <w:rPr>
          <w:rFonts w:ascii="Times New Roman" w:hAnsi="Times New Roman" w:cs="Times New Roman"/>
          <w:sz w:val="24"/>
          <w:szCs w:val="24"/>
        </w:rPr>
        <w:t>traced</w:t>
      </w:r>
      <w:proofErr w:type="gramEnd"/>
      <w:r w:rsidR="00561CD7">
        <w:rPr>
          <w:rFonts w:ascii="Times New Roman" w:hAnsi="Times New Roman" w:cs="Times New Roman"/>
          <w:sz w:val="24"/>
          <w:szCs w:val="24"/>
        </w:rPr>
        <w:t xml:space="preserve"> to our untrusting &amp; disordered minds.  They slumber sweetly whom faith rocks to </w:t>
      </w:r>
      <w:r>
        <w:rPr>
          <w:rFonts w:ascii="Times New Roman" w:hAnsi="Times New Roman" w:cs="Times New Roman"/>
          <w:sz w:val="24"/>
          <w:szCs w:val="24"/>
        </w:rPr>
        <w:t>sleep.</w:t>
      </w:r>
    </w:p>
    <w:p w:rsidR="00561CD7" w:rsidRDefault="002E5A21"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561CD7">
        <w:rPr>
          <w:rFonts w:ascii="Times New Roman" w:hAnsi="Times New Roman" w:cs="Times New Roman"/>
          <w:sz w:val="24"/>
          <w:szCs w:val="24"/>
        </w:rPr>
        <w:t xml:space="preserve">No pillow </w:t>
      </w:r>
      <w:proofErr w:type="gramStart"/>
      <w:r w:rsidR="00561CD7">
        <w:rPr>
          <w:rFonts w:ascii="Times New Roman" w:hAnsi="Times New Roman" w:cs="Times New Roman"/>
          <w:sz w:val="24"/>
          <w:szCs w:val="24"/>
        </w:rPr>
        <w:t>so</w:t>
      </w:r>
      <w:proofErr w:type="gramEnd"/>
      <w:r w:rsidR="00561CD7">
        <w:rPr>
          <w:rFonts w:ascii="Times New Roman" w:hAnsi="Times New Roman" w:cs="Times New Roman"/>
          <w:sz w:val="24"/>
          <w:szCs w:val="24"/>
        </w:rPr>
        <w:t xml:space="preserve"> soft as a promise; no coverlet so warm as an assured interest in Christ” </w:t>
      </w:r>
      <w:r>
        <w:rPr>
          <w:rFonts w:ascii="Times New Roman" w:hAnsi="Times New Roman" w:cs="Times New Roman"/>
          <w:sz w:val="24"/>
          <w:szCs w:val="24"/>
        </w:rPr>
        <w:t>(Spurgeon).</w:t>
      </w:r>
    </w:p>
    <w:p w:rsidR="00561CD7" w:rsidRDefault="00561CD7"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
    <w:p w:rsidR="00561CD7" w:rsidRPr="00DC27C0" w:rsidRDefault="00561CD7" w:rsidP="009E6FE2">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How should we respond in a time of crisis?  Are we given to anxious thoughts or to assured trust?  In David’s crisis, he called upon God to hear &amp; unto his enemies to heed.  He offers counsel, by explaining that the Lord secures His people even as He answers their prayers.  David exhorts us to: </w:t>
      </w:r>
      <w:r>
        <w:rPr>
          <w:rFonts w:ascii="Times New Roman" w:hAnsi="Times New Roman" w:cs="Times New Roman"/>
          <w:i/>
          <w:sz w:val="24"/>
          <w:szCs w:val="24"/>
        </w:rPr>
        <w:t>“stand in awe”</w:t>
      </w:r>
      <w:r>
        <w:rPr>
          <w:rFonts w:ascii="Times New Roman" w:hAnsi="Times New Roman" w:cs="Times New Roman"/>
          <w:sz w:val="24"/>
          <w:szCs w:val="24"/>
        </w:rPr>
        <w:t>; to search our hearts; &amp; to shut our mouths</w:t>
      </w:r>
      <w:r w:rsidR="00DC27C0">
        <w:rPr>
          <w:rFonts w:ascii="Times New Roman" w:hAnsi="Times New Roman" w:cs="Times New Roman"/>
          <w:sz w:val="24"/>
          <w:szCs w:val="24"/>
        </w:rPr>
        <w:t xml:space="preserve"> (</w:t>
      </w:r>
      <w:r w:rsidR="00DC27C0">
        <w:rPr>
          <w:rFonts w:ascii="Times New Roman" w:hAnsi="Times New Roman" w:cs="Times New Roman"/>
          <w:i/>
          <w:sz w:val="24"/>
          <w:szCs w:val="24"/>
        </w:rPr>
        <w:t>“be still”</w:t>
      </w:r>
      <w:r w:rsidR="00DC27C0">
        <w:rPr>
          <w:rFonts w:ascii="Times New Roman" w:hAnsi="Times New Roman" w:cs="Times New Roman"/>
          <w:sz w:val="24"/>
          <w:szCs w:val="24"/>
        </w:rPr>
        <w:t xml:space="preserve">).  David’s confidences can be ours as well.  Confidence in accepted sacrifices (Heb. 13:15-16), approved “success” (God’s “smile”), abundant </w:t>
      </w:r>
      <w:proofErr w:type="spellStart"/>
      <w:r w:rsidR="00DC27C0">
        <w:rPr>
          <w:rFonts w:ascii="Times New Roman" w:hAnsi="Times New Roman" w:cs="Times New Roman"/>
          <w:sz w:val="24"/>
          <w:szCs w:val="24"/>
        </w:rPr>
        <w:t>satis</w:t>
      </w:r>
      <w:proofErr w:type="spellEnd"/>
      <w:r w:rsidR="00DC27C0">
        <w:rPr>
          <w:rFonts w:ascii="Times New Roman" w:hAnsi="Times New Roman" w:cs="Times New Roman"/>
          <w:sz w:val="24"/>
          <w:szCs w:val="24"/>
        </w:rPr>
        <w:t>-faction</w:t>
      </w:r>
      <w:r w:rsidR="00E63922">
        <w:rPr>
          <w:rFonts w:ascii="Times New Roman" w:hAnsi="Times New Roman" w:cs="Times New Roman"/>
          <w:sz w:val="24"/>
          <w:szCs w:val="24"/>
        </w:rPr>
        <w:t xml:space="preserve"> (</w:t>
      </w:r>
      <w:r w:rsidR="00E63922">
        <w:rPr>
          <w:rFonts w:ascii="Times New Roman" w:hAnsi="Times New Roman" w:cs="Times New Roman"/>
          <w:i/>
          <w:sz w:val="24"/>
          <w:szCs w:val="24"/>
        </w:rPr>
        <w:t>“gladness”</w:t>
      </w:r>
      <w:r w:rsidR="00E63922">
        <w:rPr>
          <w:rFonts w:ascii="Times New Roman" w:hAnsi="Times New Roman" w:cs="Times New Roman"/>
          <w:sz w:val="24"/>
          <w:szCs w:val="24"/>
        </w:rPr>
        <w:t>)</w:t>
      </w:r>
      <w:r w:rsidR="00DC27C0">
        <w:rPr>
          <w:rFonts w:ascii="Times New Roman" w:hAnsi="Times New Roman" w:cs="Times New Roman"/>
          <w:sz w:val="24"/>
          <w:szCs w:val="24"/>
        </w:rPr>
        <w:t>, &amp; assured safety</w:t>
      </w:r>
      <w:r w:rsidR="00E63922">
        <w:rPr>
          <w:rFonts w:ascii="Times New Roman" w:hAnsi="Times New Roman" w:cs="Times New Roman"/>
          <w:sz w:val="24"/>
          <w:szCs w:val="24"/>
        </w:rPr>
        <w:t xml:space="preserve"> (</w:t>
      </w:r>
      <w:r w:rsidR="00E63922">
        <w:rPr>
          <w:rFonts w:ascii="Times New Roman" w:hAnsi="Times New Roman" w:cs="Times New Roman"/>
          <w:i/>
          <w:sz w:val="24"/>
          <w:szCs w:val="24"/>
        </w:rPr>
        <w:t>“peace”</w:t>
      </w:r>
      <w:r w:rsidR="00E63922">
        <w:rPr>
          <w:rFonts w:ascii="Times New Roman" w:hAnsi="Times New Roman" w:cs="Times New Roman"/>
          <w:sz w:val="24"/>
          <w:szCs w:val="24"/>
        </w:rPr>
        <w:t>)</w:t>
      </w:r>
      <w:r w:rsidR="00DC27C0">
        <w:rPr>
          <w:rFonts w:ascii="Times New Roman" w:hAnsi="Times New Roman" w:cs="Times New Roman"/>
          <w:sz w:val="24"/>
          <w:szCs w:val="24"/>
        </w:rPr>
        <w:t>.  We see in this Psalm David’s total trust in God in the time of crisis!  How will you respond in your time of crisis?  Can you sing from your heart, “It is well</w:t>
      </w:r>
      <w:r w:rsidR="00E63922">
        <w:rPr>
          <w:rFonts w:ascii="Times New Roman" w:hAnsi="Times New Roman" w:cs="Times New Roman"/>
          <w:sz w:val="24"/>
          <w:szCs w:val="24"/>
        </w:rPr>
        <w:t xml:space="preserve"> with my soul</w:t>
      </w:r>
      <w:r w:rsidR="00DC27C0">
        <w:rPr>
          <w:rFonts w:ascii="Times New Roman" w:hAnsi="Times New Roman" w:cs="Times New Roman"/>
          <w:sz w:val="24"/>
          <w:szCs w:val="24"/>
        </w:rPr>
        <w:t>”?</w:t>
      </w:r>
    </w:p>
    <w:sectPr w:rsidR="00561CD7" w:rsidRPr="00DC27C0" w:rsidSect="009E6FE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E2"/>
    <w:rsid w:val="00122667"/>
    <w:rsid w:val="002E5A21"/>
    <w:rsid w:val="00436EBD"/>
    <w:rsid w:val="004443E1"/>
    <w:rsid w:val="004712D0"/>
    <w:rsid w:val="00561CD7"/>
    <w:rsid w:val="007655A9"/>
    <w:rsid w:val="00855522"/>
    <w:rsid w:val="00880CF5"/>
    <w:rsid w:val="009B6E7F"/>
    <w:rsid w:val="009E6FE2"/>
    <w:rsid w:val="00A55E0F"/>
    <w:rsid w:val="00AD4F6C"/>
    <w:rsid w:val="00BB0EC5"/>
    <w:rsid w:val="00C95BDB"/>
    <w:rsid w:val="00DC27C0"/>
    <w:rsid w:val="00E6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D016E-3C5C-4D00-8A73-EABD6C45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9</cp:revision>
  <cp:lastPrinted>2021-10-12T18:58:00Z</cp:lastPrinted>
  <dcterms:created xsi:type="dcterms:W3CDTF">2021-10-12T14:40:00Z</dcterms:created>
  <dcterms:modified xsi:type="dcterms:W3CDTF">2021-10-13T16:27:00Z</dcterms:modified>
</cp:coreProperties>
</file>