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2B1" w:rsidRPr="007C42B1" w:rsidRDefault="007C42B1" w:rsidP="007C42B1">
      <w:pPr>
        <w:spacing w:before="100" w:beforeAutospacing="1" w:after="100" w:afterAutospacing="1" w:line="240" w:lineRule="auto"/>
        <w:outlineLvl w:val="0"/>
        <w:rPr>
          <w:rFonts w:ascii="Times New Roman" w:eastAsia="Times New Roman" w:hAnsi="Times New Roman" w:cs="Times New Roman"/>
          <w:b/>
          <w:bCs/>
          <w:kern w:val="36"/>
          <w:sz w:val="30"/>
          <w:szCs w:val="30"/>
        </w:rPr>
      </w:pPr>
      <w:r w:rsidRPr="007C42B1">
        <w:rPr>
          <w:rFonts w:ascii="Times New Roman" w:eastAsia="Times New Roman" w:hAnsi="Times New Roman" w:cs="Times New Roman"/>
          <w:b/>
          <w:bCs/>
          <w:kern w:val="36"/>
          <w:sz w:val="30"/>
          <w:szCs w:val="30"/>
        </w:rPr>
        <w:t>Deterministic Quantitative Method</w:t>
      </w:r>
      <w:r w:rsidR="00BA1E81">
        <w:rPr>
          <w:rFonts w:ascii="Times New Roman" w:eastAsia="Times New Roman" w:hAnsi="Times New Roman" w:cs="Times New Roman"/>
          <w:b/>
          <w:bCs/>
          <w:kern w:val="36"/>
          <w:sz w:val="30"/>
          <w:szCs w:val="30"/>
        </w:rPr>
        <w:t>s</w:t>
      </w:r>
      <w:bookmarkStart w:id="0" w:name="_GoBack"/>
      <w:bookmarkEnd w:id="0"/>
      <w:r w:rsidRPr="007C42B1">
        <w:rPr>
          <w:rFonts w:ascii="Times New Roman" w:eastAsia="Times New Roman" w:hAnsi="Times New Roman" w:cs="Times New Roman"/>
          <w:b/>
          <w:bCs/>
          <w:kern w:val="36"/>
          <w:sz w:val="30"/>
          <w:szCs w:val="30"/>
        </w:rPr>
        <w:t xml:space="preserve"> Risk Policy</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Policy</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Deterministic Quantitative Method (DQM) Risk Policy sets out the minimum control requirements for defining, identifying, assessing, and</w:t>
      </w:r>
      <w:r>
        <w:rPr>
          <w:rFonts w:ascii="Times New Roman" w:eastAsia="Times New Roman" w:hAnsi="Times New Roman" w:cs="Times New Roman"/>
          <w:sz w:val="24"/>
          <w:szCs w:val="24"/>
        </w:rPr>
        <w:t xml:space="preserve"> managing DQM risk for all DQMs used by any bank under SS1/23 guidance.</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following terms are used in policy statements throughout this document and are defined as follows:</w:t>
      </w:r>
    </w:p>
    <w:p w:rsidR="007C42B1" w:rsidRPr="007C42B1" w:rsidRDefault="007C42B1" w:rsidP="007C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b/>
          <w:bCs/>
          <w:sz w:val="24"/>
          <w:szCs w:val="24"/>
        </w:rPr>
        <w:t>Must</w:t>
      </w:r>
      <w:r w:rsidRPr="007C42B1">
        <w:rPr>
          <w:rFonts w:ascii="Times New Roman" w:eastAsia="Times New Roman" w:hAnsi="Times New Roman" w:cs="Times New Roman"/>
          <w:sz w:val="24"/>
          <w:szCs w:val="24"/>
        </w:rPr>
        <w:t xml:space="preserve"> indicates a mandatory requirement.</w:t>
      </w:r>
    </w:p>
    <w:p w:rsidR="007C42B1" w:rsidRPr="007C42B1" w:rsidRDefault="007C42B1" w:rsidP="007C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b/>
          <w:bCs/>
          <w:sz w:val="24"/>
          <w:szCs w:val="24"/>
        </w:rPr>
        <w:t>Should</w:t>
      </w:r>
      <w:r w:rsidRPr="007C42B1">
        <w:rPr>
          <w:rFonts w:ascii="Times New Roman" w:eastAsia="Times New Roman" w:hAnsi="Times New Roman" w:cs="Times New Roman"/>
          <w:sz w:val="24"/>
          <w:szCs w:val="24"/>
        </w:rPr>
        <w:t xml:space="preserve"> indicates a risk-based approach. It denotes a strong recommendation with deviations requiring justification.</w:t>
      </w:r>
    </w:p>
    <w:p w:rsidR="007C42B1" w:rsidRPr="007C42B1" w:rsidRDefault="007C42B1" w:rsidP="007C42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b/>
          <w:bCs/>
          <w:sz w:val="24"/>
          <w:szCs w:val="24"/>
        </w:rPr>
        <w:t>May</w:t>
      </w:r>
      <w:r w:rsidRPr="007C42B1">
        <w:rPr>
          <w:rFonts w:ascii="Times New Roman" w:eastAsia="Times New Roman" w:hAnsi="Times New Roman" w:cs="Times New Roman"/>
          <w:sz w:val="24"/>
          <w:szCs w:val="24"/>
        </w:rPr>
        <w:t xml:space="preserve"> indicates that discretion is permitted on the indicated requirement.</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Risk Type</w:t>
      </w:r>
    </w:p>
    <w:p w:rsidR="007C42B1" w:rsidRPr="007C42B1" w:rsidRDefault="007C42B1" w:rsidP="007C42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Primary: Model Risk</w:t>
      </w:r>
    </w:p>
    <w:p w:rsidR="007C42B1" w:rsidRPr="007C42B1" w:rsidRDefault="007C42B1" w:rsidP="007C42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Secondary: DQM Risk</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Purpose</w:t>
      </w:r>
    </w:p>
    <w:p w:rsidR="007C42B1" w:rsidRPr="007C42B1" w:rsidRDefault="007C42B1" w:rsidP="007C42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L1 Primary Model Risk</w:t>
      </w:r>
    </w:p>
    <w:p w:rsidR="007C42B1" w:rsidRPr="007C42B1" w:rsidRDefault="007C42B1" w:rsidP="007C42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L2 DQM Risk</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Advances in technology and data processing increasingly enable DQMs, as defined in the DQM Definition section of this policy, to become more complex and statistically oriented. These advances can impact the ability of DQMs to support important business decision-making, and therefore understanding the potential impact and managing the risk of use of DQMs is important.</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The Group DQM Risk Policy is designed to meet the requirements of the </w:t>
      </w:r>
      <w:r w:rsidRPr="007C42B1">
        <w:rPr>
          <w:rFonts w:ascii="Times New Roman" w:eastAsia="Times New Roman" w:hAnsi="Times New Roman" w:cs="Times New Roman"/>
          <w:b/>
          <w:bCs/>
          <w:sz w:val="24"/>
          <w:szCs w:val="24"/>
        </w:rPr>
        <w:t>Bank of England (BoE) Supervisory Statement 1/23 – Model risk management principles for banks</w:t>
      </w:r>
      <w:r w:rsidRPr="007C42B1">
        <w:rPr>
          <w:rFonts w:ascii="Times New Roman" w:eastAsia="Times New Roman" w:hAnsi="Times New Roman" w:cs="Times New Roman"/>
          <w:sz w:val="24"/>
          <w:szCs w:val="24"/>
        </w:rPr>
        <w:t>.</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Application</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Who This Applies To</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This policy must be followed for all DQMs as defined in the Definitions section for </w:t>
      </w:r>
      <w:r>
        <w:rPr>
          <w:rFonts w:ascii="Times New Roman" w:eastAsia="Times New Roman" w:hAnsi="Times New Roman" w:cs="Times New Roman"/>
          <w:sz w:val="24"/>
          <w:szCs w:val="24"/>
        </w:rPr>
        <w:t>ANY BANK</w:t>
      </w:r>
      <w:r w:rsidRPr="007C42B1">
        <w:rPr>
          <w:rFonts w:ascii="Times New Roman" w:eastAsia="Times New Roman" w:hAnsi="Times New Roman" w:cs="Times New Roman"/>
          <w:sz w:val="24"/>
          <w:szCs w:val="24"/>
        </w:rPr>
        <w:t xml:space="preserve"> Holdings plc (HGHL) and its subsidiaries (the Group). Where local regulatory requirements exceed the requirements of this policy, those requirements must be met.</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DQMs remain subject to other </w:t>
      </w:r>
      <w:r>
        <w:rPr>
          <w:rFonts w:ascii="Times New Roman" w:eastAsia="Times New Roman" w:hAnsi="Times New Roman" w:cs="Times New Roman"/>
          <w:sz w:val="24"/>
          <w:szCs w:val="24"/>
        </w:rPr>
        <w:t>ANY BANK</w:t>
      </w:r>
      <w:r w:rsidRPr="007C42B1">
        <w:rPr>
          <w:rFonts w:ascii="Times New Roman" w:eastAsia="Times New Roman" w:hAnsi="Times New Roman" w:cs="Times New Roman"/>
          <w:sz w:val="24"/>
          <w:szCs w:val="24"/>
        </w:rPr>
        <w:t xml:space="preserve"> policies and frameworks where relevant and applicable.</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Exclusions</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lastRenderedPageBreak/>
        <w:t>None.</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Key Policy Outcomes</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objective of this policy is to ensure the following key outcomes:</w:t>
      </w:r>
    </w:p>
    <w:p w:rsidR="007C42B1" w:rsidRPr="007C42B1" w:rsidRDefault="007C42B1" w:rsidP="007C4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DQMs are identified and recorded in a </w:t>
      </w:r>
      <w:proofErr w:type="spellStart"/>
      <w:r w:rsidRPr="007C42B1">
        <w:rPr>
          <w:rFonts w:ascii="Times New Roman" w:eastAsia="Times New Roman" w:hAnsi="Times New Roman" w:cs="Times New Roman"/>
          <w:sz w:val="24"/>
          <w:szCs w:val="24"/>
        </w:rPr>
        <w:t>centralised</w:t>
      </w:r>
      <w:proofErr w:type="spellEnd"/>
      <w:r w:rsidRPr="007C42B1">
        <w:rPr>
          <w:rFonts w:ascii="Times New Roman" w:eastAsia="Times New Roman" w:hAnsi="Times New Roman" w:cs="Times New Roman"/>
          <w:sz w:val="24"/>
          <w:szCs w:val="24"/>
        </w:rPr>
        <w:t xml:space="preserve"> inventory to support reporting and management of DQM risk.</w:t>
      </w:r>
    </w:p>
    <w:p w:rsidR="007C42B1" w:rsidRPr="007C42B1" w:rsidRDefault="007C42B1" w:rsidP="007C4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DQMs are designed and operating as intended, correctly implemented, and used in line with the approved scope.</w:t>
      </w:r>
    </w:p>
    <w:p w:rsidR="007C42B1" w:rsidRPr="007C42B1" w:rsidRDefault="007C42B1" w:rsidP="007C4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DQMs are subject to appropriate review to ensure they continue to function as intended and meet the definition of a DQM.</w:t>
      </w:r>
    </w:p>
    <w:p w:rsidR="007C42B1" w:rsidRPr="007C42B1" w:rsidRDefault="007C42B1" w:rsidP="007C4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DQM risks arising from the use of DQMs are adequately managed.</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Related Policies and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5479"/>
        <w:gridCol w:w="1908"/>
      </w:tblGrid>
      <w:tr w:rsidR="007C42B1" w:rsidRPr="007C42B1" w:rsidTr="007C42B1">
        <w:trPr>
          <w:tblHeader/>
          <w:tblCellSpacing w:w="15" w:type="dxa"/>
        </w:trPr>
        <w:tc>
          <w:tcPr>
            <w:tcW w:w="0" w:type="auto"/>
            <w:vAlign w:val="center"/>
            <w:hideMark/>
          </w:tcPr>
          <w:p w:rsidR="007C42B1" w:rsidRPr="007C42B1" w:rsidRDefault="007C42B1" w:rsidP="007C42B1">
            <w:pPr>
              <w:spacing w:after="0" w:line="240" w:lineRule="auto"/>
              <w:jc w:val="center"/>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No.</w:t>
            </w:r>
          </w:p>
        </w:tc>
        <w:tc>
          <w:tcPr>
            <w:tcW w:w="0" w:type="auto"/>
            <w:vAlign w:val="center"/>
            <w:hideMark/>
          </w:tcPr>
          <w:p w:rsidR="007C42B1" w:rsidRPr="007C42B1" w:rsidRDefault="007C42B1" w:rsidP="007C42B1">
            <w:pPr>
              <w:spacing w:after="0" w:line="240" w:lineRule="auto"/>
              <w:jc w:val="center"/>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Document Name</w:t>
            </w:r>
          </w:p>
        </w:tc>
        <w:tc>
          <w:tcPr>
            <w:tcW w:w="0" w:type="auto"/>
            <w:vAlign w:val="center"/>
            <w:hideMark/>
          </w:tcPr>
          <w:p w:rsidR="007C42B1" w:rsidRPr="007C42B1" w:rsidRDefault="007C42B1" w:rsidP="007C42B1">
            <w:pPr>
              <w:spacing w:after="0" w:line="240" w:lineRule="auto"/>
              <w:jc w:val="center"/>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Section Reference</w:t>
            </w:r>
          </w:p>
        </w:tc>
      </w:tr>
      <w:tr w:rsidR="007C42B1" w:rsidRPr="007C42B1" w:rsidTr="007C42B1">
        <w:trPr>
          <w:tblCellSpacing w:w="15" w:type="dxa"/>
        </w:trPr>
        <w:tc>
          <w:tcPr>
            <w:tcW w:w="0" w:type="auto"/>
            <w:vAlign w:val="center"/>
            <w:hideMark/>
          </w:tcPr>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1</w:t>
            </w:r>
          </w:p>
        </w:tc>
        <w:tc>
          <w:tcPr>
            <w:tcW w:w="0" w:type="auto"/>
            <w:vAlign w:val="center"/>
            <w:hideMark/>
          </w:tcPr>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Define and Enable Technical User Guide</w:t>
            </w:r>
          </w:p>
        </w:tc>
        <w:tc>
          <w:tcPr>
            <w:tcW w:w="0" w:type="auto"/>
            <w:vAlign w:val="center"/>
            <w:hideMark/>
          </w:tcPr>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Definition Section</w:t>
            </w:r>
          </w:p>
        </w:tc>
      </w:tr>
      <w:tr w:rsidR="007C42B1" w:rsidRPr="007C42B1" w:rsidTr="007C42B1">
        <w:trPr>
          <w:tblCellSpacing w:w="15" w:type="dxa"/>
        </w:trPr>
        <w:tc>
          <w:tcPr>
            <w:tcW w:w="0" w:type="auto"/>
            <w:vAlign w:val="center"/>
            <w:hideMark/>
          </w:tcPr>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2</w:t>
            </w:r>
          </w:p>
        </w:tc>
        <w:tc>
          <w:tcPr>
            <w:tcW w:w="0" w:type="auto"/>
            <w:vAlign w:val="center"/>
            <w:hideMark/>
          </w:tcPr>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Group Model Risk Policy</w:t>
            </w:r>
          </w:p>
        </w:tc>
        <w:tc>
          <w:tcPr>
            <w:tcW w:w="0" w:type="auto"/>
            <w:vAlign w:val="center"/>
            <w:hideMark/>
          </w:tcPr>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Definition Section</w:t>
            </w:r>
          </w:p>
        </w:tc>
      </w:tr>
      <w:tr w:rsidR="007C42B1" w:rsidRPr="007C42B1" w:rsidTr="007C42B1">
        <w:trPr>
          <w:tblCellSpacing w:w="15" w:type="dxa"/>
        </w:trPr>
        <w:tc>
          <w:tcPr>
            <w:tcW w:w="0" w:type="auto"/>
            <w:vAlign w:val="center"/>
            <w:hideMark/>
          </w:tcPr>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3</w:t>
            </w:r>
          </w:p>
        </w:tc>
        <w:tc>
          <w:tcPr>
            <w:tcW w:w="0" w:type="auto"/>
            <w:vAlign w:val="center"/>
            <w:hideMark/>
          </w:tcPr>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Third-Party Risk Policy</w:t>
            </w:r>
          </w:p>
        </w:tc>
        <w:tc>
          <w:tcPr>
            <w:tcW w:w="0" w:type="auto"/>
            <w:vAlign w:val="center"/>
            <w:hideMark/>
          </w:tcPr>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Section 8</w:t>
            </w:r>
          </w:p>
        </w:tc>
      </w:tr>
      <w:tr w:rsidR="007C42B1" w:rsidRPr="007C42B1" w:rsidTr="007C42B1">
        <w:trPr>
          <w:tblCellSpacing w:w="15" w:type="dxa"/>
        </w:trPr>
        <w:tc>
          <w:tcPr>
            <w:tcW w:w="0" w:type="auto"/>
            <w:vAlign w:val="center"/>
            <w:hideMark/>
          </w:tcPr>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4</w:t>
            </w:r>
          </w:p>
        </w:tc>
        <w:tc>
          <w:tcPr>
            <w:tcW w:w="0" w:type="auto"/>
            <w:vAlign w:val="center"/>
            <w:hideMark/>
          </w:tcPr>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Policy Dispensation Management Process and Guidance</w:t>
            </w:r>
          </w:p>
        </w:tc>
        <w:tc>
          <w:tcPr>
            <w:tcW w:w="0" w:type="auto"/>
            <w:vAlign w:val="center"/>
            <w:hideMark/>
          </w:tcPr>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Section 9</w:t>
            </w:r>
          </w:p>
        </w:tc>
      </w:tr>
    </w:tbl>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Minimum Control Requirements</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controls for DQMs are yet to be created.</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For the avoidance of doubt, nothing in this Policy is intended to attribute any roles or responsibilities that go beyond those set out in the </w:t>
      </w:r>
      <w:r>
        <w:rPr>
          <w:rFonts w:ascii="Times New Roman" w:eastAsia="Times New Roman" w:hAnsi="Times New Roman" w:cs="Times New Roman"/>
          <w:sz w:val="24"/>
          <w:szCs w:val="24"/>
        </w:rPr>
        <w:t>ANY BANK</w:t>
      </w:r>
      <w:r w:rsidRPr="007C42B1">
        <w:rPr>
          <w:rFonts w:ascii="Times New Roman" w:eastAsia="Times New Roman" w:hAnsi="Times New Roman" w:cs="Times New Roman"/>
          <w:sz w:val="24"/>
          <w:szCs w:val="24"/>
        </w:rPr>
        <w:t xml:space="preserve"> Risk Management Framework. The responsibility for the actual operation of some controls may sit with a Control Owner separate from the Global Business or Group Infrastructure (GB/GI) accountable for the risk (known as the Risk Owner).</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Impacted GB/GIs must establish procedures and processes that </w:t>
      </w:r>
      <w:proofErr w:type="spellStart"/>
      <w:r w:rsidRPr="007C42B1">
        <w:rPr>
          <w:rFonts w:ascii="Times New Roman" w:eastAsia="Times New Roman" w:hAnsi="Times New Roman" w:cs="Times New Roman"/>
          <w:sz w:val="24"/>
          <w:szCs w:val="24"/>
        </w:rPr>
        <w:t>operationalise</w:t>
      </w:r>
      <w:proofErr w:type="spellEnd"/>
      <w:r w:rsidRPr="007C42B1">
        <w:rPr>
          <w:rFonts w:ascii="Times New Roman" w:eastAsia="Times New Roman" w:hAnsi="Times New Roman" w:cs="Times New Roman"/>
          <w:sz w:val="24"/>
          <w:szCs w:val="24"/>
        </w:rPr>
        <w:t xml:space="preserve"> at least the minimum requirements set out in this Policy. These must set out who is responsible for the operation of such controls. In certain circumstances, as an alternative to all impacted GB/GIs developing their own procedures, it may be appropriate for a single GB/GI to develop a “Cross-GB/GI Procedure”. This would include requirements for impacted GB/GIs to implement in order to </w:t>
      </w:r>
      <w:proofErr w:type="spellStart"/>
      <w:r w:rsidRPr="007C42B1">
        <w:rPr>
          <w:rFonts w:ascii="Times New Roman" w:eastAsia="Times New Roman" w:hAnsi="Times New Roman" w:cs="Times New Roman"/>
          <w:sz w:val="24"/>
          <w:szCs w:val="24"/>
        </w:rPr>
        <w:t>operationalise</w:t>
      </w:r>
      <w:proofErr w:type="spellEnd"/>
      <w:r w:rsidRPr="007C42B1">
        <w:rPr>
          <w:rFonts w:ascii="Times New Roman" w:eastAsia="Times New Roman" w:hAnsi="Times New Roman" w:cs="Times New Roman"/>
          <w:sz w:val="24"/>
          <w:szCs w:val="24"/>
        </w:rPr>
        <w:t xml:space="preserve"> the relevant minimum requirements of this Policy.</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1. DQM Identification</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GB/GI is responsible for identifying DQMs owned within their GB/GI. GB/GI must document their DQM identification process in their DQM procedures (where applicable) considering the definition set out in the Definition section of this policy. DQM identification procedures are subject to Model Risk Management (MRM) approval.</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lastRenderedPageBreak/>
        <w:t>MRM must also be consulted in cases where there is uncertainty over the classification of the tool and retains the authority to review and challenge the GB/GI identification.</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application of relevant requirements of this policy will need to be assessed by GB/GI in consultation with MRM for the following cases:</w:t>
      </w:r>
    </w:p>
    <w:p w:rsidR="007C42B1" w:rsidRPr="007C42B1" w:rsidRDefault="007C42B1" w:rsidP="007C42B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Where the DQM output feeds into a model or is part of a network [1], and</w:t>
      </w:r>
    </w:p>
    <w:p w:rsidR="007C42B1" w:rsidRPr="007C42B1" w:rsidRDefault="007C42B1" w:rsidP="007C42B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Single-use DQMs [2].</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1.1 DQM Inventory</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DQM inventory provides a holistic view of DQMs identified in the bank and facilitates monitoring of compliance with policy requirements.</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The DQM Owner must ensure that all DQMs under their ownership are recorded in a </w:t>
      </w:r>
      <w:proofErr w:type="spellStart"/>
      <w:r w:rsidRPr="007C42B1">
        <w:rPr>
          <w:rFonts w:ascii="Times New Roman" w:eastAsia="Times New Roman" w:hAnsi="Times New Roman" w:cs="Times New Roman"/>
          <w:sz w:val="24"/>
          <w:szCs w:val="24"/>
        </w:rPr>
        <w:t>centralised</w:t>
      </w:r>
      <w:proofErr w:type="spellEnd"/>
      <w:r w:rsidRPr="007C42B1">
        <w:rPr>
          <w:rFonts w:ascii="Times New Roman" w:eastAsia="Times New Roman" w:hAnsi="Times New Roman" w:cs="Times New Roman"/>
          <w:sz w:val="24"/>
          <w:szCs w:val="24"/>
        </w:rPr>
        <w:t xml:space="preserve"> DQM inventory, and the inventory must provide accurate information for managing and reporting DQM risk.</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GB/GI must establish a process to ensure that inventory records and mandatory fields are complete and accurate for DQMs owned within their area.</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2. Development</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2.1 DQM Development Documentation</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All DQMs must be documented at an appropriate level of granularity and must contain the following:</w:t>
      </w:r>
    </w:p>
    <w:p w:rsidR="007C42B1" w:rsidRPr="007C42B1" w:rsidRDefault="007C42B1" w:rsidP="007C42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DQM name and DQM Owner.</w:t>
      </w:r>
    </w:p>
    <w:p w:rsidR="007C42B1" w:rsidRPr="007C42B1" w:rsidRDefault="007C42B1" w:rsidP="007C42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Scope and purpose of the DQM, including a description and use of the output.</w:t>
      </w:r>
    </w:p>
    <w:p w:rsidR="007C42B1" w:rsidRPr="007C42B1" w:rsidRDefault="007C42B1" w:rsidP="007C42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Where the DQM is used for regulatory purposes, all regulatory requirements should be referenced in the DQM documentation.</w:t>
      </w:r>
    </w:p>
    <w:p w:rsidR="007C42B1" w:rsidRPr="007C42B1" w:rsidRDefault="007C42B1" w:rsidP="007C42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Description of any network or feeder arrangements.</w:t>
      </w:r>
    </w:p>
    <w:p w:rsidR="007C42B1" w:rsidRPr="007C42B1" w:rsidRDefault="007C42B1" w:rsidP="007C42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Data input requirements.</w:t>
      </w:r>
    </w:p>
    <w:p w:rsidR="007C42B1" w:rsidRPr="007C42B1" w:rsidRDefault="007C42B1" w:rsidP="007C42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Data quality considerations concerning (</w:t>
      </w:r>
      <w:proofErr w:type="spellStart"/>
      <w:r w:rsidRPr="007C42B1">
        <w:rPr>
          <w:rFonts w:ascii="Times New Roman" w:eastAsia="Times New Roman" w:hAnsi="Times New Roman" w:cs="Times New Roman"/>
          <w:sz w:val="24"/>
          <w:szCs w:val="24"/>
        </w:rPr>
        <w:t>i</w:t>
      </w:r>
      <w:proofErr w:type="spellEnd"/>
      <w:r w:rsidRPr="007C42B1">
        <w:rPr>
          <w:rFonts w:ascii="Times New Roman" w:eastAsia="Times New Roman" w:hAnsi="Times New Roman" w:cs="Times New Roman"/>
          <w:sz w:val="24"/>
          <w:szCs w:val="24"/>
        </w:rPr>
        <w:t xml:space="preserve">) the suitability of the data (ii) the sources used to build the DQM and (iii) data constraints and </w:t>
      </w:r>
      <w:proofErr w:type="spellStart"/>
      <w:r w:rsidRPr="007C42B1">
        <w:rPr>
          <w:rFonts w:ascii="Times New Roman" w:eastAsia="Times New Roman" w:hAnsi="Times New Roman" w:cs="Times New Roman"/>
          <w:sz w:val="24"/>
          <w:szCs w:val="24"/>
        </w:rPr>
        <w:t>mitigants</w:t>
      </w:r>
      <w:proofErr w:type="spellEnd"/>
      <w:r w:rsidRPr="007C42B1">
        <w:rPr>
          <w:rFonts w:ascii="Times New Roman" w:eastAsia="Times New Roman" w:hAnsi="Times New Roman" w:cs="Times New Roman"/>
          <w:sz w:val="24"/>
          <w:szCs w:val="24"/>
        </w:rPr>
        <w:t xml:space="preserve"> if applicable.</w:t>
      </w:r>
    </w:p>
    <w:p w:rsidR="007C42B1" w:rsidRPr="007C42B1" w:rsidRDefault="007C42B1" w:rsidP="007C42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Description of the methodology, logic, or calculation used in the DQM.</w:t>
      </w:r>
    </w:p>
    <w:p w:rsidR="007C42B1" w:rsidRPr="007C42B1" w:rsidRDefault="007C42B1" w:rsidP="007C42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Business and infrastructure requirements (system or EUC) with traceability to regulatory requirements, if applicable.</w:t>
      </w:r>
    </w:p>
    <w:p w:rsidR="007C42B1" w:rsidRPr="007C42B1" w:rsidRDefault="007C42B1" w:rsidP="007C42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Acceptance criteria for testing the DQM.</w:t>
      </w:r>
    </w:p>
    <w:p w:rsidR="007C42B1" w:rsidRPr="007C42B1" w:rsidRDefault="007C42B1" w:rsidP="007C42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Periodic review requirements.</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To ensure the most appropriate risk-based approach, the Model/DQM Risk Steward may review and challenge any proposal to establish or decompose a network. The DQM Owner is responsible for ensuring the DQM documentation is complete and maintained on an ongoing </w:t>
      </w:r>
      <w:r w:rsidRPr="007C42B1">
        <w:rPr>
          <w:rFonts w:ascii="Times New Roman" w:eastAsia="Times New Roman" w:hAnsi="Times New Roman" w:cs="Times New Roman"/>
          <w:sz w:val="24"/>
          <w:szCs w:val="24"/>
        </w:rPr>
        <w:lastRenderedPageBreak/>
        <w:t>basis. No template is prescribed, and pre-existing documentation may be used to meet this policy requirement.</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3. Implementation Testing</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DQM Owner must ensure that new DQMs and material changes to existing DQMs are subject to implementation testing prior to approval and go-live of the DQM.</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DQM testing must consider the following, where relevant:</w:t>
      </w:r>
    </w:p>
    <w:p w:rsidR="007C42B1" w:rsidRPr="007C42B1" w:rsidRDefault="007C42B1" w:rsidP="007C42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Whether the data input used is complete, relevant, and accurate for the DQM use.</w:t>
      </w:r>
    </w:p>
    <w:p w:rsidR="007C42B1" w:rsidRPr="007C42B1" w:rsidRDefault="007C42B1" w:rsidP="007C42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Whether the methodology, logic, or calculation has been correctly implemented in the DQM, including the implementation of approved regulatory interpretations.</w:t>
      </w:r>
    </w:p>
    <w:p w:rsidR="007C42B1" w:rsidRPr="007C42B1" w:rsidRDefault="007C42B1" w:rsidP="007C42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Whether output is usable, aligned to the intended use, and meets the acceptance criteria defined in the business requirements.</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3.1 DQM Implementation Testing Documentation</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DQM Owner must ensure implementation testing documentation is produced and covers the following:</w:t>
      </w:r>
    </w:p>
    <w:p w:rsidR="007C42B1" w:rsidRPr="007C42B1" w:rsidRDefault="007C42B1" w:rsidP="007C42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Test details (e.g. test objective, methodology, </w:t>
      </w:r>
      <w:proofErr w:type="gramStart"/>
      <w:r w:rsidRPr="007C42B1">
        <w:rPr>
          <w:rFonts w:ascii="Times New Roman" w:eastAsia="Times New Roman" w:hAnsi="Times New Roman" w:cs="Times New Roman"/>
          <w:sz w:val="24"/>
          <w:szCs w:val="24"/>
        </w:rPr>
        <w:t>plan</w:t>
      </w:r>
      <w:proofErr w:type="gramEnd"/>
      <w:r w:rsidRPr="007C42B1">
        <w:rPr>
          <w:rFonts w:ascii="Times New Roman" w:eastAsia="Times New Roman" w:hAnsi="Times New Roman" w:cs="Times New Roman"/>
          <w:sz w:val="24"/>
          <w:szCs w:val="24"/>
        </w:rPr>
        <w:t>).</w:t>
      </w:r>
    </w:p>
    <w:p w:rsidR="007C42B1" w:rsidRPr="007C42B1" w:rsidRDefault="007C42B1" w:rsidP="007C42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Test results including any action plan to remediate issues prior to go-live.</w:t>
      </w:r>
    </w:p>
    <w:p w:rsidR="007C42B1" w:rsidRPr="007C42B1" w:rsidRDefault="007C42B1" w:rsidP="007C42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Final sign-off on test results.</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4. Approval and Go-Live</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All new DQMs and material changes to existing DQMs must be subject to approval by the DQM Approver prior to go-live.</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following documentation must be reviewed by the DQM Approver:</w:t>
      </w:r>
    </w:p>
    <w:p w:rsidR="007C42B1" w:rsidRPr="007C42B1" w:rsidRDefault="007C42B1" w:rsidP="007C42B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Completed DQM development documentation.</w:t>
      </w:r>
    </w:p>
    <w:p w:rsidR="007C42B1" w:rsidRPr="007C42B1" w:rsidRDefault="007C42B1" w:rsidP="007C42B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DQM testing documentation as set out in Section 3.1.</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DQM Approver is an appropriate individual in the GB/GI who is separate from the DQM Owner.</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5. Periodic Review</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DQM Owner is responsible for ensuring that the DQM is subject to periodic review to ensure that the DQM continues to function as intended and meets the definition of a DQM.</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review should consider whether any updates to the DQM have been implemented, including any changes to data systems, methodology, interpretations, and/or regulations.</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lastRenderedPageBreak/>
        <w:t>The approach to the review will depend on the nature of the DQM, should be determined by the DQM Owner, documented as per Section 2.1, and will be subject to review and challenge by MRM.</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results of the review must be documented. The DQM Owner is responsible for documenting limitations identified and proposing an action plan to address them within an agreed timeline. The DQM Approver must approve the DQM for continued use.</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6. DQM Change</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DQM Owner must identify material changes to the DQM. The approach to assessing materiality of changes should be documented in the GB/GI procedures (where applicable) which are subject to review and challenge by MRM.</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When assessing the change as material or non-material, the DQM Owner should consider the following factors:</w:t>
      </w:r>
    </w:p>
    <w:p w:rsidR="007C42B1" w:rsidRPr="007C42B1" w:rsidRDefault="007C42B1" w:rsidP="007C42B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Changes to input type and source systems.</w:t>
      </w:r>
    </w:p>
    <w:p w:rsidR="007C42B1" w:rsidRPr="007C42B1" w:rsidRDefault="007C42B1" w:rsidP="007C42B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Change in the logic or methodology within the DQM.</w:t>
      </w:r>
    </w:p>
    <w:p w:rsidR="007C42B1" w:rsidRPr="007C42B1" w:rsidRDefault="007C42B1" w:rsidP="007C42B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Change in the use, application, and interpretation of the output.</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Where the change has been classified as material, the DQM Owner must:</w:t>
      </w:r>
    </w:p>
    <w:p w:rsidR="007C42B1" w:rsidRPr="007C42B1" w:rsidRDefault="007C42B1" w:rsidP="007C42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Comply with the requirements in Sections 2 to 4 of this policy.</w:t>
      </w:r>
    </w:p>
    <w:p w:rsidR="007C42B1" w:rsidRPr="007C42B1" w:rsidRDefault="007C42B1" w:rsidP="007C42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Record the change in the version/change control log.</w:t>
      </w:r>
    </w:p>
    <w:p w:rsidR="007C42B1" w:rsidRPr="007C42B1" w:rsidRDefault="007C42B1" w:rsidP="007C42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Assess if the DQM continues to meet the definition of a DQM and if a reclassification is necessary.</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Where the change results in the quantitative method no longer meeting the definition of a DQM, the reclassification must be approved by the DQM Approver and the DQM Owner must update the information in the DQM inventory.</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For non-material changes, the DQM Owner must maintain documentation and version control in line with the relevant policy or framework for EUCs or a DBS-hosted system/application.</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7. DQM Decommissioning</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A DQM may need to be decommissioned when it is determined that it is no longer required.</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DQM Owner must obtain approval from the DQM Approver and, where applicable, notify users of the DQM prior to decommissioning the DQM. Once decommissioning is approved, the DQM Owner must update the status of the DQM in the inventory.</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8. Third-Party DQMs</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lastRenderedPageBreak/>
        <w:t>The bank remains responsible for managing DQM risk also when it enters into an outsourcing or third-party arrangement.</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This applies to third-party provider DQMs that are:</w:t>
      </w:r>
    </w:p>
    <w:p w:rsidR="007C42B1" w:rsidRPr="007C42B1" w:rsidRDefault="007C42B1" w:rsidP="007C42B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Developed to </w:t>
      </w:r>
      <w:r>
        <w:rPr>
          <w:rFonts w:ascii="Times New Roman" w:eastAsia="Times New Roman" w:hAnsi="Times New Roman" w:cs="Times New Roman"/>
          <w:sz w:val="24"/>
          <w:szCs w:val="24"/>
        </w:rPr>
        <w:t>ANY BANK</w:t>
      </w:r>
      <w:r w:rsidRPr="007C42B1">
        <w:rPr>
          <w:rFonts w:ascii="Times New Roman" w:eastAsia="Times New Roman" w:hAnsi="Times New Roman" w:cs="Times New Roman"/>
          <w:sz w:val="24"/>
          <w:szCs w:val="24"/>
        </w:rPr>
        <w:t>’s own specifications and requirements, or</w:t>
      </w:r>
    </w:p>
    <w:p w:rsidR="007C42B1" w:rsidRPr="007C42B1" w:rsidRDefault="007C42B1" w:rsidP="007C42B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An off-the-shelf DQM that has subsequently been subject to bespoke </w:t>
      </w:r>
      <w:r>
        <w:rPr>
          <w:rFonts w:ascii="Times New Roman" w:eastAsia="Times New Roman" w:hAnsi="Times New Roman" w:cs="Times New Roman"/>
          <w:sz w:val="24"/>
          <w:szCs w:val="24"/>
        </w:rPr>
        <w:t>ANY BANK</w:t>
      </w:r>
      <w:r w:rsidRPr="007C42B1">
        <w:rPr>
          <w:rFonts w:ascii="Times New Roman" w:eastAsia="Times New Roman" w:hAnsi="Times New Roman" w:cs="Times New Roman"/>
          <w:sz w:val="24"/>
          <w:szCs w:val="24"/>
        </w:rPr>
        <w:t xml:space="preserve"> updates/development (“Third-Party DQMs”).</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Third-party DQMs that are widely used by the industry, including those that produce input used in </w:t>
      </w:r>
      <w:r>
        <w:rPr>
          <w:rFonts w:ascii="Times New Roman" w:eastAsia="Times New Roman" w:hAnsi="Times New Roman" w:cs="Times New Roman"/>
          <w:sz w:val="24"/>
          <w:szCs w:val="24"/>
        </w:rPr>
        <w:t>ANY BANK</w:t>
      </w:r>
      <w:r w:rsidRPr="007C42B1">
        <w:rPr>
          <w:rFonts w:ascii="Times New Roman" w:eastAsia="Times New Roman" w:hAnsi="Times New Roman" w:cs="Times New Roman"/>
          <w:sz w:val="24"/>
          <w:szCs w:val="24"/>
        </w:rPr>
        <w:t xml:space="preserve"> processes, are not in scope of this Policy.</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principles within this Policy and the Third-Party Risk Policy apply to Third-Party DQMs. In addition:</w:t>
      </w:r>
    </w:p>
    <w:p w:rsidR="007C42B1" w:rsidRPr="007C42B1" w:rsidRDefault="007C42B1" w:rsidP="007C42B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GB/GI should include requirements for the third party to provide information on the controls they operate for DQMs developed for </w:t>
      </w:r>
      <w:r>
        <w:rPr>
          <w:rFonts w:ascii="Times New Roman" w:eastAsia="Times New Roman" w:hAnsi="Times New Roman" w:cs="Times New Roman"/>
          <w:sz w:val="24"/>
          <w:szCs w:val="24"/>
        </w:rPr>
        <w:t>ANY BANK</w:t>
      </w:r>
      <w:r w:rsidRPr="007C42B1">
        <w:rPr>
          <w:rFonts w:ascii="Times New Roman" w:eastAsia="Times New Roman" w:hAnsi="Times New Roman" w:cs="Times New Roman"/>
          <w:sz w:val="24"/>
          <w:szCs w:val="24"/>
        </w:rPr>
        <w:t xml:space="preserve"> in service level agreements or third-party contracts.</w:t>
      </w:r>
    </w:p>
    <w:p w:rsidR="007C42B1" w:rsidRPr="007C42B1" w:rsidRDefault="007C42B1" w:rsidP="007C42B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Prior to engagement, the DQM Owner must obtain sufficient information from the third party to:</w:t>
      </w:r>
    </w:p>
    <w:p w:rsidR="007C42B1" w:rsidRPr="007C42B1" w:rsidRDefault="007C42B1" w:rsidP="007C42B1">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Understand how the DQM operates and performs.</w:t>
      </w:r>
    </w:p>
    <w:p w:rsidR="007C42B1" w:rsidRPr="007C42B1" w:rsidRDefault="007C42B1" w:rsidP="007C42B1">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Determine the third party’s plans for periodic review, outcomes analysis, and changes over time (where appropriate).</w:t>
      </w:r>
    </w:p>
    <w:p w:rsidR="007C42B1" w:rsidRPr="007C42B1" w:rsidRDefault="007C42B1" w:rsidP="007C42B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Assess results of implementation testing to justify its suitability for intended internal use.</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9. Policy Non-Compliance</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A policy non-compliance is defined as a case where the DQM is non-compliant with one or more of the requirements mandated in this policy.</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The DQM Risk Steward should be consulted when a case of non-compliance has been identified. DQM Owners should notify the DQM Approver and other relevant stakeholders of policy non-compliance and raise a MSI.</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10. Roles and Responsibilities</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Roles and responsibilities relating to DQM risk governance and oversight (including Board and SMF responsibilities) are outlined in the </w:t>
      </w:r>
      <w:r>
        <w:rPr>
          <w:rFonts w:ascii="Times New Roman" w:eastAsia="Times New Roman" w:hAnsi="Times New Roman" w:cs="Times New Roman"/>
          <w:sz w:val="24"/>
          <w:szCs w:val="24"/>
        </w:rPr>
        <w:t>ANY BANK</w:t>
      </w:r>
      <w:r w:rsidRPr="007C42B1">
        <w:rPr>
          <w:rFonts w:ascii="Times New Roman" w:eastAsia="Times New Roman" w:hAnsi="Times New Roman" w:cs="Times New Roman"/>
          <w:sz w:val="24"/>
          <w:szCs w:val="24"/>
        </w:rPr>
        <w:t xml:space="preserve"> Risk Management Framework.</w: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24"/>
          <w:szCs w:val="24"/>
        </w:rPr>
      </w:pPr>
      <w:r w:rsidRPr="007C42B1">
        <w:rPr>
          <w:rFonts w:ascii="Times New Roman" w:eastAsia="Times New Roman" w:hAnsi="Times New Roman" w:cs="Times New Roman"/>
          <w:b/>
          <w:bCs/>
          <w:sz w:val="24"/>
          <w:szCs w:val="24"/>
        </w:rPr>
        <w:t>GB/GI Responsibilities</w:t>
      </w:r>
    </w:p>
    <w:p w:rsidR="007C42B1" w:rsidRPr="007C42B1" w:rsidRDefault="007C42B1" w:rsidP="007C42B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Document DQM identification process.</w:t>
      </w:r>
    </w:p>
    <w:p w:rsidR="007C42B1" w:rsidRPr="007C42B1" w:rsidRDefault="007C42B1" w:rsidP="007C42B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Identify DQMs within their business/infrastructure.</w:t>
      </w:r>
    </w:p>
    <w:p w:rsidR="007C42B1" w:rsidRPr="007C42B1" w:rsidRDefault="007C42B1" w:rsidP="007C42B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Establish a process for inventory management.</w:t>
      </w:r>
    </w:p>
    <w:p w:rsidR="007C42B1" w:rsidRPr="007C42B1" w:rsidRDefault="007C42B1" w:rsidP="007C42B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Document the approach to identifying material changes to the DQM.</w:t>
      </w:r>
    </w:p>
    <w:p w:rsidR="007C42B1" w:rsidRPr="007C42B1" w:rsidRDefault="007C42B1" w:rsidP="007C42B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lastRenderedPageBreak/>
        <w:t>Assess the application of the requirements of this policy where the DQM output feeds into a model and for single-use DQMs.</w:t>
      </w:r>
    </w:p>
    <w:p w:rsidR="007C42B1" w:rsidRPr="007C42B1" w:rsidRDefault="007C42B1" w:rsidP="007C42B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Comply with requirements relating to Third-Party DQMs.</w:t>
      </w:r>
    </w:p>
    <w:p w:rsidR="007C42B1" w:rsidRPr="007C42B1" w:rsidRDefault="007C42B1" w:rsidP="007C42B1">
      <w:pPr>
        <w:spacing w:before="100" w:beforeAutospacing="1" w:after="100" w:afterAutospacing="1" w:line="240" w:lineRule="auto"/>
        <w:outlineLvl w:val="2"/>
        <w:rPr>
          <w:rFonts w:ascii="Times New Roman" w:eastAsia="Times New Roman" w:hAnsi="Times New Roman" w:cs="Times New Roman"/>
          <w:b/>
          <w:bCs/>
          <w:sz w:val="27"/>
          <w:szCs w:val="27"/>
        </w:rPr>
      </w:pPr>
      <w:r w:rsidRPr="007C42B1">
        <w:rPr>
          <w:rFonts w:ascii="Times New Roman" w:eastAsia="Times New Roman" w:hAnsi="Times New Roman" w:cs="Times New Roman"/>
          <w:b/>
          <w:bCs/>
          <w:sz w:val="27"/>
          <w:szCs w:val="27"/>
        </w:rPr>
        <w:t>DQM Owner Responsibilities</w:t>
      </w:r>
    </w:p>
    <w:p w:rsidR="007C42B1" w:rsidRPr="007C42B1" w:rsidRDefault="007C42B1" w:rsidP="007C42B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Record and maintain information about the DQM in the inventory.</w:t>
      </w:r>
    </w:p>
    <w:p w:rsidR="007C42B1" w:rsidRPr="007C42B1" w:rsidRDefault="007C42B1" w:rsidP="007C42B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Maintain all DQM documentation.</w:t>
      </w:r>
    </w:p>
    <w:p w:rsidR="007C42B1" w:rsidRPr="007C42B1" w:rsidRDefault="007C42B1" w:rsidP="007C42B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Ensure implementation testing is performed and documentation requirements are met prior to go-live.</w:t>
      </w:r>
    </w:p>
    <w:p w:rsidR="007C42B1" w:rsidRPr="007C42B1" w:rsidRDefault="007C42B1" w:rsidP="007C42B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Ensure periodic review is performed, documentation requirements are met, and limitations are raised and addressed.</w:t>
      </w:r>
    </w:p>
    <w:p w:rsidR="007C42B1" w:rsidRPr="007C42B1" w:rsidRDefault="007C42B1" w:rsidP="007C42B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Identify and implement material changes to the DQM and document non-material changes.</w:t>
      </w:r>
    </w:p>
    <w:p w:rsidR="007C42B1" w:rsidRPr="007C42B1" w:rsidRDefault="007C42B1" w:rsidP="007C42B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Obtain approval prior to decommissioning a DQM and notify users.</w:t>
      </w:r>
    </w:p>
    <w:p w:rsidR="007C42B1" w:rsidRPr="007C42B1" w:rsidRDefault="007C42B1" w:rsidP="007C42B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Comply with requirements relating to Third-Party DQMs.</w:t>
      </w:r>
    </w:p>
    <w:p w:rsidR="007C42B1" w:rsidRPr="007C42B1" w:rsidRDefault="007C42B1" w:rsidP="007C42B1">
      <w:pPr>
        <w:spacing w:before="100" w:beforeAutospacing="1" w:after="100" w:afterAutospacing="1" w:line="240" w:lineRule="auto"/>
        <w:outlineLvl w:val="2"/>
        <w:rPr>
          <w:rFonts w:ascii="Times New Roman" w:eastAsia="Times New Roman" w:hAnsi="Times New Roman" w:cs="Times New Roman"/>
          <w:b/>
          <w:bCs/>
          <w:sz w:val="27"/>
          <w:szCs w:val="27"/>
        </w:rPr>
      </w:pPr>
      <w:r w:rsidRPr="007C42B1">
        <w:rPr>
          <w:rFonts w:ascii="Times New Roman" w:eastAsia="Times New Roman" w:hAnsi="Times New Roman" w:cs="Times New Roman"/>
          <w:b/>
          <w:bCs/>
          <w:sz w:val="27"/>
          <w:szCs w:val="27"/>
        </w:rPr>
        <w:t>DQM Approver Responsibilities</w:t>
      </w:r>
    </w:p>
    <w:p w:rsidR="007C42B1" w:rsidRPr="007C42B1" w:rsidRDefault="007C42B1" w:rsidP="007C42B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Review results of implementation testing.</w:t>
      </w:r>
    </w:p>
    <w:p w:rsidR="007C42B1" w:rsidRPr="007C42B1" w:rsidRDefault="007C42B1" w:rsidP="007C42B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Approve the DQM for go-live and/or decommissioning.</w:t>
      </w:r>
    </w:p>
    <w:p w:rsidR="007C42B1" w:rsidRPr="007C42B1" w:rsidRDefault="007C42B1" w:rsidP="007C42B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Approve the DQM for continued use.</w:t>
      </w:r>
    </w:p>
    <w:p w:rsidR="007C42B1" w:rsidRPr="007C42B1" w:rsidRDefault="007C42B1" w:rsidP="007C42B1">
      <w:pPr>
        <w:spacing w:before="100" w:beforeAutospacing="1" w:after="100" w:afterAutospacing="1" w:line="240" w:lineRule="auto"/>
        <w:outlineLvl w:val="2"/>
        <w:rPr>
          <w:rFonts w:ascii="Times New Roman" w:eastAsia="Times New Roman" w:hAnsi="Times New Roman" w:cs="Times New Roman"/>
          <w:b/>
          <w:bCs/>
          <w:sz w:val="27"/>
          <w:szCs w:val="27"/>
        </w:rPr>
      </w:pPr>
      <w:r w:rsidRPr="007C42B1">
        <w:rPr>
          <w:rFonts w:ascii="Times New Roman" w:eastAsia="Times New Roman" w:hAnsi="Times New Roman" w:cs="Times New Roman"/>
          <w:b/>
          <w:bCs/>
          <w:sz w:val="27"/>
          <w:szCs w:val="27"/>
        </w:rPr>
        <w:t>Model Risk Management (MRM) Responsibilities</w:t>
      </w:r>
    </w:p>
    <w:p w:rsidR="007C42B1" w:rsidRPr="007C42B1" w:rsidRDefault="007C42B1" w:rsidP="007C42B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 xml:space="preserve">Act as Second Line of </w:t>
      </w:r>
      <w:proofErr w:type="spellStart"/>
      <w:r w:rsidRPr="007C42B1">
        <w:rPr>
          <w:rFonts w:ascii="Times New Roman" w:eastAsia="Times New Roman" w:hAnsi="Times New Roman" w:cs="Times New Roman"/>
          <w:sz w:val="24"/>
          <w:szCs w:val="24"/>
        </w:rPr>
        <w:t>Defence</w:t>
      </w:r>
      <w:proofErr w:type="spellEnd"/>
      <w:r w:rsidRPr="007C42B1">
        <w:rPr>
          <w:rFonts w:ascii="Times New Roman" w:eastAsia="Times New Roman" w:hAnsi="Times New Roman" w:cs="Times New Roman"/>
          <w:sz w:val="24"/>
          <w:szCs w:val="24"/>
        </w:rPr>
        <w:t>, providing oversight and stewardship.</w:t>
      </w:r>
    </w:p>
    <w:p w:rsidR="007C42B1" w:rsidRPr="007C42B1" w:rsidRDefault="007C42B1" w:rsidP="007C42B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Approve GB/GI DQM procedures.</w:t>
      </w:r>
    </w:p>
    <w:p w:rsidR="007C42B1" w:rsidRPr="007C42B1" w:rsidRDefault="007C42B1" w:rsidP="007C42B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Ensure effective challenge of DQMs.</w:t>
      </w:r>
    </w:p>
    <w:p w:rsidR="007C42B1" w:rsidRPr="007C42B1" w:rsidRDefault="007C42B1" w:rsidP="007C42B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Review DQM identification processes and classification decisions.</w:t>
      </w:r>
    </w:p>
    <w:p w:rsidR="007C42B1" w:rsidRPr="007C42B1" w:rsidRDefault="007C42B1" w:rsidP="007C42B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Review reclassification between model and DQM.</w:t>
      </w:r>
    </w:p>
    <w:p w:rsidR="007C42B1" w:rsidRPr="007C42B1" w:rsidRDefault="007C42B1" w:rsidP="007C42B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Provide guidance where there is uncertainty over classification.</w:t>
      </w:r>
    </w:p>
    <w:p w:rsidR="007C42B1" w:rsidRPr="007C42B1" w:rsidRDefault="007C42B1" w:rsidP="007C42B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Review policy exceptions.</w:t>
      </w:r>
    </w:p>
    <w:p w:rsidR="007C42B1" w:rsidRPr="007C42B1" w:rsidRDefault="007C42B1" w:rsidP="007C42B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Provide oversight and assurance, including verification that DQMs are functioning as intended and controls are effective.</w:t>
      </w:r>
    </w:p>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pict>
          <v:rect id="_x0000_i1044" style="width:0;height:1.5pt" o:hralign="center" o:hrstd="t" o:hr="t" fillcolor="#a0a0a0" stroked="f"/>
        </w:pic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36"/>
          <w:szCs w:val="36"/>
        </w:rPr>
      </w:pPr>
      <w:r w:rsidRPr="007C42B1">
        <w:rPr>
          <w:rFonts w:ascii="Times New Roman" w:eastAsia="Times New Roman" w:hAnsi="Times New Roman" w:cs="Times New Roman"/>
          <w:b/>
          <w:bCs/>
          <w:sz w:val="36"/>
          <w:szCs w:val="36"/>
        </w:rPr>
        <w:t>Definitions</w:t>
      </w:r>
    </w:p>
    <w:p w:rsidR="007C42B1" w:rsidRPr="007C42B1" w:rsidRDefault="007C42B1" w:rsidP="007C42B1">
      <w:pPr>
        <w:spacing w:before="100" w:beforeAutospacing="1" w:after="100" w:afterAutospacing="1" w:line="240" w:lineRule="auto"/>
        <w:outlineLvl w:val="2"/>
        <w:rPr>
          <w:rFonts w:ascii="Times New Roman" w:eastAsia="Times New Roman" w:hAnsi="Times New Roman" w:cs="Times New Roman"/>
          <w:b/>
          <w:bCs/>
          <w:sz w:val="27"/>
          <w:szCs w:val="27"/>
        </w:rPr>
      </w:pPr>
      <w:r w:rsidRPr="007C42B1">
        <w:rPr>
          <w:rFonts w:ascii="Times New Roman" w:eastAsia="Times New Roman" w:hAnsi="Times New Roman" w:cs="Times New Roman"/>
          <w:b/>
          <w:bCs/>
          <w:sz w:val="27"/>
          <w:szCs w:val="27"/>
        </w:rPr>
        <w:t>Complexity</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Complexity increases the inherent risk of errors in the DQM and may be assessed considering factors such as the nature and quality of input data, requirements and implementation integrity, and frequency and/or extensiveness of use of the DQM.</w:t>
      </w:r>
    </w:p>
    <w:p w:rsidR="007C42B1" w:rsidRPr="007C42B1" w:rsidRDefault="007C42B1" w:rsidP="007C42B1">
      <w:pPr>
        <w:spacing w:before="100" w:beforeAutospacing="1" w:after="100" w:afterAutospacing="1" w:line="240" w:lineRule="auto"/>
        <w:outlineLvl w:val="2"/>
        <w:rPr>
          <w:rFonts w:ascii="Times New Roman" w:eastAsia="Times New Roman" w:hAnsi="Times New Roman" w:cs="Times New Roman"/>
          <w:b/>
          <w:bCs/>
          <w:sz w:val="27"/>
          <w:szCs w:val="27"/>
        </w:rPr>
      </w:pPr>
      <w:r w:rsidRPr="007C42B1">
        <w:rPr>
          <w:rFonts w:ascii="Times New Roman" w:eastAsia="Times New Roman" w:hAnsi="Times New Roman" w:cs="Times New Roman"/>
          <w:b/>
          <w:bCs/>
          <w:sz w:val="27"/>
          <w:szCs w:val="27"/>
        </w:rPr>
        <w:lastRenderedPageBreak/>
        <w:t>DQM</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DQMs are quantitative methods that do not incorporate uncertainty and instead apply decision-based rules or algorithms to process inputs into outputs. DQMs are non-model quantitative methods that are complex in nature and have a material bearing on key group business decisions.</w:t>
      </w:r>
    </w:p>
    <w:p w:rsidR="007C42B1" w:rsidRPr="007C42B1" w:rsidRDefault="007C42B1" w:rsidP="007C42B1">
      <w:pPr>
        <w:spacing w:before="100" w:beforeAutospacing="1" w:after="100" w:afterAutospacing="1" w:line="240" w:lineRule="auto"/>
        <w:outlineLvl w:val="2"/>
        <w:rPr>
          <w:rFonts w:ascii="Times New Roman" w:eastAsia="Times New Roman" w:hAnsi="Times New Roman" w:cs="Times New Roman"/>
          <w:b/>
          <w:bCs/>
          <w:sz w:val="27"/>
          <w:szCs w:val="27"/>
        </w:rPr>
      </w:pPr>
      <w:r w:rsidRPr="007C42B1">
        <w:rPr>
          <w:rFonts w:ascii="Times New Roman" w:eastAsia="Times New Roman" w:hAnsi="Times New Roman" w:cs="Times New Roman"/>
          <w:b/>
          <w:bCs/>
          <w:sz w:val="27"/>
          <w:szCs w:val="27"/>
        </w:rPr>
        <w:t>DQM Risk</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DQM risk is the potential of adverse consequences on key group business decisions from DQM errors, given its material and complex nature, or inappropriate use of outputs.</w:t>
      </w:r>
    </w:p>
    <w:p w:rsidR="007C42B1" w:rsidRPr="007C42B1" w:rsidRDefault="007C42B1" w:rsidP="007C42B1">
      <w:pPr>
        <w:spacing w:before="100" w:beforeAutospacing="1" w:after="100" w:afterAutospacing="1" w:line="240" w:lineRule="auto"/>
        <w:outlineLvl w:val="2"/>
        <w:rPr>
          <w:rFonts w:ascii="Times New Roman" w:eastAsia="Times New Roman" w:hAnsi="Times New Roman" w:cs="Times New Roman"/>
          <w:b/>
          <w:bCs/>
          <w:sz w:val="27"/>
          <w:szCs w:val="27"/>
        </w:rPr>
      </w:pPr>
      <w:r w:rsidRPr="007C42B1">
        <w:rPr>
          <w:rFonts w:ascii="Times New Roman" w:eastAsia="Times New Roman" w:hAnsi="Times New Roman" w:cs="Times New Roman"/>
          <w:b/>
          <w:bCs/>
          <w:sz w:val="27"/>
          <w:szCs w:val="27"/>
        </w:rPr>
        <w:t>Materiality</w:t>
      </w:r>
    </w:p>
    <w:p w:rsidR="007C42B1" w:rsidRPr="007C42B1" w:rsidRDefault="007C42B1" w:rsidP="007C42B1">
      <w:pPr>
        <w:spacing w:before="100" w:beforeAutospacing="1" w:after="100" w:afterAutospacing="1"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t>Materiality refers to the DQM’s level of significance to the bank, considering both quantitative (e.g. exposure) and qualitative (e.g. purpose, importance to key decisions) factors.</w:t>
      </w:r>
    </w:p>
    <w:p w:rsidR="007C42B1" w:rsidRPr="007C42B1" w:rsidRDefault="007C42B1" w:rsidP="007C42B1">
      <w:pPr>
        <w:spacing w:after="0" w:line="240" w:lineRule="auto"/>
        <w:rPr>
          <w:rFonts w:ascii="Times New Roman" w:eastAsia="Times New Roman" w:hAnsi="Times New Roman" w:cs="Times New Roman"/>
          <w:sz w:val="24"/>
          <w:szCs w:val="24"/>
        </w:rPr>
      </w:pPr>
      <w:r w:rsidRPr="007C42B1">
        <w:rPr>
          <w:rFonts w:ascii="Times New Roman" w:eastAsia="Times New Roman" w:hAnsi="Times New Roman" w:cs="Times New Roman"/>
          <w:sz w:val="24"/>
          <w:szCs w:val="24"/>
        </w:rPr>
        <w:pict>
          <v:rect id="_x0000_i1045" style="width:0;height:1.5pt" o:hralign="center" o:hrstd="t" o:hr="t" fillcolor="#a0a0a0" stroked="f"/>
        </w:pict>
      </w:r>
    </w:p>
    <w:p w:rsidR="007C42B1" w:rsidRPr="007C42B1" w:rsidRDefault="007C42B1" w:rsidP="007C42B1">
      <w:pPr>
        <w:spacing w:before="100" w:beforeAutospacing="1" w:after="100" w:afterAutospacing="1" w:line="240" w:lineRule="auto"/>
        <w:outlineLvl w:val="1"/>
        <w:rPr>
          <w:rFonts w:ascii="Times New Roman" w:eastAsia="Times New Roman" w:hAnsi="Times New Roman" w:cs="Times New Roman"/>
          <w:b/>
          <w:bCs/>
          <w:sz w:val="36"/>
          <w:szCs w:val="36"/>
        </w:rPr>
      </w:pPr>
      <w:r w:rsidRPr="007C42B1">
        <w:rPr>
          <w:rFonts w:ascii="Times New Roman" w:eastAsia="Times New Roman" w:hAnsi="Times New Roman" w:cs="Times New Roman"/>
          <w:b/>
          <w:bCs/>
          <w:sz w:val="36"/>
          <w:szCs w:val="36"/>
        </w:rPr>
        <w:t>Policy Ownership and Management</w:t>
      </w:r>
    </w:p>
    <w:p w:rsidR="00F06F49" w:rsidRDefault="00BA1E81">
      <w:r>
        <w:rPr>
          <w:rFonts w:ascii="Times New Roman" w:eastAsia="Times New Roman" w:hAnsi="Times New Roman" w:cs="Times New Roman"/>
          <w:sz w:val="24"/>
          <w:szCs w:val="24"/>
        </w:rPr>
        <w:t>Have a risk steward and policy owner and review/update frequency.</w:t>
      </w:r>
    </w:p>
    <w:sectPr w:rsidR="00F06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C1D"/>
    <w:multiLevelType w:val="multilevel"/>
    <w:tmpl w:val="BC6E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2428A"/>
    <w:multiLevelType w:val="multilevel"/>
    <w:tmpl w:val="CC8A7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D5CE4"/>
    <w:multiLevelType w:val="multilevel"/>
    <w:tmpl w:val="A9189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F3011"/>
    <w:multiLevelType w:val="multilevel"/>
    <w:tmpl w:val="5D60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71B98"/>
    <w:multiLevelType w:val="multilevel"/>
    <w:tmpl w:val="784A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C4BEE"/>
    <w:multiLevelType w:val="multilevel"/>
    <w:tmpl w:val="4C82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044ED"/>
    <w:multiLevelType w:val="multilevel"/>
    <w:tmpl w:val="D5F4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B73B9"/>
    <w:multiLevelType w:val="multilevel"/>
    <w:tmpl w:val="C020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C45D6"/>
    <w:multiLevelType w:val="multilevel"/>
    <w:tmpl w:val="E906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1E596C"/>
    <w:multiLevelType w:val="multilevel"/>
    <w:tmpl w:val="96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F3C9F"/>
    <w:multiLevelType w:val="multilevel"/>
    <w:tmpl w:val="CEEE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4E046C"/>
    <w:multiLevelType w:val="multilevel"/>
    <w:tmpl w:val="8DD8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80596"/>
    <w:multiLevelType w:val="multilevel"/>
    <w:tmpl w:val="1790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2338CE"/>
    <w:multiLevelType w:val="multilevel"/>
    <w:tmpl w:val="C7F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2F6C36"/>
    <w:multiLevelType w:val="multilevel"/>
    <w:tmpl w:val="4B54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9559AC"/>
    <w:multiLevelType w:val="multilevel"/>
    <w:tmpl w:val="CABE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B4B8A"/>
    <w:multiLevelType w:val="multilevel"/>
    <w:tmpl w:val="4FF60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08690D"/>
    <w:multiLevelType w:val="multilevel"/>
    <w:tmpl w:val="BBBA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2807FC"/>
    <w:multiLevelType w:val="multilevel"/>
    <w:tmpl w:val="188CF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7"/>
  </w:num>
  <w:num w:numId="3">
    <w:abstractNumId w:val="13"/>
  </w:num>
  <w:num w:numId="4">
    <w:abstractNumId w:val="14"/>
  </w:num>
  <w:num w:numId="5">
    <w:abstractNumId w:val="4"/>
  </w:num>
  <w:num w:numId="6">
    <w:abstractNumId w:val="2"/>
  </w:num>
  <w:num w:numId="7">
    <w:abstractNumId w:val="1"/>
  </w:num>
  <w:num w:numId="8">
    <w:abstractNumId w:val="11"/>
  </w:num>
  <w:num w:numId="9">
    <w:abstractNumId w:val="8"/>
  </w:num>
  <w:num w:numId="10">
    <w:abstractNumId w:val="0"/>
  </w:num>
  <w:num w:numId="11">
    <w:abstractNumId w:val="12"/>
  </w:num>
  <w:num w:numId="12">
    <w:abstractNumId w:val="18"/>
  </w:num>
  <w:num w:numId="13">
    <w:abstractNumId w:val="16"/>
  </w:num>
  <w:num w:numId="14">
    <w:abstractNumId w:val="7"/>
  </w:num>
  <w:num w:numId="15">
    <w:abstractNumId w:val="15"/>
  </w:num>
  <w:num w:numId="16">
    <w:abstractNumId w:val="9"/>
  </w:num>
  <w:num w:numId="17">
    <w:abstractNumId w:val="6"/>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B1"/>
    <w:rsid w:val="007C42B1"/>
    <w:rsid w:val="00BA1E81"/>
    <w:rsid w:val="00F0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9CD2"/>
  <w15:chartTrackingRefBased/>
  <w15:docId w15:val="{9E318FB5-CDB4-469F-A642-41E81CB9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42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42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C42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2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42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42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C42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2B1"/>
    <w:rPr>
      <w:b/>
      <w:bCs/>
    </w:rPr>
  </w:style>
  <w:style w:type="character" w:styleId="Emphasis">
    <w:name w:val="Emphasis"/>
    <w:basedOn w:val="DefaultParagraphFont"/>
    <w:uiPriority w:val="20"/>
    <w:qFormat/>
    <w:rsid w:val="007C42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05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2026-02-03T16:20:00Z</dcterms:created>
  <dcterms:modified xsi:type="dcterms:W3CDTF">2026-02-03T16:47:00Z</dcterms:modified>
</cp:coreProperties>
</file>