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A2656" w14:textId="50500797" w:rsidR="000704D0" w:rsidRDefault="000704D0" w:rsidP="000704D0">
      <w:pPr>
        <w:pStyle w:val="NoSpacing"/>
        <w:rPr>
          <w:b/>
          <w:bCs/>
          <w:sz w:val="28"/>
          <w:szCs w:val="28"/>
        </w:rPr>
      </w:pPr>
      <w:r>
        <w:rPr>
          <w:b/>
          <w:bCs/>
          <w:sz w:val="28"/>
          <w:szCs w:val="28"/>
        </w:rPr>
        <w:t>WORKSHOP MEETING</w:t>
      </w:r>
      <w:r w:rsidR="00346D19">
        <w:rPr>
          <w:b/>
          <w:bCs/>
          <w:sz w:val="28"/>
          <w:szCs w:val="28"/>
        </w:rPr>
        <w:t xml:space="preserve">                                           REGULAR MONTHLY MEETING</w:t>
      </w:r>
    </w:p>
    <w:p w14:paraId="59A55AE8" w14:textId="618D611A" w:rsidR="000704D0" w:rsidRDefault="000704D0" w:rsidP="000704D0">
      <w:pPr>
        <w:pStyle w:val="NoSpacing"/>
        <w:rPr>
          <w:b/>
          <w:bCs/>
          <w:sz w:val="28"/>
          <w:szCs w:val="28"/>
        </w:rPr>
      </w:pPr>
      <w:r>
        <w:rPr>
          <w:b/>
          <w:bCs/>
          <w:sz w:val="28"/>
          <w:szCs w:val="28"/>
        </w:rPr>
        <w:t>TUESDAY,</w:t>
      </w:r>
      <w:r w:rsidR="00346D19">
        <w:rPr>
          <w:b/>
          <w:bCs/>
          <w:sz w:val="28"/>
          <w:szCs w:val="28"/>
        </w:rPr>
        <w:t xml:space="preserve"> JUNE</w:t>
      </w:r>
      <w:r>
        <w:rPr>
          <w:b/>
          <w:bCs/>
          <w:sz w:val="28"/>
          <w:szCs w:val="28"/>
        </w:rPr>
        <w:t xml:space="preserve"> 9, 2020</w:t>
      </w:r>
      <w:r w:rsidR="00346D19">
        <w:rPr>
          <w:b/>
          <w:bCs/>
          <w:sz w:val="28"/>
          <w:szCs w:val="28"/>
        </w:rPr>
        <w:t xml:space="preserve">                                        TUESDAY, JUNE 16, 2020</w:t>
      </w:r>
    </w:p>
    <w:p w14:paraId="5D9ED5C3" w14:textId="6007C4B4" w:rsidR="000704D0" w:rsidRDefault="000704D0" w:rsidP="000704D0">
      <w:pPr>
        <w:pStyle w:val="NoSpacing"/>
        <w:rPr>
          <w:b/>
          <w:bCs/>
          <w:sz w:val="28"/>
          <w:szCs w:val="28"/>
        </w:rPr>
      </w:pPr>
      <w:r>
        <w:rPr>
          <w:b/>
          <w:bCs/>
          <w:sz w:val="28"/>
          <w:szCs w:val="28"/>
        </w:rPr>
        <w:t>7:00 PM</w:t>
      </w:r>
      <w:r w:rsidR="00346D19">
        <w:rPr>
          <w:b/>
          <w:bCs/>
          <w:sz w:val="28"/>
          <w:szCs w:val="28"/>
        </w:rPr>
        <w:t xml:space="preserve">                                                                     6:45 P.M.</w:t>
      </w:r>
    </w:p>
    <w:p w14:paraId="248340AD" w14:textId="18E59EA8" w:rsidR="000704D0" w:rsidRDefault="000704D0" w:rsidP="000704D0">
      <w:pPr>
        <w:pStyle w:val="NoSpacing"/>
        <w:rPr>
          <w:b/>
          <w:bCs/>
          <w:sz w:val="28"/>
          <w:szCs w:val="28"/>
        </w:rPr>
      </w:pPr>
      <w:r>
        <w:rPr>
          <w:b/>
          <w:bCs/>
          <w:sz w:val="28"/>
          <w:szCs w:val="28"/>
        </w:rPr>
        <w:t>BOROUGH COUNCIL CHAMBERS</w:t>
      </w:r>
      <w:r w:rsidR="00346D19">
        <w:rPr>
          <w:b/>
          <w:bCs/>
          <w:sz w:val="28"/>
          <w:szCs w:val="28"/>
        </w:rPr>
        <w:t xml:space="preserve">                         BOROUGH COUNCIL CHAMBERS</w:t>
      </w:r>
    </w:p>
    <w:p w14:paraId="352D9DBE" w14:textId="3209490E" w:rsidR="000704D0" w:rsidRDefault="000704D0" w:rsidP="000704D0">
      <w:pPr>
        <w:pStyle w:val="NoSpacing"/>
        <w:rPr>
          <w:b/>
          <w:bCs/>
          <w:sz w:val="28"/>
          <w:szCs w:val="28"/>
        </w:rPr>
      </w:pPr>
    </w:p>
    <w:p w14:paraId="37AE1E34" w14:textId="13BF931D" w:rsidR="006C4181" w:rsidRDefault="00346D19" w:rsidP="000704D0">
      <w:pPr>
        <w:pStyle w:val="NoSpacing"/>
        <w:rPr>
          <w:b/>
          <w:bCs/>
          <w:sz w:val="28"/>
          <w:szCs w:val="28"/>
        </w:rPr>
      </w:pPr>
      <w:r>
        <w:rPr>
          <w:b/>
          <w:bCs/>
          <w:sz w:val="28"/>
          <w:szCs w:val="28"/>
        </w:rPr>
        <w:t xml:space="preserve">On Tuesday, June 16, 2020 @ </w:t>
      </w:r>
      <w:r w:rsidR="006C4181">
        <w:rPr>
          <w:b/>
          <w:bCs/>
          <w:sz w:val="28"/>
          <w:szCs w:val="28"/>
        </w:rPr>
        <w:t>6:45 pm. – Interviews to be conducted for a vacant position on the Glassport Zoning Hearing Board.  Candidates are as follows:</w:t>
      </w:r>
    </w:p>
    <w:p w14:paraId="716181A6" w14:textId="44B7AC93" w:rsidR="006C4181" w:rsidRDefault="006C4181" w:rsidP="000704D0">
      <w:pPr>
        <w:pStyle w:val="NoSpacing"/>
        <w:rPr>
          <w:b/>
          <w:bCs/>
          <w:sz w:val="28"/>
          <w:szCs w:val="28"/>
        </w:rPr>
      </w:pPr>
    </w:p>
    <w:p w14:paraId="55645333" w14:textId="5BBC8E92" w:rsidR="006C4181" w:rsidRDefault="006C4181" w:rsidP="006C4181">
      <w:pPr>
        <w:pStyle w:val="NoSpacing"/>
        <w:numPr>
          <w:ilvl w:val="0"/>
          <w:numId w:val="1"/>
        </w:numPr>
        <w:rPr>
          <w:b/>
          <w:bCs/>
          <w:sz w:val="28"/>
          <w:szCs w:val="28"/>
        </w:rPr>
      </w:pPr>
      <w:r>
        <w:rPr>
          <w:b/>
          <w:bCs/>
          <w:sz w:val="28"/>
          <w:szCs w:val="28"/>
        </w:rPr>
        <w:t xml:space="preserve"> ___________________________________________</w:t>
      </w:r>
    </w:p>
    <w:p w14:paraId="2854B42D" w14:textId="6BB64DA7" w:rsidR="006C4181" w:rsidRDefault="006C4181" w:rsidP="000704D0">
      <w:pPr>
        <w:pStyle w:val="NoSpacing"/>
        <w:rPr>
          <w:b/>
          <w:bCs/>
          <w:sz w:val="28"/>
          <w:szCs w:val="28"/>
        </w:rPr>
      </w:pPr>
    </w:p>
    <w:p w14:paraId="4BCDFEF9" w14:textId="7C38F738" w:rsidR="006C4181" w:rsidRDefault="006C4181" w:rsidP="006C4181">
      <w:pPr>
        <w:pStyle w:val="NoSpacing"/>
        <w:numPr>
          <w:ilvl w:val="0"/>
          <w:numId w:val="1"/>
        </w:numPr>
        <w:rPr>
          <w:b/>
          <w:bCs/>
          <w:sz w:val="28"/>
          <w:szCs w:val="28"/>
        </w:rPr>
      </w:pPr>
      <w:r>
        <w:rPr>
          <w:b/>
          <w:bCs/>
          <w:sz w:val="28"/>
          <w:szCs w:val="28"/>
        </w:rPr>
        <w:t xml:space="preserve"> ___________________________________________</w:t>
      </w:r>
    </w:p>
    <w:p w14:paraId="7D921E16" w14:textId="77777777" w:rsidR="006C4181" w:rsidRDefault="006C4181" w:rsidP="000704D0">
      <w:pPr>
        <w:pStyle w:val="NoSpacing"/>
        <w:rPr>
          <w:b/>
          <w:bCs/>
          <w:sz w:val="28"/>
          <w:szCs w:val="28"/>
        </w:rPr>
      </w:pPr>
    </w:p>
    <w:p w14:paraId="364F8CAB" w14:textId="6495963E" w:rsidR="006C4181" w:rsidRDefault="006C4181" w:rsidP="006C4181">
      <w:pPr>
        <w:pStyle w:val="NoSpacing"/>
        <w:numPr>
          <w:ilvl w:val="0"/>
          <w:numId w:val="1"/>
        </w:numPr>
        <w:rPr>
          <w:b/>
          <w:bCs/>
          <w:sz w:val="28"/>
          <w:szCs w:val="28"/>
        </w:rPr>
      </w:pPr>
      <w:r>
        <w:rPr>
          <w:b/>
          <w:bCs/>
          <w:sz w:val="28"/>
          <w:szCs w:val="28"/>
        </w:rPr>
        <w:t xml:space="preserve"> ___________________________________________</w:t>
      </w:r>
    </w:p>
    <w:p w14:paraId="7CD95F3D" w14:textId="77777777" w:rsidR="006C4181" w:rsidRDefault="006C4181" w:rsidP="000704D0">
      <w:pPr>
        <w:pStyle w:val="NoSpacing"/>
        <w:rPr>
          <w:b/>
          <w:bCs/>
          <w:sz w:val="28"/>
          <w:szCs w:val="28"/>
        </w:rPr>
      </w:pPr>
    </w:p>
    <w:p w14:paraId="1B46BB26" w14:textId="24D43A9D" w:rsidR="000704D0" w:rsidRDefault="000704D0" w:rsidP="000704D0">
      <w:pPr>
        <w:pStyle w:val="NoSpacing"/>
        <w:rPr>
          <w:b/>
          <w:bCs/>
          <w:sz w:val="28"/>
          <w:szCs w:val="28"/>
        </w:rPr>
      </w:pPr>
      <w:r>
        <w:rPr>
          <w:b/>
          <w:bCs/>
          <w:sz w:val="28"/>
          <w:szCs w:val="28"/>
        </w:rPr>
        <w:t>A subdivision plan has been submitted by Glassport Real Estate LLC, for a consolidation of three lots (515, 516, 517) at 539 Monongahela Avenue, Glassport, for Council’s consideration.  This plan has been submitted to the Allegheny County Department of Economic Development Planning Department for their review and recommendations.  Does Council wish to have the engineer review this also?</w:t>
      </w:r>
    </w:p>
    <w:p w14:paraId="54D78EC2" w14:textId="77777777" w:rsidR="000704D0" w:rsidRDefault="000704D0" w:rsidP="000704D0">
      <w:pPr>
        <w:pStyle w:val="NoSpacing"/>
        <w:rPr>
          <w:b/>
          <w:bCs/>
          <w:sz w:val="28"/>
          <w:szCs w:val="28"/>
        </w:rPr>
      </w:pPr>
    </w:p>
    <w:p w14:paraId="29447F6B" w14:textId="03865E2D" w:rsidR="000704D0" w:rsidRDefault="000704D0" w:rsidP="000704D0">
      <w:pPr>
        <w:pStyle w:val="NoSpacing"/>
        <w:rPr>
          <w:b/>
          <w:bCs/>
          <w:sz w:val="28"/>
          <w:szCs w:val="28"/>
        </w:rPr>
      </w:pPr>
      <w:r>
        <w:rPr>
          <w:b/>
          <w:bCs/>
          <w:sz w:val="28"/>
          <w:szCs w:val="28"/>
        </w:rPr>
        <w:t>A Planning Commission Meeting was held on Monday, June 8, 2020 at 7:30 p.m., regarding the Minor Land Development Application that was submitted by Glassport Real Estate LLC, 539 Monongahela Avenue, Glassport.</w:t>
      </w:r>
    </w:p>
    <w:p w14:paraId="7F3B6D6B" w14:textId="25E19A0F" w:rsidR="000704D0" w:rsidRDefault="000704D0" w:rsidP="000704D0">
      <w:pPr>
        <w:pStyle w:val="NoSpacing"/>
        <w:rPr>
          <w:b/>
          <w:bCs/>
          <w:sz w:val="28"/>
          <w:szCs w:val="28"/>
        </w:rPr>
      </w:pPr>
    </w:p>
    <w:p w14:paraId="5ADFF269" w14:textId="4F2D6196" w:rsidR="000704D0" w:rsidRDefault="000704D0" w:rsidP="000704D0">
      <w:pPr>
        <w:pStyle w:val="NoSpacing"/>
        <w:rPr>
          <w:b/>
          <w:bCs/>
          <w:sz w:val="28"/>
          <w:szCs w:val="28"/>
        </w:rPr>
      </w:pPr>
      <w:r>
        <w:rPr>
          <w:b/>
          <w:bCs/>
          <w:sz w:val="28"/>
          <w:szCs w:val="28"/>
        </w:rPr>
        <w:t>A Zoning Hearing will be held on Wednesday, June 24, 2020 at 6:00 p.m., for the</w:t>
      </w:r>
    </w:p>
    <w:p w14:paraId="5E7CA366" w14:textId="41923DE5" w:rsidR="000704D0" w:rsidRDefault="000704D0" w:rsidP="000704D0">
      <w:pPr>
        <w:pStyle w:val="NoSpacing"/>
        <w:rPr>
          <w:b/>
          <w:bCs/>
          <w:sz w:val="28"/>
          <w:szCs w:val="28"/>
        </w:rPr>
      </w:pPr>
      <w:r>
        <w:rPr>
          <w:b/>
          <w:bCs/>
          <w:sz w:val="28"/>
          <w:szCs w:val="28"/>
        </w:rPr>
        <w:t>Application that was submitted by Glassport Real Estate LLC, for variances to the construction of a Hot Spot Convenience Store at 539 Monongahela Avenue.</w:t>
      </w:r>
    </w:p>
    <w:p w14:paraId="225D4160" w14:textId="3CA0E421" w:rsidR="000704D0" w:rsidRDefault="000704D0" w:rsidP="000704D0">
      <w:pPr>
        <w:pStyle w:val="NoSpacing"/>
        <w:rPr>
          <w:b/>
          <w:bCs/>
          <w:sz w:val="28"/>
          <w:szCs w:val="28"/>
        </w:rPr>
      </w:pPr>
      <w:r>
        <w:rPr>
          <w:b/>
          <w:bCs/>
          <w:sz w:val="28"/>
          <w:szCs w:val="28"/>
        </w:rPr>
        <w:t>Attorney Dan Beisler will be present as the Zoning Hearing Board solicitor.</w:t>
      </w:r>
    </w:p>
    <w:p w14:paraId="035C9DF6" w14:textId="30CB7122" w:rsidR="000704D0" w:rsidRDefault="000704D0" w:rsidP="000704D0">
      <w:pPr>
        <w:pStyle w:val="NoSpacing"/>
        <w:rPr>
          <w:b/>
          <w:bCs/>
          <w:sz w:val="28"/>
          <w:szCs w:val="28"/>
        </w:rPr>
      </w:pPr>
      <w:r>
        <w:rPr>
          <w:b/>
          <w:bCs/>
          <w:sz w:val="28"/>
          <w:szCs w:val="28"/>
        </w:rPr>
        <w:t>Letters have been submitted to the adjacent property owners regarding this variance request.</w:t>
      </w:r>
      <w:r w:rsidR="0089607E">
        <w:rPr>
          <w:b/>
          <w:bCs/>
          <w:sz w:val="28"/>
          <w:szCs w:val="28"/>
        </w:rPr>
        <w:t xml:space="preserve">  </w:t>
      </w:r>
    </w:p>
    <w:p w14:paraId="4F4DF7CE" w14:textId="7D2880B6" w:rsidR="0089607E" w:rsidRDefault="0089607E" w:rsidP="000704D0">
      <w:pPr>
        <w:pStyle w:val="NoSpacing"/>
        <w:rPr>
          <w:b/>
          <w:bCs/>
          <w:sz w:val="28"/>
          <w:szCs w:val="28"/>
        </w:rPr>
      </w:pPr>
    </w:p>
    <w:p w14:paraId="38D7228B" w14:textId="07D2FADD" w:rsidR="000704D0" w:rsidRDefault="0089607E" w:rsidP="000704D0">
      <w:pPr>
        <w:pStyle w:val="NoSpacing"/>
        <w:rPr>
          <w:b/>
          <w:bCs/>
          <w:sz w:val="28"/>
          <w:szCs w:val="28"/>
        </w:rPr>
      </w:pPr>
      <w:r>
        <w:rPr>
          <w:b/>
          <w:bCs/>
          <w:sz w:val="28"/>
          <w:szCs w:val="28"/>
        </w:rPr>
        <w:t>The subdivision plan of Tom and Lou Reynolds, 427 &amp; 429 Monongahela Avenue, Glassport, has been completed with all necessary notations added to the plan.  Deglau Surveyors have taken this plan to be recorded at the Recorder of Deeds Office.</w:t>
      </w:r>
    </w:p>
    <w:p w14:paraId="7762F977" w14:textId="6B0A5980" w:rsidR="0089607E" w:rsidRDefault="0089607E" w:rsidP="0089607E">
      <w:pPr>
        <w:pStyle w:val="NoSpacing"/>
        <w:jc w:val="center"/>
        <w:rPr>
          <w:b/>
          <w:bCs/>
          <w:sz w:val="28"/>
          <w:szCs w:val="28"/>
        </w:rPr>
      </w:pPr>
      <w:r>
        <w:rPr>
          <w:b/>
          <w:bCs/>
          <w:sz w:val="28"/>
          <w:szCs w:val="28"/>
        </w:rPr>
        <w:lastRenderedPageBreak/>
        <w:t>2</w:t>
      </w:r>
    </w:p>
    <w:p w14:paraId="1E317962" w14:textId="77777777" w:rsidR="0089607E" w:rsidRDefault="0089607E" w:rsidP="000704D0">
      <w:pPr>
        <w:pStyle w:val="NoSpacing"/>
        <w:rPr>
          <w:b/>
          <w:bCs/>
          <w:sz w:val="28"/>
          <w:szCs w:val="28"/>
        </w:rPr>
      </w:pPr>
    </w:p>
    <w:p w14:paraId="482248F1" w14:textId="2B094890" w:rsidR="000704D0" w:rsidRDefault="006C4181" w:rsidP="000704D0">
      <w:pPr>
        <w:pStyle w:val="NoSpacing"/>
        <w:rPr>
          <w:b/>
          <w:bCs/>
          <w:sz w:val="28"/>
          <w:szCs w:val="28"/>
        </w:rPr>
      </w:pPr>
      <w:r>
        <w:rPr>
          <w:b/>
          <w:bCs/>
          <w:sz w:val="28"/>
          <w:szCs w:val="28"/>
        </w:rPr>
        <w:t>A letter to East Coast Risk Management to be considered by Council.</w:t>
      </w:r>
    </w:p>
    <w:p w14:paraId="055298CA" w14:textId="4CBC2E29" w:rsidR="006C4181" w:rsidRDefault="006C4181" w:rsidP="000704D0">
      <w:pPr>
        <w:pStyle w:val="NoSpacing"/>
        <w:rPr>
          <w:b/>
          <w:bCs/>
          <w:sz w:val="28"/>
          <w:szCs w:val="28"/>
        </w:rPr>
      </w:pPr>
    </w:p>
    <w:p w14:paraId="6A43BE3F" w14:textId="7839826B" w:rsidR="006C4181" w:rsidRDefault="006C4181" w:rsidP="000704D0">
      <w:pPr>
        <w:pStyle w:val="NoSpacing"/>
        <w:rPr>
          <w:b/>
          <w:bCs/>
          <w:sz w:val="28"/>
          <w:szCs w:val="28"/>
        </w:rPr>
      </w:pPr>
      <w:r>
        <w:rPr>
          <w:b/>
          <w:bCs/>
          <w:sz w:val="28"/>
          <w:szCs w:val="28"/>
        </w:rPr>
        <w:t>A letter that would change our Broker of Record for Policy #WCP7001688</w:t>
      </w:r>
    </w:p>
    <w:p w14:paraId="514D3CA1" w14:textId="2199205E" w:rsidR="006C4181" w:rsidRDefault="006C4181" w:rsidP="000704D0">
      <w:pPr>
        <w:pStyle w:val="NoSpacing"/>
        <w:rPr>
          <w:b/>
          <w:bCs/>
          <w:sz w:val="28"/>
          <w:szCs w:val="28"/>
        </w:rPr>
      </w:pPr>
      <w:r>
        <w:rPr>
          <w:b/>
          <w:bCs/>
          <w:sz w:val="28"/>
          <w:szCs w:val="28"/>
        </w:rPr>
        <w:t>Pertaining to the Borough’s Workman’s Compensation Insurance to be considered by Council.</w:t>
      </w:r>
    </w:p>
    <w:p w14:paraId="0A7B6E6C" w14:textId="74176804" w:rsidR="006C4181" w:rsidRDefault="006C4181" w:rsidP="006C4181">
      <w:pPr>
        <w:pStyle w:val="NoSpacing"/>
        <w:jc w:val="center"/>
        <w:rPr>
          <w:b/>
          <w:bCs/>
          <w:sz w:val="28"/>
          <w:szCs w:val="28"/>
        </w:rPr>
      </w:pPr>
    </w:p>
    <w:p w14:paraId="377EF825" w14:textId="17C14115" w:rsidR="006C4181" w:rsidRDefault="006C4181" w:rsidP="006C4181">
      <w:pPr>
        <w:pStyle w:val="NoSpacing"/>
        <w:rPr>
          <w:b/>
          <w:bCs/>
          <w:sz w:val="28"/>
          <w:szCs w:val="28"/>
        </w:rPr>
      </w:pPr>
      <w:r>
        <w:rPr>
          <w:b/>
          <w:bCs/>
          <w:sz w:val="28"/>
          <w:szCs w:val="28"/>
        </w:rPr>
        <w:t>The Borough of Glassport Audits for 2019 have been advertised under the legal ad section of the Valley Mirror.  A complete copy of the 2019 Annual Audit and Financial Report is available for public review at the Borough Office.</w:t>
      </w:r>
    </w:p>
    <w:p w14:paraId="6BEA6F95" w14:textId="1BC7A6BC" w:rsidR="006C4181" w:rsidRDefault="006C4181" w:rsidP="006C4181">
      <w:pPr>
        <w:pStyle w:val="NoSpacing"/>
        <w:rPr>
          <w:b/>
          <w:bCs/>
          <w:sz w:val="28"/>
          <w:szCs w:val="28"/>
        </w:rPr>
      </w:pPr>
    </w:p>
    <w:p w14:paraId="55543AA9" w14:textId="18643C03" w:rsidR="006C4181" w:rsidRDefault="006C4181" w:rsidP="006C4181">
      <w:pPr>
        <w:pStyle w:val="NoSpacing"/>
        <w:rPr>
          <w:b/>
          <w:bCs/>
          <w:sz w:val="28"/>
          <w:szCs w:val="28"/>
        </w:rPr>
      </w:pPr>
      <w:r>
        <w:rPr>
          <w:b/>
          <w:bCs/>
          <w:sz w:val="28"/>
          <w:szCs w:val="28"/>
        </w:rPr>
        <w:t xml:space="preserve">We had a Loss Control Visit by Great American Insurance on March 2, 2020.  It was recommended to have certain items corrected in the Municipal Building.  The only item remaining is the </w:t>
      </w:r>
      <w:r w:rsidR="00A35AFA">
        <w:rPr>
          <w:b/>
          <w:bCs/>
          <w:sz w:val="28"/>
          <w:szCs w:val="28"/>
        </w:rPr>
        <w:t>second-floor</w:t>
      </w:r>
      <w:r>
        <w:rPr>
          <w:b/>
          <w:bCs/>
          <w:sz w:val="28"/>
          <w:szCs w:val="28"/>
        </w:rPr>
        <w:t xml:space="preserve"> plaster and paint peeling.</w:t>
      </w:r>
    </w:p>
    <w:p w14:paraId="17F340A9" w14:textId="6A0460A5" w:rsidR="006C4181" w:rsidRDefault="006C4181" w:rsidP="006C4181">
      <w:pPr>
        <w:pStyle w:val="NoSpacing"/>
        <w:rPr>
          <w:b/>
          <w:bCs/>
          <w:sz w:val="28"/>
          <w:szCs w:val="28"/>
        </w:rPr>
      </w:pPr>
    </w:p>
    <w:p w14:paraId="44FC7E32" w14:textId="526CC2DD" w:rsidR="006C4181" w:rsidRDefault="006C4181" w:rsidP="006C4181">
      <w:pPr>
        <w:pStyle w:val="NoSpacing"/>
        <w:rPr>
          <w:b/>
          <w:bCs/>
          <w:sz w:val="28"/>
          <w:szCs w:val="28"/>
        </w:rPr>
      </w:pPr>
      <w:r>
        <w:rPr>
          <w:b/>
          <w:bCs/>
          <w:sz w:val="28"/>
          <w:szCs w:val="28"/>
        </w:rPr>
        <w:t>Resolution No. 1 (6/16/2020) – Disposal of Borough Records</w:t>
      </w:r>
    </w:p>
    <w:p w14:paraId="317C7A11" w14:textId="0F63B997" w:rsidR="006C4181" w:rsidRDefault="006C4181" w:rsidP="006C4181">
      <w:pPr>
        <w:pStyle w:val="NoSpacing"/>
        <w:rPr>
          <w:b/>
          <w:bCs/>
          <w:sz w:val="28"/>
          <w:szCs w:val="28"/>
        </w:rPr>
      </w:pPr>
    </w:p>
    <w:p w14:paraId="7FD3A068" w14:textId="6E9A5860" w:rsidR="006C4181" w:rsidRDefault="006C4181" w:rsidP="006C4181">
      <w:pPr>
        <w:pStyle w:val="NoSpacing"/>
        <w:rPr>
          <w:b/>
          <w:bCs/>
          <w:sz w:val="28"/>
          <w:szCs w:val="28"/>
        </w:rPr>
      </w:pPr>
      <w:r>
        <w:rPr>
          <w:b/>
          <w:bCs/>
          <w:sz w:val="28"/>
          <w:szCs w:val="28"/>
        </w:rPr>
        <w:t>Establishment of certain policy and procedures to be considered for passage by Council.  Everyone has received a copy.</w:t>
      </w:r>
    </w:p>
    <w:p w14:paraId="323D3C5C" w14:textId="72415509" w:rsidR="006C4181" w:rsidRDefault="006C4181" w:rsidP="006C4181">
      <w:pPr>
        <w:pStyle w:val="NoSpacing"/>
        <w:rPr>
          <w:b/>
          <w:bCs/>
          <w:sz w:val="28"/>
          <w:szCs w:val="28"/>
        </w:rPr>
      </w:pPr>
    </w:p>
    <w:p w14:paraId="4F681C46" w14:textId="3FBAB8E6" w:rsidR="006C4181" w:rsidRDefault="006C4181" w:rsidP="006C4181">
      <w:pPr>
        <w:pStyle w:val="NoSpacing"/>
        <w:numPr>
          <w:ilvl w:val="0"/>
          <w:numId w:val="2"/>
        </w:numPr>
        <w:rPr>
          <w:b/>
          <w:bCs/>
          <w:sz w:val="28"/>
          <w:szCs w:val="28"/>
        </w:rPr>
      </w:pPr>
      <w:r>
        <w:rPr>
          <w:b/>
          <w:bCs/>
          <w:sz w:val="28"/>
          <w:szCs w:val="28"/>
        </w:rPr>
        <w:t>Policy on Suspected Misconduct and Dishonesty</w:t>
      </w:r>
    </w:p>
    <w:p w14:paraId="79541C5A" w14:textId="1A20FCCC" w:rsidR="006C4181" w:rsidRDefault="0089607E" w:rsidP="006C4181">
      <w:pPr>
        <w:pStyle w:val="NoSpacing"/>
        <w:numPr>
          <w:ilvl w:val="0"/>
          <w:numId w:val="2"/>
        </w:numPr>
        <w:rPr>
          <w:b/>
          <w:bCs/>
          <w:sz w:val="28"/>
          <w:szCs w:val="28"/>
        </w:rPr>
      </w:pPr>
      <w:r>
        <w:rPr>
          <w:b/>
          <w:bCs/>
          <w:sz w:val="28"/>
          <w:szCs w:val="28"/>
        </w:rPr>
        <w:t>Municipal Credit Card Use Policy</w:t>
      </w:r>
    </w:p>
    <w:p w14:paraId="7E8ED7BA" w14:textId="4B91FF32" w:rsidR="0089607E" w:rsidRDefault="0089607E" w:rsidP="006C4181">
      <w:pPr>
        <w:pStyle w:val="NoSpacing"/>
        <w:numPr>
          <w:ilvl w:val="0"/>
          <w:numId w:val="2"/>
        </w:numPr>
        <w:rPr>
          <w:b/>
          <w:bCs/>
          <w:sz w:val="28"/>
          <w:szCs w:val="28"/>
        </w:rPr>
      </w:pPr>
      <w:r>
        <w:rPr>
          <w:b/>
          <w:bCs/>
          <w:sz w:val="28"/>
          <w:szCs w:val="28"/>
        </w:rPr>
        <w:t>Residential Rental Procedures</w:t>
      </w:r>
    </w:p>
    <w:p w14:paraId="3AF7F89B" w14:textId="56092B2C" w:rsidR="0089607E" w:rsidRDefault="0089607E" w:rsidP="0089607E">
      <w:pPr>
        <w:pStyle w:val="NoSpacing"/>
        <w:rPr>
          <w:b/>
          <w:bCs/>
          <w:sz w:val="28"/>
          <w:szCs w:val="28"/>
        </w:rPr>
      </w:pPr>
    </w:p>
    <w:p w14:paraId="38CA2129" w14:textId="1B831F8F" w:rsidR="0089607E" w:rsidRDefault="0089607E" w:rsidP="0089607E">
      <w:pPr>
        <w:pStyle w:val="NoSpacing"/>
        <w:rPr>
          <w:b/>
          <w:bCs/>
          <w:sz w:val="28"/>
          <w:szCs w:val="28"/>
        </w:rPr>
      </w:pPr>
      <w:r>
        <w:rPr>
          <w:b/>
          <w:bCs/>
          <w:sz w:val="28"/>
          <w:szCs w:val="28"/>
        </w:rPr>
        <w:t>Meeting was postponed with Keystone Collections regarding the collection of Per Capita Taxes (Current and Delinquent).  To consider a date to meet.</w:t>
      </w:r>
    </w:p>
    <w:p w14:paraId="105E6BC5" w14:textId="11592E99" w:rsidR="0089607E" w:rsidRDefault="0089607E" w:rsidP="0089607E">
      <w:pPr>
        <w:pStyle w:val="NoSpacing"/>
        <w:rPr>
          <w:b/>
          <w:bCs/>
          <w:sz w:val="28"/>
          <w:szCs w:val="28"/>
        </w:rPr>
      </w:pPr>
    </w:p>
    <w:p w14:paraId="255D68BE" w14:textId="0718667C" w:rsidR="0089607E" w:rsidRDefault="0089607E" w:rsidP="0089607E">
      <w:pPr>
        <w:pStyle w:val="NoSpacing"/>
        <w:rPr>
          <w:b/>
          <w:bCs/>
          <w:sz w:val="28"/>
          <w:szCs w:val="28"/>
        </w:rPr>
      </w:pPr>
      <w:r>
        <w:rPr>
          <w:b/>
          <w:bCs/>
          <w:sz w:val="28"/>
          <w:szCs w:val="28"/>
        </w:rPr>
        <w:t>Corps of Engineers grant of $465,000 is being worked on with KLH Engineers for the storm sewer project at 3</w:t>
      </w:r>
      <w:r w:rsidRPr="0089607E">
        <w:rPr>
          <w:b/>
          <w:bCs/>
          <w:sz w:val="28"/>
          <w:szCs w:val="28"/>
          <w:vertAlign w:val="superscript"/>
        </w:rPr>
        <w:t>rd</w:t>
      </w:r>
      <w:r>
        <w:rPr>
          <w:b/>
          <w:bCs/>
          <w:sz w:val="28"/>
          <w:szCs w:val="28"/>
        </w:rPr>
        <w:t xml:space="preserve"> Street.</w:t>
      </w:r>
    </w:p>
    <w:p w14:paraId="4E205493" w14:textId="495967B7" w:rsidR="0089607E" w:rsidRDefault="0089607E" w:rsidP="0089607E">
      <w:pPr>
        <w:pStyle w:val="NoSpacing"/>
        <w:rPr>
          <w:b/>
          <w:bCs/>
          <w:sz w:val="28"/>
          <w:szCs w:val="28"/>
        </w:rPr>
      </w:pPr>
    </w:p>
    <w:p w14:paraId="05ECA8EE" w14:textId="07BFFF32" w:rsidR="0089607E" w:rsidRDefault="0089607E" w:rsidP="0089607E">
      <w:pPr>
        <w:pStyle w:val="NoSpacing"/>
        <w:rPr>
          <w:b/>
          <w:bCs/>
          <w:sz w:val="28"/>
          <w:szCs w:val="28"/>
        </w:rPr>
      </w:pPr>
      <w:r>
        <w:rPr>
          <w:b/>
          <w:bCs/>
          <w:sz w:val="28"/>
          <w:szCs w:val="28"/>
        </w:rPr>
        <w:t>The GEDF Application Grant for road rehabilitation in the amount of $100,000 is being finalized by the County due to certain Certificates of Insurance that had to be obtained from all three insurance companies.</w:t>
      </w:r>
    </w:p>
    <w:p w14:paraId="6BADCC78" w14:textId="058A175A" w:rsidR="0089607E" w:rsidRDefault="0089607E" w:rsidP="0089607E">
      <w:pPr>
        <w:pStyle w:val="NoSpacing"/>
        <w:rPr>
          <w:b/>
          <w:bCs/>
          <w:sz w:val="28"/>
          <w:szCs w:val="28"/>
        </w:rPr>
      </w:pPr>
    </w:p>
    <w:p w14:paraId="233F4B8E" w14:textId="77777777" w:rsidR="00652768" w:rsidRDefault="00652768" w:rsidP="0089607E">
      <w:pPr>
        <w:pStyle w:val="NoSpacing"/>
        <w:rPr>
          <w:b/>
          <w:bCs/>
          <w:sz w:val="28"/>
          <w:szCs w:val="28"/>
        </w:rPr>
      </w:pPr>
    </w:p>
    <w:p w14:paraId="62E1AE1F" w14:textId="77777777" w:rsidR="00652768" w:rsidRDefault="00652768" w:rsidP="0089607E">
      <w:pPr>
        <w:pStyle w:val="NoSpacing"/>
        <w:rPr>
          <w:b/>
          <w:bCs/>
          <w:sz w:val="28"/>
          <w:szCs w:val="28"/>
        </w:rPr>
      </w:pPr>
    </w:p>
    <w:p w14:paraId="1FD8AAFC" w14:textId="37FC3AB4" w:rsidR="00652768" w:rsidRDefault="00652768" w:rsidP="00652768">
      <w:pPr>
        <w:pStyle w:val="NoSpacing"/>
        <w:jc w:val="center"/>
        <w:rPr>
          <w:b/>
          <w:bCs/>
          <w:sz w:val="28"/>
          <w:szCs w:val="28"/>
        </w:rPr>
      </w:pPr>
      <w:r>
        <w:rPr>
          <w:b/>
          <w:bCs/>
          <w:sz w:val="28"/>
          <w:szCs w:val="28"/>
        </w:rPr>
        <w:lastRenderedPageBreak/>
        <w:t>3</w:t>
      </w:r>
    </w:p>
    <w:p w14:paraId="49896BE0" w14:textId="77777777" w:rsidR="00652768" w:rsidRDefault="00652768" w:rsidP="0089607E">
      <w:pPr>
        <w:pStyle w:val="NoSpacing"/>
        <w:rPr>
          <w:b/>
          <w:bCs/>
          <w:sz w:val="28"/>
          <w:szCs w:val="28"/>
        </w:rPr>
      </w:pPr>
    </w:p>
    <w:p w14:paraId="1DAE7FA2" w14:textId="6264EC6C" w:rsidR="0089607E" w:rsidRDefault="0089607E" w:rsidP="0089607E">
      <w:pPr>
        <w:pStyle w:val="NoSpacing"/>
        <w:rPr>
          <w:b/>
          <w:bCs/>
          <w:sz w:val="28"/>
          <w:szCs w:val="28"/>
        </w:rPr>
      </w:pPr>
      <w:r>
        <w:rPr>
          <w:b/>
          <w:bCs/>
          <w:sz w:val="28"/>
          <w:szCs w:val="28"/>
        </w:rPr>
        <w:t>The Allegheny County Vacant Property Program is in full mode</w:t>
      </w:r>
      <w:r w:rsidR="00652768">
        <w:rPr>
          <w:b/>
          <w:bCs/>
          <w:sz w:val="28"/>
          <w:szCs w:val="28"/>
        </w:rPr>
        <w:t>.  There are several residents in the Borough that have applied for vacant lots in the Borough which will put these properties back on the tax rolls.</w:t>
      </w:r>
    </w:p>
    <w:p w14:paraId="54CECDB0" w14:textId="1CB5CCB4" w:rsidR="00652768" w:rsidRDefault="00652768" w:rsidP="0089607E">
      <w:pPr>
        <w:pStyle w:val="NoSpacing"/>
        <w:rPr>
          <w:b/>
          <w:bCs/>
          <w:sz w:val="28"/>
          <w:szCs w:val="28"/>
        </w:rPr>
      </w:pPr>
    </w:p>
    <w:p w14:paraId="057AE139" w14:textId="68C4592A" w:rsidR="00652768" w:rsidRDefault="00652768" w:rsidP="0089607E">
      <w:pPr>
        <w:pStyle w:val="NoSpacing"/>
        <w:rPr>
          <w:b/>
          <w:bCs/>
          <w:sz w:val="28"/>
          <w:szCs w:val="28"/>
        </w:rPr>
      </w:pPr>
      <w:r>
        <w:rPr>
          <w:b/>
          <w:bCs/>
          <w:sz w:val="28"/>
          <w:szCs w:val="28"/>
        </w:rPr>
        <w:t>The Building Inspector is back in the office and is available for Occupancy Inspections and Building Permits.</w:t>
      </w:r>
    </w:p>
    <w:p w14:paraId="4F9D9692" w14:textId="6BA6319C" w:rsidR="00757F42" w:rsidRDefault="00757F42" w:rsidP="0089607E">
      <w:pPr>
        <w:pStyle w:val="NoSpacing"/>
        <w:rPr>
          <w:b/>
          <w:bCs/>
          <w:sz w:val="28"/>
          <w:szCs w:val="28"/>
        </w:rPr>
      </w:pPr>
    </w:p>
    <w:p w14:paraId="61CA0DF4" w14:textId="0963278C" w:rsidR="00757F42" w:rsidRDefault="00757F42" w:rsidP="0089607E">
      <w:pPr>
        <w:pStyle w:val="NoSpacing"/>
        <w:rPr>
          <w:b/>
          <w:bCs/>
          <w:sz w:val="28"/>
          <w:szCs w:val="28"/>
        </w:rPr>
      </w:pPr>
      <w:r>
        <w:rPr>
          <w:b/>
          <w:bCs/>
          <w:sz w:val="28"/>
          <w:szCs w:val="28"/>
        </w:rPr>
        <w:t>The next Safety Committee Meeting will be held on Thursday, June 25, 2020 at 2:30 p.m.</w:t>
      </w:r>
    </w:p>
    <w:p w14:paraId="3BF0EE04" w14:textId="24E7E639" w:rsidR="00757F42" w:rsidRDefault="00757F42" w:rsidP="0089607E">
      <w:pPr>
        <w:pStyle w:val="NoSpacing"/>
        <w:rPr>
          <w:b/>
          <w:bCs/>
          <w:sz w:val="28"/>
          <w:szCs w:val="28"/>
        </w:rPr>
      </w:pPr>
    </w:p>
    <w:p w14:paraId="6F77D938" w14:textId="77777777" w:rsidR="00757F42" w:rsidRDefault="00757F42" w:rsidP="0089607E">
      <w:pPr>
        <w:pStyle w:val="NoSpacing"/>
        <w:rPr>
          <w:b/>
          <w:bCs/>
          <w:sz w:val="28"/>
          <w:szCs w:val="28"/>
        </w:rPr>
      </w:pPr>
    </w:p>
    <w:p w14:paraId="0EC49F1F" w14:textId="2819233C" w:rsidR="00652768" w:rsidRDefault="00652768" w:rsidP="0089607E">
      <w:pPr>
        <w:pStyle w:val="NoSpacing"/>
        <w:rPr>
          <w:b/>
          <w:bCs/>
          <w:sz w:val="28"/>
          <w:szCs w:val="28"/>
        </w:rPr>
      </w:pPr>
    </w:p>
    <w:p w14:paraId="67697D66" w14:textId="77777777" w:rsidR="00652768" w:rsidRDefault="00652768" w:rsidP="0089607E">
      <w:pPr>
        <w:pStyle w:val="NoSpacing"/>
        <w:rPr>
          <w:b/>
          <w:bCs/>
          <w:sz w:val="28"/>
          <w:szCs w:val="28"/>
        </w:rPr>
      </w:pPr>
    </w:p>
    <w:p w14:paraId="17DD6916" w14:textId="2415242C" w:rsidR="0089607E" w:rsidRDefault="0089607E" w:rsidP="0089607E">
      <w:pPr>
        <w:pStyle w:val="NoSpacing"/>
        <w:rPr>
          <w:b/>
          <w:bCs/>
          <w:sz w:val="28"/>
          <w:szCs w:val="28"/>
        </w:rPr>
      </w:pPr>
    </w:p>
    <w:p w14:paraId="5A1961C8" w14:textId="77777777" w:rsidR="0089607E" w:rsidRDefault="0089607E" w:rsidP="0089607E">
      <w:pPr>
        <w:pStyle w:val="NoSpacing"/>
        <w:rPr>
          <w:b/>
          <w:bCs/>
          <w:sz w:val="28"/>
          <w:szCs w:val="28"/>
        </w:rPr>
      </w:pPr>
    </w:p>
    <w:p w14:paraId="7F443E33" w14:textId="781314D9" w:rsidR="0089607E" w:rsidRDefault="0089607E" w:rsidP="0089607E">
      <w:pPr>
        <w:pStyle w:val="NoSpacing"/>
        <w:rPr>
          <w:b/>
          <w:bCs/>
          <w:sz w:val="28"/>
          <w:szCs w:val="28"/>
        </w:rPr>
      </w:pPr>
    </w:p>
    <w:p w14:paraId="0F13BF72" w14:textId="77777777" w:rsidR="0089607E" w:rsidRDefault="0089607E" w:rsidP="0089607E">
      <w:pPr>
        <w:pStyle w:val="NoSpacing"/>
        <w:rPr>
          <w:b/>
          <w:bCs/>
          <w:sz w:val="28"/>
          <w:szCs w:val="28"/>
        </w:rPr>
      </w:pPr>
    </w:p>
    <w:p w14:paraId="7D4BAF5B" w14:textId="77777777" w:rsidR="000704D0" w:rsidRPr="000704D0" w:rsidRDefault="000704D0" w:rsidP="000704D0">
      <w:pPr>
        <w:pStyle w:val="NoSpacing"/>
        <w:rPr>
          <w:b/>
          <w:bCs/>
          <w:sz w:val="28"/>
          <w:szCs w:val="28"/>
        </w:rPr>
      </w:pPr>
    </w:p>
    <w:sectPr w:rsidR="000704D0" w:rsidRPr="000704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3000F"/>
    <w:multiLevelType w:val="hybridMultilevel"/>
    <w:tmpl w:val="DF2C2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100644"/>
    <w:multiLevelType w:val="hybridMultilevel"/>
    <w:tmpl w:val="FAF8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D0"/>
    <w:rsid w:val="000704D0"/>
    <w:rsid w:val="00346D19"/>
    <w:rsid w:val="00652768"/>
    <w:rsid w:val="006C4181"/>
    <w:rsid w:val="00757F42"/>
    <w:rsid w:val="0089607E"/>
    <w:rsid w:val="00A3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4252"/>
  <w15:chartTrackingRefBased/>
  <w15:docId w15:val="{96A04A26-4438-4380-9AB9-67CE4F33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4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4</cp:revision>
  <dcterms:created xsi:type="dcterms:W3CDTF">2020-06-04T18:41:00Z</dcterms:created>
  <dcterms:modified xsi:type="dcterms:W3CDTF">2020-06-08T16:03:00Z</dcterms:modified>
</cp:coreProperties>
</file>