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8B761" w14:textId="590DA578" w:rsidR="000F29A3" w:rsidRDefault="000F29A3" w:rsidP="000F29A3">
      <w:pPr>
        <w:pStyle w:val="NoSpacing"/>
        <w:jc w:val="center"/>
        <w:rPr>
          <w:b/>
          <w:bCs/>
        </w:rPr>
      </w:pPr>
      <w:r w:rsidRPr="000F29A3">
        <w:rPr>
          <w:b/>
          <w:bCs/>
        </w:rPr>
        <w:t>REGULAR MONTHLY MEETING</w:t>
      </w:r>
    </w:p>
    <w:p w14:paraId="7B91C36F" w14:textId="0A0F71C9" w:rsidR="000F29A3" w:rsidRDefault="000F29A3" w:rsidP="000F29A3">
      <w:pPr>
        <w:pStyle w:val="NoSpacing"/>
        <w:jc w:val="center"/>
        <w:rPr>
          <w:b/>
          <w:bCs/>
        </w:rPr>
      </w:pPr>
      <w:r>
        <w:rPr>
          <w:b/>
          <w:bCs/>
        </w:rPr>
        <w:t>BOROUGH OF GLASSPORT</w:t>
      </w:r>
    </w:p>
    <w:p w14:paraId="0D8CEF75" w14:textId="6ED7A4AE" w:rsidR="000F29A3" w:rsidRDefault="000F29A3" w:rsidP="000F29A3">
      <w:pPr>
        <w:pStyle w:val="NoSpacing"/>
        <w:jc w:val="center"/>
        <w:rPr>
          <w:b/>
          <w:bCs/>
        </w:rPr>
      </w:pPr>
      <w:r>
        <w:rPr>
          <w:b/>
          <w:bCs/>
        </w:rPr>
        <w:t>TUESDAY, SEPTEMBER 15, 2020</w:t>
      </w:r>
    </w:p>
    <w:p w14:paraId="61D58F0F" w14:textId="6CB41BA3" w:rsidR="000F29A3" w:rsidRDefault="000F29A3" w:rsidP="000F29A3">
      <w:pPr>
        <w:pStyle w:val="NoSpacing"/>
        <w:jc w:val="center"/>
        <w:rPr>
          <w:b/>
          <w:bCs/>
        </w:rPr>
      </w:pPr>
      <w:r>
        <w:rPr>
          <w:b/>
          <w:bCs/>
        </w:rPr>
        <w:t>7:00 PM</w:t>
      </w:r>
    </w:p>
    <w:p w14:paraId="54953885" w14:textId="7BA62D57" w:rsidR="000F29A3" w:rsidRPr="000F29A3" w:rsidRDefault="000F29A3" w:rsidP="000F29A3">
      <w:pPr>
        <w:pStyle w:val="NoSpacing"/>
        <w:jc w:val="center"/>
        <w:rPr>
          <w:b/>
          <w:bCs/>
          <w:sz w:val="24"/>
          <w:szCs w:val="24"/>
        </w:rPr>
      </w:pPr>
    </w:p>
    <w:p w14:paraId="31265971" w14:textId="66C5196C" w:rsidR="000F29A3" w:rsidRPr="000F29A3" w:rsidRDefault="000F29A3" w:rsidP="000F29A3">
      <w:pPr>
        <w:pStyle w:val="NoSpacing"/>
        <w:rPr>
          <w:b/>
          <w:bCs/>
          <w:sz w:val="24"/>
          <w:szCs w:val="24"/>
        </w:rPr>
      </w:pPr>
      <w:r w:rsidRPr="000F29A3">
        <w:rPr>
          <w:b/>
          <w:bCs/>
          <w:sz w:val="24"/>
          <w:szCs w:val="24"/>
        </w:rPr>
        <w:t>THE REGUL</w:t>
      </w:r>
      <w:r>
        <w:rPr>
          <w:b/>
          <w:bCs/>
          <w:sz w:val="24"/>
          <w:szCs w:val="24"/>
        </w:rPr>
        <w:t>A</w:t>
      </w:r>
      <w:r w:rsidRPr="000F29A3">
        <w:rPr>
          <w:b/>
          <w:bCs/>
          <w:sz w:val="24"/>
          <w:szCs w:val="24"/>
        </w:rPr>
        <w:t>R MONTHLY MEETING OF THE GLASSPORT BOROUGH COUNCIL WAS CALLED TO ORDER BY ELAINA SKIBA, PRESIDENT OF COUNCIL.</w:t>
      </w:r>
    </w:p>
    <w:p w14:paraId="1F09D2C0" w14:textId="56E6C5D9" w:rsidR="000F29A3" w:rsidRPr="000F29A3" w:rsidRDefault="000F29A3" w:rsidP="000F29A3">
      <w:pPr>
        <w:pStyle w:val="NoSpacing"/>
        <w:rPr>
          <w:b/>
          <w:bCs/>
          <w:sz w:val="24"/>
          <w:szCs w:val="24"/>
        </w:rPr>
      </w:pPr>
    </w:p>
    <w:p w14:paraId="6E40F537" w14:textId="2074B085" w:rsidR="000F29A3" w:rsidRPr="000F29A3" w:rsidRDefault="000F29A3" w:rsidP="000F29A3">
      <w:pPr>
        <w:pStyle w:val="NoSpacing"/>
        <w:rPr>
          <w:b/>
          <w:bCs/>
          <w:sz w:val="24"/>
          <w:szCs w:val="24"/>
        </w:rPr>
      </w:pPr>
      <w:r w:rsidRPr="000F29A3">
        <w:rPr>
          <w:b/>
          <w:bCs/>
          <w:sz w:val="24"/>
          <w:szCs w:val="24"/>
        </w:rPr>
        <w:t>Pledge of Allegiance</w:t>
      </w:r>
    </w:p>
    <w:p w14:paraId="37A494CA" w14:textId="3FECE53F" w:rsidR="000F29A3" w:rsidRPr="000F29A3" w:rsidRDefault="000F29A3" w:rsidP="000F29A3">
      <w:pPr>
        <w:pStyle w:val="NoSpacing"/>
        <w:rPr>
          <w:b/>
          <w:bCs/>
          <w:sz w:val="24"/>
          <w:szCs w:val="24"/>
        </w:rPr>
      </w:pPr>
    </w:p>
    <w:p w14:paraId="7E236FE2" w14:textId="03B4F955" w:rsidR="000F29A3" w:rsidRPr="000F29A3" w:rsidRDefault="000F29A3" w:rsidP="000F29A3">
      <w:pPr>
        <w:pStyle w:val="NoSpacing"/>
        <w:rPr>
          <w:b/>
          <w:bCs/>
          <w:sz w:val="24"/>
          <w:szCs w:val="24"/>
        </w:rPr>
      </w:pPr>
      <w:r w:rsidRPr="000F29A3">
        <w:rPr>
          <w:b/>
          <w:bCs/>
          <w:sz w:val="24"/>
          <w:szCs w:val="24"/>
        </w:rPr>
        <w:t xml:space="preserve">ROLL CALL:  Colecchi, _____; Handra, _____; Hickman, _____; Kowalski, _____; Norelli, _____; </w:t>
      </w:r>
    </w:p>
    <w:p w14:paraId="50CDF696" w14:textId="326D3FA4" w:rsidR="000F29A3" w:rsidRDefault="000F29A3" w:rsidP="000F29A3">
      <w:pPr>
        <w:pStyle w:val="NoSpacing"/>
        <w:rPr>
          <w:b/>
          <w:bCs/>
          <w:sz w:val="24"/>
          <w:szCs w:val="24"/>
        </w:rPr>
      </w:pPr>
      <w:r w:rsidRPr="000F29A3">
        <w:rPr>
          <w:b/>
          <w:bCs/>
          <w:sz w:val="24"/>
          <w:szCs w:val="24"/>
        </w:rPr>
        <w:t>Trunzo, _____; Skiba, _____; Mayor DiMarco, _____.</w:t>
      </w:r>
    </w:p>
    <w:p w14:paraId="242F56A3" w14:textId="471B7FCF" w:rsidR="000F29A3" w:rsidRDefault="000F29A3" w:rsidP="000F29A3">
      <w:pPr>
        <w:pStyle w:val="NoSpacing"/>
        <w:rPr>
          <w:b/>
          <w:bCs/>
          <w:sz w:val="24"/>
          <w:szCs w:val="24"/>
        </w:rPr>
      </w:pPr>
    </w:p>
    <w:p w14:paraId="050304D1" w14:textId="57A7083F" w:rsidR="000F29A3" w:rsidRDefault="000F29A3" w:rsidP="000F29A3">
      <w:pPr>
        <w:pStyle w:val="NoSpacing"/>
        <w:rPr>
          <w:b/>
          <w:bCs/>
          <w:sz w:val="24"/>
          <w:szCs w:val="24"/>
        </w:rPr>
      </w:pPr>
      <w:r>
        <w:rPr>
          <w:b/>
          <w:bCs/>
          <w:sz w:val="24"/>
          <w:szCs w:val="24"/>
        </w:rPr>
        <w:t>PUBLIC COMMENTS: (Agenda Items Only – Action Items Only)</w:t>
      </w:r>
    </w:p>
    <w:p w14:paraId="1F178BF3" w14:textId="6560BF38" w:rsidR="000F29A3" w:rsidRDefault="000F29A3" w:rsidP="000F29A3">
      <w:pPr>
        <w:pStyle w:val="NoSpacing"/>
        <w:rPr>
          <w:b/>
          <w:bCs/>
          <w:sz w:val="24"/>
          <w:szCs w:val="24"/>
        </w:rPr>
      </w:pPr>
    </w:p>
    <w:p w14:paraId="4B94AE4B" w14:textId="7342B847" w:rsidR="000F29A3" w:rsidRDefault="000F29A3" w:rsidP="000F29A3">
      <w:pPr>
        <w:pStyle w:val="NoSpacing"/>
        <w:rPr>
          <w:b/>
          <w:bCs/>
          <w:sz w:val="24"/>
          <w:szCs w:val="24"/>
        </w:rPr>
      </w:pPr>
      <w:r>
        <w:rPr>
          <w:b/>
          <w:bCs/>
          <w:sz w:val="24"/>
          <w:szCs w:val="24"/>
        </w:rPr>
        <w:t>APPROVAL OF MINUTES:</w:t>
      </w:r>
    </w:p>
    <w:p w14:paraId="61A48343" w14:textId="7F4C8AC3" w:rsidR="000F29A3" w:rsidRDefault="000F29A3" w:rsidP="000F29A3">
      <w:pPr>
        <w:pStyle w:val="NoSpacing"/>
        <w:rPr>
          <w:b/>
          <w:bCs/>
          <w:sz w:val="24"/>
          <w:szCs w:val="24"/>
        </w:rPr>
      </w:pPr>
    </w:p>
    <w:p w14:paraId="00875D4C" w14:textId="49A7EBBB" w:rsidR="000F29A3" w:rsidRDefault="000F29A3" w:rsidP="000F29A3">
      <w:pPr>
        <w:pStyle w:val="NoSpacing"/>
        <w:rPr>
          <w:sz w:val="24"/>
          <w:szCs w:val="24"/>
        </w:rPr>
      </w:pPr>
      <w:r>
        <w:rPr>
          <w:b/>
          <w:bCs/>
          <w:sz w:val="24"/>
          <w:szCs w:val="24"/>
        </w:rPr>
        <w:t xml:space="preserve">Motion </w:t>
      </w:r>
      <w:r>
        <w:rPr>
          <w:sz w:val="24"/>
          <w:szCs w:val="24"/>
        </w:rPr>
        <w:t>to approve the Public Hearing Demolition Minutes of Monday, July 20, 2020.</w:t>
      </w:r>
    </w:p>
    <w:p w14:paraId="5E6F9ABA" w14:textId="77777777" w:rsidR="000F29A3" w:rsidRDefault="000F29A3" w:rsidP="000F29A3">
      <w:pPr>
        <w:pStyle w:val="NoSpacing"/>
        <w:rPr>
          <w:b/>
          <w:bCs/>
          <w:sz w:val="24"/>
          <w:szCs w:val="24"/>
        </w:rPr>
      </w:pPr>
    </w:p>
    <w:p w14:paraId="4A0B3721" w14:textId="429A063F" w:rsidR="000F29A3" w:rsidRPr="000F29A3" w:rsidRDefault="000F29A3" w:rsidP="000F29A3">
      <w:pPr>
        <w:pStyle w:val="NoSpacing"/>
        <w:rPr>
          <w:sz w:val="24"/>
          <w:szCs w:val="24"/>
        </w:rPr>
      </w:pPr>
      <w:r w:rsidRPr="000F29A3">
        <w:rPr>
          <w:b/>
          <w:bCs/>
          <w:sz w:val="24"/>
          <w:szCs w:val="24"/>
        </w:rPr>
        <w:t>Motion</w:t>
      </w:r>
      <w:r>
        <w:rPr>
          <w:sz w:val="24"/>
          <w:szCs w:val="24"/>
        </w:rPr>
        <w:t xml:space="preserve"> to approve the Regular Monthly Meeting</w:t>
      </w:r>
      <w:r w:rsidR="006E7CD2">
        <w:rPr>
          <w:sz w:val="24"/>
          <w:szCs w:val="24"/>
        </w:rPr>
        <w:t xml:space="preserve"> Minutes</w:t>
      </w:r>
      <w:r>
        <w:rPr>
          <w:sz w:val="24"/>
          <w:szCs w:val="24"/>
        </w:rPr>
        <w:t xml:space="preserve"> of Tuesday, August 18, 2020.</w:t>
      </w:r>
    </w:p>
    <w:p w14:paraId="770B51A8" w14:textId="77777777" w:rsidR="000F29A3" w:rsidRDefault="000F29A3" w:rsidP="000F29A3">
      <w:pPr>
        <w:pStyle w:val="NoSpacing"/>
        <w:rPr>
          <w:b/>
          <w:bCs/>
          <w:sz w:val="24"/>
          <w:szCs w:val="24"/>
        </w:rPr>
      </w:pPr>
    </w:p>
    <w:p w14:paraId="36744A7C" w14:textId="7A8FBB24" w:rsidR="000F29A3" w:rsidRDefault="000F29A3" w:rsidP="000F29A3">
      <w:pPr>
        <w:pStyle w:val="NoSpacing"/>
        <w:rPr>
          <w:sz w:val="24"/>
          <w:szCs w:val="24"/>
        </w:rPr>
      </w:pPr>
      <w:r>
        <w:rPr>
          <w:b/>
          <w:bCs/>
          <w:sz w:val="24"/>
          <w:szCs w:val="24"/>
        </w:rPr>
        <w:t xml:space="preserve">Motion </w:t>
      </w:r>
      <w:r>
        <w:rPr>
          <w:sz w:val="24"/>
          <w:szCs w:val="24"/>
        </w:rPr>
        <w:t>to approve the Safety Committee Minutes of August 27, 2020.</w:t>
      </w:r>
    </w:p>
    <w:p w14:paraId="2623359F" w14:textId="49CBF41E" w:rsidR="000F29A3" w:rsidRDefault="000F29A3" w:rsidP="000F29A3">
      <w:pPr>
        <w:pStyle w:val="NoSpacing"/>
        <w:rPr>
          <w:sz w:val="24"/>
          <w:szCs w:val="24"/>
        </w:rPr>
      </w:pPr>
    </w:p>
    <w:p w14:paraId="3060EEF4" w14:textId="688AFDEC" w:rsidR="000F29A3" w:rsidRDefault="000F29A3" w:rsidP="000F29A3">
      <w:pPr>
        <w:pStyle w:val="NoSpacing"/>
        <w:rPr>
          <w:b/>
          <w:bCs/>
          <w:sz w:val="24"/>
          <w:szCs w:val="24"/>
        </w:rPr>
      </w:pPr>
      <w:r>
        <w:rPr>
          <w:b/>
          <w:bCs/>
          <w:sz w:val="24"/>
          <w:szCs w:val="24"/>
        </w:rPr>
        <w:t>COMMITTEE REPORTS:</w:t>
      </w:r>
    </w:p>
    <w:p w14:paraId="373C419E" w14:textId="1DAE200B" w:rsidR="000F29A3" w:rsidRDefault="000F29A3" w:rsidP="000F29A3">
      <w:pPr>
        <w:pStyle w:val="NoSpacing"/>
        <w:rPr>
          <w:b/>
          <w:bCs/>
          <w:sz w:val="24"/>
          <w:szCs w:val="24"/>
        </w:rPr>
      </w:pPr>
    </w:p>
    <w:p w14:paraId="3C101113" w14:textId="43B0E770" w:rsidR="000F29A3" w:rsidRDefault="000F29A3" w:rsidP="000F29A3">
      <w:pPr>
        <w:pStyle w:val="NoSpacing"/>
        <w:rPr>
          <w:b/>
          <w:bCs/>
          <w:sz w:val="24"/>
          <w:szCs w:val="24"/>
        </w:rPr>
      </w:pPr>
      <w:r>
        <w:rPr>
          <w:b/>
          <w:bCs/>
          <w:sz w:val="24"/>
          <w:szCs w:val="24"/>
        </w:rPr>
        <w:t>Fire Department/Senior Citizens Center – Paul Trunzo, Council/Chair</w:t>
      </w:r>
    </w:p>
    <w:p w14:paraId="74AB8B80" w14:textId="7413A934" w:rsidR="000F29A3" w:rsidRDefault="000F29A3" w:rsidP="000F29A3">
      <w:pPr>
        <w:pStyle w:val="NoSpacing"/>
        <w:rPr>
          <w:b/>
          <w:bCs/>
          <w:sz w:val="24"/>
          <w:szCs w:val="24"/>
        </w:rPr>
      </w:pPr>
    </w:p>
    <w:p w14:paraId="314F2BE6" w14:textId="5A8A3A1B" w:rsidR="000F29A3" w:rsidRDefault="000F29A3" w:rsidP="000F29A3">
      <w:pPr>
        <w:pStyle w:val="NoSpacing"/>
        <w:rPr>
          <w:b/>
          <w:bCs/>
          <w:sz w:val="24"/>
          <w:szCs w:val="24"/>
        </w:rPr>
      </w:pPr>
      <w:r>
        <w:rPr>
          <w:b/>
          <w:bCs/>
          <w:sz w:val="24"/>
          <w:szCs w:val="24"/>
        </w:rPr>
        <w:t>Delinquent Taxes/Sewage and Administration – Angelo Norelli, Vice President/Chair</w:t>
      </w:r>
    </w:p>
    <w:p w14:paraId="03E406B6" w14:textId="5DE232FB" w:rsidR="000F29A3" w:rsidRDefault="000F29A3" w:rsidP="000F29A3">
      <w:pPr>
        <w:pStyle w:val="NoSpacing"/>
        <w:rPr>
          <w:b/>
          <w:bCs/>
          <w:sz w:val="24"/>
          <w:szCs w:val="24"/>
        </w:rPr>
      </w:pPr>
    </w:p>
    <w:p w14:paraId="2565BC0C" w14:textId="2E2DA433" w:rsidR="000F29A3" w:rsidRDefault="000F29A3" w:rsidP="000F29A3">
      <w:pPr>
        <w:pStyle w:val="NoSpacing"/>
        <w:rPr>
          <w:b/>
          <w:bCs/>
          <w:sz w:val="24"/>
          <w:szCs w:val="24"/>
        </w:rPr>
      </w:pPr>
      <w:r>
        <w:rPr>
          <w:b/>
          <w:bCs/>
          <w:sz w:val="24"/>
          <w:szCs w:val="24"/>
        </w:rPr>
        <w:t>Police Department/Reality Tour, Crime Watch</w:t>
      </w:r>
      <w:r w:rsidR="006E7CD2">
        <w:rPr>
          <w:b/>
          <w:bCs/>
          <w:sz w:val="24"/>
          <w:szCs w:val="24"/>
        </w:rPr>
        <w:t xml:space="preserve">, </w:t>
      </w:r>
      <w:r>
        <w:rPr>
          <w:b/>
          <w:bCs/>
          <w:sz w:val="24"/>
          <w:szCs w:val="24"/>
        </w:rPr>
        <w:t>Parks &amp; Recreation</w:t>
      </w:r>
      <w:r w:rsidR="006E7CD2">
        <w:rPr>
          <w:b/>
          <w:bCs/>
          <w:sz w:val="24"/>
          <w:szCs w:val="24"/>
        </w:rPr>
        <w:t xml:space="preserve"> – Dave Kowalski, Council/Chair</w:t>
      </w:r>
      <w:r>
        <w:rPr>
          <w:b/>
          <w:bCs/>
          <w:sz w:val="24"/>
          <w:szCs w:val="24"/>
        </w:rPr>
        <w:t xml:space="preserve"> </w:t>
      </w:r>
    </w:p>
    <w:p w14:paraId="0E560E4A" w14:textId="603EADB8" w:rsidR="000F29A3" w:rsidRDefault="000F29A3" w:rsidP="000F29A3">
      <w:pPr>
        <w:pStyle w:val="NoSpacing"/>
        <w:rPr>
          <w:sz w:val="24"/>
          <w:szCs w:val="24"/>
        </w:rPr>
      </w:pPr>
      <w:r>
        <w:rPr>
          <w:sz w:val="24"/>
          <w:szCs w:val="24"/>
        </w:rPr>
        <w:t>National Night Out – Tuesday, October 6, 2020 – 6:</w:t>
      </w:r>
      <w:r w:rsidR="00595FC1">
        <w:rPr>
          <w:sz w:val="24"/>
          <w:szCs w:val="24"/>
        </w:rPr>
        <w:t>0</w:t>
      </w:r>
      <w:r>
        <w:rPr>
          <w:sz w:val="24"/>
          <w:szCs w:val="24"/>
        </w:rPr>
        <w:t>0 p.m. at the Honor Roll</w:t>
      </w:r>
    </w:p>
    <w:p w14:paraId="61CD4710" w14:textId="1B2C2794" w:rsidR="000F29A3" w:rsidRDefault="000F29A3" w:rsidP="000F29A3">
      <w:pPr>
        <w:pStyle w:val="NoSpacing"/>
        <w:rPr>
          <w:sz w:val="24"/>
          <w:szCs w:val="24"/>
        </w:rPr>
      </w:pPr>
    </w:p>
    <w:p w14:paraId="07F7086C" w14:textId="4CD3551D" w:rsidR="000F29A3" w:rsidRDefault="000F29A3" w:rsidP="000F29A3">
      <w:pPr>
        <w:pStyle w:val="NoSpacing"/>
        <w:rPr>
          <w:b/>
          <w:bCs/>
          <w:sz w:val="24"/>
          <w:szCs w:val="24"/>
        </w:rPr>
      </w:pPr>
      <w:r>
        <w:rPr>
          <w:b/>
          <w:bCs/>
          <w:sz w:val="24"/>
          <w:szCs w:val="24"/>
        </w:rPr>
        <w:t>Communications – Kate Handra, Chair/Council    Parks &amp; Rec. Co-Chair    Census Committee</w:t>
      </w:r>
    </w:p>
    <w:p w14:paraId="62750FDA" w14:textId="3FEE01A0" w:rsidR="000F29A3" w:rsidRDefault="000F29A3" w:rsidP="000F29A3">
      <w:pPr>
        <w:pStyle w:val="NoSpacing"/>
        <w:rPr>
          <w:b/>
          <w:bCs/>
          <w:sz w:val="24"/>
          <w:szCs w:val="24"/>
        </w:rPr>
      </w:pPr>
    </w:p>
    <w:p w14:paraId="28C13264" w14:textId="656BAFEA" w:rsidR="000F29A3" w:rsidRDefault="000F29A3" w:rsidP="000F29A3">
      <w:pPr>
        <w:pStyle w:val="NoSpacing"/>
        <w:rPr>
          <w:b/>
          <w:bCs/>
          <w:sz w:val="24"/>
          <w:szCs w:val="24"/>
        </w:rPr>
      </w:pPr>
      <w:r>
        <w:rPr>
          <w:b/>
          <w:bCs/>
          <w:sz w:val="24"/>
          <w:szCs w:val="24"/>
        </w:rPr>
        <w:t>Public Works – Street and Sewage Departments – Dennis Hickman, Council/Chair</w:t>
      </w:r>
    </w:p>
    <w:p w14:paraId="6F489E10" w14:textId="4FE4C7E5" w:rsidR="000F29A3" w:rsidRDefault="000F29A3" w:rsidP="000F29A3">
      <w:pPr>
        <w:pStyle w:val="NoSpacing"/>
        <w:rPr>
          <w:b/>
          <w:bCs/>
          <w:sz w:val="24"/>
          <w:szCs w:val="24"/>
        </w:rPr>
      </w:pPr>
    </w:p>
    <w:p w14:paraId="16D56E3E" w14:textId="34F33DDA" w:rsidR="000F29A3" w:rsidRDefault="000F29A3" w:rsidP="000F29A3">
      <w:pPr>
        <w:pStyle w:val="NoSpacing"/>
        <w:rPr>
          <w:b/>
          <w:bCs/>
          <w:sz w:val="24"/>
          <w:szCs w:val="24"/>
        </w:rPr>
      </w:pPr>
      <w:r>
        <w:rPr>
          <w:b/>
          <w:bCs/>
          <w:sz w:val="24"/>
          <w:szCs w:val="24"/>
        </w:rPr>
        <w:t>Municipal Buildings/Properties – Elaina Skiba, President of Council/Chair</w:t>
      </w:r>
    </w:p>
    <w:p w14:paraId="72989707" w14:textId="077249E3" w:rsidR="00ED43C5" w:rsidRPr="00ED43C5" w:rsidRDefault="00ED43C5" w:rsidP="000F29A3">
      <w:pPr>
        <w:pStyle w:val="NoSpacing"/>
        <w:rPr>
          <w:sz w:val="24"/>
          <w:szCs w:val="24"/>
        </w:rPr>
      </w:pPr>
      <w:r w:rsidRPr="00ED43C5">
        <w:rPr>
          <w:sz w:val="24"/>
          <w:szCs w:val="24"/>
        </w:rPr>
        <w:t>Offices are closed to the public due to COVID-19 Pandemic until further notice.</w:t>
      </w:r>
    </w:p>
    <w:p w14:paraId="04F67876" w14:textId="7E77F4F2" w:rsidR="000F29A3" w:rsidRDefault="000F29A3" w:rsidP="000F29A3">
      <w:pPr>
        <w:pStyle w:val="NoSpacing"/>
        <w:rPr>
          <w:b/>
          <w:bCs/>
          <w:sz w:val="24"/>
          <w:szCs w:val="24"/>
        </w:rPr>
      </w:pPr>
    </w:p>
    <w:p w14:paraId="5AFCDCF3" w14:textId="2AC891A6" w:rsidR="000F29A3" w:rsidRDefault="000F29A3" w:rsidP="000F29A3">
      <w:pPr>
        <w:pStyle w:val="NoSpacing"/>
        <w:rPr>
          <w:b/>
          <w:bCs/>
          <w:sz w:val="24"/>
          <w:szCs w:val="24"/>
        </w:rPr>
      </w:pPr>
      <w:r>
        <w:rPr>
          <w:b/>
          <w:bCs/>
          <w:sz w:val="24"/>
          <w:szCs w:val="24"/>
        </w:rPr>
        <w:t>Safety Committee/Building Inspector – Anthony Colecchi, Council/Chair</w:t>
      </w:r>
    </w:p>
    <w:p w14:paraId="6B88474C" w14:textId="6997E355" w:rsidR="000F29A3" w:rsidRDefault="000F29A3" w:rsidP="000F29A3">
      <w:pPr>
        <w:pStyle w:val="NoSpacing"/>
        <w:rPr>
          <w:sz w:val="24"/>
          <w:szCs w:val="24"/>
        </w:rPr>
      </w:pPr>
      <w:r>
        <w:rPr>
          <w:sz w:val="24"/>
          <w:szCs w:val="24"/>
        </w:rPr>
        <w:t>Safety Committee Meeting – Thursday, September 17, 2020 @ 2:00 p.m.</w:t>
      </w:r>
    </w:p>
    <w:p w14:paraId="02F925B3" w14:textId="2B27F422" w:rsidR="000F29A3" w:rsidRDefault="000F29A3" w:rsidP="000F29A3">
      <w:pPr>
        <w:pStyle w:val="NoSpacing"/>
        <w:rPr>
          <w:sz w:val="24"/>
          <w:szCs w:val="24"/>
        </w:rPr>
      </w:pPr>
    </w:p>
    <w:p w14:paraId="187D62BE" w14:textId="77777777" w:rsidR="00914170" w:rsidRDefault="00914170" w:rsidP="000F29A3">
      <w:pPr>
        <w:pStyle w:val="NoSpacing"/>
        <w:rPr>
          <w:b/>
          <w:bCs/>
          <w:sz w:val="24"/>
          <w:szCs w:val="24"/>
        </w:rPr>
      </w:pPr>
    </w:p>
    <w:p w14:paraId="2CBDCC78" w14:textId="1A891133" w:rsidR="00914170" w:rsidRDefault="00914170" w:rsidP="00914170">
      <w:pPr>
        <w:pStyle w:val="NoSpacing"/>
        <w:jc w:val="center"/>
        <w:rPr>
          <w:b/>
          <w:bCs/>
          <w:sz w:val="24"/>
          <w:szCs w:val="24"/>
        </w:rPr>
      </w:pPr>
      <w:r>
        <w:rPr>
          <w:b/>
          <w:bCs/>
          <w:sz w:val="24"/>
          <w:szCs w:val="24"/>
        </w:rPr>
        <w:lastRenderedPageBreak/>
        <w:t>2</w:t>
      </w:r>
    </w:p>
    <w:p w14:paraId="7D3CA4BE" w14:textId="77777777" w:rsidR="00914170" w:rsidRDefault="00914170" w:rsidP="000F29A3">
      <w:pPr>
        <w:pStyle w:val="NoSpacing"/>
        <w:rPr>
          <w:b/>
          <w:bCs/>
          <w:sz w:val="24"/>
          <w:szCs w:val="24"/>
        </w:rPr>
      </w:pPr>
    </w:p>
    <w:p w14:paraId="36CD875C" w14:textId="0859EF43" w:rsidR="000F29A3" w:rsidRDefault="000F29A3" w:rsidP="000F29A3">
      <w:pPr>
        <w:pStyle w:val="NoSpacing"/>
        <w:rPr>
          <w:b/>
          <w:bCs/>
          <w:sz w:val="24"/>
          <w:szCs w:val="24"/>
        </w:rPr>
      </w:pPr>
      <w:r>
        <w:rPr>
          <w:b/>
          <w:bCs/>
          <w:sz w:val="24"/>
          <w:szCs w:val="24"/>
        </w:rPr>
        <w:t xml:space="preserve">Mayor Keith DiMarco         </w:t>
      </w:r>
      <w:r w:rsidR="006E7CD2">
        <w:rPr>
          <w:b/>
          <w:bCs/>
          <w:sz w:val="24"/>
          <w:szCs w:val="24"/>
        </w:rPr>
        <w:t>Police Committee</w:t>
      </w:r>
      <w:r>
        <w:rPr>
          <w:b/>
          <w:bCs/>
          <w:sz w:val="24"/>
          <w:szCs w:val="24"/>
        </w:rPr>
        <w:t xml:space="preserve">        Census Committee Chair</w:t>
      </w:r>
    </w:p>
    <w:p w14:paraId="7252C8AF" w14:textId="77777777" w:rsidR="00914170" w:rsidRDefault="00914170" w:rsidP="000F29A3">
      <w:pPr>
        <w:pStyle w:val="NoSpacing"/>
        <w:rPr>
          <w:b/>
          <w:bCs/>
          <w:sz w:val="24"/>
          <w:szCs w:val="24"/>
        </w:rPr>
      </w:pPr>
    </w:p>
    <w:p w14:paraId="72FAED2B" w14:textId="77777777" w:rsidR="00914170" w:rsidRDefault="00914170" w:rsidP="00914170">
      <w:pPr>
        <w:pStyle w:val="NoSpacing"/>
        <w:rPr>
          <w:b/>
          <w:bCs/>
          <w:sz w:val="24"/>
          <w:szCs w:val="24"/>
        </w:rPr>
      </w:pPr>
      <w:r>
        <w:rPr>
          <w:b/>
          <w:bCs/>
          <w:sz w:val="24"/>
          <w:szCs w:val="24"/>
        </w:rPr>
        <w:t>Motion to have a Sergeant’s promotional test conducted and to have MBM administer the test.</w:t>
      </w:r>
    </w:p>
    <w:p w14:paraId="3A115AC9" w14:textId="46D4A504" w:rsidR="000F29A3" w:rsidRDefault="000F29A3" w:rsidP="000F29A3">
      <w:pPr>
        <w:pStyle w:val="NoSpacing"/>
        <w:rPr>
          <w:b/>
          <w:bCs/>
          <w:sz w:val="24"/>
          <w:szCs w:val="24"/>
        </w:rPr>
      </w:pPr>
    </w:p>
    <w:p w14:paraId="7566CB8D" w14:textId="74E7DE66" w:rsidR="000F29A3" w:rsidRDefault="000F29A3" w:rsidP="000F29A3">
      <w:pPr>
        <w:pStyle w:val="NoSpacing"/>
        <w:rPr>
          <w:b/>
          <w:bCs/>
          <w:sz w:val="24"/>
          <w:szCs w:val="24"/>
        </w:rPr>
      </w:pPr>
      <w:r>
        <w:rPr>
          <w:b/>
          <w:bCs/>
          <w:sz w:val="24"/>
          <w:szCs w:val="24"/>
        </w:rPr>
        <w:t>WRITTEN REPORTS OF BOROUGH OFFICIALS:</w:t>
      </w:r>
    </w:p>
    <w:p w14:paraId="7E4BEEBB" w14:textId="4212698E" w:rsidR="000F29A3" w:rsidRDefault="000F29A3" w:rsidP="000F29A3">
      <w:pPr>
        <w:pStyle w:val="NoSpacing"/>
        <w:rPr>
          <w:b/>
          <w:bCs/>
          <w:sz w:val="24"/>
          <w:szCs w:val="24"/>
        </w:rPr>
      </w:pPr>
    </w:p>
    <w:p w14:paraId="57683C89" w14:textId="3B9868DB" w:rsidR="000F29A3" w:rsidRDefault="000F29A3" w:rsidP="000F29A3">
      <w:pPr>
        <w:pStyle w:val="NoSpacing"/>
        <w:rPr>
          <w:b/>
          <w:bCs/>
          <w:sz w:val="24"/>
          <w:szCs w:val="24"/>
        </w:rPr>
      </w:pPr>
      <w:r>
        <w:rPr>
          <w:b/>
          <w:bCs/>
          <w:sz w:val="24"/>
          <w:szCs w:val="24"/>
        </w:rPr>
        <w:t>Tax Collector – Jennifer Bell – Report Available Upon Request</w:t>
      </w:r>
    </w:p>
    <w:p w14:paraId="60FB617D" w14:textId="7FE391C2" w:rsidR="000F29A3" w:rsidRDefault="000F29A3" w:rsidP="000F29A3">
      <w:pPr>
        <w:pStyle w:val="NoSpacing"/>
        <w:rPr>
          <w:b/>
          <w:bCs/>
          <w:sz w:val="24"/>
          <w:szCs w:val="24"/>
        </w:rPr>
      </w:pPr>
      <w:r>
        <w:rPr>
          <w:b/>
          <w:bCs/>
          <w:sz w:val="24"/>
          <w:szCs w:val="24"/>
        </w:rPr>
        <w:t>Collections for the Month of August, 2020 - $</w:t>
      </w:r>
      <w:r w:rsidR="0073234E">
        <w:rPr>
          <w:b/>
          <w:bCs/>
          <w:sz w:val="24"/>
          <w:szCs w:val="24"/>
        </w:rPr>
        <w:t>72,264.25</w:t>
      </w:r>
    </w:p>
    <w:p w14:paraId="585BAC59" w14:textId="4FEFA953" w:rsidR="0073234E" w:rsidRDefault="0073234E" w:rsidP="000F29A3">
      <w:pPr>
        <w:pStyle w:val="NoSpacing"/>
        <w:rPr>
          <w:b/>
          <w:bCs/>
          <w:sz w:val="24"/>
          <w:szCs w:val="24"/>
        </w:rPr>
      </w:pPr>
    </w:p>
    <w:p w14:paraId="383FAA92" w14:textId="15685411" w:rsidR="0073234E" w:rsidRDefault="0073234E" w:rsidP="000F29A3">
      <w:pPr>
        <w:pStyle w:val="NoSpacing"/>
        <w:rPr>
          <w:b/>
          <w:bCs/>
          <w:sz w:val="24"/>
          <w:szCs w:val="24"/>
        </w:rPr>
      </w:pPr>
      <w:r>
        <w:rPr>
          <w:b/>
          <w:bCs/>
          <w:sz w:val="24"/>
          <w:szCs w:val="24"/>
        </w:rPr>
        <w:t>Treasurer’s Report – Rosanna DiMarco – Report Available Upon Request for August, 2020</w:t>
      </w:r>
    </w:p>
    <w:p w14:paraId="20D6F04C" w14:textId="70CD50DC" w:rsidR="0073234E" w:rsidRDefault="0073234E" w:rsidP="000F29A3">
      <w:pPr>
        <w:pStyle w:val="NoSpacing"/>
        <w:rPr>
          <w:b/>
          <w:bCs/>
          <w:sz w:val="24"/>
          <w:szCs w:val="24"/>
        </w:rPr>
      </w:pPr>
    </w:p>
    <w:p w14:paraId="0FA407CA" w14:textId="2DAAA88A" w:rsidR="0073234E" w:rsidRDefault="0073234E" w:rsidP="000F29A3">
      <w:pPr>
        <w:pStyle w:val="NoSpacing"/>
        <w:rPr>
          <w:b/>
          <w:bCs/>
          <w:sz w:val="24"/>
          <w:szCs w:val="24"/>
        </w:rPr>
      </w:pPr>
      <w:r>
        <w:rPr>
          <w:b/>
          <w:bCs/>
          <w:sz w:val="24"/>
          <w:szCs w:val="24"/>
        </w:rPr>
        <w:t>Financial Report – Elaina Skiba, President of Council</w:t>
      </w:r>
    </w:p>
    <w:p w14:paraId="071079A6" w14:textId="1E177BAC" w:rsidR="0073234E" w:rsidRDefault="0073234E" w:rsidP="000F29A3">
      <w:pPr>
        <w:pStyle w:val="NoSpacing"/>
        <w:rPr>
          <w:b/>
          <w:bCs/>
          <w:sz w:val="24"/>
          <w:szCs w:val="24"/>
        </w:rPr>
      </w:pPr>
    </w:p>
    <w:p w14:paraId="05F028F7" w14:textId="42870583" w:rsidR="0073234E" w:rsidRDefault="0073234E" w:rsidP="000F29A3">
      <w:pPr>
        <w:pStyle w:val="NoSpacing"/>
        <w:rPr>
          <w:sz w:val="24"/>
          <w:szCs w:val="24"/>
        </w:rPr>
      </w:pPr>
      <w:r>
        <w:rPr>
          <w:b/>
          <w:bCs/>
          <w:sz w:val="24"/>
          <w:szCs w:val="24"/>
        </w:rPr>
        <w:t xml:space="preserve">Motion </w:t>
      </w:r>
      <w:r>
        <w:rPr>
          <w:sz w:val="24"/>
          <w:szCs w:val="24"/>
        </w:rPr>
        <w:t>to approve the Monthly Financial Report for August, 2020.</w:t>
      </w:r>
    </w:p>
    <w:p w14:paraId="65C42BAC" w14:textId="7B7837B2" w:rsidR="0073234E" w:rsidRDefault="0073234E" w:rsidP="000F29A3">
      <w:pPr>
        <w:pStyle w:val="NoSpacing"/>
        <w:rPr>
          <w:sz w:val="24"/>
          <w:szCs w:val="24"/>
        </w:rPr>
      </w:pPr>
      <w:r w:rsidRPr="0073234E">
        <w:rPr>
          <w:b/>
          <w:bCs/>
          <w:sz w:val="24"/>
          <w:szCs w:val="24"/>
        </w:rPr>
        <w:t>Motion</w:t>
      </w:r>
      <w:r>
        <w:rPr>
          <w:sz w:val="24"/>
          <w:szCs w:val="24"/>
        </w:rPr>
        <w:t xml:space="preserve"> to approve and pay General Fund Bills for August, 2020in the amount of $250,896.61.</w:t>
      </w:r>
    </w:p>
    <w:p w14:paraId="4DFD9FEC" w14:textId="36C02F3C" w:rsidR="0073234E" w:rsidRDefault="0073234E" w:rsidP="000F29A3">
      <w:pPr>
        <w:pStyle w:val="NoSpacing"/>
        <w:rPr>
          <w:sz w:val="24"/>
          <w:szCs w:val="24"/>
        </w:rPr>
      </w:pPr>
      <w:r w:rsidRPr="0073234E">
        <w:rPr>
          <w:b/>
          <w:bCs/>
          <w:sz w:val="24"/>
          <w:szCs w:val="24"/>
        </w:rPr>
        <w:t>Motion</w:t>
      </w:r>
      <w:r>
        <w:rPr>
          <w:sz w:val="24"/>
          <w:szCs w:val="24"/>
        </w:rPr>
        <w:t xml:space="preserve"> to approve and pay Sewer Revenue Fund bills for August in the amount of $46,686.46.</w:t>
      </w:r>
    </w:p>
    <w:p w14:paraId="05E0D669" w14:textId="77777777" w:rsidR="0073234E" w:rsidRPr="0073234E" w:rsidRDefault="0073234E" w:rsidP="000F29A3">
      <w:pPr>
        <w:pStyle w:val="NoSpacing"/>
        <w:rPr>
          <w:sz w:val="24"/>
          <w:szCs w:val="24"/>
        </w:rPr>
      </w:pPr>
    </w:p>
    <w:p w14:paraId="2650EB3E" w14:textId="529A21B0" w:rsidR="000F29A3" w:rsidRDefault="0073234E" w:rsidP="000F29A3">
      <w:pPr>
        <w:pStyle w:val="NoSpacing"/>
        <w:rPr>
          <w:b/>
          <w:bCs/>
          <w:sz w:val="24"/>
          <w:szCs w:val="24"/>
        </w:rPr>
      </w:pPr>
      <w:r w:rsidRPr="0073234E">
        <w:rPr>
          <w:b/>
          <w:bCs/>
          <w:sz w:val="24"/>
          <w:szCs w:val="24"/>
        </w:rPr>
        <w:t>Solicitor’s Report – Falco Muscante (Maiello, Brungo and Maiello, LLC)</w:t>
      </w:r>
    </w:p>
    <w:p w14:paraId="7E0B43E3" w14:textId="11384B56" w:rsidR="0073234E" w:rsidRDefault="0073234E" w:rsidP="000F29A3">
      <w:pPr>
        <w:pStyle w:val="NoSpacing"/>
        <w:rPr>
          <w:b/>
          <w:bCs/>
          <w:sz w:val="24"/>
          <w:szCs w:val="24"/>
        </w:rPr>
      </w:pPr>
    </w:p>
    <w:p w14:paraId="37AEDD10" w14:textId="6C8B9426" w:rsidR="0073234E" w:rsidRDefault="0073234E" w:rsidP="000F29A3">
      <w:pPr>
        <w:pStyle w:val="NoSpacing"/>
        <w:rPr>
          <w:b/>
          <w:bCs/>
          <w:sz w:val="24"/>
          <w:szCs w:val="24"/>
        </w:rPr>
      </w:pPr>
      <w:r>
        <w:rPr>
          <w:b/>
          <w:bCs/>
          <w:sz w:val="24"/>
          <w:szCs w:val="24"/>
        </w:rPr>
        <w:t>Resolution No. 4 (7/21/2020) – Jr. Council Appointment – Carried over from July Meeting</w:t>
      </w:r>
    </w:p>
    <w:p w14:paraId="41BF55B7" w14:textId="165A84DC" w:rsidR="00E164C5" w:rsidRPr="00824EB6" w:rsidRDefault="00E164C5" w:rsidP="000F29A3">
      <w:pPr>
        <w:pStyle w:val="NoSpacing"/>
        <w:rPr>
          <w:sz w:val="24"/>
          <w:szCs w:val="24"/>
        </w:rPr>
      </w:pPr>
      <w:r w:rsidRPr="00824EB6">
        <w:rPr>
          <w:sz w:val="24"/>
          <w:szCs w:val="24"/>
        </w:rPr>
        <w:t>Council to appoint after interview</w:t>
      </w:r>
      <w:r w:rsidR="00824EB6" w:rsidRPr="00824EB6">
        <w:rPr>
          <w:sz w:val="24"/>
          <w:szCs w:val="24"/>
        </w:rPr>
        <w:t xml:space="preserve"> was conducted.</w:t>
      </w:r>
    </w:p>
    <w:p w14:paraId="4B91346C" w14:textId="1C94E3C9" w:rsidR="0073234E" w:rsidRDefault="0073234E" w:rsidP="000F29A3">
      <w:pPr>
        <w:pStyle w:val="NoSpacing"/>
        <w:rPr>
          <w:b/>
          <w:bCs/>
          <w:sz w:val="24"/>
          <w:szCs w:val="24"/>
        </w:rPr>
      </w:pPr>
    </w:p>
    <w:p w14:paraId="16F3539D" w14:textId="6592DE8A" w:rsidR="0073234E" w:rsidRDefault="0073234E" w:rsidP="000F29A3">
      <w:pPr>
        <w:pStyle w:val="NoSpacing"/>
        <w:rPr>
          <w:b/>
          <w:bCs/>
          <w:sz w:val="24"/>
          <w:szCs w:val="24"/>
        </w:rPr>
      </w:pPr>
      <w:r>
        <w:rPr>
          <w:b/>
          <w:bCs/>
          <w:sz w:val="24"/>
          <w:szCs w:val="24"/>
        </w:rPr>
        <w:t>Resolution No. 1 (9/15/2020) – Disposal of Records</w:t>
      </w:r>
    </w:p>
    <w:p w14:paraId="4E703204" w14:textId="413BB425" w:rsidR="0073234E" w:rsidRDefault="0073234E" w:rsidP="000F29A3">
      <w:pPr>
        <w:pStyle w:val="NoSpacing"/>
        <w:rPr>
          <w:b/>
          <w:bCs/>
          <w:sz w:val="24"/>
          <w:szCs w:val="24"/>
        </w:rPr>
      </w:pPr>
    </w:p>
    <w:p w14:paraId="2A7AD07A" w14:textId="170D58C4" w:rsidR="0073234E" w:rsidRDefault="0073234E" w:rsidP="000F29A3">
      <w:pPr>
        <w:pStyle w:val="NoSpacing"/>
        <w:rPr>
          <w:b/>
          <w:bCs/>
          <w:sz w:val="24"/>
          <w:szCs w:val="24"/>
        </w:rPr>
      </w:pPr>
      <w:r>
        <w:rPr>
          <w:b/>
          <w:bCs/>
          <w:sz w:val="24"/>
          <w:szCs w:val="24"/>
        </w:rPr>
        <w:t>Resolution No. 2 (9/15/2020) – Policy and Procedure for changing addresses</w:t>
      </w:r>
    </w:p>
    <w:p w14:paraId="76131C36" w14:textId="562E289F" w:rsidR="0073234E" w:rsidRDefault="0073234E" w:rsidP="000F29A3">
      <w:pPr>
        <w:pStyle w:val="NoSpacing"/>
        <w:rPr>
          <w:b/>
          <w:bCs/>
          <w:sz w:val="24"/>
          <w:szCs w:val="24"/>
        </w:rPr>
      </w:pPr>
    </w:p>
    <w:p w14:paraId="43D92FE8" w14:textId="05DF4B88" w:rsidR="0073234E" w:rsidRDefault="0073234E" w:rsidP="000F29A3">
      <w:pPr>
        <w:pStyle w:val="NoSpacing"/>
        <w:rPr>
          <w:b/>
          <w:bCs/>
          <w:sz w:val="24"/>
          <w:szCs w:val="24"/>
        </w:rPr>
      </w:pPr>
      <w:r>
        <w:rPr>
          <w:b/>
          <w:bCs/>
          <w:sz w:val="24"/>
          <w:szCs w:val="24"/>
        </w:rPr>
        <w:t>Resolution No. 3 (9/15/2020) – Municipal Snow Agreement with PennDOT</w:t>
      </w:r>
    </w:p>
    <w:p w14:paraId="60705B5F" w14:textId="77777777" w:rsidR="006E7CD2" w:rsidRDefault="006E7CD2" w:rsidP="006E7CD2">
      <w:pPr>
        <w:pStyle w:val="NoSpacing"/>
        <w:rPr>
          <w:sz w:val="24"/>
          <w:szCs w:val="24"/>
        </w:rPr>
      </w:pPr>
      <w:r>
        <w:rPr>
          <w:sz w:val="24"/>
          <w:szCs w:val="24"/>
        </w:rPr>
        <w:t>To enter into a five-year signed agreement with PennDOT regarding the Municipal Snow Agreement Guidelines.  Need Motion.</w:t>
      </w:r>
    </w:p>
    <w:p w14:paraId="62615D05" w14:textId="77777777" w:rsidR="006E7CD2" w:rsidRDefault="006E7CD2" w:rsidP="000F29A3">
      <w:pPr>
        <w:pStyle w:val="NoSpacing"/>
        <w:rPr>
          <w:b/>
          <w:bCs/>
          <w:sz w:val="24"/>
          <w:szCs w:val="24"/>
        </w:rPr>
      </w:pPr>
    </w:p>
    <w:p w14:paraId="370245F0" w14:textId="4573CA85" w:rsidR="00E164C5" w:rsidRDefault="00E164C5" w:rsidP="000F29A3">
      <w:pPr>
        <w:pStyle w:val="NoSpacing"/>
        <w:rPr>
          <w:b/>
          <w:bCs/>
          <w:sz w:val="24"/>
          <w:szCs w:val="24"/>
        </w:rPr>
      </w:pPr>
      <w:r>
        <w:rPr>
          <w:b/>
          <w:bCs/>
          <w:sz w:val="24"/>
          <w:szCs w:val="24"/>
        </w:rPr>
        <w:t>Policy and Procedure for Workman’s Compensation/Heart and Lung – Police</w:t>
      </w:r>
      <w:r w:rsidR="005A7D5D">
        <w:rPr>
          <w:b/>
          <w:bCs/>
          <w:sz w:val="24"/>
          <w:szCs w:val="24"/>
        </w:rPr>
        <w:t xml:space="preserve"> - Motion</w:t>
      </w:r>
    </w:p>
    <w:p w14:paraId="7C35114B" w14:textId="730BBFA1" w:rsidR="00E164C5" w:rsidRDefault="00E164C5" w:rsidP="000F29A3">
      <w:pPr>
        <w:pStyle w:val="NoSpacing"/>
        <w:rPr>
          <w:b/>
          <w:bCs/>
          <w:sz w:val="24"/>
          <w:szCs w:val="24"/>
        </w:rPr>
      </w:pPr>
    </w:p>
    <w:p w14:paraId="24C389D6" w14:textId="1CCE2404" w:rsidR="00E164C5" w:rsidRDefault="00E164C5" w:rsidP="000F29A3">
      <w:pPr>
        <w:pStyle w:val="NoSpacing"/>
        <w:rPr>
          <w:b/>
          <w:bCs/>
          <w:sz w:val="24"/>
          <w:szCs w:val="24"/>
        </w:rPr>
      </w:pPr>
      <w:r>
        <w:rPr>
          <w:b/>
          <w:bCs/>
          <w:sz w:val="24"/>
          <w:szCs w:val="24"/>
        </w:rPr>
        <w:t>Policy and Procedure for the steps to take if an employee either tests positive for COVID-19 or has direct contact with someone who tests positive</w:t>
      </w:r>
      <w:r w:rsidR="005A7D5D">
        <w:rPr>
          <w:b/>
          <w:bCs/>
          <w:sz w:val="24"/>
          <w:szCs w:val="24"/>
        </w:rPr>
        <w:t xml:space="preserve"> - Motion</w:t>
      </w:r>
    </w:p>
    <w:p w14:paraId="4807EC94" w14:textId="77777777" w:rsidR="00E164C5" w:rsidRDefault="00E164C5" w:rsidP="000F29A3">
      <w:pPr>
        <w:pStyle w:val="NoSpacing"/>
        <w:rPr>
          <w:b/>
          <w:bCs/>
          <w:sz w:val="24"/>
          <w:szCs w:val="24"/>
        </w:rPr>
      </w:pPr>
    </w:p>
    <w:p w14:paraId="0FAC87D0" w14:textId="372A292A" w:rsidR="00E164C5" w:rsidRDefault="00E164C5" w:rsidP="000F29A3">
      <w:pPr>
        <w:pStyle w:val="NoSpacing"/>
        <w:rPr>
          <w:b/>
          <w:bCs/>
          <w:sz w:val="24"/>
          <w:szCs w:val="24"/>
        </w:rPr>
      </w:pPr>
      <w:r>
        <w:rPr>
          <w:b/>
          <w:bCs/>
          <w:sz w:val="24"/>
          <w:szCs w:val="24"/>
        </w:rPr>
        <w:t>An Easement to be drawn up for waterline service for Elvis Electric at 430 Oak Way/Lot and Block No. 467-P-175.</w:t>
      </w:r>
    </w:p>
    <w:p w14:paraId="677A1050" w14:textId="50D0C805" w:rsidR="00660815" w:rsidRDefault="00660815" w:rsidP="000F29A3">
      <w:pPr>
        <w:pStyle w:val="NoSpacing"/>
        <w:rPr>
          <w:b/>
          <w:bCs/>
          <w:sz w:val="24"/>
          <w:szCs w:val="24"/>
        </w:rPr>
      </w:pPr>
    </w:p>
    <w:p w14:paraId="229FE2AA" w14:textId="1E9F5386" w:rsidR="0073234E" w:rsidRDefault="00E164C5" w:rsidP="000F29A3">
      <w:pPr>
        <w:pStyle w:val="NoSpacing"/>
        <w:rPr>
          <w:b/>
          <w:bCs/>
          <w:sz w:val="24"/>
          <w:szCs w:val="24"/>
        </w:rPr>
      </w:pPr>
      <w:r>
        <w:rPr>
          <w:b/>
          <w:bCs/>
          <w:sz w:val="24"/>
          <w:szCs w:val="24"/>
        </w:rPr>
        <w:t>COMMUNICATIONS:  Elaina Skiba, President of Council</w:t>
      </w:r>
    </w:p>
    <w:p w14:paraId="615404CF" w14:textId="6F495DD3" w:rsidR="00E164C5" w:rsidRDefault="00E164C5" w:rsidP="000F29A3">
      <w:pPr>
        <w:pStyle w:val="NoSpacing"/>
        <w:rPr>
          <w:b/>
          <w:bCs/>
          <w:sz w:val="24"/>
          <w:szCs w:val="24"/>
        </w:rPr>
      </w:pPr>
    </w:p>
    <w:p w14:paraId="3ACA687B" w14:textId="77777777" w:rsidR="00914170" w:rsidRDefault="00914170" w:rsidP="000F29A3">
      <w:pPr>
        <w:pStyle w:val="NoSpacing"/>
        <w:rPr>
          <w:sz w:val="24"/>
          <w:szCs w:val="24"/>
        </w:rPr>
      </w:pPr>
    </w:p>
    <w:p w14:paraId="488BA5BE" w14:textId="6F3D117B" w:rsidR="00914170" w:rsidRPr="00914170" w:rsidRDefault="00914170" w:rsidP="00914170">
      <w:pPr>
        <w:pStyle w:val="NoSpacing"/>
        <w:jc w:val="center"/>
        <w:rPr>
          <w:b/>
          <w:bCs/>
          <w:sz w:val="24"/>
          <w:szCs w:val="24"/>
        </w:rPr>
      </w:pPr>
      <w:r w:rsidRPr="00914170">
        <w:rPr>
          <w:b/>
          <w:bCs/>
          <w:sz w:val="24"/>
          <w:szCs w:val="24"/>
        </w:rPr>
        <w:lastRenderedPageBreak/>
        <w:t>3</w:t>
      </w:r>
    </w:p>
    <w:p w14:paraId="43820D17" w14:textId="77777777" w:rsidR="00914170" w:rsidRDefault="00914170" w:rsidP="000F29A3">
      <w:pPr>
        <w:pStyle w:val="NoSpacing"/>
        <w:rPr>
          <w:sz w:val="24"/>
          <w:szCs w:val="24"/>
        </w:rPr>
      </w:pPr>
    </w:p>
    <w:p w14:paraId="6CA165AE" w14:textId="0217079C" w:rsidR="00E164C5" w:rsidRDefault="00E164C5" w:rsidP="000F29A3">
      <w:pPr>
        <w:pStyle w:val="NoSpacing"/>
        <w:rPr>
          <w:sz w:val="24"/>
          <w:szCs w:val="24"/>
        </w:rPr>
      </w:pPr>
      <w:r>
        <w:rPr>
          <w:sz w:val="24"/>
          <w:szCs w:val="24"/>
        </w:rPr>
        <w:t>We have advertised for part-time patrolmen for the Borough in the Valley Mirror (8/27/2020) and the Mon Valley Independent (8/28/2020).</w:t>
      </w:r>
    </w:p>
    <w:p w14:paraId="6C8DBD83" w14:textId="176594E4" w:rsidR="00E164C5" w:rsidRPr="00B51619" w:rsidRDefault="00E164C5" w:rsidP="00B51619">
      <w:pPr>
        <w:pStyle w:val="NoSpacing"/>
        <w:jc w:val="center"/>
        <w:rPr>
          <w:b/>
          <w:bCs/>
          <w:sz w:val="24"/>
          <w:szCs w:val="24"/>
        </w:rPr>
      </w:pPr>
    </w:p>
    <w:p w14:paraId="4DD09566" w14:textId="516E378F" w:rsidR="00ED43C5" w:rsidRDefault="00E164C5" w:rsidP="000F29A3">
      <w:pPr>
        <w:pStyle w:val="NoSpacing"/>
        <w:rPr>
          <w:sz w:val="24"/>
          <w:szCs w:val="24"/>
        </w:rPr>
      </w:pPr>
      <w:r>
        <w:rPr>
          <w:sz w:val="24"/>
          <w:szCs w:val="24"/>
        </w:rPr>
        <w:t>A letter from Cargill regarding the minimum 80% quantity of salt requirement by December 31, 2020.  Our order number has been received for the remaining minimum balance of 103 tons.</w:t>
      </w:r>
    </w:p>
    <w:p w14:paraId="61BE0AEF" w14:textId="36341E86" w:rsidR="00ED43C5" w:rsidRPr="00ED43C5" w:rsidRDefault="00ED43C5" w:rsidP="00ED43C5">
      <w:pPr>
        <w:pStyle w:val="NoSpacing"/>
        <w:jc w:val="center"/>
        <w:rPr>
          <w:b/>
          <w:bCs/>
          <w:sz w:val="24"/>
          <w:szCs w:val="24"/>
        </w:rPr>
      </w:pPr>
    </w:p>
    <w:p w14:paraId="19F716FC" w14:textId="52B6531B" w:rsidR="00E164C5" w:rsidRDefault="00E164C5" w:rsidP="000F29A3">
      <w:pPr>
        <w:pStyle w:val="NoSpacing"/>
        <w:rPr>
          <w:sz w:val="24"/>
          <w:szCs w:val="24"/>
        </w:rPr>
      </w:pPr>
      <w:r>
        <w:rPr>
          <w:sz w:val="24"/>
          <w:szCs w:val="24"/>
        </w:rPr>
        <w:t>We have received notification of our estimated Liquid Fuels allocation for 2021 in the amount of $125,099.32.</w:t>
      </w:r>
    </w:p>
    <w:p w14:paraId="06E5992C" w14:textId="468944F5" w:rsidR="00E164C5" w:rsidRDefault="00E164C5" w:rsidP="00E164C5">
      <w:pPr>
        <w:pStyle w:val="NoSpacing"/>
        <w:jc w:val="center"/>
        <w:rPr>
          <w:sz w:val="24"/>
          <w:szCs w:val="24"/>
        </w:rPr>
      </w:pPr>
    </w:p>
    <w:p w14:paraId="1CA8AF8D" w14:textId="7E22FD3C" w:rsidR="00E164C5" w:rsidRDefault="00E164C5" w:rsidP="00E164C5">
      <w:pPr>
        <w:pStyle w:val="NoSpacing"/>
        <w:rPr>
          <w:sz w:val="24"/>
          <w:szCs w:val="24"/>
        </w:rPr>
      </w:pPr>
      <w:r>
        <w:rPr>
          <w:sz w:val="24"/>
          <w:szCs w:val="24"/>
        </w:rPr>
        <w:t>Sealed Bids will be opened on Friday, October 9, 2020 at 2:00 p.m., for the structure demolitions of 409 Ohio Avenue and 623 Delaware Avenue.  These properties are being advertised for proposals to demolish on September 10 and September 24, 2020 in The Valley Mirror.  There is no asbestos reported.</w:t>
      </w:r>
    </w:p>
    <w:p w14:paraId="1F59D146" w14:textId="53BE2240" w:rsidR="00E164C5" w:rsidRDefault="00E164C5" w:rsidP="00E164C5">
      <w:pPr>
        <w:pStyle w:val="NoSpacing"/>
        <w:rPr>
          <w:sz w:val="24"/>
          <w:szCs w:val="24"/>
        </w:rPr>
      </w:pPr>
    </w:p>
    <w:p w14:paraId="05E49A47" w14:textId="17A83278" w:rsidR="00E164C5" w:rsidRPr="00E164C5" w:rsidRDefault="00E164C5" w:rsidP="00E164C5">
      <w:pPr>
        <w:pStyle w:val="NoSpacing"/>
        <w:rPr>
          <w:b/>
          <w:bCs/>
          <w:sz w:val="24"/>
          <w:szCs w:val="24"/>
        </w:rPr>
      </w:pPr>
      <w:r>
        <w:rPr>
          <w:b/>
          <w:bCs/>
          <w:sz w:val="24"/>
          <w:szCs w:val="24"/>
        </w:rPr>
        <w:t>NEW BUSINESS:</w:t>
      </w:r>
    </w:p>
    <w:p w14:paraId="23AD89F8" w14:textId="5392B8E6" w:rsidR="00E164C5" w:rsidRDefault="00E164C5" w:rsidP="00E164C5">
      <w:pPr>
        <w:pStyle w:val="NoSpacing"/>
        <w:rPr>
          <w:sz w:val="24"/>
          <w:szCs w:val="24"/>
        </w:rPr>
      </w:pPr>
    </w:p>
    <w:p w14:paraId="3ECC262C" w14:textId="2F23F4A1" w:rsidR="00E164C5" w:rsidRDefault="00ED43C5" w:rsidP="00E164C5">
      <w:pPr>
        <w:pStyle w:val="NoSpacing"/>
        <w:rPr>
          <w:sz w:val="24"/>
          <w:szCs w:val="24"/>
        </w:rPr>
      </w:pPr>
      <w:r>
        <w:rPr>
          <w:sz w:val="24"/>
          <w:szCs w:val="24"/>
        </w:rPr>
        <w:t>Motion to approve a transfer from Mass Mutual Police Pension Retirement Account in the amount of $75,000 to Guggenheim Police Pension Retirement Account.</w:t>
      </w:r>
    </w:p>
    <w:p w14:paraId="116CA2E7" w14:textId="0FB2264D" w:rsidR="00ED43C5" w:rsidRDefault="00ED43C5" w:rsidP="00E164C5">
      <w:pPr>
        <w:pStyle w:val="NoSpacing"/>
        <w:rPr>
          <w:sz w:val="24"/>
          <w:szCs w:val="24"/>
        </w:rPr>
      </w:pPr>
    </w:p>
    <w:p w14:paraId="40741C28" w14:textId="7C4B149A" w:rsidR="00ED43C5" w:rsidRDefault="00ED43C5" w:rsidP="00E164C5">
      <w:pPr>
        <w:pStyle w:val="NoSpacing"/>
        <w:rPr>
          <w:sz w:val="24"/>
          <w:szCs w:val="24"/>
        </w:rPr>
      </w:pPr>
      <w:r>
        <w:rPr>
          <w:sz w:val="24"/>
          <w:szCs w:val="24"/>
        </w:rPr>
        <w:t>Motion to accept the Minimum Municipal Obligation for 2021 as provided by Mockenhaupt Benefits Group for the Glassport Police, Union and Service Employees’ Pensions</w:t>
      </w:r>
      <w:r w:rsidR="00397154">
        <w:rPr>
          <w:sz w:val="24"/>
          <w:szCs w:val="24"/>
        </w:rPr>
        <w:t xml:space="preserve"> as follows:</w:t>
      </w:r>
    </w:p>
    <w:p w14:paraId="676247A9" w14:textId="40641801" w:rsidR="00397154" w:rsidRDefault="00397154" w:rsidP="00E164C5">
      <w:pPr>
        <w:pStyle w:val="NoSpacing"/>
        <w:rPr>
          <w:sz w:val="24"/>
          <w:szCs w:val="24"/>
        </w:rPr>
      </w:pPr>
    </w:p>
    <w:p w14:paraId="5AF9B0A2" w14:textId="629F329B" w:rsidR="00397154" w:rsidRDefault="00397154" w:rsidP="00E164C5">
      <w:pPr>
        <w:pStyle w:val="NoSpacing"/>
        <w:rPr>
          <w:sz w:val="24"/>
          <w:szCs w:val="24"/>
        </w:rPr>
      </w:pPr>
      <w:r>
        <w:rPr>
          <w:sz w:val="24"/>
          <w:szCs w:val="24"/>
        </w:rPr>
        <w:t>Union Pension Plan 2021 MMO Financial Requirement………………………</w:t>
      </w:r>
      <w:proofErr w:type="gramStart"/>
      <w:r>
        <w:rPr>
          <w:sz w:val="24"/>
          <w:szCs w:val="24"/>
        </w:rPr>
        <w:t>….$</w:t>
      </w:r>
      <w:proofErr w:type="gramEnd"/>
      <w:r>
        <w:rPr>
          <w:sz w:val="24"/>
          <w:szCs w:val="24"/>
        </w:rPr>
        <w:t>38,868.00</w:t>
      </w:r>
    </w:p>
    <w:p w14:paraId="1065426C" w14:textId="2090A664" w:rsidR="00397154" w:rsidRDefault="00397154" w:rsidP="00E164C5">
      <w:pPr>
        <w:pStyle w:val="NoSpacing"/>
        <w:rPr>
          <w:sz w:val="24"/>
          <w:szCs w:val="24"/>
        </w:rPr>
      </w:pPr>
      <w:r>
        <w:rPr>
          <w:sz w:val="24"/>
          <w:szCs w:val="24"/>
        </w:rPr>
        <w:t>Service Employees’ 2021 MMO Financial Requirement………………………</w:t>
      </w:r>
      <w:proofErr w:type="gramStart"/>
      <w:r>
        <w:rPr>
          <w:sz w:val="24"/>
          <w:szCs w:val="24"/>
        </w:rPr>
        <w:t>….$</w:t>
      </w:r>
      <w:proofErr w:type="gramEnd"/>
      <w:r>
        <w:rPr>
          <w:sz w:val="24"/>
          <w:szCs w:val="24"/>
        </w:rPr>
        <w:t>12,956.00</w:t>
      </w:r>
    </w:p>
    <w:p w14:paraId="684C1494" w14:textId="01F82E63" w:rsidR="00397154" w:rsidRDefault="00397154" w:rsidP="00E164C5">
      <w:pPr>
        <w:pStyle w:val="NoSpacing"/>
        <w:rPr>
          <w:sz w:val="24"/>
          <w:szCs w:val="24"/>
        </w:rPr>
      </w:pPr>
      <w:r>
        <w:rPr>
          <w:sz w:val="24"/>
          <w:szCs w:val="24"/>
        </w:rPr>
        <w:t>Police Pension Plan 2021 MMO Financial Requirement……………………</w:t>
      </w:r>
      <w:proofErr w:type="gramStart"/>
      <w:r>
        <w:rPr>
          <w:sz w:val="24"/>
          <w:szCs w:val="24"/>
        </w:rPr>
        <w:t>…..</w:t>
      </w:r>
      <w:proofErr w:type="gramEnd"/>
      <w:r>
        <w:rPr>
          <w:sz w:val="24"/>
          <w:szCs w:val="24"/>
        </w:rPr>
        <w:t>$203,659.00</w:t>
      </w:r>
    </w:p>
    <w:p w14:paraId="1D40A77D" w14:textId="54661F34" w:rsidR="00ED43C5" w:rsidRDefault="00ED43C5" w:rsidP="00E164C5">
      <w:pPr>
        <w:pStyle w:val="NoSpacing"/>
        <w:rPr>
          <w:sz w:val="24"/>
          <w:szCs w:val="24"/>
        </w:rPr>
      </w:pPr>
    </w:p>
    <w:p w14:paraId="6CC801F4" w14:textId="41717075" w:rsidR="00ED43C5" w:rsidRDefault="00ED43C5" w:rsidP="00E164C5">
      <w:pPr>
        <w:pStyle w:val="NoSpacing"/>
        <w:rPr>
          <w:sz w:val="24"/>
          <w:szCs w:val="24"/>
        </w:rPr>
      </w:pPr>
      <w:r>
        <w:rPr>
          <w:sz w:val="24"/>
          <w:szCs w:val="24"/>
        </w:rPr>
        <w:t>Motion to accept the four grants that were submitted for review by the Community Benefit Trust:</w:t>
      </w:r>
    </w:p>
    <w:p w14:paraId="37F4042F" w14:textId="27514416" w:rsidR="00ED43C5" w:rsidRDefault="00ED43C5" w:rsidP="00E164C5">
      <w:pPr>
        <w:pStyle w:val="NoSpacing"/>
        <w:rPr>
          <w:sz w:val="24"/>
          <w:szCs w:val="24"/>
        </w:rPr>
      </w:pPr>
    </w:p>
    <w:p w14:paraId="73ADBEA1" w14:textId="19413272" w:rsidR="00ED43C5" w:rsidRDefault="00ED43C5" w:rsidP="00ED43C5">
      <w:pPr>
        <w:pStyle w:val="NoSpacing"/>
        <w:numPr>
          <w:ilvl w:val="0"/>
          <w:numId w:val="1"/>
        </w:numPr>
        <w:rPr>
          <w:sz w:val="24"/>
          <w:szCs w:val="24"/>
        </w:rPr>
      </w:pPr>
      <w:r>
        <w:rPr>
          <w:sz w:val="24"/>
          <w:szCs w:val="24"/>
        </w:rPr>
        <w:t xml:space="preserve"> Emergency Operations Center and Apparatus………………………$  93,618.23</w:t>
      </w:r>
    </w:p>
    <w:p w14:paraId="7538FB6E" w14:textId="3A212493" w:rsidR="00ED43C5" w:rsidRDefault="00ED43C5" w:rsidP="00ED43C5">
      <w:pPr>
        <w:pStyle w:val="NoSpacing"/>
        <w:numPr>
          <w:ilvl w:val="0"/>
          <w:numId w:val="1"/>
        </w:numPr>
        <w:rPr>
          <w:sz w:val="24"/>
          <w:szCs w:val="24"/>
        </w:rPr>
      </w:pPr>
      <w:r>
        <w:rPr>
          <w:sz w:val="24"/>
          <w:szCs w:val="24"/>
        </w:rPr>
        <w:t xml:space="preserve"> To Remove blighted properties in borough neighborhoods….$  24,720.00</w:t>
      </w:r>
    </w:p>
    <w:p w14:paraId="2484EBCD" w14:textId="5CCA8087" w:rsidR="00ED43C5" w:rsidRDefault="00ED43C5" w:rsidP="00ED43C5">
      <w:pPr>
        <w:pStyle w:val="NoSpacing"/>
        <w:numPr>
          <w:ilvl w:val="0"/>
          <w:numId w:val="1"/>
        </w:numPr>
        <w:rPr>
          <w:sz w:val="24"/>
          <w:szCs w:val="24"/>
        </w:rPr>
      </w:pPr>
      <w:r>
        <w:rPr>
          <w:sz w:val="24"/>
          <w:szCs w:val="24"/>
        </w:rPr>
        <w:t xml:space="preserve"> Glassport Honor Roll Park and Beautification……………………….$  21,263.81</w:t>
      </w:r>
    </w:p>
    <w:p w14:paraId="5FB1AC4A" w14:textId="4E96487B" w:rsidR="00ED43C5" w:rsidRDefault="00ED43C5" w:rsidP="00ED43C5">
      <w:pPr>
        <w:pStyle w:val="NoSpacing"/>
        <w:numPr>
          <w:ilvl w:val="0"/>
          <w:numId w:val="1"/>
        </w:numPr>
        <w:rPr>
          <w:sz w:val="24"/>
          <w:szCs w:val="24"/>
        </w:rPr>
      </w:pPr>
      <w:r>
        <w:rPr>
          <w:sz w:val="24"/>
          <w:szCs w:val="24"/>
        </w:rPr>
        <w:t xml:space="preserve"> Sewer Line Camera System…………………………………………………..$  90,228.00</w:t>
      </w:r>
    </w:p>
    <w:p w14:paraId="76678679" w14:textId="7C9ED075" w:rsidR="00ED43C5" w:rsidRDefault="00ED43C5" w:rsidP="00ED43C5">
      <w:pPr>
        <w:pStyle w:val="NoSpacing"/>
        <w:rPr>
          <w:sz w:val="24"/>
          <w:szCs w:val="24"/>
        </w:rPr>
      </w:pPr>
    </w:p>
    <w:p w14:paraId="73B0061F" w14:textId="33981A00" w:rsidR="00ED43C5" w:rsidRDefault="00ED43C5" w:rsidP="00ED43C5">
      <w:pPr>
        <w:pStyle w:val="NoSpacing"/>
        <w:rPr>
          <w:sz w:val="24"/>
          <w:szCs w:val="24"/>
        </w:rPr>
      </w:pPr>
      <w:r>
        <w:rPr>
          <w:sz w:val="24"/>
          <w:szCs w:val="24"/>
        </w:rPr>
        <w:t>Motion to accept the 2021 Year 47 CDBG pre-application that was submitted for the commercial structure demolition of 439 Monongahela Avenue with an estimated project cost of $90,000.  A portion of the structure’s roof has collapsed and is causing the walls to bow out.</w:t>
      </w:r>
    </w:p>
    <w:p w14:paraId="6D2A4C36" w14:textId="0ABAA822" w:rsidR="00ED43C5" w:rsidRDefault="00ED43C5" w:rsidP="00ED43C5">
      <w:pPr>
        <w:pStyle w:val="NoSpacing"/>
        <w:rPr>
          <w:sz w:val="24"/>
          <w:szCs w:val="24"/>
        </w:rPr>
      </w:pPr>
    </w:p>
    <w:p w14:paraId="35D0E536" w14:textId="42F728ED" w:rsidR="00ED43C5" w:rsidRDefault="00ED43C5" w:rsidP="00ED43C5">
      <w:pPr>
        <w:pStyle w:val="NoSpacing"/>
        <w:rPr>
          <w:sz w:val="24"/>
          <w:szCs w:val="24"/>
        </w:rPr>
      </w:pPr>
      <w:r>
        <w:rPr>
          <w:sz w:val="24"/>
          <w:szCs w:val="24"/>
        </w:rPr>
        <w:t>Motion to accept the low bidder for the demolition of 501 Monongahela Avenue.  The low bidder was Continental Construction in the amount of $45,000.  A letter of recommendation was received from KLH Engineers to accept this low bidder.  Bids were opened on August 25, 2020 at the COG office.</w:t>
      </w:r>
    </w:p>
    <w:p w14:paraId="1EE9E39E" w14:textId="0E8AD212" w:rsidR="00B51619" w:rsidRPr="00914170" w:rsidRDefault="00914170" w:rsidP="00914170">
      <w:pPr>
        <w:pStyle w:val="NoSpacing"/>
        <w:jc w:val="center"/>
        <w:rPr>
          <w:b/>
          <w:bCs/>
          <w:sz w:val="24"/>
          <w:szCs w:val="24"/>
        </w:rPr>
      </w:pPr>
      <w:r w:rsidRPr="00914170">
        <w:rPr>
          <w:b/>
          <w:bCs/>
          <w:sz w:val="24"/>
          <w:szCs w:val="24"/>
        </w:rPr>
        <w:lastRenderedPageBreak/>
        <w:t>4</w:t>
      </w:r>
    </w:p>
    <w:p w14:paraId="4AC1F96E" w14:textId="77777777" w:rsidR="00914170" w:rsidRDefault="00914170" w:rsidP="00ED43C5">
      <w:pPr>
        <w:pStyle w:val="NoSpacing"/>
        <w:rPr>
          <w:b/>
          <w:bCs/>
          <w:sz w:val="24"/>
          <w:szCs w:val="24"/>
        </w:rPr>
      </w:pPr>
    </w:p>
    <w:p w14:paraId="7A43E0EA" w14:textId="091376D2" w:rsidR="002B587D" w:rsidRDefault="00B51619" w:rsidP="00ED43C5">
      <w:pPr>
        <w:pStyle w:val="NoSpacing"/>
        <w:rPr>
          <w:sz w:val="24"/>
          <w:szCs w:val="24"/>
        </w:rPr>
      </w:pPr>
      <w:r w:rsidRPr="002B587D">
        <w:rPr>
          <w:b/>
          <w:bCs/>
          <w:sz w:val="24"/>
          <w:szCs w:val="24"/>
        </w:rPr>
        <w:t>CITIZENS CAN SUBMIT QUESTIONS OR COMMENTS TO THE BOROUGH OFFICE UNTIL 4:00 P.M. TUESDAY, SEPTEMBER 15, 2020.  PUBLIC PARTICIPATION WILL BE DONE VIRTUALLY THROUGH</w:t>
      </w:r>
      <w:r>
        <w:rPr>
          <w:sz w:val="24"/>
          <w:szCs w:val="24"/>
        </w:rPr>
        <w:t xml:space="preserve"> </w:t>
      </w:r>
    </w:p>
    <w:p w14:paraId="2DC573B4" w14:textId="19186BD1" w:rsidR="00B51619" w:rsidRPr="002B587D" w:rsidRDefault="00B51619" w:rsidP="00ED43C5">
      <w:pPr>
        <w:pStyle w:val="NoSpacing"/>
        <w:rPr>
          <w:b/>
          <w:bCs/>
          <w:sz w:val="24"/>
          <w:szCs w:val="24"/>
        </w:rPr>
      </w:pPr>
      <w:r w:rsidRPr="002B587D">
        <w:rPr>
          <w:b/>
          <w:bCs/>
          <w:sz w:val="24"/>
          <w:szCs w:val="24"/>
        </w:rPr>
        <w:t>ZOOM. THE CALL IN INFORMATION FOR ZOOM WILL BE AVAILABLE BY CALLING THE BOROUGH OFFICE AT (412)672-7400 EXT. 10 OR BY VISITING THE WEBSITE.</w:t>
      </w:r>
    </w:p>
    <w:p w14:paraId="0C5C05CE" w14:textId="415771FF" w:rsidR="00ED43C5" w:rsidRDefault="00ED43C5" w:rsidP="00ED43C5">
      <w:pPr>
        <w:pStyle w:val="NoSpacing"/>
        <w:rPr>
          <w:sz w:val="24"/>
          <w:szCs w:val="24"/>
        </w:rPr>
      </w:pPr>
    </w:p>
    <w:p w14:paraId="79551DAD" w14:textId="51607573" w:rsidR="00E164C5" w:rsidRDefault="00E164C5" w:rsidP="00E164C5">
      <w:pPr>
        <w:pStyle w:val="NoSpacing"/>
        <w:rPr>
          <w:sz w:val="24"/>
          <w:szCs w:val="24"/>
        </w:rPr>
      </w:pPr>
    </w:p>
    <w:p w14:paraId="7C86A380" w14:textId="77777777" w:rsidR="00E164C5" w:rsidRDefault="00E164C5" w:rsidP="00E164C5">
      <w:pPr>
        <w:pStyle w:val="NoSpacing"/>
        <w:rPr>
          <w:sz w:val="24"/>
          <w:szCs w:val="24"/>
        </w:rPr>
      </w:pPr>
    </w:p>
    <w:p w14:paraId="3270972C" w14:textId="77777777" w:rsidR="00E164C5" w:rsidRPr="00E164C5" w:rsidRDefault="00E164C5" w:rsidP="000F29A3">
      <w:pPr>
        <w:pStyle w:val="NoSpacing"/>
        <w:rPr>
          <w:sz w:val="24"/>
          <w:szCs w:val="24"/>
        </w:rPr>
      </w:pPr>
    </w:p>
    <w:p w14:paraId="6157B18B" w14:textId="77777777" w:rsidR="000F29A3" w:rsidRPr="000F29A3" w:rsidRDefault="000F29A3" w:rsidP="000F29A3">
      <w:pPr>
        <w:pStyle w:val="NoSpacing"/>
        <w:rPr>
          <w:sz w:val="24"/>
          <w:szCs w:val="24"/>
        </w:rPr>
      </w:pPr>
    </w:p>
    <w:sectPr w:rsidR="000F29A3" w:rsidRPr="000F2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B71BFA"/>
    <w:multiLevelType w:val="hybridMultilevel"/>
    <w:tmpl w:val="469C2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A3"/>
    <w:rsid w:val="000F29A3"/>
    <w:rsid w:val="002B587D"/>
    <w:rsid w:val="00397154"/>
    <w:rsid w:val="00595FC1"/>
    <w:rsid w:val="005A7D5D"/>
    <w:rsid w:val="00660815"/>
    <w:rsid w:val="006E7CD2"/>
    <w:rsid w:val="0073234E"/>
    <w:rsid w:val="00824EB6"/>
    <w:rsid w:val="00914170"/>
    <w:rsid w:val="00B51619"/>
    <w:rsid w:val="00E164C5"/>
    <w:rsid w:val="00ED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6EA9"/>
  <w15:chartTrackingRefBased/>
  <w15:docId w15:val="{1D92DB57-10B7-4DBB-820B-BB64F980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9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8</cp:revision>
  <dcterms:created xsi:type="dcterms:W3CDTF">2020-09-10T20:55:00Z</dcterms:created>
  <dcterms:modified xsi:type="dcterms:W3CDTF">2020-09-11T19:05:00Z</dcterms:modified>
</cp:coreProperties>
</file>