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8F77" w14:textId="6838F9D8" w:rsidR="00046F3E" w:rsidRPr="00A645F2" w:rsidRDefault="00A645F2" w:rsidP="00A645F2">
      <w:pPr>
        <w:spacing w:before="100" w:beforeAutospacing="1" w:after="100" w:afterAutospacing="1"/>
        <w:jc w:val="right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</w:rPr>
        <w:tab/>
      </w:r>
      <w:r w:rsidRPr="00A645F2">
        <w:rPr>
          <w:rFonts w:ascii="Cambria" w:hAnsi="Cambria"/>
          <w:b/>
          <w:bCs/>
          <w:color w:val="FF0000"/>
        </w:rPr>
        <w:t>DRAFT</w:t>
      </w:r>
    </w:p>
    <w:p w14:paraId="7A500418" w14:textId="15BC84E1" w:rsidR="0048729C" w:rsidRDefault="00931F89" w:rsidP="00E05D86">
      <w:pPr>
        <w:spacing w:before="100" w:beforeAutospacing="1" w:after="100" w:afterAutospacing="1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Fall 2023</w:t>
      </w:r>
      <w:r w:rsidR="0048729C" w:rsidRPr="0048729C">
        <w:rPr>
          <w:rFonts w:ascii="Cambria" w:hAnsi="Cambria"/>
          <w:b/>
          <w:bCs/>
        </w:rPr>
        <w:t xml:space="preserve"> Syllabus</w:t>
      </w:r>
    </w:p>
    <w:p w14:paraId="09DDEE1E" w14:textId="42B1E6D0" w:rsidR="0048729C" w:rsidRPr="0048729C" w:rsidRDefault="0048729C" w:rsidP="0048729C">
      <w:pPr>
        <w:spacing w:before="100" w:beforeAutospacing="1" w:after="100" w:afterAutospacing="1"/>
        <w:jc w:val="center"/>
      </w:pPr>
      <w:r w:rsidRPr="0048729C">
        <w:rPr>
          <w:rFonts w:ascii="TimesNewRomanPS" w:hAnsi="TimesNewRomanPS"/>
          <w:b/>
          <w:bCs/>
          <w:sz w:val="28"/>
          <w:szCs w:val="28"/>
        </w:rPr>
        <w:t xml:space="preserve">George </w:t>
      </w:r>
      <w:r w:rsidR="00931F89">
        <w:rPr>
          <w:rFonts w:ascii="TimesNewRomanPS" w:hAnsi="TimesNewRomanPS"/>
          <w:b/>
          <w:bCs/>
          <w:sz w:val="28"/>
          <w:szCs w:val="28"/>
        </w:rPr>
        <w:t xml:space="preserve">Washington </w:t>
      </w:r>
      <w:r w:rsidRPr="0048729C">
        <w:rPr>
          <w:rFonts w:ascii="TimesNewRomanPS" w:hAnsi="TimesNewRomanPS"/>
          <w:b/>
          <w:bCs/>
          <w:sz w:val="28"/>
          <w:szCs w:val="28"/>
        </w:rPr>
        <w:t>University</w:t>
      </w:r>
      <w:r w:rsidR="00931F89">
        <w:rPr>
          <w:rFonts w:ascii="TimesNewRomanPS" w:hAnsi="TimesNewRomanPS"/>
          <w:b/>
          <w:bCs/>
          <w:sz w:val="28"/>
          <w:szCs w:val="28"/>
        </w:rPr>
        <w:t xml:space="preserve"> Law School</w:t>
      </w:r>
    </w:p>
    <w:p w14:paraId="5A27CCB7" w14:textId="55DD8E9F" w:rsidR="00787DE0" w:rsidRDefault="00E26C8E" w:rsidP="00E05D86">
      <w:pPr>
        <w:spacing w:before="100" w:beforeAutospacing="1" w:after="100" w:afterAutospacing="1"/>
        <w:jc w:val="center"/>
        <w:rPr>
          <w:rFonts w:ascii="Cambria" w:hAnsi="Cambria"/>
        </w:rPr>
      </w:pPr>
      <w:r>
        <w:rPr>
          <w:rFonts w:ascii="Cambria" w:hAnsi="Cambria"/>
        </w:rPr>
        <w:t>ANTI-SEMITISM</w:t>
      </w:r>
      <w:r w:rsidR="00931F89">
        <w:rPr>
          <w:rFonts w:ascii="Cambria" w:hAnsi="Cambria"/>
        </w:rPr>
        <w:t xml:space="preserve"> </w:t>
      </w:r>
      <w:r w:rsidR="00787DE0" w:rsidRPr="00787DE0">
        <w:rPr>
          <w:rFonts w:ascii="Cambria" w:hAnsi="Cambria"/>
        </w:rPr>
        <w:t>AND THE LAW</w:t>
      </w:r>
      <w:r w:rsidR="00E05D86">
        <w:rPr>
          <w:rFonts w:ascii="Cambria" w:hAnsi="Cambria"/>
        </w:rPr>
        <w:t xml:space="preserve"> (</w:t>
      </w:r>
      <w:r w:rsidR="00931F89">
        <w:rPr>
          <w:rFonts w:ascii="Cambria" w:hAnsi="Cambria"/>
        </w:rPr>
        <w:t>1</w:t>
      </w:r>
      <w:r w:rsidR="00E05D86">
        <w:rPr>
          <w:rFonts w:ascii="Cambria" w:hAnsi="Cambria"/>
        </w:rPr>
        <w:t xml:space="preserve"> cr.)</w:t>
      </w:r>
    </w:p>
    <w:p w14:paraId="4CB5E46A" w14:textId="77777777" w:rsidR="00E05D86" w:rsidRDefault="00E05D86" w:rsidP="00E05D86">
      <w:pPr>
        <w:rPr>
          <w:rFonts w:ascii="TimesNewRomanPSMT" w:hAnsi="TimesNewRomanPSMT"/>
        </w:rPr>
      </w:pPr>
      <w:r w:rsidRPr="00E05D86">
        <w:rPr>
          <w:rFonts w:ascii="TimesNewRomanPSMT" w:hAnsi="TimesNewRomanPSMT"/>
        </w:rPr>
        <w:t xml:space="preserve">Professor </w:t>
      </w:r>
      <w:r>
        <w:rPr>
          <w:rFonts w:ascii="TimesNewRomanPSMT" w:hAnsi="TimesNewRomanPSMT"/>
        </w:rPr>
        <w:t>Kenneth L. Marcus</w:t>
      </w:r>
    </w:p>
    <w:p w14:paraId="1CECDC8E" w14:textId="6075370B" w:rsidR="00E05D86" w:rsidRDefault="00E05D86" w:rsidP="00E05D86">
      <w:pPr>
        <w:rPr>
          <w:rFonts w:ascii="TimesNewRomanPSMT" w:hAnsi="TimesNewRomanPSMT"/>
        </w:rPr>
      </w:pPr>
      <w:r w:rsidRPr="00E05D86">
        <w:rPr>
          <w:rFonts w:ascii="TimesNewRomanPSMT" w:hAnsi="TimesNewRomanPSMT"/>
        </w:rPr>
        <w:t>Cell</w:t>
      </w:r>
      <w:r w:rsidR="00D87261">
        <w:rPr>
          <w:rFonts w:ascii="TimesNewRomanPSMT" w:hAnsi="TimesNewRomanPSMT"/>
        </w:rPr>
        <w:t xml:space="preserve"> p</w:t>
      </w:r>
      <w:r w:rsidRPr="00E05D86">
        <w:rPr>
          <w:rFonts w:ascii="TimesNewRomanPSMT" w:hAnsi="TimesNewRomanPSMT"/>
        </w:rPr>
        <w:t xml:space="preserve">hone number for weekdays 9am to 6pm: </w:t>
      </w:r>
      <w:r>
        <w:rPr>
          <w:rFonts w:ascii="TimesNewRomanPSMT" w:hAnsi="TimesNewRomanPSMT"/>
        </w:rPr>
        <w:t>571-271-8278</w:t>
      </w:r>
    </w:p>
    <w:p w14:paraId="19E1BD41" w14:textId="04261FF0" w:rsidR="00620F2F" w:rsidRDefault="00620F2F" w:rsidP="00E05D86">
      <w:pPr>
        <w:rPr>
          <w:rFonts w:ascii="TimesNewRomanPSMT" w:hAnsi="TimesNewRomanPSMT"/>
        </w:rPr>
      </w:pPr>
    </w:p>
    <w:p w14:paraId="45A3EBF1" w14:textId="2CE1CB1B" w:rsidR="00620F2F" w:rsidRPr="00E05D86" w:rsidRDefault="00620F2F" w:rsidP="00E05D86">
      <w:pPr>
        <w:rPr>
          <w:rFonts w:ascii="TimesNewRomanPSMT" w:hAnsi="TimesNewRomanPSMT"/>
        </w:rPr>
      </w:pPr>
      <w:r w:rsidRPr="00620F2F">
        <w:rPr>
          <w:rFonts w:ascii="TimesNewRomanPSMT" w:hAnsi="TimesNewRomanPSMT"/>
        </w:rPr>
        <w:t xml:space="preserve">Class will meet in-person. </w:t>
      </w:r>
      <w:r>
        <w:rPr>
          <w:rFonts w:ascii="TimesNewRomanPSMT" w:hAnsi="TimesNewRomanPSMT"/>
        </w:rPr>
        <w:t>If it is</w:t>
      </w:r>
      <w:r w:rsidRPr="00620F2F">
        <w:rPr>
          <w:rFonts w:ascii="TimesNewRomanPSMT" w:hAnsi="TimesNewRomanPSMT"/>
        </w:rPr>
        <w:t xml:space="preserve"> necessary because of </w:t>
      </w:r>
      <w:r>
        <w:rPr>
          <w:rFonts w:ascii="TimesNewRomanPSMT" w:hAnsi="TimesNewRomanPSMT"/>
        </w:rPr>
        <w:t xml:space="preserve">inclement </w:t>
      </w:r>
      <w:r w:rsidRPr="00620F2F">
        <w:rPr>
          <w:rFonts w:ascii="TimesNewRomanPSMT" w:hAnsi="TimesNewRomanPSMT"/>
        </w:rPr>
        <w:t xml:space="preserve">weather or other </w:t>
      </w:r>
      <w:r>
        <w:rPr>
          <w:rFonts w:ascii="TimesNewRomanPSMT" w:hAnsi="TimesNewRomanPSMT"/>
        </w:rPr>
        <w:t>unanticipated circumstances</w:t>
      </w:r>
      <w:r w:rsidRPr="00620F2F">
        <w:rPr>
          <w:rFonts w:ascii="TimesNewRomanPSMT" w:hAnsi="TimesNewRomanPSMT"/>
        </w:rPr>
        <w:t xml:space="preserve"> to meet virtually or to reschedule </w:t>
      </w:r>
      <w:r>
        <w:rPr>
          <w:rFonts w:ascii="TimesNewRomanPSMT" w:hAnsi="TimesNewRomanPSMT"/>
        </w:rPr>
        <w:t>a session,</w:t>
      </w:r>
      <w:r w:rsidRPr="00620F2F">
        <w:rPr>
          <w:rFonts w:ascii="TimesNewRomanPSMT" w:hAnsi="TimesNewRomanPSMT"/>
        </w:rPr>
        <w:t xml:space="preserve"> I will provide as much advance notice as </w:t>
      </w:r>
      <w:r>
        <w:rPr>
          <w:rFonts w:ascii="TimesNewRomanPSMT" w:hAnsi="TimesNewRomanPSMT"/>
        </w:rPr>
        <w:t>practicable</w:t>
      </w:r>
      <w:r w:rsidRPr="00620F2F">
        <w:rPr>
          <w:rFonts w:ascii="TimesNewRomanPSMT" w:hAnsi="TimesNewRomanPSMT"/>
        </w:rPr>
        <w:t>.</w:t>
      </w:r>
    </w:p>
    <w:p w14:paraId="5ACB7B44" w14:textId="2C0B6C04" w:rsidR="00872F16" w:rsidRPr="00872F16" w:rsidRDefault="00872F16" w:rsidP="00787DE0">
      <w:pPr>
        <w:spacing w:before="100" w:beforeAutospacing="1" w:after="100" w:afterAutospacing="1"/>
        <w:rPr>
          <w:rFonts w:ascii="Cambria" w:hAnsi="Cambria"/>
          <w:b/>
          <w:bCs/>
        </w:rPr>
      </w:pPr>
      <w:r w:rsidRPr="00872F16">
        <w:rPr>
          <w:rFonts w:ascii="Cambria" w:hAnsi="Cambria"/>
          <w:b/>
          <w:bCs/>
        </w:rPr>
        <w:t>Course Description</w:t>
      </w:r>
    </w:p>
    <w:p w14:paraId="712FFD3D" w14:textId="7399B37B" w:rsidR="00872F16" w:rsidRDefault="00872F16" w:rsidP="00872F16">
      <w:pPr>
        <w:spacing w:before="100" w:beforeAutospacing="1" w:after="100" w:afterAutospacing="1"/>
        <w:rPr>
          <w:rFonts w:ascii="Cambria" w:hAnsi="Cambria"/>
        </w:rPr>
      </w:pPr>
      <w:r w:rsidRPr="00787DE0">
        <w:rPr>
          <w:rFonts w:ascii="Cambria" w:hAnsi="Cambria"/>
        </w:rPr>
        <w:t xml:space="preserve">This class will explore the </w:t>
      </w:r>
      <w:r>
        <w:rPr>
          <w:rFonts w:ascii="Cambria" w:hAnsi="Cambria"/>
        </w:rPr>
        <w:t>relationship</w:t>
      </w:r>
      <w:r w:rsidRPr="00787DE0">
        <w:rPr>
          <w:rFonts w:ascii="Cambria" w:hAnsi="Cambria"/>
        </w:rPr>
        <w:t xml:space="preserve"> </w:t>
      </w:r>
      <w:r>
        <w:rPr>
          <w:rFonts w:ascii="Cambria" w:hAnsi="Cambria"/>
        </w:rPr>
        <w:t>between</w:t>
      </w:r>
      <w:r w:rsidRPr="00787DE0">
        <w:rPr>
          <w:rFonts w:ascii="Cambria" w:hAnsi="Cambria"/>
        </w:rPr>
        <w:t xml:space="preserve"> </w:t>
      </w:r>
      <w:r>
        <w:rPr>
          <w:rFonts w:ascii="Cambria" w:hAnsi="Cambria"/>
        </w:rPr>
        <w:t>anti-Semitism</w:t>
      </w:r>
      <w:r w:rsidRPr="00787DE0">
        <w:rPr>
          <w:rFonts w:ascii="Cambria" w:hAnsi="Cambria"/>
        </w:rPr>
        <w:t xml:space="preserve"> and </w:t>
      </w:r>
      <w:r w:rsidR="00153E18">
        <w:rPr>
          <w:rFonts w:ascii="Cambria" w:hAnsi="Cambria"/>
        </w:rPr>
        <w:t xml:space="preserve">the </w:t>
      </w:r>
      <w:r w:rsidRPr="00787DE0">
        <w:rPr>
          <w:rFonts w:ascii="Cambria" w:hAnsi="Cambria"/>
        </w:rPr>
        <w:t>law</w:t>
      </w:r>
      <w:r>
        <w:rPr>
          <w:rFonts w:ascii="Cambria" w:hAnsi="Cambria"/>
        </w:rPr>
        <w:t>. This includes</w:t>
      </w:r>
      <w:r w:rsidRPr="00787DE0">
        <w:rPr>
          <w:rFonts w:ascii="Cambria" w:hAnsi="Cambria"/>
        </w:rPr>
        <w:t xml:space="preserve"> </w:t>
      </w:r>
      <w:r w:rsidR="00931F89">
        <w:rPr>
          <w:rFonts w:ascii="Cambria" w:hAnsi="Cambria"/>
        </w:rPr>
        <w:t xml:space="preserve">actual and historical </w:t>
      </w:r>
      <w:r>
        <w:rPr>
          <w:rFonts w:ascii="Cambria" w:hAnsi="Cambria"/>
        </w:rPr>
        <w:t>use</w:t>
      </w:r>
      <w:r w:rsidR="00931F89">
        <w:rPr>
          <w:rFonts w:ascii="Cambria" w:hAnsi="Cambria"/>
        </w:rPr>
        <w:t>s</w:t>
      </w:r>
      <w:r>
        <w:rPr>
          <w:rFonts w:ascii="Cambria" w:hAnsi="Cambria"/>
        </w:rPr>
        <w:t xml:space="preserve"> of</w:t>
      </w:r>
      <w:r w:rsidRPr="00787DE0">
        <w:rPr>
          <w:rFonts w:ascii="Cambria" w:hAnsi="Cambria"/>
        </w:rPr>
        <w:t xml:space="preserve"> law </w:t>
      </w:r>
      <w:r w:rsidR="00203F12">
        <w:rPr>
          <w:rFonts w:ascii="Cambria" w:hAnsi="Cambria"/>
        </w:rPr>
        <w:t>either to reduce anti-Semitism or</w:t>
      </w:r>
      <w:r w:rsidR="00E724F1">
        <w:rPr>
          <w:rFonts w:ascii="Cambria" w:hAnsi="Cambria"/>
        </w:rPr>
        <w:t>, perversely,</w:t>
      </w:r>
      <w:r w:rsidR="00203F12">
        <w:rPr>
          <w:rFonts w:ascii="Cambria" w:hAnsi="Cambria"/>
        </w:rPr>
        <w:t xml:space="preserve"> to</w:t>
      </w:r>
      <w:r w:rsidRPr="00787DE0">
        <w:rPr>
          <w:rFonts w:ascii="Cambria" w:hAnsi="Cambria"/>
        </w:rPr>
        <w:t xml:space="preserve"> institutionaliz</w:t>
      </w:r>
      <w:r w:rsidR="00203F12">
        <w:rPr>
          <w:rFonts w:ascii="Cambria" w:hAnsi="Cambria"/>
        </w:rPr>
        <w:t>e it</w:t>
      </w:r>
      <w:r w:rsidR="003477E4">
        <w:rPr>
          <w:rFonts w:ascii="Cambria" w:hAnsi="Cambria"/>
        </w:rPr>
        <w:t xml:space="preserve">, as well as the limits of law’s ability to eradicate </w:t>
      </w:r>
      <w:r w:rsidR="00203F12">
        <w:rPr>
          <w:rFonts w:ascii="Cambria" w:hAnsi="Cambria"/>
        </w:rPr>
        <w:t>social problem</w:t>
      </w:r>
      <w:r w:rsidR="006E6211">
        <w:rPr>
          <w:rFonts w:ascii="Cambria" w:hAnsi="Cambria"/>
        </w:rPr>
        <w:t>s</w:t>
      </w:r>
      <w:r w:rsidR="003477E4">
        <w:rPr>
          <w:rFonts w:ascii="Cambria" w:hAnsi="Cambria"/>
        </w:rPr>
        <w:t xml:space="preserve"> and, </w:t>
      </w:r>
      <w:r w:rsidR="00E724F1">
        <w:rPr>
          <w:rFonts w:ascii="Cambria" w:hAnsi="Cambria"/>
        </w:rPr>
        <w:t>worse</w:t>
      </w:r>
      <w:r w:rsidR="003477E4">
        <w:rPr>
          <w:rFonts w:ascii="Cambria" w:hAnsi="Cambria"/>
        </w:rPr>
        <w:t xml:space="preserve">, the tendency of some legal efforts to worsen </w:t>
      </w:r>
      <w:r w:rsidR="00E724F1">
        <w:rPr>
          <w:rFonts w:ascii="Cambria" w:hAnsi="Cambria"/>
        </w:rPr>
        <w:t>them</w:t>
      </w:r>
      <w:r>
        <w:rPr>
          <w:rFonts w:ascii="Cambria" w:hAnsi="Cambria"/>
        </w:rPr>
        <w:t xml:space="preserve">. </w:t>
      </w:r>
      <w:r w:rsidR="004977D3" w:rsidRPr="004977D3">
        <w:rPr>
          <w:rFonts w:ascii="Cambria" w:hAnsi="Cambria"/>
        </w:rPr>
        <w:t xml:space="preserve">The relationship between </w:t>
      </w:r>
      <w:r w:rsidR="00EA526D">
        <w:rPr>
          <w:rFonts w:ascii="Cambria" w:hAnsi="Cambria"/>
        </w:rPr>
        <w:t xml:space="preserve">law, </w:t>
      </w:r>
      <w:r w:rsidR="004977D3" w:rsidRPr="004977D3">
        <w:rPr>
          <w:rFonts w:ascii="Cambria" w:hAnsi="Cambria"/>
        </w:rPr>
        <w:t>anti-Jewish animus</w:t>
      </w:r>
      <w:r w:rsidR="00D87261">
        <w:rPr>
          <w:rFonts w:ascii="Cambria" w:hAnsi="Cambria"/>
        </w:rPr>
        <w:t>,</w:t>
      </w:r>
      <w:r w:rsidR="004977D3" w:rsidRPr="004977D3">
        <w:rPr>
          <w:rFonts w:ascii="Cambria" w:hAnsi="Cambria"/>
        </w:rPr>
        <w:t xml:space="preserve"> and evolving conceptions of Jewish cultural identity </w:t>
      </w:r>
      <w:r w:rsidR="004977D3">
        <w:rPr>
          <w:rFonts w:ascii="Cambria" w:hAnsi="Cambria"/>
        </w:rPr>
        <w:t>will be</w:t>
      </w:r>
      <w:r w:rsidR="004977D3" w:rsidRPr="004977D3">
        <w:rPr>
          <w:rFonts w:ascii="Cambria" w:hAnsi="Cambria"/>
        </w:rPr>
        <w:t xml:space="preserve"> studied with a view to historical continuities and discontinuities.  </w:t>
      </w:r>
    </w:p>
    <w:p w14:paraId="02316AEB" w14:textId="3B8474B3" w:rsidR="00872F16" w:rsidRPr="00872F16" w:rsidRDefault="00872F16" w:rsidP="00872F16">
      <w:pPr>
        <w:spacing w:before="100" w:beforeAutospacing="1" w:after="100" w:afterAutospacing="1"/>
        <w:rPr>
          <w:rFonts w:ascii="Cambria" w:hAnsi="Cambria"/>
          <w:b/>
          <w:bCs/>
        </w:rPr>
      </w:pPr>
      <w:r w:rsidRPr="00872F16">
        <w:rPr>
          <w:rFonts w:ascii="Cambria" w:hAnsi="Cambria"/>
          <w:b/>
          <w:bCs/>
        </w:rPr>
        <w:t>Course Time</w:t>
      </w:r>
    </w:p>
    <w:p w14:paraId="524CB081" w14:textId="5A57841D" w:rsidR="002F6BF7" w:rsidRDefault="00872F16" w:rsidP="00787DE0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TBD</w:t>
      </w:r>
    </w:p>
    <w:p w14:paraId="7030D4D6" w14:textId="5876CEAB" w:rsidR="00642945" w:rsidRPr="00872F16" w:rsidRDefault="00642945" w:rsidP="00787DE0">
      <w:pPr>
        <w:spacing w:before="100" w:beforeAutospacing="1" w:after="100" w:afterAutospacing="1"/>
      </w:pPr>
      <w:r w:rsidRPr="00642945">
        <w:rPr>
          <w:rFonts w:ascii="CenturySchoolbook" w:hAnsi="CenturySchoolbook"/>
          <w:b/>
          <w:bCs/>
        </w:rPr>
        <w:t xml:space="preserve">Office hours: </w:t>
      </w:r>
      <w:r w:rsidR="00931F89">
        <w:rPr>
          <w:rFonts w:ascii="CenturySchoolbook" w:hAnsi="CenturySchoolbook"/>
        </w:rPr>
        <w:t>TBD</w:t>
      </w:r>
      <w:r w:rsidRPr="00642945">
        <w:rPr>
          <w:rFonts w:ascii="CenturySchoolbook" w:hAnsi="CenturySchoolbook"/>
        </w:rPr>
        <w:t xml:space="preserve"> </w:t>
      </w:r>
    </w:p>
    <w:p w14:paraId="38F261D2" w14:textId="6969C1AA" w:rsidR="00203F12" w:rsidRPr="00B36258" w:rsidRDefault="00036FD8" w:rsidP="00B36258">
      <w:pPr>
        <w:spacing w:before="100" w:beforeAutospacing="1" w:after="100" w:afterAutospacing="1"/>
        <w:rPr>
          <w:rFonts w:ascii="TimesNewRomanPS" w:hAnsi="TimesNewRomanPS"/>
          <w:b/>
          <w:bCs/>
          <w:sz w:val="28"/>
          <w:szCs w:val="28"/>
        </w:rPr>
      </w:pPr>
      <w:r w:rsidRPr="00036FD8">
        <w:rPr>
          <w:rFonts w:ascii="TimesNewRomanPS" w:hAnsi="TimesNewRomanPS"/>
          <w:b/>
          <w:bCs/>
          <w:sz w:val="28"/>
          <w:szCs w:val="28"/>
        </w:rPr>
        <w:t>Reading Materials</w:t>
      </w:r>
    </w:p>
    <w:p w14:paraId="265760B3" w14:textId="7F82A844" w:rsidR="00036FD8" w:rsidRPr="006B0CDF" w:rsidRDefault="00036FD8" w:rsidP="00203F12">
      <w:r w:rsidRPr="006B0CDF">
        <w:t xml:space="preserve">Many of the issues </w:t>
      </w:r>
      <w:r w:rsidR="003477E4" w:rsidRPr="006B0CDF">
        <w:t>covered</w:t>
      </w:r>
      <w:r w:rsidRPr="006B0CDF">
        <w:t xml:space="preserve"> in th</w:t>
      </w:r>
      <w:r w:rsidR="003477E4" w:rsidRPr="006B0CDF">
        <w:t>is</w:t>
      </w:r>
      <w:r w:rsidRPr="006B0CDF">
        <w:t xml:space="preserve"> course are related to </w:t>
      </w:r>
      <w:r w:rsidR="003477E4" w:rsidRPr="006B0CDF">
        <w:t xml:space="preserve">real world </w:t>
      </w:r>
      <w:r w:rsidRPr="006B0CDF">
        <w:t xml:space="preserve">events. </w:t>
      </w:r>
      <w:r w:rsidR="00203F12">
        <w:t>From time to time,</w:t>
      </w:r>
      <w:r w:rsidRPr="006B0CDF">
        <w:t xml:space="preserve"> I may e-mail the class short optional readings about current events that relate to </w:t>
      </w:r>
      <w:r w:rsidR="003477E4" w:rsidRPr="006B0CDF">
        <w:t>course materials</w:t>
      </w:r>
      <w:r w:rsidRPr="006B0CDF">
        <w:t xml:space="preserve">. </w:t>
      </w:r>
      <w:r w:rsidR="003477E4" w:rsidRPr="006B0CDF">
        <w:t>Reviewing these articles, or other articles relating to these events,</w:t>
      </w:r>
      <w:r w:rsidRPr="006B0CDF">
        <w:t xml:space="preserve"> may help </w:t>
      </w:r>
      <w:r w:rsidR="003477E4" w:rsidRPr="006B0CDF">
        <w:t>students to</w:t>
      </w:r>
      <w:r w:rsidRPr="006B0CDF">
        <w:t xml:space="preserve"> prepare for class discussion. </w:t>
      </w:r>
    </w:p>
    <w:p w14:paraId="01257558" w14:textId="77777777" w:rsidR="00036FD8" w:rsidRPr="00036FD8" w:rsidRDefault="00036FD8" w:rsidP="00036FD8">
      <w:pPr>
        <w:spacing w:before="100" w:beforeAutospacing="1" w:after="100" w:afterAutospacing="1"/>
      </w:pPr>
      <w:r w:rsidRPr="00036FD8">
        <w:rPr>
          <w:rFonts w:ascii="TimesNewRomanPS" w:hAnsi="TimesNewRomanPS"/>
          <w:b/>
          <w:bCs/>
          <w:sz w:val="28"/>
          <w:szCs w:val="28"/>
        </w:rPr>
        <w:t xml:space="preserve">Grading and Assignments </w:t>
      </w:r>
    </w:p>
    <w:p w14:paraId="7D40B2EF" w14:textId="721A081D" w:rsidR="00AE12FE" w:rsidRDefault="00931F89" w:rsidP="00036FD8">
      <w:pPr>
        <w:spacing w:before="100" w:beforeAutospacing="1" w:after="100" w:afterAutospacing="1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Grading is pass/fail. </w:t>
      </w:r>
      <w:r w:rsidR="00036FD8" w:rsidRPr="00036FD8">
        <w:rPr>
          <w:rFonts w:ascii="TimesNewRomanPSMT" w:hAnsi="TimesNewRomanPSMT"/>
        </w:rPr>
        <w:t xml:space="preserve">Each student is </w:t>
      </w:r>
      <w:r>
        <w:rPr>
          <w:rFonts w:ascii="TimesNewRomanPSMT" w:hAnsi="TimesNewRomanPSMT"/>
        </w:rPr>
        <w:t xml:space="preserve">nevertheless </w:t>
      </w:r>
      <w:r w:rsidR="00036FD8" w:rsidRPr="00036FD8">
        <w:rPr>
          <w:rFonts w:ascii="TimesNewRomanPSMT" w:hAnsi="TimesNewRomanPSMT"/>
        </w:rPr>
        <w:t>expected to participate actively in class discussion</w:t>
      </w:r>
      <w:r w:rsidR="00DA6AF7">
        <w:rPr>
          <w:rFonts w:ascii="TimesNewRomanPSMT" w:hAnsi="TimesNewRomanPSMT"/>
        </w:rPr>
        <w:t>;</w:t>
      </w:r>
      <w:r w:rsidR="00036FD8" w:rsidRPr="00036FD8">
        <w:rPr>
          <w:rFonts w:ascii="TimesNewRomanPSMT" w:hAnsi="TimesNewRomanPSMT"/>
        </w:rPr>
        <w:t xml:space="preserve"> to write an original research paper on a subject related to the focus of the course</w:t>
      </w:r>
      <w:r w:rsidR="00756232">
        <w:rPr>
          <w:rFonts w:ascii="TimesNewRomanPSMT" w:hAnsi="TimesNewRomanPSMT"/>
        </w:rPr>
        <w:t>; and to provide the class with a presentation of the research</w:t>
      </w:r>
      <w:r w:rsidR="00036FD8" w:rsidRPr="00036FD8">
        <w:rPr>
          <w:rFonts w:ascii="TimesNewRomanPSMT" w:hAnsi="TimesNewRomanPSMT"/>
        </w:rPr>
        <w:t xml:space="preserve">. </w:t>
      </w:r>
    </w:p>
    <w:p w14:paraId="2B77C8D6" w14:textId="25844979" w:rsidR="00DA0378" w:rsidRPr="00203F12" w:rsidRDefault="00DA0378" w:rsidP="00203F12">
      <w:pPr>
        <w:pStyle w:val="NormalWeb"/>
      </w:pPr>
      <w:r w:rsidRPr="00DA0378">
        <w:rPr>
          <w:rFonts w:ascii="TimesNewRomanPS" w:hAnsi="TimesNewRomanPS"/>
          <w:b/>
          <w:bCs/>
        </w:rPr>
        <w:t xml:space="preserve">Final papers are due </w:t>
      </w:r>
      <w:r w:rsidR="00EA2F92" w:rsidRPr="00EA2F92">
        <w:rPr>
          <w:rFonts w:ascii="TimesNewRomanPS" w:hAnsi="TimesNewRomanPS"/>
          <w:b/>
          <w:bCs/>
        </w:rPr>
        <w:t xml:space="preserve">at midnight </w:t>
      </w:r>
      <w:r w:rsidR="00EA2F92">
        <w:rPr>
          <w:rFonts w:ascii="TimesNewRomanPS" w:hAnsi="TimesNewRomanPS"/>
          <w:b/>
          <w:bCs/>
        </w:rPr>
        <w:t xml:space="preserve">(Eastern time) </w:t>
      </w:r>
      <w:r w:rsidR="00EA2F92" w:rsidRPr="00EA2F92">
        <w:rPr>
          <w:rFonts w:ascii="TimesNewRomanPS" w:hAnsi="TimesNewRomanPS"/>
          <w:b/>
          <w:bCs/>
        </w:rPr>
        <w:t xml:space="preserve">on </w:t>
      </w:r>
      <w:r w:rsidR="007E4375">
        <w:rPr>
          <w:rFonts w:ascii="TimesNewRomanPS" w:hAnsi="TimesNewRomanPS"/>
          <w:b/>
          <w:bCs/>
        </w:rPr>
        <w:t>________</w:t>
      </w:r>
      <w:r w:rsidR="00203F12">
        <w:rPr>
          <w:rFonts w:ascii="TimesNewRomanPS" w:hAnsi="TimesNewRomanPS"/>
          <w:b/>
          <w:bCs/>
        </w:rPr>
        <w:t xml:space="preserve"> </w:t>
      </w:r>
      <w:r w:rsidRPr="00DA0378">
        <w:rPr>
          <w:rFonts w:ascii="TimesNewRomanPSMT" w:hAnsi="TimesNewRomanPSMT"/>
        </w:rPr>
        <w:t xml:space="preserve">and should </w:t>
      </w:r>
      <w:r w:rsidR="00126A55">
        <w:rPr>
          <w:rFonts w:ascii="TimesNewRomanPSMT" w:hAnsi="TimesNewRomanPSMT"/>
        </w:rPr>
        <w:t>extend no less than</w:t>
      </w:r>
      <w:r w:rsidRPr="00DA0378">
        <w:rPr>
          <w:rFonts w:ascii="TimesNewRomanPSMT" w:hAnsi="TimesNewRomanPSMT"/>
        </w:rPr>
        <w:t xml:space="preserve"> </w:t>
      </w:r>
      <w:r w:rsidR="007E4375">
        <w:rPr>
          <w:rFonts w:ascii="TimesNewRomanPSMT" w:hAnsi="TimesNewRomanPSMT"/>
        </w:rPr>
        <w:t>8</w:t>
      </w:r>
      <w:r w:rsidRPr="00DA0378">
        <w:rPr>
          <w:rFonts w:ascii="TimesNewRomanPSMT" w:hAnsi="TimesNewRomanPSMT"/>
        </w:rPr>
        <w:t xml:space="preserve"> pages </w:t>
      </w:r>
      <w:r w:rsidR="00126A55">
        <w:rPr>
          <w:rFonts w:ascii="TimesNewRomanPSMT" w:hAnsi="TimesNewRomanPSMT"/>
        </w:rPr>
        <w:t xml:space="preserve">nor more than </w:t>
      </w:r>
      <w:r w:rsidR="007E4375">
        <w:rPr>
          <w:rFonts w:ascii="TimesNewRomanPSMT" w:hAnsi="TimesNewRomanPSMT"/>
        </w:rPr>
        <w:t>12</w:t>
      </w:r>
      <w:r w:rsidR="00126A55">
        <w:rPr>
          <w:rFonts w:ascii="TimesNewRomanPSMT" w:hAnsi="TimesNewRomanPSMT"/>
        </w:rPr>
        <w:t xml:space="preserve"> pages </w:t>
      </w:r>
      <w:r w:rsidRPr="00DA0378">
        <w:rPr>
          <w:rFonts w:ascii="TimesNewRomanPSMT" w:hAnsi="TimesNewRomanPSMT"/>
        </w:rPr>
        <w:t xml:space="preserve">of typed, double-spaced text, with one-inch margins and 12-point type. All papers must be paginated at the bottom of each page, and sources must be </w:t>
      </w:r>
      <w:r>
        <w:rPr>
          <w:rFonts w:ascii="TimesNewRomanPSMT" w:hAnsi="TimesNewRomanPSMT"/>
        </w:rPr>
        <w:lastRenderedPageBreak/>
        <w:t xml:space="preserve">properly </w:t>
      </w:r>
      <w:r w:rsidRPr="00DA0378">
        <w:rPr>
          <w:rFonts w:ascii="TimesNewRomanPSMT" w:hAnsi="TimesNewRomanPSMT"/>
        </w:rPr>
        <w:t xml:space="preserve">cited in footnotes rather than end notes. </w:t>
      </w:r>
      <w:r w:rsidR="00126A55">
        <w:rPr>
          <w:rFonts w:ascii="TimesNewRomanPSMT" w:hAnsi="TimesNewRomanPSMT"/>
        </w:rPr>
        <w:t>The student’s name may appear at the top of the first page or on an optional title page. Title pages do not count towards page limits.</w:t>
      </w:r>
    </w:p>
    <w:p w14:paraId="6765248A" w14:textId="65AB5E7B" w:rsidR="005C77EC" w:rsidRPr="00046127" w:rsidRDefault="00FC7569" w:rsidP="00931F89">
      <w:pPr>
        <w:spacing w:before="100" w:beforeAutospacing="1" w:after="100" w:afterAutospacing="1"/>
        <w:rPr>
          <w:rFonts w:ascii="TimesNewRomanPS" w:hAnsi="TimesNewRomanPS"/>
          <w:sz w:val="28"/>
          <w:szCs w:val="28"/>
        </w:rPr>
      </w:pPr>
      <w:r>
        <w:rPr>
          <w:rFonts w:ascii="TimesNewRomanPSMT" w:hAnsi="TimesNewRomanPSMT"/>
          <w:b/>
          <w:bCs/>
        </w:rPr>
        <w:t>Paper proposals</w:t>
      </w:r>
      <w:r w:rsidR="00AE12FE" w:rsidRPr="00AE12FE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(1</w:t>
      </w:r>
      <w:r w:rsidR="008D5553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 xml:space="preserve">page) </w:t>
      </w:r>
      <w:r w:rsidR="00AE12FE" w:rsidRPr="00AE12FE">
        <w:rPr>
          <w:rFonts w:ascii="TimesNewRomanPSMT" w:hAnsi="TimesNewRomanPSMT"/>
          <w:b/>
          <w:bCs/>
        </w:rPr>
        <w:t xml:space="preserve">are due on or before </w:t>
      </w:r>
      <w:r w:rsidR="00AE12FE">
        <w:rPr>
          <w:rFonts w:ascii="TimesNewRomanPSMT" w:hAnsi="TimesNewRomanPSMT"/>
          <w:b/>
          <w:bCs/>
        </w:rPr>
        <w:t>[DATE]</w:t>
      </w:r>
      <w:r w:rsidR="00AE12FE">
        <w:rPr>
          <w:rFonts w:ascii="TimesNewRomanPSMT" w:hAnsi="TimesNewRomanPSMT"/>
        </w:rPr>
        <w:t xml:space="preserve">. </w:t>
      </w:r>
      <w:r w:rsidR="00931F89">
        <w:rPr>
          <w:rFonts w:ascii="TimesNewRomanPSMT" w:hAnsi="TimesNewRomanPSMT"/>
        </w:rPr>
        <w:t>Students</w:t>
      </w:r>
      <w:r w:rsidR="00AE12FE">
        <w:rPr>
          <w:rFonts w:ascii="TimesNewRomanPSMT" w:hAnsi="TimesNewRomanPSMT"/>
        </w:rPr>
        <w:t xml:space="preserve"> are</w:t>
      </w:r>
      <w:r w:rsidR="00AE12FE" w:rsidRPr="00AE12FE">
        <w:rPr>
          <w:rFonts w:ascii="TimesNewRomanPSMT" w:hAnsi="TimesNewRomanPSMT"/>
        </w:rPr>
        <w:t xml:space="preserve"> </w:t>
      </w:r>
      <w:r w:rsidR="00AE12FE">
        <w:rPr>
          <w:rFonts w:ascii="TimesNewRomanPSMT" w:hAnsi="TimesNewRomanPSMT"/>
        </w:rPr>
        <w:t xml:space="preserve">strongly </w:t>
      </w:r>
      <w:r w:rsidR="00AE12FE" w:rsidRPr="00AE12FE">
        <w:rPr>
          <w:rFonts w:ascii="TimesNewRomanPSMT" w:hAnsi="TimesNewRomanPSMT"/>
        </w:rPr>
        <w:t>encourage</w:t>
      </w:r>
      <w:r w:rsidR="00AE12FE">
        <w:rPr>
          <w:rFonts w:ascii="TimesNewRomanPSMT" w:hAnsi="TimesNewRomanPSMT"/>
        </w:rPr>
        <w:t>d</w:t>
      </w:r>
      <w:r w:rsidR="00AE12FE" w:rsidRPr="00AE12FE">
        <w:rPr>
          <w:rFonts w:ascii="TimesNewRomanPSMT" w:hAnsi="TimesNewRomanPSMT"/>
        </w:rPr>
        <w:t xml:space="preserve"> to check-in during the course to ensure th</w:t>
      </w:r>
      <w:r w:rsidR="00454E77">
        <w:rPr>
          <w:rFonts w:ascii="TimesNewRomanPSMT" w:hAnsi="TimesNewRomanPSMT"/>
        </w:rPr>
        <w:t>at you are progressing appropriately towards</w:t>
      </w:r>
      <w:r w:rsidR="00AE12FE" w:rsidRPr="00AE12FE">
        <w:rPr>
          <w:rFonts w:ascii="TimesNewRomanPSMT" w:hAnsi="TimesNewRomanPSMT"/>
        </w:rPr>
        <w:t xml:space="preserve"> a</w:t>
      </w:r>
      <w:r w:rsidR="00454E77">
        <w:rPr>
          <w:rFonts w:ascii="TimesNewRomanPSMT" w:hAnsi="TimesNewRomanPSMT"/>
        </w:rPr>
        <w:t xml:space="preserve"> quality </w:t>
      </w:r>
      <w:r w:rsidR="007E4375">
        <w:rPr>
          <w:rFonts w:ascii="TimesNewRomanPSMT" w:hAnsi="TimesNewRomanPSMT"/>
        </w:rPr>
        <w:t>paper.</w:t>
      </w:r>
    </w:p>
    <w:p w14:paraId="3ED491BB" w14:textId="3F74C889" w:rsidR="002F6BF7" w:rsidRPr="002F6BF7" w:rsidRDefault="002F6BF7" w:rsidP="002F6BF7">
      <w:pPr>
        <w:spacing w:before="100" w:beforeAutospacing="1" w:after="100" w:afterAutospacing="1"/>
      </w:pPr>
      <w:r w:rsidRPr="00634B71">
        <w:rPr>
          <w:b/>
          <w:bCs/>
        </w:rPr>
        <w:t>Learning Outcomes</w:t>
      </w:r>
    </w:p>
    <w:p w14:paraId="441FE59B" w14:textId="59630DEB" w:rsidR="009754A8" w:rsidRDefault="002F6BF7" w:rsidP="00634B71">
      <w:pPr>
        <w:spacing w:before="100" w:beforeAutospacing="1" w:after="100" w:afterAutospacing="1"/>
        <w:rPr>
          <w:rFonts w:ascii="CalistoMT" w:hAnsi="CalistoMT"/>
        </w:rPr>
      </w:pPr>
      <w:r w:rsidRPr="002F6BF7">
        <w:rPr>
          <w:rFonts w:ascii="CalistoMT" w:hAnsi="CalistoMT"/>
        </w:rPr>
        <w:t>By the end of the course, students should</w:t>
      </w:r>
      <w:r w:rsidR="00634B71">
        <w:rPr>
          <w:rFonts w:ascii="CalistoMT" w:hAnsi="CalistoMT"/>
        </w:rPr>
        <w:t xml:space="preserve"> </w:t>
      </w:r>
      <w:r w:rsidR="009754A8">
        <w:rPr>
          <w:rFonts w:ascii="CalistoMT" w:hAnsi="CalistoMT"/>
        </w:rPr>
        <w:t>have acquired:</w:t>
      </w:r>
    </w:p>
    <w:p w14:paraId="312B399B" w14:textId="78B01D85" w:rsidR="009754A8" w:rsidRPr="009754A8" w:rsidRDefault="009754A8" w:rsidP="009754A8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stoMT" w:eastAsia="Times New Roman" w:hAnsi="CalistoMT" w:cs="Times New Roman"/>
        </w:rPr>
      </w:pPr>
      <w:r>
        <w:rPr>
          <w:rFonts w:ascii="CalistoMT" w:eastAsia="Times New Roman" w:hAnsi="CalistoMT" w:cs="Times New Roman"/>
        </w:rPr>
        <w:t>An u</w:t>
      </w:r>
      <w:r w:rsidRPr="009754A8">
        <w:rPr>
          <w:rFonts w:ascii="CalistoMT" w:eastAsia="Times New Roman" w:hAnsi="CalistoMT" w:cs="Times New Roman"/>
        </w:rPr>
        <w:t>nderstanding of the nature and sources of contemporary anti-Semitism</w:t>
      </w:r>
      <w:r w:rsidR="006A630F">
        <w:rPr>
          <w:rFonts w:ascii="CalistoMT" w:eastAsia="Times New Roman" w:hAnsi="CalistoMT" w:cs="Times New Roman"/>
        </w:rPr>
        <w:t xml:space="preserve"> and key legal strategies that have been used to address </w:t>
      </w:r>
      <w:proofErr w:type="gramStart"/>
      <w:r w:rsidR="006A630F">
        <w:rPr>
          <w:rFonts w:ascii="CalistoMT" w:eastAsia="Times New Roman" w:hAnsi="CalistoMT" w:cs="Times New Roman"/>
        </w:rPr>
        <w:t>it</w:t>
      </w:r>
      <w:r w:rsidR="00AF7859">
        <w:rPr>
          <w:rFonts w:ascii="CalistoMT" w:eastAsia="Times New Roman" w:hAnsi="CalistoMT" w:cs="Times New Roman"/>
        </w:rPr>
        <w:t>;</w:t>
      </w:r>
      <w:proofErr w:type="gramEnd"/>
      <w:r w:rsidRPr="009754A8">
        <w:rPr>
          <w:rFonts w:ascii="CalistoMT" w:eastAsia="Times New Roman" w:hAnsi="CalistoMT" w:cs="Times New Roman"/>
        </w:rPr>
        <w:t xml:space="preserve"> </w:t>
      </w:r>
    </w:p>
    <w:p w14:paraId="011082B4" w14:textId="1272D209" w:rsidR="009754A8" w:rsidRPr="009754A8" w:rsidRDefault="009754A8" w:rsidP="009754A8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stoMT" w:eastAsia="Times New Roman" w:hAnsi="CalistoMT" w:cs="Times New Roman"/>
        </w:rPr>
      </w:pPr>
      <w:r w:rsidRPr="009754A8">
        <w:rPr>
          <w:rFonts w:ascii="CalistoMT" w:eastAsia="Times New Roman" w:hAnsi="CalistoMT" w:cs="Times New Roman"/>
        </w:rPr>
        <w:t xml:space="preserve">Familiarity </w:t>
      </w:r>
      <w:r w:rsidR="00634B71" w:rsidRPr="009754A8">
        <w:rPr>
          <w:rFonts w:ascii="CalistoMT" w:eastAsia="Times New Roman" w:hAnsi="CalistoMT" w:cs="Times New Roman"/>
        </w:rPr>
        <w:t xml:space="preserve">with </w:t>
      </w:r>
      <w:r w:rsidR="00C874D0">
        <w:rPr>
          <w:rFonts w:ascii="CalistoMT" w:eastAsia="Times New Roman" w:hAnsi="CalistoMT" w:cs="Times New Roman"/>
        </w:rPr>
        <w:t xml:space="preserve">certain </w:t>
      </w:r>
      <w:r w:rsidR="00634B71" w:rsidRPr="009754A8">
        <w:rPr>
          <w:rFonts w:ascii="CalistoMT" w:eastAsia="Times New Roman" w:hAnsi="CalistoMT" w:cs="Times New Roman"/>
        </w:rPr>
        <w:t>major</w:t>
      </w:r>
      <w:r>
        <w:rPr>
          <w:rFonts w:ascii="CalistoMT" w:eastAsia="Times New Roman" w:hAnsi="CalistoMT" w:cs="Times New Roman"/>
        </w:rPr>
        <w:t xml:space="preserve"> </w:t>
      </w:r>
      <w:r w:rsidR="00634B71" w:rsidRPr="009754A8">
        <w:rPr>
          <w:rFonts w:ascii="CalistoMT" w:eastAsia="Times New Roman" w:hAnsi="CalistoMT" w:cs="Times New Roman"/>
        </w:rPr>
        <w:t xml:space="preserve">U.S. cases, laws, regulations, </w:t>
      </w:r>
      <w:r>
        <w:rPr>
          <w:rFonts w:ascii="CalistoMT" w:eastAsia="Times New Roman" w:hAnsi="CalistoMT" w:cs="Times New Roman"/>
        </w:rPr>
        <w:t xml:space="preserve">and </w:t>
      </w:r>
      <w:r w:rsidR="00634B71" w:rsidRPr="009754A8">
        <w:rPr>
          <w:rFonts w:ascii="CalistoMT" w:eastAsia="Times New Roman" w:hAnsi="CalistoMT" w:cs="Times New Roman"/>
        </w:rPr>
        <w:t>administrative guidance, relating to anti-Semitism</w:t>
      </w:r>
      <w:r>
        <w:rPr>
          <w:rFonts w:ascii="CalistoMT" w:eastAsia="Times New Roman" w:hAnsi="CalistoMT" w:cs="Times New Roman"/>
        </w:rPr>
        <w:t>, as well as associated policy questions and controversies</w:t>
      </w:r>
      <w:r w:rsidRPr="009754A8">
        <w:rPr>
          <w:rFonts w:ascii="CalistoMT" w:eastAsia="Times New Roman" w:hAnsi="CalistoMT" w:cs="Times New Roman"/>
        </w:rPr>
        <w:t>;</w:t>
      </w:r>
      <w:r w:rsidR="00634B71" w:rsidRPr="009754A8">
        <w:rPr>
          <w:rFonts w:ascii="CalistoMT" w:eastAsia="Times New Roman" w:hAnsi="CalistoMT" w:cs="Times New Roman"/>
        </w:rPr>
        <w:t xml:space="preserve"> </w:t>
      </w:r>
      <w:r w:rsidRPr="009754A8">
        <w:rPr>
          <w:rFonts w:ascii="CalistoMT" w:eastAsia="Times New Roman" w:hAnsi="CalistoMT" w:cs="Times New Roman"/>
        </w:rPr>
        <w:t>and</w:t>
      </w:r>
    </w:p>
    <w:p w14:paraId="0516F35D" w14:textId="6FB24C59" w:rsidR="002F6BF7" w:rsidRPr="009754A8" w:rsidRDefault="009754A8" w:rsidP="009754A8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stoMT" w:eastAsia="Times New Roman" w:hAnsi="CalistoMT" w:cs="Times New Roman"/>
        </w:rPr>
        <w:t>Ability to analyze</w:t>
      </w:r>
      <w:r w:rsidR="007B1A4A" w:rsidRPr="009754A8">
        <w:rPr>
          <w:rFonts w:ascii="CalistoMT" w:eastAsia="Times New Roman" w:hAnsi="CalistoMT" w:cs="Times New Roman"/>
        </w:rPr>
        <w:t xml:space="preserve"> federal administrative agency documents, as well as judicial cases, pertinent to </w:t>
      </w:r>
      <w:r w:rsidRPr="009754A8">
        <w:rPr>
          <w:rFonts w:ascii="CalistoMT" w:eastAsia="Times New Roman" w:hAnsi="CalistoMT" w:cs="Times New Roman"/>
        </w:rPr>
        <w:t>the subject of this course.</w:t>
      </w:r>
    </w:p>
    <w:p w14:paraId="5C82E9A9" w14:textId="78ADAD82" w:rsidR="002F6BF7" w:rsidRPr="00634B71" w:rsidRDefault="002F6BF7" w:rsidP="002F6BF7">
      <w:pPr>
        <w:spacing w:before="100" w:beforeAutospacing="1" w:after="100" w:afterAutospacing="1"/>
        <w:rPr>
          <w:b/>
          <w:bCs/>
        </w:rPr>
      </w:pPr>
      <w:r w:rsidRPr="00634B71">
        <w:rPr>
          <w:rFonts w:ascii="CalisMTBol" w:hAnsi="CalisMTBol"/>
          <w:b/>
          <w:bCs/>
        </w:rPr>
        <w:t xml:space="preserve">Attendance </w:t>
      </w:r>
    </w:p>
    <w:p w14:paraId="41087CEB" w14:textId="7DAD1377" w:rsidR="00195CAC" w:rsidRPr="00195CAC" w:rsidRDefault="002F6BF7" w:rsidP="002F6BF7">
      <w:pPr>
        <w:spacing w:before="100" w:beforeAutospacing="1" w:after="100" w:afterAutospacing="1"/>
        <w:rPr>
          <w:rFonts w:ascii="CalistoMT" w:hAnsi="CalistoMT"/>
        </w:rPr>
      </w:pPr>
      <w:r w:rsidRPr="002F6BF7">
        <w:rPr>
          <w:rFonts w:ascii="CalistoMT" w:hAnsi="CalistoMT"/>
        </w:rPr>
        <w:t>Each class I will send a sign-in sheet around the class. Please sign in</w:t>
      </w:r>
      <w:r w:rsidR="00634B71">
        <w:rPr>
          <w:rFonts w:ascii="CalistoMT" w:hAnsi="CalistoMT"/>
        </w:rPr>
        <w:t>,</w:t>
      </w:r>
      <w:r w:rsidRPr="002F6BF7">
        <w:rPr>
          <w:rFonts w:ascii="CalistoMT" w:hAnsi="CalistoMT"/>
        </w:rPr>
        <w:t xml:space="preserve"> or you will be marked absent. If you arrive late, please let me know either during a break or at the end of class. If you will </w:t>
      </w:r>
      <w:r w:rsidR="00634B71">
        <w:rPr>
          <w:rFonts w:ascii="CalistoMT" w:hAnsi="CalistoMT"/>
        </w:rPr>
        <w:t>be absent from class</w:t>
      </w:r>
      <w:r w:rsidRPr="002F6BF7">
        <w:rPr>
          <w:rFonts w:ascii="CalistoMT" w:hAnsi="CalistoMT"/>
        </w:rPr>
        <w:t xml:space="preserve">, please contact me </w:t>
      </w:r>
      <w:r w:rsidR="00634B71">
        <w:rPr>
          <w:rFonts w:ascii="CalistoMT" w:hAnsi="CalistoMT"/>
        </w:rPr>
        <w:t xml:space="preserve">in advance </w:t>
      </w:r>
      <w:r w:rsidRPr="002F6BF7">
        <w:rPr>
          <w:rFonts w:ascii="CalistoMT" w:hAnsi="CalistoMT"/>
        </w:rPr>
        <w:t xml:space="preserve">via email. </w:t>
      </w:r>
    </w:p>
    <w:p w14:paraId="2CD39F13" w14:textId="27847E92" w:rsidR="00CA5202" w:rsidRPr="00A645F2" w:rsidRDefault="002F6BF7" w:rsidP="00A645F2">
      <w:pPr>
        <w:spacing w:before="100" w:beforeAutospacing="1" w:after="100" w:afterAutospacing="1"/>
        <w:jc w:val="center"/>
        <w:rPr>
          <w:u w:val="single"/>
        </w:rPr>
      </w:pPr>
      <w:r w:rsidRPr="00A645F2">
        <w:rPr>
          <w:rFonts w:ascii="CalisMTBol" w:hAnsi="CalisMTBol"/>
          <w:b/>
          <w:bCs/>
          <w:u w:val="single"/>
        </w:rPr>
        <w:t>Reading Assignments</w:t>
      </w:r>
    </w:p>
    <w:p w14:paraId="5E24618A" w14:textId="635D795C" w:rsidR="004977D3" w:rsidRDefault="005D147D" w:rsidP="006A1979">
      <w:pPr>
        <w:spacing w:before="100" w:beforeAutospacing="1" w:after="100" w:afterAutospacing="1"/>
        <w:rPr>
          <w:b/>
          <w:bCs/>
        </w:rPr>
      </w:pPr>
      <w:r w:rsidRPr="005D147D">
        <w:rPr>
          <w:b/>
          <w:bCs/>
        </w:rPr>
        <w:t>Week</w:t>
      </w:r>
      <w:r w:rsidR="004977D3" w:rsidRPr="005D147D">
        <w:rPr>
          <w:b/>
          <w:bCs/>
        </w:rPr>
        <w:t xml:space="preserve"> </w:t>
      </w:r>
      <w:r w:rsidR="00974AE4" w:rsidRPr="005D147D">
        <w:rPr>
          <w:b/>
          <w:bCs/>
        </w:rPr>
        <w:t>One</w:t>
      </w:r>
      <w:r w:rsidR="004977D3" w:rsidRPr="005D147D">
        <w:rPr>
          <w:b/>
          <w:bCs/>
        </w:rPr>
        <w:t>: Understanding Anti-Semitism</w:t>
      </w:r>
    </w:p>
    <w:p w14:paraId="328E3B84" w14:textId="14B4AD64" w:rsidR="001D721E" w:rsidRDefault="003360EB" w:rsidP="00507F4A">
      <w:pPr>
        <w:spacing w:before="100" w:beforeAutospacing="1" w:after="100" w:afterAutospacing="1"/>
      </w:pPr>
      <w:r w:rsidRPr="003360EB">
        <w:t>U.S. Commission on Civil Rights</w:t>
      </w:r>
      <w:r>
        <w:rPr>
          <w:b/>
          <w:bCs/>
        </w:rPr>
        <w:t xml:space="preserve">, </w:t>
      </w:r>
      <w:r w:rsidRPr="00A770BA">
        <w:t>“The U.S. Commission on Civil Rights Expresses Concern Over Spike in Anti Semitism in the United States Surrounding the Outbreak of Violence Between Israel and Hamas in May 2021</w:t>
      </w:r>
      <w:r w:rsidR="00A770BA" w:rsidRPr="00A770BA">
        <w:t>”</w:t>
      </w:r>
      <w:r w:rsidR="008D15DA">
        <w:t xml:space="preserve"> </w:t>
      </w:r>
      <w:r w:rsidR="008D15DA" w:rsidRPr="00A770BA">
        <w:t>(July 2021)</w:t>
      </w:r>
      <w:r w:rsidR="00813526">
        <w:t>,</w:t>
      </w:r>
      <w:r w:rsidR="00A770BA">
        <w:t xml:space="preserve"> </w:t>
      </w:r>
      <w:hyperlink r:id="rId7" w:history="1">
        <w:r w:rsidR="0067041D" w:rsidRPr="008A57A7">
          <w:rPr>
            <w:rStyle w:val="Hyperlink"/>
          </w:rPr>
          <w:t>https://www.usccr.gov/files/2021/07-23-Anti-Semitism-Statement-2021.pdf</w:t>
        </w:r>
      </w:hyperlink>
      <w:r w:rsidR="0067041D">
        <w:t xml:space="preserve"> </w:t>
      </w:r>
    </w:p>
    <w:p w14:paraId="7D4A14CC" w14:textId="1C102CA7" w:rsidR="006A1979" w:rsidRDefault="00661AC3" w:rsidP="00290833">
      <w:pPr>
        <w:tabs>
          <w:tab w:val="left" w:pos="2880"/>
          <w:tab w:val="left" w:pos="3600"/>
        </w:tabs>
      </w:pPr>
      <w:r>
        <w:t>O</w:t>
      </w:r>
      <w:r w:rsidR="00704A55">
        <w:t>SCE</w:t>
      </w:r>
      <w:r>
        <w:t xml:space="preserve">/UNESCO, </w:t>
      </w:r>
      <w:r w:rsidR="00CC4B62" w:rsidRPr="000E50CC">
        <w:rPr>
          <w:i/>
          <w:iCs/>
        </w:rPr>
        <w:t xml:space="preserve">Addressing Anti-Semitism Through Education: </w:t>
      </w:r>
      <w:r w:rsidRPr="000E50CC">
        <w:rPr>
          <w:i/>
          <w:iCs/>
        </w:rPr>
        <w:t>Guidelines for Policymakers</w:t>
      </w:r>
      <w:r>
        <w:t>, pp. 1</w:t>
      </w:r>
      <w:r w:rsidR="00A645F2">
        <w:t>2</w:t>
      </w:r>
      <w:r>
        <w:t>-14, 2</w:t>
      </w:r>
      <w:r w:rsidR="00A645F2">
        <w:t>1</w:t>
      </w:r>
      <w:r>
        <w:t>-25, 28-30, 80-8</w:t>
      </w:r>
      <w:r w:rsidR="0061774C">
        <w:t>4</w:t>
      </w:r>
      <w:r w:rsidR="001D721E">
        <w:t xml:space="preserve"> (2018)</w:t>
      </w:r>
      <w:r>
        <w:t xml:space="preserve">, </w:t>
      </w:r>
      <w:hyperlink r:id="rId8" w:history="1">
        <w:r w:rsidR="0061774C" w:rsidRPr="00A756CA">
          <w:rPr>
            <w:rStyle w:val="Hyperlink"/>
          </w:rPr>
          <w:t>https://unesdoc.unesco.org/ark:/48223/pf0000263702</w:t>
        </w:r>
      </w:hyperlink>
      <w:r w:rsidR="0061774C">
        <w:t xml:space="preserve"> </w:t>
      </w:r>
      <w:r w:rsidR="00F86309">
        <w:t>(</w:t>
      </w:r>
      <w:r w:rsidR="00B51711">
        <w:t>16</w:t>
      </w:r>
      <w:r w:rsidR="00F86309">
        <w:t xml:space="preserve"> pages)</w:t>
      </w:r>
      <w:r w:rsidR="0061774C">
        <w:t>.</w:t>
      </w:r>
    </w:p>
    <w:p w14:paraId="69187EA8" w14:textId="6BBFE7C4" w:rsidR="0094424A" w:rsidRDefault="0094424A" w:rsidP="00290833">
      <w:pPr>
        <w:tabs>
          <w:tab w:val="left" w:pos="2880"/>
          <w:tab w:val="left" w:pos="3600"/>
        </w:tabs>
      </w:pPr>
    </w:p>
    <w:p w14:paraId="42F59A07" w14:textId="77777777" w:rsidR="0094424A" w:rsidRDefault="0094424A" w:rsidP="0094424A">
      <w:pPr>
        <w:spacing w:after="165"/>
        <w:rPr>
          <w:color w:val="000000"/>
        </w:rPr>
      </w:pPr>
      <w:r>
        <w:rPr>
          <w:color w:val="000000"/>
        </w:rPr>
        <w:t xml:space="preserve">Laurie </w:t>
      </w:r>
      <w:proofErr w:type="spellStart"/>
      <w:r>
        <w:rPr>
          <w:color w:val="000000"/>
        </w:rPr>
        <w:t>Zoloth</w:t>
      </w:r>
      <w:proofErr w:type="spellEnd"/>
      <w:r>
        <w:rPr>
          <w:color w:val="000000"/>
        </w:rPr>
        <w:t xml:space="preserve">, email reprinted in Alice </w:t>
      </w:r>
      <w:proofErr w:type="spellStart"/>
      <w:r>
        <w:rPr>
          <w:color w:val="000000"/>
        </w:rPr>
        <w:t>Sparberg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Alexious</w:t>
      </w:r>
      <w:proofErr w:type="spellEnd"/>
      <w:r>
        <w:rPr>
          <w:color w:val="000000"/>
        </w:rPr>
        <w:t xml:space="preserve">, “Anti-Semitism on Campus…in the U.S.,” </w:t>
      </w:r>
      <w:proofErr w:type="spellStart"/>
      <w:r w:rsidRPr="00F70964">
        <w:rPr>
          <w:i/>
          <w:iCs/>
          <w:color w:val="000000"/>
        </w:rPr>
        <w:t>Lillith</w:t>
      </w:r>
      <w:proofErr w:type="spellEnd"/>
      <w:r>
        <w:rPr>
          <w:color w:val="000000"/>
        </w:rPr>
        <w:t xml:space="preserve">,  </w:t>
      </w:r>
      <w:hyperlink r:id="rId9" w:history="1">
        <w:r w:rsidRPr="00A756CA">
          <w:rPr>
            <w:rStyle w:val="Hyperlink"/>
          </w:rPr>
          <w:t>https://lilith.org/articles/anti-semitism-on-campus-in-the-u-s/</w:t>
        </w:r>
      </w:hyperlink>
      <w:r>
        <w:rPr>
          <w:color w:val="000000"/>
        </w:rPr>
        <w:t xml:space="preserve">  </w:t>
      </w:r>
    </w:p>
    <w:p w14:paraId="58FE7EF4" w14:textId="22780FBE" w:rsidR="00B51711" w:rsidRPr="0094424A" w:rsidRDefault="00B51711" w:rsidP="0094424A">
      <w:pPr>
        <w:spacing w:after="165"/>
        <w:rPr>
          <w:color w:val="000000"/>
        </w:rPr>
      </w:pPr>
      <w:r w:rsidRPr="0067041D">
        <w:t>Kenneth L. Marcus</w:t>
      </w:r>
      <w:r>
        <w:t xml:space="preserve">, “Matryoshka Questions” in </w:t>
      </w:r>
      <w:r w:rsidRPr="0067041D">
        <w:rPr>
          <w:i/>
          <w:iCs/>
        </w:rPr>
        <w:t>The Definition of Anti-Semitism</w:t>
      </w:r>
      <w:r w:rsidR="00AF7859">
        <w:rPr>
          <w:i/>
          <w:iCs/>
        </w:rPr>
        <w:t xml:space="preserve"> </w:t>
      </w:r>
      <w:r w:rsidR="00AF7859">
        <w:t>(Oxford University Press 2015)</w:t>
      </w:r>
      <w:r w:rsidR="008D15DA">
        <w:t>, pp.</w:t>
      </w:r>
      <w:r>
        <w:t xml:space="preserve"> 29-32. (4pp.)</w:t>
      </w:r>
    </w:p>
    <w:p w14:paraId="043EAAF8" w14:textId="77777777" w:rsidR="00A1248B" w:rsidRDefault="00A1248B" w:rsidP="004977D3">
      <w:pPr>
        <w:tabs>
          <w:tab w:val="left" w:pos="2880"/>
          <w:tab w:val="left" w:pos="3600"/>
        </w:tabs>
      </w:pPr>
    </w:p>
    <w:p w14:paraId="5F94FFA9" w14:textId="77777777" w:rsidR="007430F7" w:rsidRDefault="007430F7" w:rsidP="004977D3">
      <w:pPr>
        <w:tabs>
          <w:tab w:val="left" w:pos="2880"/>
          <w:tab w:val="left" w:pos="3600"/>
        </w:tabs>
        <w:rPr>
          <w:b/>
          <w:bCs/>
        </w:rPr>
      </w:pPr>
    </w:p>
    <w:p w14:paraId="71DB48B4" w14:textId="77777777" w:rsidR="007430F7" w:rsidRDefault="007430F7" w:rsidP="004977D3">
      <w:pPr>
        <w:tabs>
          <w:tab w:val="left" w:pos="2880"/>
          <w:tab w:val="left" w:pos="3600"/>
        </w:tabs>
        <w:rPr>
          <w:b/>
          <w:bCs/>
        </w:rPr>
      </w:pPr>
    </w:p>
    <w:p w14:paraId="7F928C9D" w14:textId="7220DD6B" w:rsidR="00974AE4" w:rsidRPr="00BA275A" w:rsidRDefault="00BA275A" w:rsidP="004977D3">
      <w:pPr>
        <w:tabs>
          <w:tab w:val="left" w:pos="2880"/>
          <w:tab w:val="left" w:pos="3600"/>
        </w:tabs>
        <w:rPr>
          <w:b/>
          <w:bCs/>
        </w:rPr>
      </w:pPr>
      <w:r w:rsidRPr="00BA275A">
        <w:rPr>
          <w:b/>
          <w:bCs/>
        </w:rPr>
        <w:lastRenderedPageBreak/>
        <w:t>Week</w:t>
      </w:r>
      <w:r w:rsidR="00974AE4" w:rsidRPr="00BA275A">
        <w:rPr>
          <w:b/>
          <w:bCs/>
        </w:rPr>
        <w:t xml:space="preserve"> </w:t>
      </w:r>
      <w:r w:rsidR="00C54519">
        <w:rPr>
          <w:b/>
          <w:bCs/>
        </w:rPr>
        <w:t>Two</w:t>
      </w:r>
      <w:r w:rsidR="00974AE4" w:rsidRPr="00BA275A">
        <w:rPr>
          <w:b/>
          <w:bCs/>
        </w:rPr>
        <w:t>: Historical Background</w:t>
      </w:r>
      <w:r w:rsidR="0067041D">
        <w:rPr>
          <w:b/>
          <w:bCs/>
        </w:rPr>
        <w:t xml:space="preserve">: </w:t>
      </w:r>
      <w:r w:rsidR="00813526">
        <w:rPr>
          <w:b/>
          <w:bCs/>
        </w:rPr>
        <w:t>Enlightenment and Modernity</w:t>
      </w:r>
    </w:p>
    <w:p w14:paraId="748C7CF2" w14:textId="74611E01" w:rsidR="00B36258" w:rsidRDefault="00B36258" w:rsidP="00B36258"/>
    <w:p w14:paraId="6DA6DA6C" w14:textId="69BBA03A" w:rsidR="0094424A" w:rsidRPr="0094424A" w:rsidRDefault="0094424A" w:rsidP="0094424A">
      <w:pPr>
        <w:tabs>
          <w:tab w:val="left" w:pos="2880"/>
          <w:tab w:val="left" w:pos="3600"/>
        </w:tabs>
      </w:pPr>
      <w:r>
        <w:t xml:space="preserve">Jonathan Bush, “You’re </w:t>
      </w:r>
      <w:proofErr w:type="spellStart"/>
      <w:r>
        <w:t>Gonna</w:t>
      </w:r>
      <w:proofErr w:type="spellEnd"/>
      <w:r>
        <w:t xml:space="preserve"> Miss Me When I’m Gone: Early Modern Common Law Discourse and the Case of the Jews,” 1993 Wis. L. Rev. 1225, </w:t>
      </w:r>
      <w:r w:rsidRPr="003F0566">
        <w:t>pp. 1225-1286</w:t>
      </w:r>
      <w:r>
        <w:t xml:space="preserve"> (1993) </w:t>
      </w:r>
      <w:r w:rsidR="008D15DA">
        <w:t>(Read 1226-</w:t>
      </w:r>
      <w:r w:rsidR="00140876">
        <w:t xml:space="preserve">1229, skim 1230-1275, read 1276-1285). </w:t>
      </w:r>
      <w:r>
        <w:t>(61 pages).</w:t>
      </w:r>
    </w:p>
    <w:p w14:paraId="3752930B" w14:textId="77777777" w:rsidR="0094424A" w:rsidRDefault="0094424A" w:rsidP="00B36258"/>
    <w:p w14:paraId="0136157E" w14:textId="19CC5D87" w:rsidR="00B36258" w:rsidRDefault="00B36258" w:rsidP="00B36258">
      <w:r>
        <w:t xml:space="preserve">Walter </w:t>
      </w:r>
      <w:proofErr w:type="spellStart"/>
      <w:r>
        <w:t>Laqueur</w:t>
      </w:r>
      <w:proofErr w:type="spellEnd"/>
      <w:r>
        <w:t xml:space="preserve">, “The Enlightenment and After” and “Racialism and Jewish Conspiracies” in </w:t>
      </w:r>
      <w:r w:rsidRPr="00DE68C2">
        <w:rPr>
          <w:i/>
          <w:iCs/>
        </w:rPr>
        <w:t xml:space="preserve">The Changing Face of Anti-Semitism </w:t>
      </w:r>
      <w:r w:rsidR="00D87261">
        <w:rPr>
          <w:i/>
          <w:iCs/>
        </w:rPr>
        <w:t>f</w:t>
      </w:r>
      <w:r w:rsidRPr="00DE68C2">
        <w:rPr>
          <w:i/>
          <w:iCs/>
        </w:rPr>
        <w:t>rom Ancient Times to the</w:t>
      </w:r>
      <w:r>
        <w:rPr>
          <w:i/>
          <w:iCs/>
        </w:rPr>
        <w:t xml:space="preserve"> </w:t>
      </w:r>
      <w:r w:rsidRPr="00DE68C2">
        <w:rPr>
          <w:i/>
          <w:iCs/>
        </w:rPr>
        <w:t>Present Day</w:t>
      </w:r>
      <w:r>
        <w:t xml:space="preserve"> (New York:  Oxford University Press, 2004), pp. 71-107.</w:t>
      </w:r>
    </w:p>
    <w:p w14:paraId="6CB8C14D" w14:textId="77777777" w:rsidR="000D473A" w:rsidRPr="00B36258" w:rsidRDefault="000D473A" w:rsidP="00B36258">
      <w:pPr>
        <w:rPr>
          <w:i/>
          <w:iCs/>
        </w:rPr>
      </w:pPr>
    </w:p>
    <w:p w14:paraId="4B4406D2" w14:textId="77777777" w:rsidR="0067041D" w:rsidRDefault="0067041D" w:rsidP="00C10754"/>
    <w:p w14:paraId="5AAF7254" w14:textId="09A8EA9B" w:rsidR="0067041D" w:rsidRPr="0067041D" w:rsidRDefault="0067041D" w:rsidP="00C10754">
      <w:pPr>
        <w:rPr>
          <w:b/>
          <w:bCs/>
        </w:rPr>
      </w:pPr>
      <w:r w:rsidRPr="0067041D">
        <w:rPr>
          <w:b/>
          <w:bCs/>
        </w:rPr>
        <w:t>Week Three: Historical Background: Holocaust and Post-Holocaust</w:t>
      </w:r>
    </w:p>
    <w:p w14:paraId="5F204BFE" w14:textId="247858F2" w:rsidR="00F01671" w:rsidRDefault="00F01671" w:rsidP="00F01671">
      <w:pPr>
        <w:tabs>
          <w:tab w:val="left" w:pos="2880"/>
          <w:tab w:val="left" w:pos="3600"/>
        </w:tabs>
        <w:rPr>
          <w:color w:val="000000" w:themeColor="text1"/>
        </w:rPr>
      </w:pPr>
    </w:p>
    <w:p w14:paraId="4E5054B4" w14:textId="704F20F0" w:rsidR="007E4375" w:rsidRPr="007E4375" w:rsidRDefault="007E4375" w:rsidP="007E4375">
      <w:r>
        <w:t xml:space="preserve">Michael </w:t>
      </w:r>
      <w:proofErr w:type="spellStart"/>
      <w:r>
        <w:t>Bazyler</w:t>
      </w:r>
      <w:proofErr w:type="spellEnd"/>
      <w:r>
        <w:t xml:space="preserve">, “The Holocaust: A Legal History,” in </w:t>
      </w:r>
      <w:r w:rsidRPr="00C10754">
        <w:rPr>
          <w:i/>
          <w:iCs/>
        </w:rPr>
        <w:t>Holocaust,</w:t>
      </w:r>
      <w:r>
        <w:t xml:space="preserve"> </w:t>
      </w:r>
      <w:r w:rsidRPr="00535255">
        <w:rPr>
          <w:i/>
          <w:iCs/>
        </w:rPr>
        <w:t>Genocide, and the Law:  A Quest for Justice in a Post-Holocaust World</w:t>
      </w:r>
      <w:r>
        <w:t xml:space="preserve"> (New York: Oxford University Press 2016), pp. 5-32. (27 pages)</w:t>
      </w:r>
    </w:p>
    <w:p w14:paraId="58B606F3" w14:textId="77777777" w:rsidR="007E4375" w:rsidRDefault="007E4375" w:rsidP="000E480B">
      <w:pPr>
        <w:tabs>
          <w:tab w:val="left" w:pos="2880"/>
          <w:tab w:val="left" w:pos="3600"/>
        </w:tabs>
        <w:rPr>
          <w:color w:val="000000"/>
        </w:rPr>
      </w:pPr>
    </w:p>
    <w:p w14:paraId="65B98D57" w14:textId="7ACE5594" w:rsidR="000E480B" w:rsidRDefault="000E480B" w:rsidP="000E480B">
      <w:pPr>
        <w:tabs>
          <w:tab w:val="left" w:pos="2880"/>
          <w:tab w:val="left" w:pos="3600"/>
        </w:tabs>
        <w:rPr>
          <w:color w:val="000000" w:themeColor="text1"/>
        </w:rPr>
      </w:pPr>
      <w:r>
        <w:rPr>
          <w:color w:val="000000"/>
        </w:rPr>
        <w:t>David Seymour, “</w:t>
      </w:r>
      <w:r w:rsidRPr="00CC3B1B">
        <w:rPr>
          <w:color w:val="000000"/>
        </w:rPr>
        <w:t>Continuity and Discontinuity: From Antisemitism to Antizionism and the Reconfiguration of the Jewish Question</w:t>
      </w:r>
      <w:r>
        <w:rPr>
          <w:color w:val="000000"/>
        </w:rPr>
        <w:t xml:space="preserve">,” </w:t>
      </w:r>
      <w:r w:rsidRPr="00CC3B1B">
        <w:rPr>
          <w:i/>
          <w:iCs/>
          <w:color w:val="000000"/>
        </w:rPr>
        <w:t>Journal for the Study of Contemporary Antisemitism</w:t>
      </w:r>
      <w:r>
        <w:rPr>
          <w:color w:val="000000"/>
        </w:rPr>
        <w:t xml:space="preserve"> (2019) </w:t>
      </w:r>
      <w:hyperlink r:id="rId10" w:history="1">
        <w:r w:rsidRPr="00E5340E">
          <w:rPr>
            <w:rStyle w:val="Hyperlink"/>
            <w:color w:val="000000" w:themeColor="text1"/>
            <w:u w:val="none"/>
          </w:rPr>
          <w:t xml:space="preserve"> (23</w:t>
        </w:r>
      </w:hyperlink>
      <w:r w:rsidRPr="00E5340E">
        <w:rPr>
          <w:color w:val="000000" w:themeColor="text1"/>
        </w:rPr>
        <w:t xml:space="preserve"> pages)</w:t>
      </w:r>
      <w:r>
        <w:rPr>
          <w:color w:val="000000" w:themeColor="text1"/>
        </w:rPr>
        <w:t>.</w:t>
      </w:r>
    </w:p>
    <w:p w14:paraId="0636693E" w14:textId="2326B96E" w:rsidR="004A46D2" w:rsidRDefault="004A46D2" w:rsidP="004A46D2">
      <w:pPr>
        <w:tabs>
          <w:tab w:val="left" w:pos="1440"/>
          <w:tab w:val="left" w:pos="6735"/>
        </w:tabs>
        <w:rPr>
          <w:color w:val="000000" w:themeColor="text1"/>
        </w:rPr>
      </w:pPr>
    </w:p>
    <w:p w14:paraId="1FA48269" w14:textId="77777777" w:rsidR="00813526" w:rsidRDefault="00813526" w:rsidP="004A46D2">
      <w:pPr>
        <w:tabs>
          <w:tab w:val="left" w:pos="1440"/>
          <w:tab w:val="left" w:pos="6735"/>
        </w:tabs>
        <w:rPr>
          <w:color w:val="000000"/>
        </w:rPr>
      </w:pPr>
    </w:p>
    <w:p w14:paraId="07971E05" w14:textId="4F8A91A3" w:rsidR="00910BEA" w:rsidRDefault="00C57B91" w:rsidP="00910BEA">
      <w:pPr>
        <w:spacing w:after="165"/>
        <w:rPr>
          <w:b/>
          <w:bCs/>
          <w:color w:val="000000"/>
        </w:rPr>
      </w:pPr>
      <w:r w:rsidRPr="00C70C4D">
        <w:rPr>
          <w:b/>
          <w:bCs/>
          <w:color w:val="000000"/>
        </w:rPr>
        <w:t xml:space="preserve">Week </w:t>
      </w:r>
      <w:r w:rsidR="00FA4E83">
        <w:rPr>
          <w:b/>
          <w:bCs/>
          <w:color w:val="000000"/>
        </w:rPr>
        <w:t>F</w:t>
      </w:r>
      <w:r w:rsidR="004D3397">
        <w:rPr>
          <w:b/>
          <w:bCs/>
          <w:color w:val="000000"/>
        </w:rPr>
        <w:t>our</w:t>
      </w:r>
      <w:r w:rsidRPr="00C70C4D">
        <w:rPr>
          <w:b/>
          <w:bCs/>
          <w:color w:val="000000"/>
        </w:rPr>
        <w:t>: Jewish Identity</w:t>
      </w:r>
      <w:r w:rsidR="00CD2A67">
        <w:rPr>
          <w:b/>
          <w:bCs/>
          <w:color w:val="000000"/>
        </w:rPr>
        <w:t xml:space="preserve"> </w:t>
      </w:r>
      <w:r w:rsidR="000D473A">
        <w:rPr>
          <w:b/>
          <w:bCs/>
          <w:color w:val="000000"/>
        </w:rPr>
        <w:t xml:space="preserve">I: Hate Crimes, Employment, and </w:t>
      </w:r>
      <w:proofErr w:type="spellStart"/>
      <w:r w:rsidR="000D473A">
        <w:rPr>
          <w:b/>
          <w:bCs/>
          <w:color w:val="000000"/>
        </w:rPr>
        <w:t>Erasive</w:t>
      </w:r>
      <w:proofErr w:type="spellEnd"/>
      <w:r w:rsidR="000D473A">
        <w:rPr>
          <w:b/>
          <w:bCs/>
          <w:color w:val="000000"/>
        </w:rPr>
        <w:t xml:space="preserve"> Anti-Semitism</w:t>
      </w:r>
    </w:p>
    <w:p w14:paraId="4DF851D8" w14:textId="4F8DBEE2" w:rsidR="0067041D" w:rsidRDefault="0067041D" w:rsidP="00573F14">
      <w:pPr>
        <w:spacing w:before="100" w:beforeAutospacing="1" w:after="100" w:afterAutospacing="1"/>
      </w:pPr>
      <w:r>
        <w:t>Didi Herman, “</w:t>
      </w:r>
      <w:r w:rsidRPr="00694F53">
        <w:t>An Unfortunate Coincidence: Jews</w:t>
      </w:r>
      <w:r>
        <w:t xml:space="preserve"> and</w:t>
      </w:r>
      <w:r w:rsidRPr="00694F53">
        <w:t xml:space="preserve"> Jewishness </w:t>
      </w:r>
      <w:r>
        <w:t xml:space="preserve">in Twentieth Century English Judicial Discourse,” </w:t>
      </w:r>
      <w:r w:rsidRPr="00EA526D">
        <w:rPr>
          <w:i/>
          <w:iCs/>
        </w:rPr>
        <w:t>Journal of Law and Society</w:t>
      </w:r>
      <w:r>
        <w:t>, Vol. 33, No. 2 (June 2006), pp. 277-301 (24 pages)</w:t>
      </w:r>
      <w:r w:rsidR="000E480B">
        <w:t>.</w:t>
      </w:r>
    </w:p>
    <w:p w14:paraId="1487D35A" w14:textId="552A94A9" w:rsidR="00910BEA" w:rsidRDefault="00910BEA" w:rsidP="00C57B91">
      <w:pPr>
        <w:tabs>
          <w:tab w:val="left" w:pos="2880"/>
          <w:tab w:val="left" w:pos="3600"/>
        </w:tabs>
      </w:pPr>
      <w:r w:rsidRPr="00910BEA">
        <w:t>Shaare Tefila Congregation v. Cobb</w:t>
      </w:r>
      <w:r>
        <w:t xml:space="preserve">, </w:t>
      </w:r>
      <w:r w:rsidRPr="00910BEA">
        <w:t>785 F.2d 523</w:t>
      </w:r>
      <w:r w:rsidR="00573F14">
        <w:t>-534</w:t>
      </w:r>
      <w:r w:rsidRPr="00910BEA">
        <w:t xml:space="preserve"> (4th Cir. 1986)</w:t>
      </w:r>
      <w:r>
        <w:t xml:space="preserve">, </w:t>
      </w:r>
      <w:hyperlink r:id="rId11" w:history="1">
        <w:r w:rsidR="00573F14" w:rsidRPr="00780959">
          <w:rPr>
            <w:rStyle w:val="Hyperlink"/>
          </w:rPr>
          <w:t>https://casetext.com/case/shaare-tefila-congregation-v-cobb</w:t>
        </w:r>
      </w:hyperlink>
      <w:r w:rsidR="00573F14">
        <w:t xml:space="preserve"> </w:t>
      </w:r>
    </w:p>
    <w:p w14:paraId="3D5BFC53" w14:textId="052BBAA2" w:rsidR="00226EA2" w:rsidRDefault="004F0FA9" w:rsidP="00813526">
      <w:pPr>
        <w:spacing w:before="100" w:beforeAutospacing="1" w:after="100" w:afterAutospacing="1"/>
      </w:pPr>
      <w:proofErr w:type="spellStart"/>
      <w:r>
        <w:t>Sha’are</w:t>
      </w:r>
      <w:proofErr w:type="spellEnd"/>
      <w:r>
        <w:t xml:space="preserve"> </w:t>
      </w:r>
      <w:proofErr w:type="spellStart"/>
      <w:r>
        <w:t>Tefilah</w:t>
      </w:r>
      <w:proofErr w:type="spellEnd"/>
      <w:r>
        <w:t xml:space="preserve"> v. Cobb, </w:t>
      </w:r>
      <w:r w:rsidRPr="004F0FA9">
        <w:t>Shaare Tefila Congregation v. Cobb, 481 U.S. 615</w:t>
      </w:r>
      <w:r>
        <w:t xml:space="preserve"> (1987), </w:t>
      </w:r>
      <w:hyperlink r:id="rId12" w:history="1">
        <w:r w:rsidRPr="00780959">
          <w:rPr>
            <w:rStyle w:val="Hyperlink"/>
          </w:rPr>
          <w:t>https://www.law.cornell.edu/supremecourt/text/481/615</w:t>
        </w:r>
      </w:hyperlink>
      <w:r>
        <w:t xml:space="preserve"> </w:t>
      </w:r>
    </w:p>
    <w:p w14:paraId="503B1546" w14:textId="2517BEEB" w:rsidR="00CD5427" w:rsidRPr="006A630F" w:rsidRDefault="00CD5427" w:rsidP="00CD5427">
      <w:r>
        <w:t xml:space="preserve">Daphna Kaufman, </w:t>
      </w:r>
      <w:r w:rsidR="006A630F">
        <w:t xml:space="preserve">et al., </w:t>
      </w:r>
      <w:proofErr w:type="spellStart"/>
      <w:r w:rsidRPr="00565782">
        <w:rPr>
          <w:i/>
          <w:iCs/>
        </w:rPr>
        <w:t>Erasive</w:t>
      </w:r>
      <w:proofErr w:type="spellEnd"/>
      <w:r w:rsidRPr="00565782">
        <w:rPr>
          <w:i/>
          <w:iCs/>
        </w:rPr>
        <w:t xml:space="preserve"> Anti-Semitism: A New Threat Arising Within Contemporary Progressive Discourse - Policy Paper – Version A</w:t>
      </w:r>
      <w:r w:rsidR="00D87261">
        <w:rPr>
          <w:i/>
          <w:iCs/>
        </w:rPr>
        <w:t xml:space="preserve"> </w:t>
      </w:r>
      <w:r w:rsidR="006A630F">
        <w:t xml:space="preserve">(summary), </w:t>
      </w:r>
      <w:hyperlink r:id="rId13" w:history="1">
        <w:r w:rsidR="006A630F" w:rsidRPr="008A57A7">
          <w:rPr>
            <w:rStyle w:val="Hyperlink"/>
          </w:rPr>
          <w:t>https://www.reutgroup.org/Publications/ERASIVE-ANTI-SEMITISM</w:t>
        </w:r>
      </w:hyperlink>
      <w:r w:rsidR="006A630F">
        <w:t xml:space="preserve"> </w:t>
      </w:r>
    </w:p>
    <w:p w14:paraId="658F0BCF" w14:textId="77777777" w:rsidR="00C57B91" w:rsidRDefault="00C57B91" w:rsidP="00382760">
      <w:pPr>
        <w:tabs>
          <w:tab w:val="left" w:pos="1440"/>
          <w:tab w:val="left" w:pos="3600"/>
        </w:tabs>
        <w:rPr>
          <w:b/>
          <w:bCs/>
          <w:lang w:val="en"/>
        </w:rPr>
      </w:pPr>
    </w:p>
    <w:p w14:paraId="6CD29BF4" w14:textId="77777777" w:rsidR="00CD5427" w:rsidRDefault="00CD5427" w:rsidP="00382760">
      <w:pPr>
        <w:tabs>
          <w:tab w:val="left" w:pos="1440"/>
          <w:tab w:val="left" w:pos="3600"/>
        </w:tabs>
        <w:rPr>
          <w:b/>
          <w:bCs/>
          <w:lang w:val="en"/>
        </w:rPr>
      </w:pPr>
    </w:p>
    <w:p w14:paraId="633B41C4" w14:textId="3C6AEB53" w:rsidR="00812D71" w:rsidRDefault="00812D71" w:rsidP="00382760">
      <w:pPr>
        <w:tabs>
          <w:tab w:val="left" w:pos="1440"/>
          <w:tab w:val="left" w:pos="3600"/>
        </w:tabs>
        <w:rPr>
          <w:lang w:val="en"/>
        </w:rPr>
      </w:pPr>
      <w:r w:rsidRPr="00DA66C2">
        <w:rPr>
          <w:b/>
          <w:bCs/>
          <w:lang w:val="en"/>
        </w:rPr>
        <w:t xml:space="preserve">Week </w:t>
      </w:r>
      <w:r w:rsidR="004D3397">
        <w:rPr>
          <w:b/>
          <w:bCs/>
          <w:lang w:val="en"/>
        </w:rPr>
        <w:t>Five</w:t>
      </w:r>
      <w:r w:rsidRPr="00DA66C2">
        <w:rPr>
          <w:b/>
          <w:bCs/>
          <w:lang w:val="en"/>
        </w:rPr>
        <w:t xml:space="preserve">: </w:t>
      </w:r>
      <w:r w:rsidR="0085675D">
        <w:rPr>
          <w:b/>
          <w:bCs/>
          <w:lang w:val="en"/>
        </w:rPr>
        <w:t xml:space="preserve">Jewish Identity </w:t>
      </w:r>
      <w:r w:rsidR="00CD5427">
        <w:rPr>
          <w:b/>
          <w:bCs/>
          <w:lang w:val="en"/>
        </w:rPr>
        <w:t xml:space="preserve">II: </w:t>
      </w:r>
      <w:r w:rsidRPr="00DA66C2">
        <w:rPr>
          <w:b/>
          <w:bCs/>
          <w:lang w:val="en"/>
        </w:rPr>
        <w:t>Higher Education</w:t>
      </w:r>
      <w:r>
        <w:rPr>
          <w:lang w:val="en"/>
        </w:rPr>
        <w:t xml:space="preserve"> </w:t>
      </w:r>
    </w:p>
    <w:p w14:paraId="6DB5E6E9" w14:textId="77777777" w:rsidR="00812D71" w:rsidRDefault="00812D71" w:rsidP="00812D71">
      <w:pPr>
        <w:rPr>
          <w:rStyle w:val="Emphasis"/>
          <w:color w:val="000000"/>
        </w:rPr>
      </w:pPr>
    </w:p>
    <w:p w14:paraId="5C20C908" w14:textId="1769732D" w:rsidR="00704A55" w:rsidRDefault="00704A55" w:rsidP="00D87261">
      <w:pPr>
        <w:tabs>
          <w:tab w:val="left" w:pos="1440"/>
          <w:tab w:val="left" w:pos="3600"/>
        </w:tabs>
        <w:rPr>
          <w:lang w:val="en"/>
        </w:rPr>
      </w:pPr>
      <w:r>
        <w:rPr>
          <w:lang w:val="en"/>
        </w:rPr>
        <w:t xml:space="preserve">Kenneth L. Marcus, </w:t>
      </w:r>
      <w:r w:rsidRPr="00AF7859">
        <w:rPr>
          <w:i/>
          <w:iCs/>
          <w:lang w:val="en"/>
        </w:rPr>
        <w:t>Jewish Identity and Civil Rights in America</w:t>
      </w:r>
      <w:r>
        <w:rPr>
          <w:lang w:val="en"/>
        </w:rPr>
        <w:t xml:space="preserve"> (Cambridge University Press 2010), pp. 17-36.</w:t>
      </w:r>
    </w:p>
    <w:p w14:paraId="4A4809F7" w14:textId="77777777" w:rsidR="00D87261" w:rsidRPr="00D87261" w:rsidRDefault="00D87261" w:rsidP="00D87261">
      <w:pPr>
        <w:tabs>
          <w:tab w:val="left" w:pos="1440"/>
          <w:tab w:val="left" w:pos="3600"/>
        </w:tabs>
        <w:rPr>
          <w:lang w:val="en"/>
        </w:rPr>
      </w:pPr>
    </w:p>
    <w:p w14:paraId="0E3A143A" w14:textId="4CFB34AE" w:rsidR="000735E3" w:rsidRDefault="00F838D3" w:rsidP="00F838D3">
      <w:pPr>
        <w:spacing w:after="165"/>
      </w:pPr>
      <w:r>
        <w:rPr>
          <w:color w:val="000000"/>
        </w:rPr>
        <w:t xml:space="preserve">U.S. Commission on Civil Rights, </w:t>
      </w:r>
      <w:r w:rsidRPr="00A770BA">
        <w:rPr>
          <w:i/>
          <w:iCs/>
          <w:color w:val="000000"/>
        </w:rPr>
        <w:t>Campus Anti-Semitism</w:t>
      </w:r>
      <w:r>
        <w:rPr>
          <w:color w:val="000000"/>
        </w:rPr>
        <w:t xml:space="preserve"> at 1-3, 72-73, </w:t>
      </w:r>
      <w:hyperlink r:id="rId14" w:history="1">
        <w:r w:rsidR="000735E3" w:rsidRPr="00F809CA">
          <w:rPr>
            <w:rStyle w:val="Hyperlink"/>
          </w:rPr>
          <w:t xml:space="preserve">http://www.usccr.gov/pubs/081506campusantibrief07.pdf </w:t>
        </w:r>
        <w:r w:rsidR="000735E3" w:rsidRPr="000735E3">
          <w:rPr>
            <w:rStyle w:val="Hyperlink"/>
            <w:color w:val="000000" w:themeColor="text1"/>
            <w:u w:val="none"/>
          </w:rPr>
          <w:t>(13</w:t>
        </w:r>
      </w:hyperlink>
      <w:r w:rsidR="000735E3">
        <w:t xml:space="preserve"> pages)</w:t>
      </w:r>
    </w:p>
    <w:p w14:paraId="7EE4C32F" w14:textId="737FAEF6" w:rsidR="00F838D3" w:rsidRDefault="00F838D3" w:rsidP="00F838D3">
      <w:pPr>
        <w:spacing w:after="165"/>
      </w:pPr>
      <w:r>
        <w:lastRenderedPageBreak/>
        <w:t xml:space="preserve">U.S. Department of Education, Office for Civil Rights, Dear Colleague Letter re Title VI and Title IX Discrimination in Colleges and Schools (September 13, 2004), </w:t>
      </w:r>
      <w:hyperlink r:id="rId15" w:history="1">
        <w:r w:rsidRPr="00A756CA">
          <w:rPr>
            <w:rStyle w:val="Hyperlink"/>
          </w:rPr>
          <w:t>https://www2.ed.gov/about/offices/list/ocr/letters/religious-rights2004.pdf</w:t>
        </w:r>
      </w:hyperlink>
      <w:r>
        <w:t xml:space="preserve"> </w:t>
      </w:r>
      <w:r w:rsidR="00BD4304">
        <w:t xml:space="preserve"> (2 pages)</w:t>
      </w:r>
    </w:p>
    <w:p w14:paraId="38A610A2" w14:textId="5FD36CA1" w:rsidR="00AF7859" w:rsidRPr="00704A55" w:rsidRDefault="00F838D3" w:rsidP="00704A55">
      <w:pPr>
        <w:spacing w:after="165"/>
      </w:pPr>
      <w:r>
        <w:t xml:space="preserve">U.S. Department of Education, Office for Civil Rights, Dear Colleague Letter re </w:t>
      </w:r>
      <w:r w:rsidRPr="009964D3">
        <w:t>Guidance on Schools’ Obligations to Protect Students from Student-on-Student Harassment on the Basis of Sex; Race, Color and National Origin; and Disability</w:t>
      </w:r>
      <w:r>
        <w:t xml:space="preserve"> (Oct. 26, 2010), pp. 5-6, </w:t>
      </w:r>
      <w:hyperlink r:id="rId16" w:history="1">
        <w:r w:rsidR="005D0B14" w:rsidRPr="00F809CA">
          <w:rPr>
            <w:rStyle w:val="Hyperlink"/>
          </w:rPr>
          <w:t>https://www2.ed.gov/about/offices/list/ocr/letters/colleague-201010.pdf (2</w:t>
        </w:r>
      </w:hyperlink>
      <w:r w:rsidR="005D0B14">
        <w:t xml:space="preserve"> pages)</w:t>
      </w:r>
    </w:p>
    <w:p w14:paraId="21CCCB79" w14:textId="38BD8F98" w:rsidR="002D5F21" w:rsidRPr="002D5F21" w:rsidRDefault="00E41005" w:rsidP="002D5F21">
      <w:pPr>
        <w:spacing w:before="100" w:beforeAutospacing="1" w:after="100" w:afterAutospacing="1"/>
        <w:rPr>
          <w:rFonts w:ascii="Cambria" w:hAnsi="Cambria"/>
        </w:rPr>
      </w:pPr>
      <w:r w:rsidRPr="00C54519">
        <w:rPr>
          <w:rFonts w:ascii="Cambria" w:hAnsi="Cambria"/>
          <w:b/>
          <w:bCs/>
        </w:rPr>
        <w:t xml:space="preserve">Week </w:t>
      </w:r>
      <w:r w:rsidR="004D3397">
        <w:rPr>
          <w:rFonts w:ascii="Cambria" w:hAnsi="Cambria"/>
          <w:b/>
          <w:bCs/>
        </w:rPr>
        <w:t>Six</w:t>
      </w:r>
      <w:r w:rsidRPr="00D51490">
        <w:rPr>
          <w:b/>
          <w:bCs/>
        </w:rPr>
        <w:t>: Defining Anti-Semitism</w:t>
      </w:r>
    </w:p>
    <w:p w14:paraId="683A7DF0" w14:textId="05942739" w:rsidR="001B2F36" w:rsidRDefault="001B2F36" w:rsidP="00E41005">
      <w:pPr>
        <w:pStyle w:val="NormalWeb"/>
      </w:pPr>
      <w:r>
        <w:rPr>
          <w:rFonts w:ascii="Cambria" w:hAnsi="Cambria"/>
        </w:rPr>
        <w:t xml:space="preserve">U.S. Department of Education, Office for Civil Rights, re: </w:t>
      </w:r>
      <w:r>
        <w:t xml:space="preserve">Complaint No. </w:t>
      </w:r>
      <w:r>
        <w:rPr>
          <w:rFonts w:ascii="TimesNewRomanPSMT" w:hAnsi="TimesNewRomanPSMT"/>
        </w:rPr>
        <w:t xml:space="preserve">Case No. 02-19-2174 (New York University), Resolution Letter, </w:t>
      </w:r>
      <w:hyperlink r:id="rId17" w:history="1">
        <w:r w:rsidRPr="00A756CA">
          <w:rPr>
            <w:rStyle w:val="Hyperlink"/>
          </w:rPr>
          <w:t>https://www2.ed.gov/about/offices/list/ocr/docs/investigations/more/02192174-a.pdf</w:t>
        </w:r>
      </w:hyperlink>
      <w:r>
        <w:t xml:space="preserve"> </w:t>
      </w:r>
    </w:p>
    <w:p w14:paraId="73679529" w14:textId="1C1B8E9A" w:rsidR="00E41005" w:rsidRDefault="00E41005" w:rsidP="00E41005">
      <w:pPr>
        <w:pStyle w:val="NormalWeb"/>
      </w:pPr>
      <w:r w:rsidRPr="0061774C">
        <w:t xml:space="preserve">Executive Order 13899 (Combating Anti-Semitism), 84 Fed. Reg. 68779 (Dec. 11, 2019), </w:t>
      </w:r>
      <w:hyperlink r:id="rId18" w:history="1">
        <w:r w:rsidR="00627E6F" w:rsidRPr="00F809CA">
          <w:rPr>
            <w:rStyle w:val="Hyperlink"/>
          </w:rPr>
          <w:t>https://www.federalregister.gov/documents/2019/12/16/2019-27217/combating-anti-semitism (2</w:t>
        </w:r>
      </w:hyperlink>
      <w:r w:rsidR="00627E6F">
        <w:t xml:space="preserve"> pages)</w:t>
      </w:r>
    </w:p>
    <w:p w14:paraId="5CF8EE87" w14:textId="1C281346" w:rsidR="00716CF0" w:rsidRDefault="00E41005" w:rsidP="004D3397">
      <w:pPr>
        <w:pStyle w:val="NormalWeb"/>
      </w:pPr>
      <w:r w:rsidRPr="0061774C">
        <w:t>U.S. Department of Education, Office for Civil Rights, Questions and Answers on Executive Order 13899 (Combating Anti-Semitism) and OCR’s Enforcement of Title VI of the Civil Rights Act of 1964</w:t>
      </w:r>
      <w:r>
        <w:t xml:space="preserve">, </w:t>
      </w:r>
      <w:hyperlink r:id="rId19" w:history="1">
        <w:r w:rsidR="00AC4693" w:rsidRPr="00F809CA">
          <w:rPr>
            <w:rStyle w:val="Hyperlink"/>
          </w:rPr>
          <w:t>https://www2.ed.gov/about/offices/list/ocr/docs/qa-titleix-anti-semitism-20210119.pdf (3</w:t>
        </w:r>
      </w:hyperlink>
      <w:r w:rsidR="00AC4693">
        <w:t xml:space="preserve"> 1/2 pages</w:t>
      </w:r>
      <w:r>
        <w:t>)</w:t>
      </w:r>
    </w:p>
    <w:p w14:paraId="1DC05FA5" w14:textId="480FA3D5" w:rsidR="00716CF0" w:rsidRDefault="00716CF0" w:rsidP="00716CF0">
      <w:r>
        <w:t xml:space="preserve">Mark D. </w:t>
      </w:r>
      <w:proofErr w:type="spellStart"/>
      <w:r>
        <w:t>Goldfeder</w:t>
      </w:r>
      <w:proofErr w:type="spellEnd"/>
      <w:r>
        <w:t xml:space="preserve">, “Defining Antisemitism,” </w:t>
      </w:r>
      <w:r w:rsidRPr="00092603">
        <w:rPr>
          <w:i/>
          <w:iCs/>
        </w:rPr>
        <w:t>Seton Hall Law Review</w:t>
      </w:r>
      <w:r>
        <w:t xml:space="preserve"> (forthcoming)</w:t>
      </w:r>
      <w:r w:rsidR="004D3397">
        <w:t xml:space="preserve">, pp. 1-24, </w:t>
      </w:r>
      <w:hyperlink r:id="rId20" w:history="1">
        <w:r w:rsidR="004D3397" w:rsidRPr="008A57A7">
          <w:rPr>
            <w:rStyle w:val="Hyperlink"/>
          </w:rPr>
          <w:t>https://papers.ssrn.com/sol3/papers.cfm?abstract_id=3798093</w:t>
        </w:r>
      </w:hyperlink>
      <w:r>
        <w:t xml:space="preserve"> (</w:t>
      </w:r>
      <w:r w:rsidR="004D3397">
        <w:t xml:space="preserve">24 </w:t>
      </w:r>
      <w:r>
        <w:t>pages)</w:t>
      </w:r>
    </w:p>
    <w:p w14:paraId="081FBFA1" w14:textId="77777777" w:rsidR="00716CF0" w:rsidRPr="00477C58" w:rsidRDefault="00716CF0" w:rsidP="00716CF0">
      <w:pPr>
        <w:textAlignment w:val="baseline"/>
        <w:rPr>
          <w:color w:val="333333"/>
        </w:rPr>
      </w:pPr>
    </w:p>
    <w:p w14:paraId="713510AC" w14:textId="4C739C44" w:rsidR="00704A55" w:rsidRDefault="00716CF0" w:rsidP="00D87261">
      <w:pPr>
        <w:spacing w:after="165"/>
      </w:pPr>
      <w:r w:rsidRPr="005D3B68">
        <w:t xml:space="preserve">Statement of Hon. Paul Clement before the Committee of the Judiciary, U.S. House of Representatives, for a Hearing Entitled “Examining Anti-Semitism on College Campuses” (Nov. 17, 2017), </w:t>
      </w:r>
      <w:hyperlink r:id="rId21" w:history="1">
        <w:r w:rsidRPr="005D3B68">
          <w:rPr>
            <w:rStyle w:val="Hyperlink"/>
          </w:rPr>
          <w:t>https://republicans-judiciary.house.gov/wp-content/uploads/2017/10/Clement-Testimony-11.07.17.pdf</w:t>
        </w:r>
      </w:hyperlink>
      <w:r w:rsidR="004D3397">
        <w:rPr>
          <w:rStyle w:val="Hyperlink"/>
        </w:rPr>
        <w:t xml:space="preserve"> </w:t>
      </w:r>
      <w:r w:rsidR="004D3397">
        <w:t>(7 pp.)</w:t>
      </w:r>
    </w:p>
    <w:p w14:paraId="6C31E7EC" w14:textId="2AD9947D" w:rsidR="00704A55" w:rsidRDefault="00704A55" w:rsidP="00195CAC">
      <w:r>
        <w:t xml:space="preserve">Palestine Legal, FAQs About Executive Order 13899, ‘Combating Anti-Semitism’  </w:t>
      </w:r>
      <w:hyperlink r:id="rId22" w:history="1">
        <w:r w:rsidRPr="008A57A7">
          <w:rPr>
            <w:rStyle w:val="Hyperlink"/>
          </w:rPr>
          <w:t>https://palestinelegal.org/executiveorder</w:t>
        </w:r>
      </w:hyperlink>
      <w:r>
        <w:t xml:space="preserve"> </w:t>
      </w:r>
    </w:p>
    <w:p w14:paraId="7822435E" w14:textId="557F63AF" w:rsidR="00195CAC" w:rsidRDefault="00195CAC" w:rsidP="00195CAC"/>
    <w:p w14:paraId="13201834" w14:textId="77777777" w:rsidR="00195CAC" w:rsidRPr="00195CAC" w:rsidRDefault="00195CAC" w:rsidP="00195CAC"/>
    <w:p w14:paraId="3FDCD474" w14:textId="6F781105" w:rsidR="0068489B" w:rsidRPr="000E480B" w:rsidRDefault="00B6193B" w:rsidP="000E480B">
      <w:pPr>
        <w:pStyle w:val="NormalWeb"/>
        <w:spacing w:before="0" w:beforeAutospacing="0" w:after="450" w:afterAutospacing="0"/>
        <w:rPr>
          <w:rStyle w:val="Emphasis"/>
          <w:rFonts w:ascii="Times" w:hAnsi="Times"/>
          <w:b/>
          <w:bCs/>
          <w:i w:val="0"/>
          <w:iCs w:val="0"/>
          <w:color w:val="191919"/>
        </w:rPr>
      </w:pPr>
      <w:r w:rsidRPr="00B6193B">
        <w:rPr>
          <w:rFonts w:ascii="Times" w:hAnsi="Times"/>
          <w:b/>
          <w:bCs/>
          <w:color w:val="191919"/>
        </w:rPr>
        <w:t>Week</w:t>
      </w:r>
      <w:r w:rsidR="00CD5427">
        <w:rPr>
          <w:rFonts w:ascii="Times" w:hAnsi="Times"/>
          <w:b/>
          <w:bCs/>
          <w:color w:val="191919"/>
        </w:rPr>
        <w:t xml:space="preserve"> Seven:</w:t>
      </w:r>
      <w:r w:rsidRPr="00B6193B">
        <w:rPr>
          <w:rFonts w:ascii="Times" w:hAnsi="Times"/>
          <w:b/>
          <w:bCs/>
          <w:color w:val="191919"/>
        </w:rPr>
        <w:t xml:space="preserve"> </w:t>
      </w:r>
      <w:r w:rsidR="00813526">
        <w:rPr>
          <w:rFonts w:ascii="Times" w:hAnsi="Times"/>
          <w:b/>
          <w:bCs/>
          <w:color w:val="191919"/>
        </w:rPr>
        <w:t>The United Nations</w:t>
      </w:r>
      <w:r w:rsidR="00CD5427">
        <w:rPr>
          <w:rFonts w:ascii="Times" w:hAnsi="Times"/>
          <w:b/>
          <w:bCs/>
          <w:color w:val="191919"/>
        </w:rPr>
        <w:t xml:space="preserve"> and </w:t>
      </w:r>
      <w:r w:rsidR="001B2F36">
        <w:rPr>
          <w:rFonts w:ascii="Times" w:hAnsi="Times"/>
          <w:b/>
          <w:bCs/>
          <w:color w:val="191919"/>
        </w:rPr>
        <w:t xml:space="preserve">Israel-related </w:t>
      </w:r>
      <w:r>
        <w:rPr>
          <w:b/>
          <w:bCs/>
        </w:rPr>
        <w:t>Boycotts</w:t>
      </w:r>
    </w:p>
    <w:p w14:paraId="1D601E0C" w14:textId="5B18C6E1" w:rsidR="00D87261" w:rsidRDefault="00D87261" w:rsidP="00D87261">
      <w:pPr>
        <w:spacing w:after="165"/>
      </w:pPr>
      <w:r w:rsidRPr="002F362E">
        <w:t xml:space="preserve">Arkansas Times LP v. </w:t>
      </w:r>
      <w:proofErr w:type="spellStart"/>
      <w:r w:rsidRPr="002F362E">
        <w:t>Waldrip</w:t>
      </w:r>
      <w:proofErr w:type="spellEnd"/>
      <w:r w:rsidRPr="000E7A94">
        <w:t>, 988 F.3d 453 (8th Cir. Feb. 12, 2021)</w:t>
      </w:r>
      <w:r>
        <w:t xml:space="preserve"> (17 pages)</w:t>
      </w:r>
    </w:p>
    <w:p w14:paraId="0986062A" w14:textId="25A7471E" w:rsidR="0068489B" w:rsidRDefault="0068489B" w:rsidP="0068489B">
      <w:proofErr w:type="spellStart"/>
      <w:r>
        <w:t>Ahmeed</w:t>
      </w:r>
      <w:proofErr w:type="spellEnd"/>
      <w:r>
        <w:t xml:space="preserve"> Shaheed, </w:t>
      </w:r>
      <w:r w:rsidRPr="002446EF">
        <w:t>Special Rapporteur on freedom of religion or belief</w:t>
      </w:r>
      <w:r>
        <w:t xml:space="preserve">, </w:t>
      </w:r>
      <w:r w:rsidRPr="002446EF">
        <w:rPr>
          <w:i/>
          <w:iCs/>
        </w:rPr>
        <w:t>Report on combating antisemitism to eliminate discrimination and intolerance based on religion or belief</w:t>
      </w:r>
      <w:r>
        <w:t xml:space="preserve">, OHCHR (Sept. 20, 2019), </w:t>
      </w:r>
      <w:hyperlink r:id="rId23" w:history="1">
        <w:r w:rsidRPr="008A57A7">
          <w:rPr>
            <w:rStyle w:val="Hyperlink"/>
          </w:rPr>
          <w:t>https://documents-dds-ny.un.org/doc/UNDOC/GEN/N19/289/00/PDF/N1928900.pdf?OpenElement</w:t>
        </w:r>
      </w:hyperlink>
      <w:r>
        <w:t xml:space="preserve"> </w:t>
      </w:r>
      <w:r w:rsidRPr="00FA4E83">
        <w:t xml:space="preserve"> </w:t>
      </w:r>
      <w:r>
        <w:t>(23pages)</w:t>
      </w:r>
    </w:p>
    <w:p w14:paraId="6A542A87" w14:textId="4346BB8A" w:rsidR="001670C8" w:rsidRDefault="001670C8" w:rsidP="0068489B"/>
    <w:p w14:paraId="7F108AFD" w14:textId="77777777" w:rsidR="000E480B" w:rsidRDefault="000E480B" w:rsidP="000E480B">
      <w:pPr>
        <w:rPr>
          <w:rStyle w:val="Emphasis"/>
          <w:i w:val="0"/>
        </w:rPr>
      </w:pPr>
      <w:r>
        <w:rPr>
          <w:rStyle w:val="Emphasis"/>
          <w:i w:val="0"/>
          <w:color w:val="000000"/>
        </w:rPr>
        <w:lastRenderedPageBreak/>
        <w:t xml:space="preserve">U.S. Department of State, “Anti-Semitism in the United Nations System” in </w:t>
      </w:r>
      <w:r w:rsidRPr="00FA4E83">
        <w:rPr>
          <w:rStyle w:val="Emphasis"/>
          <w:iCs w:val="0"/>
          <w:color w:val="000000"/>
        </w:rPr>
        <w:t>Contemporary Global Anti-Semitism</w:t>
      </w:r>
      <w:r>
        <w:rPr>
          <w:rStyle w:val="Emphasis"/>
          <w:iCs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 xml:space="preserve">(March 2008), pp. </w:t>
      </w:r>
      <w:r>
        <w:rPr>
          <w:rStyle w:val="Emphasis"/>
          <w:i w:val="0"/>
        </w:rPr>
        <w:t>47-53,</w:t>
      </w:r>
      <w:r>
        <w:rPr>
          <w:rStyle w:val="Emphasis"/>
          <w:i w:val="0"/>
          <w:color w:val="000000"/>
        </w:rPr>
        <w:t xml:space="preserve"> </w:t>
      </w:r>
      <w:hyperlink r:id="rId24" w:history="1">
        <w:r w:rsidRPr="008A57A7">
          <w:rPr>
            <w:rStyle w:val="Hyperlink"/>
          </w:rPr>
          <w:t>https://2009-2017.state.gov/documents/organization/102301.pdf</w:t>
        </w:r>
      </w:hyperlink>
      <w:r>
        <w:rPr>
          <w:rStyle w:val="Emphasis"/>
          <w:i w:val="0"/>
          <w:color w:val="000000"/>
        </w:rPr>
        <w:t xml:space="preserve"> </w:t>
      </w:r>
    </w:p>
    <w:p w14:paraId="0B9570AE" w14:textId="77777777" w:rsidR="000E480B" w:rsidRDefault="000E480B" w:rsidP="0068489B"/>
    <w:p w14:paraId="2F6153A8" w14:textId="77777777" w:rsidR="001670C8" w:rsidRDefault="001670C8" w:rsidP="00DC0EE5">
      <w:pPr>
        <w:spacing w:after="165"/>
      </w:pPr>
    </w:p>
    <w:sectPr w:rsidR="001670C8"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D1D7" w14:textId="77777777" w:rsidR="00120C5B" w:rsidRDefault="00120C5B" w:rsidP="00872F16">
      <w:r>
        <w:separator/>
      </w:r>
    </w:p>
  </w:endnote>
  <w:endnote w:type="continuationSeparator" w:id="0">
    <w:p w14:paraId="05F045DD" w14:textId="77777777" w:rsidR="00120C5B" w:rsidRDefault="00120C5B" w:rsidP="008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enturySchoolbook">
    <w:altName w:val="Cambria"/>
    <w:panose1 w:val="020B0604020202020204"/>
    <w:charset w:val="00"/>
    <w:family w:val="roman"/>
    <w:notTrueType/>
    <w:pitch w:val="default"/>
  </w:font>
  <w:font w:name="CalistoMT">
    <w:altName w:val="Cambria"/>
    <w:panose1 w:val="020B0604020202020204"/>
    <w:charset w:val="00"/>
    <w:family w:val="roman"/>
    <w:notTrueType/>
    <w:pitch w:val="default"/>
  </w:font>
  <w:font w:name="CalisMTBol">
    <w:altName w:val="Cambria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6212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116D6" w14:textId="4394C69B" w:rsidR="00872F16" w:rsidRDefault="00872F16" w:rsidP="00B371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77C018" w14:textId="77777777" w:rsidR="00872F16" w:rsidRDefault="00872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9212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B8696" w14:textId="2CA5815B" w:rsidR="00872F16" w:rsidRDefault="00872F16" w:rsidP="00B371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E26F10" w14:textId="77777777" w:rsidR="00872F16" w:rsidRDefault="0087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C5B6" w14:textId="77777777" w:rsidR="00120C5B" w:rsidRDefault="00120C5B" w:rsidP="00872F16">
      <w:r>
        <w:separator/>
      </w:r>
    </w:p>
  </w:footnote>
  <w:footnote w:type="continuationSeparator" w:id="0">
    <w:p w14:paraId="73F43B76" w14:textId="77777777" w:rsidR="00120C5B" w:rsidRDefault="00120C5B" w:rsidP="0087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47A"/>
    <w:multiLevelType w:val="hybridMultilevel"/>
    <w:tmpl w:val="005ACE6E"/>
    <w:lvl w:ilvl="0" w:tplc="5318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F76"/>
    <w:multiLevelType w:val="multilevel"/>
    <w:tmpl w:val="041C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3733A"/>
    <w:multiLevelType w:val="multilevel"/>
    <w:tmpl w:val="7A80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1E4E"/>
    <w:multiLevelType w:val="multilevel"/>
    <w:tmpl w:val="C0A2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41822"/>
    <w:multiLevelType w:val="multilevel"/>
    <w:tmpl w:val="268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B5538"/>
    <w:multiLevelType w:val="multilevel"/>
    <w:tmpl w:val="000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050A"/>
    <w:multiLevelType w:val="multilevel"/>
    <w:tmpl w:val="EC1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301F1"/>
    <w:multiLevelType w:val="multilevel"/>
    <w:tmpl w:val="61A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524F1"/>
    <w:multiLevelType w:val="multilevel"/>
    <w:tmpl w:val="EC1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605AC"/>
    <w:multiLevelType w:val="hybridMultilevel"/>
    <w:tmpl w:val="AAD2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14C4E"/>
    <w:multiLevelType w:val="multilevel"/>
    <w:tmpl w:val="041C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015A1"/>
    <w:multiLevelType w:val="multilevel"/>
    <w:tmpl w:val="F43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96356"/>
    <w:multiLevelType w:val="multilevel"/>
    <w:tmpl w:val="5474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C137B"/>
    <w:multiLevelType w:val="hybridMultilevel"/>
    <w:tmpl w:val="297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65D9"/>
    <w:multiLevelType w:val="multilevel"/>
    <w:tmpl w:val="F43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20EB5"/>
    <w:multiLevelType w:val="multilevel"/>
    <w:tmpl w:val="C5D2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06478"/>
    <w:multiLevelType w:val="multilevel"/>
    <w:tmpl w:val="2002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DD4670"/>
    <w:multiLevelType w:val="multilevel"/>
    <w:tmpl w:val="F43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91518"/>
    <w:multiLevelType w:val="multilevel"/>
    <w:tmpl w:val="C168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2F6B9F"/>
    <w:multiLevelType w:val="multilevel"/>
    <w:tmpl w:val="15A4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18"/>
  </w:num>
  <w:num w:numId="10">
    <w:abstractNumId w:val="6"/>
  </w:num>
  <w:num w:numId="11">
    <w:abstractNumId w:val="6"/>
  </w:num>
  <w:num w:numId="12">
    <w:abstractNumId w:val="19"/>
  </w:num>
  <w:num w:numId="13">
    <w:abstractNumId w:val="15"/>
  </w:num>
  <w:num w:numId="14">
    <w:abstractNumId w:val="7"/>
  </w:num>
  <w:num w:numId="15">
    <w:abstractNumId w:val="9"/>
  </w:num>
  <w:num w:numId="16">
    <w:abstractNumId w:val="17"/>
  </w:num>
  <w:num w:numId="17">
    <w:abstractNumId w:val="0"/>
  </w:num>
  <w:num w:numId="18">
    <w:abstractNumId w:val="14"/>
  </w:num>
  <w:num w:numId="19">
    <w:abstractNumId w:val="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0"/>
    <w:rsid w:val="000069C5"/>
    <w:rsid w:val="00011009"/>
    <w:rsid w:val="00012E13"/>
    <w:rsid w:val="00036FD8"/>
    <w:rsid w:val="0004090A"/>
    <w:rsid w:val="0004271D"/>
    <w:rsid w:val="00044CC3"/>
    <w:rsid w:val="00046127"/>
    <w:rsid w:val="00046F3E"/>
    <w:rsid w:val="0006264D"/>
    <w:rsid w:val="000626C6"/>
    <w:rsid w:val="000717E0"/>
    <w:rsid w:val="000735E3"/>
    <w:rsid w:val="00081F6A"/>
    <w:rsid w:val="00090C67"/>
    <w:rsid w:val="00092603"/>
    <w:rsid w:val="000A23BC"/>
    <w:rsid w:val="000B15AE"/>
    <w:rsid w:val="000D473A"/>
    <w:rsid w:val="000E02DA"/>
    <w:rsid w:val="000E3E19"/>
    <w:rsid w:val="000E480B"/>
    <w:rsid w:val="000E50CC"/>
    <w:rsid w:val="000E7A94"/>
    <w:rsid w:val="000F314A"/>
    <w:rsid w:val="0010325C"/>
    <w:rsid w:val="001036F8"/>
    <w:rsid w:val="00120C5B"/>
    <w:rsid w:val="00126A55"/>
    <w:rsid w:val="00130C77"/>
    <w:rsid w:val="00140876"/>
    <w:rsid w:val="00153E18"/>
    <w:rsid w:val="001670C8"/>
    <w:rsid w:val="00184751"/>
    <w:rsid w:val="00190953"/>
    <w:rsid w:val="00195A44"/>
    <w:rsid w:val="00195CAC"/>
    <w:rsid w:val="001B2F36"/>
    <w:rsid w:val="001D721E"/>
    <w:rsid w:val="001E37D1"/>
    <w:rsid w:val="001F6DE8"/>
    <w:rsid w:val="00203F12"/>
    <w:rsid w:val="00207D8D"/>
    <w:rsid w:val="00211AAD"/>
    <w:rsid w:val="00214F1E"/>
    <w:rsid w:val="00226EA2"/>
    <w:rsid w:val="002362E1"/>
    <w:rsid w:val="002446EF"/>
    <w:rsid w:val="002722A7"/>
    <w:rsid w:val="00272959"/>
    <w:rsid w:val="00277332"/>
    <w:rsid w:val="002836BB"/>
    <w:rsid w:val="00290833"/>
    <w:rsid w:val="002D5F21"/>
    <w:rsid w:val="002E0B3B"/>
    <w:rsid w:val="002E51F6"/>
    <w:rsid w:val="002F1118"/>
    <w:rsid w:val="002F362E"/>
    <w:rsid w:val="002F6BF7"/>
    <w:rsid w:val="00303D51"/>
    <w:rsid w:val="003209E8"/>
    <w:rsid w:val="00326B35"/>
    <w:rsid w:val="003360EB"/>
    <w:rsid w:val="003477E4"/>
    <w:rsid w:val="00352E16"/>
    <w:rsid w:val="00354564"/>
    <w:rsid w:val="003562B9"/>
    <w:rsid w:val="00367760"/>
    <w:rsid w:val="00382760"/>
    <w:rsid w:val="003A00F1"/>
    <w:rsid w:val="003A0596"/>
    <w:rsid w:val="003A5E54"/>
    <w:rsid w:val="003B4DC5"/>
    <w:rsid w:val="003B7550"/>
    <w:rsid w:val="003F0566"/>
    <w:rsid w:val="003F5D12"/>
    <w:rsid w:val="00405E43"/>
    <w:rsid w:val="00420209"/>
    <w:rsid w:val="00432575"/>
    <w:rsid w:val="00442CB9"/>
    <w:rsid w:val="004443B4"/>
    <w:rsid w:val="0044641A"/>
    <w:rsid w:val="00446D36"/>
    <w:rsid w:val="00454E77"/>
    <w:rsid w:val="004578E7"/>
    <w:rsid w:val="00461ADA"/>
    <w:rsid w:val="00477C58"/>
    <w:rsid w:val="004814BE"/>
    <w:rsid w:val="0048729C"/>
    <w:rsid w:val="004977D3"/>
    <w:rsid w:val="004A01D5"/>
    <w:rsid w:val="004A3828"/>
    <w:rsid w:val="004A46D2"/>
    <w:rsid w:val="004B57E1"/>
    <w:rsid w:val="004D3397"/>
    <w:rsid w:val="004D4CFB"/>
    <w:rsid w:val="004F0FA9"/>
    <w:rsid w:val="004F63AD"/>
    <w:rsid w:val="00501D5E"/>
    <w:rsid w:val="00503D48"/>
    <w:rsid w:val="00507F4A"/>
    <w:rsid w:val="00513062"/>
    <w:rsid w:val="00520E4F"/>
    <w:rsid w:val="00526623"/>
    <w:rsid w:val="005521B2"/>
    <w:rsid w:val="0055295C"/>
    <w:rsid w:val="00560540"/>
    <w:rsid w:val="00565782"/>
    <w:rsid w:val="00573F14"/>
    <w:rsid w:val="00595384"/>
    <w:rsid w:val="005A039C"/>
    <w:rsid w:val="005A0A78"/>
    <w:rsid w:val="005A2111"/>
    <w:rsid w:val="005B18EB"/>
    <w:rsid w:val="005C4D90"/>
    <w:rsid w:val="005C6127"/>
    <w:rsid w:val="005C77EC"/>
    <w:rsid w:val="005D0B14"/>
    <w:rsid w:val="005D147D"/>
    <w:rsid w:val="005D3B68"/>
    <w:rsid w:val="005E4030"/>
    <w:rsid w:val="0060662E"/>
    <w:rsid w:val="00606F57"/>
    <w:rsid w:val="0061774C"/>
    <w:rsid w:val="00620F2F"/>
    <w:rsid w:val="00621BEC"/>
    <w:rsid w:val="00627E6F"/>
    <w:rsid w:val="0063161C"/>
    <w:rsid w:val="00634B71"/>
    <w:rsid w:val="00634F07"/>
    <w:rsid w:val="00642945"/>
    <w:rsid w:val="00661AC3"/>
    <w:rsid w:val="006700AC"/>
    <w:rsid w:val="0067041D"/>
    <w:rsid w:val="0067517B"/>
    <w:rsid w:val="00677FDA"/>
    <w:rsid w:val="0068489B"/>
    <w:rsid w:val="00694F53"/>
    <w:rsid w:val="006A1979"/>
    <w:rsid w:val="006A630F"/>
    <w:rsid w:val="006B0CDF"/>
    <w:rsid w:val="006E3EA4"/>
    <w:rsid w:val="006E6211"/>
    <w:rsid w:val="007045E0"/>
    <w:rsid w:val="00704A55"/>
    <w:rsid w:val="00711F7C"/>
    <w:rsid w:val="00716CF0"/>
    <w:rsid w:val="0074032E"/>
    <w:rsid w:val="0074086C"/>
    <w:rsid w:val="007430F7"/>
    <w:rsid w:val="00756232"/>
    <w:rsid w:val="00762829"/>
    <w:rsid w:val="00787DE0"/>
    <w:rsid w:val="0079119F"/>
    <w:rsid w:val="00792A8A"/>
    <w:rsid w:val="007945B5"/>
    <w:rsid w:val="007B1A4A"/>
    <w:rsid w:val="007D23B1"/>
    <w:rsid w:val="007D31BC"/>
    <w:rsid w:val="007E0860"/>
    <w:rsid w:val="007E4375"/>
    <w:rsid w:val="007E6457"/>
    <w:rsid w:val="007E7777"/>
    <w:rsid w:val="007E7FC7"/>
    <w:rsid w:val="007F15AE"/>
    <w:rsid w:val="00812D71"/>
    <w:rsid w:val="00813526"/>
    <w:rsid w:val="00821E92"/>
    <w:rsid w:val="008307C3"/>
    <w:rsid w:val="00851351"/>
    <w:rsid w:val="0085675D"/>
    <w:rsid w:val="008713A7"/>
    <w:rsid w:val="00872F16"/>
    <w:rsid w:val="008B1063"/>
    <w:rsid w:val="008C7002"/>
    <w:rsid w:val="008D15DA"/>
    <w:rsid w:val="008D5553"/>
    <w:rsid w:val="008D6809"/>
    <w:rsid w:val="008D7AB4"/>
    <w:rsid w:val="008F580E"/>
    <w:rsid w:val="00910BEA"/>
    <w:rsid w:val="00915E85"/>
    <w:rsid w:val="00924021"/>
    <w:rsid w:val="00931620"/>
    <w:rsid w:val="00931F89"/>
    <w:rsid w:val="0094424A"/>
    <w:rsid w:val="00950692"/>
    <w:rsid w:val="009510B7"/>
    <w:rsid w:val="009518A9"/>
    <w:rsid w:val="009614B0"/>
    <w:rsid w:val="00974AE4"/>
    <w:rsid w:val="009754A8"/>
    <w:rsid w:val="00975869"/>
    <w:rsid w:val="00987DF3"/>
    <w:rsid w:val="009964D3"/>
    <w:rsid w:val="009A28AC"/>
    <w:rsid w:val="009A5699"/>
    <w:rsid w:val="009A6304"/>
    <w:rsid w:val="009B45D2"/>
    <w:rsid w:val="009B64C0"/>
    <w:rsid w:val="009D1DD4"/>
    <w:rsid w:val="009F6DF6"/>
    <w:rsid w:val="00A051D9"/>
    <w:rsid w:val="00A10162"/>
    <w:rsid w:val="00A1248B"/>
    <w:rsid w:val="00A3206D"/>
    <w:rsid w:val="00A645F2"/>
    <w:rsid w:val="00A72AD3"/>
    <w:rsid w:val="00A7335C"/>
    <w:rsid w:val="00A770BA"/>
    <w:rsid w:val="00A969F5"/>
    <w:rsid w:val="00AA0C4B"/>
    <w:rsid w:val="00AC4693"/>
    <w:rsid w:val="00AE12FE"/>
    <w:rsid w:val="00AE13D9"/>
    <w:rsid w:val="00AE481F"/>
    <w:rsid w:val="00AE7855"/>
    <w:rsid w:val="00AF34FD"/>
    <w:rsid w:val="00AF68A2"/>
    <w:rsid w:val="00AF7859"/>
    <w:rsid w:val="00B22750"/>
    <w:rsid w:val="00B341FB"/>
    <w:rsid w:val="00B35193"/>
    <w:rsid w:val="00B36258"/>
    <w:rsid w:val="00B371A8"/>
    <w:rsid w:val="00B42064"/>
    <w:rsid w:val="00B420C9"/>
    <w:rsid w:val="00B42FF6"/>
    <w:rsid w:val="00B51711"/>
    <w:rsid w:val="00B56661"/>
    <w:rsid w:val="00B6193B"/>
    <w:rsid w:val="00B63D41"/>
    <w:rsid w:val="00B65431"/>
    <w:rsid w:val="00B7087B"/>
    <w:rsid w:val="00B709AE"/>
    <w:rsid w:val="00B83165"/>
    <w:rsid w:val="00B92E2F"/>
    <w:rsid w:val="00B95C21"/>
    <w:rsid w:val="00BA13AB"/>
    <w:rsid w:val="00BA275A"/>
    <w:rsid w:val="00BD4304"/>
    <w:rsid w:val="00BF34D1"/>
    <w:rsid w:val="00C10754"/>
    <w:rsid w:val="00C34FD4"/>
    <w:rsid w:val="00C42553"/>
    <w:rsid w:val="00C437E8"/>
    <w:rsid w:val="00C44D36"/>
    <w:rsid w:val="00C54519"/>
    <w:rsid w:val="00C57B91"/>
    <w:rsid w:val="00C701C8"/>
    <w:rsid w:val="00C70C4D"/>
    <w:rsid w:val="00C74E95"/>
    <w:rsid w:val="00C874D0"/>
    <w:rsid w:val="00CA5202"/>
    <w:rsid w:val="00CB6127"/>
    <w:rsid w:val="00CC3B1B"/>
    <w:rsid w:val="00CC4B62"/>
    <w:rsid w:val="00CD0034"/>
    <w:rsid w:val="00CD0C7F"/>
    <w:rsid w:val="00CD2A67"/>
    <w:rsid w:val="00CD5427"/>
    <w:rsid w:val="00CE52BB"/>
    <w:rsid w:val="00CE56A2"/>
    <w:rsid w:val="00CF3595"/>
    <w:rsid w:val="00D01F42"/>
    <w:rsid w:val="00D02D6C"/>
    <w:rsid w:val="00D05953"/>
    <w:rsid w:val="00D10953"/>
    <w:rsid w:val="00D21C4C"/>
    <w:rsid w:val="00D25985"/>
    <w:rsid w:val="00D26056"/>
    <w:rsid w:val="00D32DF6"/>
    <w:rsid w:val="00D34F96"/>
    <w:rsid w:val="00D414AB"/>
    <w:rsid w:val="00D51490"/>
    <w:rsid w:val="00D515E0"/>
    <w:rsid w:val="00D67C0A"/>
    <w:rsid w:val="00D76E4E"/>
    <w:rsid w:val="00D87261"/>
    <w:rsid w:val="00D94B41"/>
    <w:rsid w:val="00DA0378"/>
    <w:rsid w:val="00DA66C2"/>
    <w:rsid w:val="00DA6AF7"/>
    <w:rsid w:val="00DC0EE5"/>
    <w:rsid w:val="00DE5EEF"/>
    <w:rsid w:val="00E05D86"/>
    <w:rsid w:val="00E07B64"/>
    <w:rsid w:val="00E11DC3"/>
    <w:rsid w:val="00E152D8"/>
    <w:rsid w:val="00E16412"/>
    <w:rsid w:val="00E26C8E"/>
    <w:rsid w:val="00E41005"/>
    <w:rsid w:val="00E42C76"/>
    <w:rsid w:val="00E466A0"/>
    <w:rsid w:val="00E5340E"/>
    <w:rsid w:val="00E724F1"/>
    <w:rsid w:val="00E76B8A"/>
    <w:rsid w:val="00E84A94"/>
    <w:rsid w:val="00EA1A80"/>
    <w:rsid w:val="00EA28DE"/>
    <w:rsid w:val="00EA2F92"/>
    <w:rsid w:val="00EA526D"/>
    <w:rsid w:val="00EA5357"/>
    <w:rsid w:val="00EE4406"/>
    <w:rsid w:val="00EE6233"/>
    <w:rsid w:val="00EF1C23"/>
    <w:rsid w:val="00EF1C78"/>
    <w:rsid w:val="00EF481F"/>
    <w:rsid w:val="00F01671"/>
    <w:rsid w:val="00F35954"/>
    <w:rsid w:val="00F41306"/>
    <w:rsid w:val="00F5189E"/>
    <w:rsid w:val="00F51C22"/>
    <w:rsid w:val="00F70964"/>
    <w:rsid w:val="00F746A4"/>
    <w:rsid w:val="00F829AE"/>
    <w:rsid w:val="00F838D3"/>
    <w:rsid w:val="00F86309"/>
    <w:rsid w:val="00F8659B"/>
    <w:rsid w:val="00FA4E83"/>
    <w:rsid w:val="00FC2417"/>
    <w:rsid w:val="00FC2636"/>
    <w:rsid w:val="00FC4013"/>
    <w:rsid w:val="00FC7569"/>
    <w:rsid w:val="00FD21E2"/>
    <w:rsid w:val="00FE00B5"/>
    <w:rsid w:val="00FE331D"/>
    <w:rsid w:val="00FE3ED6"/>
    <w:rsid w:val="00FE5F70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4F9C9"/>
  <w15:docId w15:val="{D6A1D1AF-9B85-F848-AA63-BB73D98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B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E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72F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72F16"/>
  </w:style>
  <w:style w:type="character" w:styleId="PageNumber">
    <w:name w:val="page number"/>
    <w:basedOn w:val="DefaultParagraphFont"/>
    <w:uiPriority w:val="99"/>
    <w:semiHidden/>
    <w:unhideWhenUsed/>
    <w:rsid w:val="00872F16"/>
  </w:style>
  <w:style w:type="paragraph" w:styleId="ListParagraph">
    <w:name w:val="List Paragraph"/>
    <w:basedOn w:val="Normal"/>
    <w:uiPriority w:val="34"/>
    <w:qFormat/>
    <w:rsid w:val="00872F1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05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8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977D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03D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03D48"/>
  </w:style>
  <w:style w:type="character" w:styleId="FollowedHyperlink">
    <w:name w:val="FollowedHyperlink"/>
    <w:basedOn w:val="DefaultParagraphFont"/>
    <w:uiPriority w:val="99"/>
    <w:semiHidden/>
    <w:unhideWhenUsed/>
    <w:rsid w:val="004A382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hor-name">
    <w:name w:val="author-name"/>
    <w:basedOn w:val="DefaultParagraphFont"/>
    <w:rsid w:val="007E0860"/>
  </w:style>
  <w:style w:type="character" w:customStyle="1" w:styleId="Heading2Char">
    <w:name w:val="Heading 2 Char"/>
    <w:basedOn w:val="DefaultParagraphFont"/>
    <w:link w:val="Heading2"/>
    <w:uiPriority w:val="9"/>
    <w:rsid w:val="00046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C2636"/>
    <w:pPr>
      <w:widowControl w:val="0"/>
      <w:autoSpaceDE w:val="0"/>
      <w:autoSpaceDN w:val="0"/>
      <w:adjustRightInd w:val="0"/>
      <w:ind w:left="1520" w:hanging="360"/>
    </w:pPr>
    <w:rPr>
      <w:rFonts w:ascii="Cambria" w:eastAsiaTheme="minorEastAsia" w:hAnsi="Cambria" w:cs="Cambria"/>
      <w:lang w:bidi="he-IL"/>
    </w:rPr>
  </w:style>
  <w:style w:type="character" w:customStyle="1" w:styleId="BodyTextChar">
    <w:name w:val="Body Text Char"/>
    <w:basedOn w:val="DefaultParagraphFont"/>
    <w:link w:val="BodyText"/>
    <w:uiPriority w:val="1"/>
    <w:rsid w:val="00FC2636"/>
    <w:rPr>
      <w:rFonts w:ascii="Cambria" w:eastAsiaTheme="minorEastAsia" w:hAnsi="Cambria" w:cs="Cambria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833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83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83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ccessrequireauth">
    <w:name w:val="accessrequireauth"/>
    <w:basedOn w:val="DefaultParagraphFont"/>
    <w:rsid w:val="002836BB"/>
  </w:style>
  <w:style w:type="character" w:customStyle="1" w:styleId="pubdate">
    <w:name w:val="pubdate"/>
    <w:basedOn w:val="DefaultParagraphFont"/>
    <w:rsid w:val="002836BB"/>
  </w:style>
  <w:style w:type="character" w:customStyle="1" w:styleId="markyupmj8q8n">
    <w:name w:val="markyupmj8q8n"/>
    <w:basedOn w:val="DefaultParagraphFont"/>
    <w:rsid w:val="003B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9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70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63702" TargetMode="External"/><Relationship Id="rId13" Type="http://schemas.openxmlformats.org/officeDocument/2006/relationships/hyperlink" Target="https://www.reutgroup.org/Publications/ERASIVE-ANTI-SEMITISM" TargetMode="External"/><Relationship Id="rId18" Type="http://schemas.openxmlformats.org/officeDocument/2006/relationships/hyperlink" Target="https://www.federalregister.gov/documents/2019/12/16/2019-27217/combating-anti-semitism%20(2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epublicans-judiciary.house.gov/wp-content/uploads/2017/10/Clement-Testimony-11.07.17.pdf" TargetMode="External"/><Relationship Id="rId7" Type="http://schemas.openxmlformats.org/officeDocument/2006/relationships/hyperlink" Target="https://www.usccr.gov/files/2021/07-23-Anti-Semitism-Statement-2021.pdf" TargetMode="External"/><Relationship Id="rId12" Type="http://schemas.openxmlformats.org/officeDocument/2006/relationships/hyperlink" Target="https://www.law.cornell.edu/supremecourt/text/481/615" TargetMode="External"/><Relationship Id="rId17" Type="http://schemas.openxmlformats.org/officeDocument/2006/relationships/hyperlink" Target="https://www2.ed.gov/about/offices/list/ocr/docs/investigations/more/02192174-a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2.ed.gov/about/offices/list/ocr/letters/colleague-201010.pdf%20(2" TargetMode="External"/><Relationship Id="rId20" Type="http://schemas.openxmlformats.org/officeDocument/2006/relationships/hyperlink" Target="https://papers.ssrn.com/sol3/papers.cfm?abstract_id=37980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text.com/case/shaare-tefila-congregation-v-cobb" TargetMode="External"/><Relationship Id="rId24" Type="http://schemas.openxmlformats.org/officeDocument/2006/relationships/hyperlink" Target="https://2009-2017.state.gov/documents/organization/1023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ed.gov/about/offices/list/ocr/letters/religious-rights2004.pdf" TargetMode="External"/><Relationship Id="rId23" Type="http://schemas.openxmlformats.org/officeDocument/2006/relationships/hyperlink" Target="https://documents-dds-ny.un.org/doc/UNDOC/GEN/N19/289/00/PDF/N1928900.pdf?OpenElem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jl.org/wp-content/uploads/2019/11/2019-AGG-Bio.pdf%20(23" TargetMode="External"/><Relationship Id="rId19" Type="http://schemas.openxmlformats.org/officeDocument/2006/relationships/hyperlink" Target="https://www2.ed.gov/about/offices/list/ocr/docs/qa-titleix-anti-semitism-20210119.pdf%20(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lith.org/articles/anti-semitism-on-campus-in-the-u-s/" TargetMode="External"/><Relationship Id="rId14" Type="http://schemas.openxmlformats.org/officeDocument/2006/relationships/hyperlink" Target="http://www.usccr.gov/pubs/081506campusantibrief07.pdf%20(13" TargetMode="External"/><Relationship Id="rId22" Type="http://schemas.openxmlformats.org/officeDocument/2006/relationships/hyperlink" Target="https://palestinelegal.org/executiveord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Marcus</dc:creator>
  <cp:keywords/>
  <dc:description/>
  <cp:lastModifiedBy>Katz, Robert A.</cp:lastModifiedBy>
  <cp:revision>2</cp:revision>
  <dcterms:created xsi:type="dcterms:W3CDTF">2023-06-03T20:44:00Z</dcterms:created>
  <dcterms:modified xsi:type="dcterms:W3CDTF">2023-06-03T20:44:00Z</dcterms:modified>
</cp:coreProperties>
</file>