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0F6" w:rsidRDefault="005E20F6" w:rsidP="001E4B4B">
      <w:pPr>
        <w:pStyle w:val="NormalWeb"/>
        <w:spacing w:before="0" w:beforeAutospacing="0" w:after="0" w:afterAutospacing="0"/>
        <w:jc w:val="center"/>
        <w:rPr>
          <w:rFonts w:ascii="Calibri" w:hAnsi="Calibri" w:cs="Calibri"/>
          <w:sz w:val="28"/>
          <w:szCs w:val="28"/>
        </w:rPr>
      </w:pPr>
      <w:r>
        <w:rPr>
          <w:rFonts w:ascii="Calibri" w:hAnsi="Calibri" w:cs="Calibri"/>
          <w:b/>
          <w:bCs/>
          <w:sz w:val="28"/>
          <w:szCs w:val="28"/>
        </w:rPr>
        <w:t>The Journey to Mount Moriah</w:t>
      </w:r>
    </w:p>
    <w:p w:rsidR="005E20F6" w:rsidRDefault="005E20F6" w:rsidP="005E20F6">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8A74A7" w:rsidRDefault="008A74A7" w:rsidP="005E20F6">
      <w:pPr>
        <w:pStyle w:val="NormalWeb"/>
        <w:spacing w:before="0" w:beforeAutospacing="0" w:after="0" w:afterAutospacing="0"/>
        <w:rPr>
          <w:rFonts w:ascii="Calibri" w:hAnsi="Calibri" w:cs="Calibri"/>
          <w:sz w:val="22"/>
          <w:szCs w:val="22"/>
        </w:rPr>
      </w:pPr>
    </w:p>
    <w:p w:rsidR="008A74A7" w:rsidRDefault="008A74A7" w:rsidP="005E20F6">
      <w:pPr>
        <w:pStyle w:val="NormalWeb"/>
        <w:spacing w:before="0" w:beforeAutospacing="0" w:after="0" w:afterAutospacing="0"/>
        <w:rPr>
          <w:rFonts w:ascii="Calibri" w:hAnsi="Calibri" w:cs="Calibri"/>
          <w:sz w:val="22"/>
          <w:szCs w:val="22"/>
        </w:rPr>
      </w:pPr>
    </w:p>
    <w:p w:rsidR="005E20F6" w:rsidRPr="008A74A7" w:rsidRDefault="005E20F6" w:rsidP="005E20F6">
      <w:pPr>
        <w:pStyle w:val="NormalWeb"/>
        <w:spacing w:before="0" w:beforeAutospacing="0" w:after="0" w:afterAutospacing="0"/>
        <w:rPr>
          <w:rFonts w:asciiTheme="minorHAnsi" w:hAnsiTheme="minorHAnsi" w:cstheme="minorHAnsi"/>
          <w:szCs w:val="22"/>
        </w:rPr>
      </w:pPr>
      <w:r w:rsidRPr="008A74A7">
        <w:rPr>
          <w:rFonts w:asciiTheme="minorHAnsi" w:hAnsiTheme="minorHAnsi" w:cstheme="minorHAnsi"/>
          <w:b/>
          <w:bCs/>
          <w:szCs w:val="22"/>
        </w:rPr>
        <w:t>Key Verses</w:t>
      </w:r>
    </w:p>
    <w:p w:rsidR="005E20F6" w:rsidRPr="008A74A7" w:rsidRDefault="005E20F6" w:rsidP="005E20F6">
      <w:pPr>
        <w:pStyle w:val="NormalWeb"/>
        <w:spacing w:before="0" w:beforeAutospacing="0" w:after="0" w:afterAutospacing="0"/>
        <w:rPr>
          <w:rFonts w:asciiTheme="minorHAnsi" w:hAnsiTheme="minorHAnsi" w:cstheme="minorHAnsi"/>
          <w:szCs w:val="22"/>
        </w:rPr>
      </w:pPr>
      <w:r w:rsidRPr="008A74A7">
        <w:rPr>
          <w:rFonts w:asciiTheme="minorHAnsi" w:hAnsiTheme="minorHAnsi" w:cstheme="minorHAnsi"/>
          <w:szCs w:val="22"/>
        </w:rPr>
        <w:t>Genesis 22:1-19</w:t>
      </w:r>
    </w:p>
    <w:p w:rsidR="008A74A7" w:rsidRDefault="008A74A7" w:rsidP="005E20F6">
      <w:pPr>
        <w:pStyle w:val="NormalWeb"/>
        <w:spacing w:before="0" w:beforeAutospacing="0" w:after="0" w:afterAutospacing="0"/>
        <w:rPr>
          <w:rFonts w:asciiTheme="minorHAnsi" w:hAnsiTheme="minorHAnsi" w:cstheme="minorHAnsi"/>
          <w:szCs w:val="22"/>
        </w:rPr>
      </w:pPr>
    </w:p>
    <w:p w:rsidR="005E20F6" w:rsidRPr="008A74A7" w:rsidRDefault="005E20F6" w:rsidP="005E20F6">
      <w:pPr>
        <w:pStyle w:val="NormalWeb"/>
        <w:spacing w:before="0" w:beforeAutospacing="0" w:after="0" w:afterAutospacing="0"/>
        <w:rPr>
          <w:rFonts w:asciiTheme="minorHAnsi" w:hAnsiTheme="minorHAnsi" w:cstheme="minorHAnsi"/>
          <w:szCs w:val="22"/>
        </w:rPr>
      </w:pPr>
      <w:r w:rsidRPr="008A74A7">
        <w:rPr>
          <w:rFonts w:asciiTheme="minorHAnsi" w:hAnsiTheme="minorHAnsi" w:cstheme="minorHAnsi"/>
          <w:szCs w:val="22"/>
        </w:rPr>
        <w:t> </w:t>
      </w:r>
    </w:p>
    <w:p w:rsidR="005E20F6" w:rsidRPr="008A74A7" w:rsidRDefault="005E20F6" w:rsidP="005E20F6">
      <w:pPr>
        <w:pStyle w:val="NormalWeb"/>
        <w:spacing w:before="0" w:beforeAutospacing="0" w:after="0" w:afterAutospacing="0"/>
        <w:rPr>
          <w:rFonts w:asciiTheme="minorHAnsi" w:hAnsiTheme="minorHAnsi" w:cstheme="minorHAnsi"/>
          <w:szCs w:val="22"/>
        </w:rPr>
      </w:pPr>
      <w:r w:rsidRPr="008A74A7">
        <w:rPr>
          <w:rFonts w:asciiTheme="minorHAnsi" w:hAnsiTheme="minorHAnsi" w:cstheme="minorHAnsi"/>
          <w:b/>
          <w:bCs/>
          <w:szCs w:val="22"/>
        </w:rPr>
        <w:t>Lesson Overview</w:t>
      </w:r>
    </w:p>
    <w:p w:rsidR="005E20F6" w:rsidRPr="008A74A7" w:rsidRDefault="005E20F6" w:rsidP="005E20F6">
      <w:pPr>
        <w:pStyle w:val="NormalWeb"/>
        <w:spacing w:before="0" w:beforeAutospacing="0" w:after="0" w:afterAutospacing="0"/>
        <w:rPr>
          <w:rFonts w:asciiTheme="minorHAnsi" w:hAnsiTheme="minorHAnsi" w:cstheme="minorHAnsi"/>
          <w:szCs w:val="22"/>
        </w:rPr>
      </w:pPr>
      <w:r w:rsidRPr="008A74A7">
        <w:rPr>
          <w:rFonts w:asciiTheme="minorHAnsi" w:hAnsiTheme="minorHAnsi" w:cstheme="minorHAnsi"/>
          <w:szCs w:val="22"/>
        </w:rPr>
        <w:t>God tested Abraham many times during his lifetime, but the greatest test came when God told Abraham to sacrifice his son Isaac. Abraham did not question or resist. He simply</w:t>
      </w:r>
      <w:r w:rsidR="001E4B4B" w:rsidRPr="008A74A7">
        <w:rPr>
          <w:rFonts w:asciiTheme="minorHAnsi" w:hAnsiTheme="minorHAnsi" w:cstheme="minorHAnsi"/>
          <w:szCs w:val="22"/>
        </w:rPr>
        <w:t xml:space="preserve"> </w:t>
      </w:r>
      <w:r w:rsidRPr="008A74A7">
        <w:rPr>
          <w:rFonts w:asciiTheme="minorHAnsi" w:hAnsiTheme="minorHAnsi" w:cstheme="minorHAnsi"/>
          <w:szCs w:val="22"/>
        </w:rPr>
        <w:t>responded in obedience. When Abraham and his son reached Mount Moriah, he built an altar and laid Isaac upon it. As Abraham raised the knife, God knew that there was no end to Abraham's love and obedience. As a result, He provided a ram to sacrifice instead.</w:t>
      </w:r>
    </w:p>
    <w:p w:rsidR="005E20F6" w:rsidRPr="008A74A7" w:rsidRDefault="005E20F6" w:rsidP="005E20F6">
      <w:pPr>
        <w:pStyle w:val="NormalWeb"/>
        <w:spacing w:before="0" w:beforeAutospacing="0" w:after="0" w:afterAutospacing="0"/>
        <w:rPr>
          <w:rFonts w:asciiTheme="minorHAnsi" w:hAnsiTheme="minorHAnsi" w:cstheme="minorHAnsi"/>
          <w:szCs w:val="22"/>
        </w:rPr>
      </w:pPr>
      <w:r w:rsidRPr="008A74A7">
        <w:rPr>
          <w:rFonts w:asciiTheme="minorHAnsi" w:hAnsiTheme="minorHAnsi" w:cstheme="minorHAnsi"/>
          <w:szCs w:val="22"/>
        </w:rPr>
        <w:t> </w:t>
      </w:r>
    </w:p>
    <w:p w:rsidR="005E20F6" w:rsidRPr="008A74A7" w:rsidRDefault="005E20F6" w:rsidP="005E20F6">
      <w:pPr>
        <w:pStyle w:val="NormalWeb"/>
        <w:spacing w:before="0" w:beforeAutospacing="0" w:after="0" w:afterAutospacing="0"/>
        <w:rPr>
          <w:rFonts w:asciiTheme="minorHAnsi" w:hAnsiTheme="minorHAnsi" w:cstheme="minorHAnsi"/>
          <w:szCs w:val="22"/>
        </w:rPr>
      </w:pPr>
      <w:r w:rsidRPr="008A74A7">
        <w:rPr>
          <w:rFonts w:asciiTheme="minorHAnsi" w:hAnsiTheme="minorHAnsi" w:cstheme="minorHAnsi"/>
          <w:b/>
          <w:bCs/>
          <w:szCs w:val="22"/>
        </w:rPr>
        <w:t>Lesson Aim</w:t>
      </w:r>
    </w:p>
    <w:p w:rsidR="005E20F6" w:rsidRPr="008A74A7" w:rsidRDefault="005E20F6" w:rsidP="005E20F6">
      <w:pPr>
        <w:pStyle w:val="NormalWeb"/>
        <w:spacing w:before="0" w:beforeAutospacing="0" w:after="0" w:afterAutospacing="0"/>
        <w:rPr>
          <w:rFonts w:asciiTheme="minorHAnsi" w:hAnsiTheme="minorHAnsi" w:cstheme="minorHAnsi"/>
          <w:szCs w:val="22"/>
        </w:rPr>
      </w:pPr>
      <w:r w:rsidRPr="008A74A7">
        <w:rPr>
          <w:rFonts w:asciiTheme="minorHAnsi" w:hAnsiTheme="minorHAnsi" w:cstheme="minorHAnsi"/>
          <w:szCs w:val="22"/>
        </w:rPr>
        <w:t>When God calls us to testing and sacrifice, our response should be one of immediate and faithful obedience, trusting Him to bring about His desired result in our lives.</w:t>
      </w:r>
    </w:p>
    <w:p w:rsidR="005E20F6" w:rsidRPr="008A74A7" w:rsidRDefault="005E20F6" w:rsidP="005E20F6">
      <w:pPr>
        <w:pStyle w:val="NormalWeb"/>
        <w:spacing w:before="0" w:beforeAutospacing="0" w:after="0" w:afterAutospacing="0"/>
        <w:rPr>
          <w:rFonts w:asciiTheme="minorHAnsi" w:hAnsiTheme="minorHAnsi" w:cstheme="minorHAnsi"/>
          <w:szCs w:val="22"/>
        </w:rPr>
      </w:pPr>
      <w:r w:rsidRPr="008A74A7">
        <w:rPr>
          <w:rFonts w:asciiTheme="minorHAnsi" w:hAnsiTheme="minorHAnsi" w:cstheme="minorHAnsi"/>
          <w:szCs w:val="22"/>
        </w:rPr>
        <w:t> </w:t>
      </w:r>
    </w:p>
    <w:p w:rsidR="005E20F6" w:rsidRPr="008A74A7" w:rsidRDefault="005E20F6" w:rsidP="005E20F6">
      <w:pPr>
        <w:pStyle w:val="NormalWeb"/>
        <w:spacing w:before="0" w:beforeAutospacing="0" w:after="0" w:afterAutospacing="0"/>
        <w:rPr>
          <w:rFonts w:asciiTheme="minorHAnsi" w:hAnsiTheme="minorHAnsi" w:cstheme="minorHAnsi"/>
          <w:szCs w:val="22"/>
        </w:rPr>
      </w:pPr>
      <w:r w:rsidRPr="008A74A7">
        <w:rPr>
          <w:rFonts w:asciiTheme="minorHAnsi" w:hAnsiTheme="minorHAnsi" w:cstheme="minorHAnsi"/>
          <w:b/>
          <w:bCs/>
          <w:szCs w:val="22"/>
        </w:rPr>
        <w:t>Lesson Goals</w:t>
      </w:r>
    </w:p>
    <w:p w:rsidR="005E20F6" w:rsidRPr="008A74A7" w:rsidRDefault="005E20F6" w:rsidP="005E20F6">
      <w:pPr>
        <w:pStyle w:val="NormalWeb"/>
        <w:spacing w:before="0" w:beforeAutospacing="0" w:after="0" w:afterAutospacing="0"/>
        <w:rPr>
          <w:rFonts w:asciiTheme="minorHAnsi" w:hAnsiTheme="minorHAnsi" w:cstheme="minorHAnsi"/>
          <w:szCs w:val="22"/>
        </w:rPr>
      </w:pPr>
      <w:r w:rsidRPr="008A74A7">
        <w:rPr>
          <w:rFonts w:asciiTheme="minorHAnsi" w:hAnsiTheme="minorHAnsi" w:cstheme="minorHAnsi"/>
          <w:szCs w:val="22"/>
        </w:rPr>
        <w:t>At the conclusion of this lesson, students should:</w:t>
      </w:r>
    </w:p>
    <w:p w:rsidR="005E20F6" w:rsidRPr="008A74A7" w:rsidRDefault="005E20F6" w:rsidP="005E20F6">
      <w:pPr>
        <w:pStyle w:val="NormalWeb"/>
        <w:spacing w:before="0" w:beforeAutospacing="0" w:after="0" w:afterAutospacing="0"/>
        <w:ind w:left="540"/>
        <w:rPr>
          <w:rFonts w:asciiTheme="minorHAnsi" w:hAnsiTheme="minorHAnsi" w:cstheme="minorHAnsi"/>
          <w:szCs w:val="22"/>
        </w:rPr>
      </w:pPr>
      <w:r w:rsidRPr="008A74A7">
        <w:rPr>
          <w:rFonts w:asciiTheme="minorHAnsi" w:hAnsiTheme="minorHAnsi" w:cstheme="minorHAnsi"/>
          <w:szCs w:val="22"/>
        </w:rPr>
        <w:t>• Realize that trials and testing are a part of the Christian life.</w:t>
      </w:r>
    </w:p>
    <w:p w:rsidR="005E20F6" w:rsidRPr="008A74A7" w:rsidRDefault="005E20F6" w:rsidP="005E20F6">
      <w:pPr>
        <w:pStyle w:val="NormalWeb"/>
        <w:spacing w:before="0" w:beforeAutospacing="0" w:after="0" w:afterAutospacing="0"/>
        <w:ind w:left="540"/>
        <w:rPr>
          <w:rFonts w:asciiTheme="minorHAnsi" w:hAnsiTheme="minorHAnsi" w:cstheme="minorHAnsi"/>
          <w:szCs w:val="22"/>
        </w:rPr>
      </w:pPr>
      <w:r w:rsidRPr="008A74A7">
        <w:rPr>
          <w:rFonts w:asciiTheme="minorHAnsi" w:hAnsiTheme="minorHAnsi" w:cstheme="minorHAnsi"/>
          <w:szCs w:val="22"/>
        </w:rPr>
        <w:t>• Strive to respond to God's commands with obedience.</w:t>
      </w:r>
    </w:p>
    <w:p w:rsidR="005E20F6" w:rsidRPr="008A74A7" w:rsidRDefault="005E20F6" w:rsidP="005E20F6">
      <w:pPr>
        <w:pStyle w:val="NormalWeb"/>
        <w:spacing w:before="0" w:beforeAutospacing="0" w:after="0" w:afterAutospacing="0"/>
        <w:ind w:left="540"/>
        <w:rPr>
          <w:rFonts w:asciiTheme="minorHAnsi" w:hAnsiTheme="minorHAnsi" w:cstheme="minorHAnsi"/>
          <w:szCs w:val="22"/>
        </w:rPr>
      </w:pPr>
      <w:r w:rsidRPr="008A74A7">
        <w:rPr>
          <w:rFonts w:asciiTheme="minorHAnsi" w:hAnsiTheme="minorHAnsi" w:cstheme="minorHAnsi"/>
          <w:szCs w:val="22"/>
        </w:rPr>
        <w:t>• Prepare to be ready to sacrifice for the Lord.</w:t>
      </w:r>
    </w:p>
    <w:p w:rsidR="005E20F6" w:rsidRPr="008A74A7" w:rsidRDefault="005E20F6" w:rsidP="005E20F6">
      <w:pPr>
        <w:pStyle w:val="NormalWeb"/>
        <w:spacing w:before="0" w:beforeAutospacing="0" w:after="0" w:afterAutospacing="0"/>
        <w:ind w:left="540"/>
        <w:rPr>
          <w:rFonts w:asciiTheme="minorHAnsi" w:hAnsiTheme="minorHAnsi" w:cstheme="minorHAnsi"/>
          <w:szCs w:val="22"/>
        </w:rPr>
      </w:pPr>
      <w:r w:rsidRPr="008A74A7">
        <w:rPr>
          <w:rFonts w:asciiTheme="minorHAnsi" w:hAnsiTheme="minorHAnsi" w:cstheme="minorHAnsi"/>
          <w:szCs w:val="22"/>
        </w:rPr>
        <w:t>• Trust God to meet their needs as they respond to Him in obedience.</w:t>
      </w:r>
    </w:p>
    <w:p w:rsidR="005E20F6" w:rsidRPr="008A74A7" w:rsidRDefault="005E20F6" w:rsidP="005E20F6">
      <w:pPr>
        <w:pStyle w:val="NormalWeb"/>
        <w:spacing w:before="0" w:beforeAutospacing="0" w:after="0" w:afterAutospacing="0"/>
        <w:rPr>
          <w:rFonts w:asciiTheme="minorHAnsi" w:hAnsiTheme="minorHAnsi" w:cstheme="minorHAnsi"/>
          <w:szCs w:val="22"/>
        </w:rPr>
      </w:pPr>
      <w:r w:rsidRPr="008A74A7">
        <w:rPr>
          <w:rFonts w:asciiTheme="minorHAnsi" w:hAnsiTheme="minorHAnsi" w:cstheme="minorHAnsi"/>
          <w:szCs w:val="22"/>
        </w:rPr>
        <w:t> </w:t>
      </w:r>
    </w:p>
    <w:p w:rsidR="005E20F6" w:rsidRPr="008A74A7" w:rsidRDefault="005E20F6" w:rsidP="005E20F6">
      <w:pPr>
        <w:pStyle w:val="NormalWeb"/>
        <w:spacing w:before="0" w:beforeAutospacing="0" w:after="0" w:afterAutospacing="0"/>
        <w:rPr>
          <w:rFonts w:asciiTheme="minorHAnsi" w:hAnsiTheme="minorHAnsi" w:cstheme="minorHAnsi"/>
          <w:b/>
          <w:szCs w:val="22"/>
        </w:rPr>
      </w:pPr>
      <w:r w:rsidRPr="008A74A7">
        <w:rPr>
          <w:rFonts w:asciiTheme="minorHAnsi" w:hAnsiTheme="minorHAnsi" w:cstheme="minorHAnsi"/>
          <w:b/>
          <w:szCs w:val="22"/>
        </w:rPr>
        <w:t>Teaching Outline</w:t>
      </w:r>
    </w:p>
    <w:p w:rsidR="005E20F6" w:rsidRPr="008A74A7" w:rsidRDefault="005E20F6" w:rsidP="005E20F6">
      <w:pPr>
        <w:pStyle w:val="NormalWeb"/>
        <w:spacing w:before="0" w:beforeAutospacing="0" w:after="0" w:afterAutospacing="0"/>
        <w:ind w:left="540"/>
        <w:rPr>
          <w:rFonts w:asciiTheme="minorHAnsi" w:hAnsiTheme="minorHAnsi" w:cstheme="minorHAnsi"/>
          <w:szCs w:val="22"/>
        </w:rPr>
      </w:pPr>
      <w:r w:rsidRPr="008A74A7">
        <w:rPr>
          <w:rFonts w:asciiTheme="minorHAnsi" w:hAnsiTheme="minorHAnsi" w:cstheme="minorHAnsi"/>
          <w:szCs w:val="22"/>
        </w:rPr>
        <w:t>• I. The Request from the Lord</w:t>
      </w:r>
    </w:p>
    <w:p w:rsidR="005E20F6" w:rsidRPr="008A74A7" w:rsidRDefault="005E20F6" w:rsidP="005E20F6">
      <w:pPr>
        <w:pStyle w:val="NormalWeb"/>
        <w:spacing w:before="0" w:beforeAutospacing="0" w:after="0" w:afterAutospacing="0"/>
        <w:ind w:left="1080"/>
        <w:rPr>
          <w:rFonts w:asciiTheme="minorHAnsi" w:hAnsiTheme="minorHAnsi" w:cstheme="minorHAnsi"/>
          <w:szCs w:val="22"/>
        </w:rPr>
      </w:pPr>
      <w:r w:rsidRPr="008A74A7">
        <w:rPr>
          <w:rFonts w:asciiTheme="minorHAnsi" w:hAnsiTheme="minorHAnsi" w:cstheme="minorHAnsi"/>
          <w:szCs w:val="22"/>
        </w:rPr>
        <w:t>○ A. A call to testing</w:t>
      </w:r>
    </w:p>
    <w:p w:rsidR="005E20F6" w:rsidRPr="008A74A7" w:rsidRDefault="005E20F6" w:rsidP="005E20F6">
      <w:pPr>
        <w:pStyle w:val="NormalWeb"/>
        <w:spacing w:before="0" w:beforeAutospacing="0" w:after="0" w:afterAutospacing="0"/>
        <w:ind w:left="1080"/>
        <w:rPr>
          <w:rFonts w:asciiTheme="minorHAnsi" w:hAnsiTheme="minorHAnsi" w:cstheme="minorHAnsi"/>
          <w:szCs w:val="22"/>
        </w:rPr>
      </w:pPr>
      <w:r w:rsidRPr="008A74A7">
        <w:rPr>
          <w:rFonts w:asciiTheme="minorHAnsi" w:hAnsiTheme="minorHAnsi" w:cstheme="minorHAnsi"/>
          <w:szCs w:val="22"/>
        </w:rPr>
        <w:t>○ B. A call to sacrifice</w:t>
      </w:r>
    </w:p>
    <w:p w:rsidR="005E20F6" w:rsidRPr="008A74A7" w:rsidRDefault="005E20F6" w:rsidP="005E20F6">
      <w:pPr>
        <w:numPr>
          <w:ilvl w:val="0"/>
          <w:numId w:val="7"/>
        </w:numPr>
        <w:ind w:left="1620"/>
        <w:textAlignment w:val="center"/>
        <w:rPr>
          <w:rFonts w:asciiTheme="minorHAnsi" w:hAnsiTheme="minorHAnsi" w:cstheme="minorHAnsi"/>
          <w:szCs w:val="22"/>
        </w:rPr>
      </w:pPr>
      <w:r w:rsidRPr="008A74A7">
        <w:rPr>
          <w:rFonts w:asciiTheme="minorHAnsi" w:hAnsiTheme="minorHAnsi" w:cstheme="minorHAnsi"/>
          <w:szCs w:val="22"/>
        </w:rPr>
        <w:t>1. The promised seed</w:t>
      </w:r>
    </w:p>
    <w:p w:rsidR="005E20F6" w:rsidRPr="008A74A7" w:rsidRDefault="005E20F6" w:rsidP="005E20F6">
      <w:pPr>
        <w:numPr>
          <w:ilvl w:val="0"/>
          <w:numId w:val="7"/>
        </w:numPr>
        <w:ind w:left="1620"/>
        <w:textAlignment w:val="center"/>
        <w:rPr>
          <w:rFonts w:asciiTheme="minorHAnsi" w:hAnsiTheme="minorHAnsi" w:cstheme="minorHAnsi"/>
          <w:szCs w:val="22"/>
        </w:rPr>
      </w:pPr>
      <w:r w:rsidRPr="008A74A7">
        <w:rPr>
          <w:rFonts w:asciiTheme="minorHAnsi" w:hAnsiTheme="minorHAnsi" w:cstheme="minorHAnsi"/>
          <w:szCs w:val="22"/>
        </w:rPr>
        <w:t>2. The promised son</w:t>
      </w:r>
    </w:p>
    <w:p w:rsidR="005E20F6" w:rsidRPr="008A74A7" w:rsidRDefault="005E20F6" w:rsidP="005E20F6">
      <w:pPr>
        <w:pStyle w:val="NormalWeb"/>
        <w:spacing w:before="0" w:beforeAutospacing="0" w:after="0" w:afterAutospacing="0"/>
        <w:ind w:left="540"/>
        <w:rPr>
          <w:rFonts w:asciiTheme="minorHAnsi" w:hAnsiTheme="minorHAnsi" w:cstheme="minorHAnsi"/>
          <w:szCs w:val="22"/>
        </w:rPr>
      </w:pPr>
      <w:r w:rsidRPr="008A74A7">
        <w:rPr>
          <w:rFonts w:asciiTheme="minorHAnsi" w:hAnsiTheme="minorHAnsi" w:cstheme="minorHAnsi"/>
          <w:szCs w:val="22"/>
        </w:rPr>
        <w:t>• II. The Response of Obedience</w:t>
      </w:r>
    </w:p>
    <w:p w:rsidR="005E20F6" w:rsidRPr="008A74A7" w:rsidRDefault="005E20F6" w:rsidP="005E20F6">
      <w:pPr>
        <w:pStyle w:val="NormalWeb"/>
        <w:spacing w:before="0" w:beforeAutospacing="0" w:after="0" w:afterAutospacing="0"/>
        <w:ind w:left="1080"/>
        <w:rPr>
          <w:rFonts w:asciiTheme="minorHAnsi" w:hAnsiTheme="minorHAnsi" w:cstheme="minorHAnsi"/>
          <w:szCs w:val="22"/>
        </w:rPr>
      </w:pPr>
      <w:r w:rsidRPr="008A74A7">
        <w:rPr>
          <w:rFonts w:asciiTheme="minorHAnsi" w:hAnsiTheme="minorHAnsi" w:cstheme="minorHAnsi"/>
          <w:szCs w:val="22"/>
        </w:rPr>
        <w:t>○ A. Immediate obedience</w:t>
      </w:r>
    </w:p>
    <w:p w:rsidR="005E20F6" w:rsidRPr="008A74A7" w:rsidRDefault="005E20F6" w:rsidP="005E20F6">
      <w:pPr>
        <w:pStyle w:val="NormalWeb"/>
        <w:spacing w:before="0" w:beforeAutospacing="0" w:after="0" w:afterAutospacing="0"/>
        <w:ind w:left="1080"/>
        <w:rPr>
          <w:rFonts w:asciiTheme="minorHAnsi" w:hAnsiTheme="minorHAnsi" w:cstheme="minorHAnsi"/>
          <w:szCs w:val="22"/>
        </w:rPr>
      </w:pPr>
      <w:r w:rsidRPr="008A74A7">
        <w:rPr>
          <w:rFonts w:asciiTheme="minorHAnsi" w:hAnsiTheme="minorHAnsi" w:cstheme="minorHAnsi"/>
          <w:szCs w:val="22"/>
        </w:rPr>
        <w:t>○ B. Faithful obedience</w:t>
      </w:r>
    </w:p>
    <w:p w:rsidR="005E20F6" w:rsidRPr="008A74A7" w:rsidRDefault="005E20F6" w:rsidP="005E20F6">
      <w:pPr>
        <w:pStyle w:val="NormalWeb"/>
        <w:spacing w:before="0" w:beforeAutospacing="0" w:after="0" w:afterAutospacing="0"/>
        <w:ind w:left="540"/>
        <w:rPr>
          <w:rFonts w:asciiTheme="minorHAnsi" w:hAnsiTheme="minorHAnsi" w:cstheme="minorHAnsi"/>
          <w:szCs w:val="22"/>
        </w:rPr>
      </w:pPr>
      <w:r w:rsidRPr="008A74A7">
        <w:rPr>
          <w:rFonts w:asciiTheme="minorHAnsi" w:hAnsiTheme="minorHAnsi" w:cstheme="minorHAnsi"/>
          <w:szCs w:val="22"/>
        </w:rPr>
        <w:t>• III. The Result of Faith</w:t>
      </w:r>
    </w:p>
    <w:p w:rsidR="005E20F6" w:rsidRPr="008A74A7" w:rsidRDefault="005E20F6" w:rsidP="005E20F6">
      <w:pPr>
        <w:pStyle w:val="NormalWeb"/>
        <w:spacing w:before="0" w:beforeAutospacing="0" w:after="0" w:afterAutospacing="0"/>
        <w:ind w:left="1080"/>
        <w:rPr>
          <w:rFonts w:asciiTheme="minorHAnsi" w:hAnsiTheme="minorHAnsi" w:cstheme="minorHAnsi"/>
          <w:szCs w:val="22"/>
        </w:rPr>
      </w:pPr>
      <w:r w:rsidRPr="008A74A7">
        <w:rPr>
          <w:rFonts w:asciiTheme="minorHAnsi" w:hAnsiTheme="minorHAnsi" w:cstheme="minorHAnsi"/>
          <w:szCs w:val="22"/>
        </w:rPr>
        <w:t>○ A. Abraham prepares to sacrifice.</w:t>
      </w:r>
    </w:p>
    <w:p w:rsidR="005E20F6" w:rsidRPr="008A74A7" w:rsidRDefault="005E20F6" w:rsidP="005E20F6">
      <w:pPr>
        <w:pStyle w:val="NormalWeb"/>
        <w:spacing w:before="0" w:beforeAutospacing="0" w:after="0" w:afterAutospacing="0"/>
        <w:ind w:left="1080"/>
        <w:rPr>
          <w:rFonts w:asciiTheme="minorHAnsi" w:hAnsiTheme="minorHAnsi" w:cstheme="minorHAnsi"/>
          <w:szCs w:val="22"/>
        </w:rPr>
      </w:pPr>
      <w:r w:rsidRPr="008A74A7">
        <w:rPr>
          <w:rFonts w:asciiTheme="minorHAnsi" w:hAnsiTheme="minorHAnsi" w:cstheme="minorHAnsi"/>
          <w:szCs w:val="22"/>
        </w:rPr>
        <w:t>○ B. God provides a replacement.</w:t>
      </w:r>
    </w:p>
    <w:p w:rsidR="008A74A7" w:rsidRDefault="008A74A7">
      <w:pPr>
        <w:rPr>
          <w:rFonts w:ascii="Calibri" w:hAnsi="Calibri" w:cs="Calibri"/>
          <w:i/>
          <w:iCs/>
          <w:sz w:val="22"/>
          <w:szCs w:val="22"/>
        </w:rPr>
      </w:pPr>
    </w:p>
    <w:p w:rsidR="008A74A7" w:rsidRDefault="008A74A7">
      <w:pPr>
        <w:rPr>
          <w:rFonts w:ascii="Calibri" w:hAnsi="Calibri" w:cs="Calibri"/>
          <w:i/>
          <w:iCs/>
          <w:sz w:val="22"/>
          <w:szCs w:val="22"/>
        </w:rPr>
      </w:pPr>
    </w:p>
    <w:p w:rsidR="00B855A8" w:rsidRDefault="00B855A8" w:rsidP="008A74A7">
      <w:pPr>
        <w:pStyle w:val="NormalWeb"/>
        <w:spacing w:before="0" w:beforeAutospacing="0" w:after="0" w:afterAutospacing="0"/>
        <w:rPr>
          <w:rFonts w:ascii="Calibri" w:hAnsi="Calibri" w:cs="Calibri"/>
          <w:b/>
          <w:bCs/>
          <w:sz w:val="28"/>
          <w:szCs w:val="28"/>
        </w:rPr>
      </w:pPr>
    </w:p>
    <w:p w:rsidR="008A74A7" w:rsidRDefault="008A74A7" w:rsidP="008A74A7">
      <w:pPr>
        <w:pStyle w:val="NormalWeb"/>
        <w:spacing w:before="0" w:beforeAutospacing="0" w:after="0" w:afterAutospacing="0"/>
        <w:rPr>
          <w:rFonts w:ascii="Calibri" w:hAnsi="Calibri" w:cs="Calibri"/>
          <w:b/>
          <w:bCs/>
          <w:sz w:val="28"/>
          <w:szCs w:val="28"/>
        </w:rPr>
      </w:pPr>
      <w:bookmarkStart w:id="0" w:name="_GoBack"/>
      <w:bookmarkEnd w:id="0"/>
      <w:r>
        <w:rPr>
          <w:rFonts w:ascii="Calibri" w:hAnsi="Calibri" w:cs="Calibri"/>
          <w:b/>
          <w:bCs/>
          <w:sz w:val="28"/>
          <w:szCs w:val="28"/>
        </w:rPr>
        <w:t>Memory Verse</w:t>
      </w:r>
    </w:p>
    <w:p w:rsidR="008A74A7" w:rsidRDefault="008A74A7" w:rsidP="008A74A7">
      <w:pPr>
        <w:pStyle w:val="NormalWeb"/>
        <w:spacing w:before="0" w:beforeAutospacing="0" w:after="0" w:afterAutospacing="0"/>
        <w:rPr>
          <w:rFonts w:ascii="Calibri" w:hAnsi="Calibri" w:cs="Calibri"/>
          <w:sz w:val="22"/>
          <w:szCs w:val="22"/>
        </w:rPr>
      </w:pPr>
      <w:r>
        <w:rPr>
          <w:rFonts w:ascii="Calibri" w:hAnsi="Calibri" w:cs="Calibri"/>
          <w:b/>
          <w:bCs/>
          <w:sz w:val="22"/>
          <w:szCs w:val="22"/>
        </w:rPr>
        <w:t>1 CORINTHIANS 10:13</w:t>
      </w:r>
    </w:p>
    <w:p w:rsidR="008A74A7" w:rsidRPr="005E20F6" w:rsidRDefault="008A74A7" w:rsidP="008A74A7">
      <w:pPr>
        <w:pStyle w:val="NormalWeb"/>
        <w:spacing w:before="0" w:beforeAutospacing="0" w:after="0" w:afterAutospacing="0"/>
      </w:pPr>
      <w:r>
        <w:rPr>
          <w:rFonts w:ascii="Calibri" w:hAnsi="Calibri" w:cs="Calibri"/>
          <w:i/>
          <w:iCs/>
          <w:sz w:val="22"/>
          <w:szCs w:val="22"/>
        </w:rPr>
        <w:t>13 "No temptation has overtaken you but such as is common to man; and God is faithful, who will not allow you to be tempted beyond what you are able, but with the temptation will provide the way of escape also, so that you will be able to endure it."</w:t>
      </w:r>
    </w:p>
    <w:p w:rsidR="008A74A7" w:rsidRDefault="008A74A7">
      <w:pPr>
        <w:rPr>
          <w:rFonts w:ascii="Calibri" w:hAnsi="Calibri" w:cs="Calibri"/>
          <w:i/>
          <w:iCs/>
          <w:sz w:val="22"/>
          <w:szCs w:val="22"/>
        </w:rPr>
      </w:pPr>
      <w:r>
        <w:rPr>
          <w:rFonts w:ascii="Calibri" w:hAnsi="Calibri" w:cs="Calibri"/>
          <w:i/>
          <w:iCs/>
          <w:sz w:val="22"/>
          <w:szCs w:val="22"/>
        </w:rPr>
        <w:br w:type="page"/>
      </w:r>
    </w:p>
    <w:p w:rsidR="001E4B4B" w:rsidRDefault="005E20F6" w:rsidP="008A74A7">
      <w:pPr>
        <w:pStyle w:val="NormalWeb"/>
        <w:spacing w:before="0" w:beforeAutospacing="0" w:after="0" w:afterAutospacing="0"/>
        <w:rPr>
          <w:rFonts w:ascii="Calibri" w:hAnsi="Calibri" w:cs="Calibri"/>
          <w:b/>
          <w:bCs/>
          <w:sz w:val="28"/>
          <w:szCs w:val="28"/>
        </w:rPr>
      </w:pPr>
      <w:r>
        <w:rPr>
          <w:rFonts w:ascii="Calibri" w:hAnsi="Calibri" w:cs="Calibri"/>
          <w:sz w:val="22"/>
          <w:szCs w:val="22"/>
        </w:rPr>
        <w:lastRenderedPageBreak/>
        <w:t> </w:t>
      </w:r>
    </w:p>
    <w:p w:rsidR="005E20F6" w:rsidRDefault="005E20F6" w:rsidP="001E4B4B">
      <w:pPr>
        <w:pStyle w:val="NormalWeb"/>
        <w:spacing w:before="0" w:beforeAutospacing="0" w:after="0" w:afterAutospacing="0"/>
        <w:jc w:val="center"/>
        <w:rPr>
          <w:rFonts w:ascii="Calibri" w:hAnsi="Calibri" w:cs="Calibri"/>
          <w:b/>
          <w:bCs/>
          <w:sz w:val="28"/>
          <w:szCs w:val="28"/>
        </w:rPr>
      </w:pPr>
      <w:r>
        <w:rPr>
          <w:rFonts w:ascii="Calibri" w:hAnsi="Calibri" w:cs="Calibri"/>
          <w:b/>
          <w:bCs/>
          <w:sz w:val="28"/>
          <w:szCs w:val="28"/>
        </w:rPr>
        <w:t>Study Questions</w:t>
      </w:r>
    </w:p>
    <w:p w:rsidR="001E4B4B" w:rsidRDefault="001E4B4B" w:rsidP="001E4B4B">
      <w:pPr>
        <w:pStyle w:val="NormalWeb"/>
        <w:spacing w:before="0" w:beforeAutospacing="0" w:after="0" w:afterAutospacing="0"/>
        <w:jc w:val="center"/>
        <w:rPr>
          <w:rFonts w:ascii="Calibri" w:hAnsi="Calibri" w:cs="Calibri"/>
          <w:sz w:val="28"/>
          <w:szCs w:val="28"/>
        </w:rPr>
      </w:pPr>
    </w:p>
    <w:p w:rsidR="005E20F6" w:rsidRDefault="005E20F6" w:rsidP="005E20F6">
      <w:pPr>
        <w:pStyle w:val="NormalWeb"/>
        <w:spacing w:before="0" w:beforeAutospacing="0" w:after="0" w:afterAutospacing="0"/>
        <w:rPr>
          <w:rFonts w:ascii="Calibri" w:hAnsi="Calibri" w:cs="Calibri"/>
          <w:sz w:val="22"/>
          <w:szCs w:val="22"/>
        </w:rPr>
      </w:pPr>
      <w:r>
        <w:rPr>
          <w:rFonts w:ascii="Calibri" w:hAnsi="Calibri" w:cs="Calibri"/>
          <w:sz w:val="22"/>
          <w:szCs w:val="22"/>
        </w:rPr>
        <w:t>1. According to Genesis 17:16-17, what did God promise to Abraham and Sarah?</w:t>
      </w:r>
    </w:p>
    <w:p w:rsidR="009276C9" w:rsidRDefault="009276C9" w:rsidP="005E20F6">
      <w:pPr>
        <w:pStyle w:val="NormalWeb"/>
        <w:spacing w:before="0" w:beforeAutospacing="0" w:after="0" w:afterAutospacing="0"/>
        <w:rPr>
          <w:rFonts w:ascii="Calibri" w:hAnsi="Calibri" w:cs="Calibri"/>
          <w:sz w:val="22"/>
          <w:szCs w:val="22"/>
        </w:rPr>
      </w:pPr>
    </w:p>
    <w:p w:rsidR="009276C9" w:rsidRDefault="009276C9" w:rsidP="005E20F6">
      <w:pPr>
        <w:pStyle w:val="NormalWeb"/>
        <w:spacing w:before="0" w:beforeAutospacing="0" w:after="0" w:afterAutospacing="0"/>
        <w:rPr>
          <w:rFonts w:ascii="Calibri" w:hAnsi="Calibri" w:cs="Calibri"/>
          <w:sz w:val="22"/>
          <w:szCs w:val="22"/>
        </w:rPr>
      </w:pPr>
    </w:p>
    <w:p w:rsidR="009276C9" w:rsidRDefault="009276C9" w:rsidP="005E20F6">
      <w:pPr>
        <w:pStyle w:val="NormalWeb"/>
        <w:spacing w:before="0" w:beforeAutospacing="0" w:after="0" w:afterAutospacing="0"/>
        <w:rPr>
          <w:rFonts w:ascii="Calibri" w:hAnsi="Calibri" w:cs="Calibri"/>
          <w:sz w:val="22"/>
          <w:szCs w:val="22"/>
        </w:rPr>
      </w:pPr>
    </w:p>
    <w:p w:rsidR="00B855A8" w:rsidRDefault="00B855A8" w:rsidP="005E20F6">
      <w:pPr>
        <w:pStyle w:val="NormalWeb"/>
        <w:spacing w:before="0" w:beforeAutospacing="0" w:after="0" w:afterAutospacing="0"/>
        <w:rPr>
          <w:rFonts w:ascii="Calibri" w:hAnsi="Calibri" w:cs="Calibri"/>
          <w:sz w:val="22"/>
          <w:szCs w:val="22"/>
        </w:rPr>
      </w:pPr>
    </w:p>
    <w:p w:rsidR="005E20F6" w:rsidRDefault="005E20F6" w:rsidP="005E20F6">
      <w:pPr>
        <w:pStyle w:val="NormalWeb"/>
        <w:spacing w:before="0" w:beforeAutospacing="0" w:after="0" w:afterAutospacing="0"/>
        <w:rPr>
          <w:rFonts w:ascii="Calibri" w:hAnsi="Calibri" w:cs="Calibri"/>
          <w:sz w:val="22"/>
          <w:szCs w:val="22"/>
        </w:rPr>
      </w:pPr>
      <w:r>
        <w:rPr>
          <w:rFonts w:ascii="Calibri" w:hAnsi="Calibri" w:cs="Calibri"/>
          <w:sz w:val="22"/>
          <w:szCs w:val="22"/>
        </w:rPr>
        <w:t>2. On a scale of 1-10, rate your obedience to the Lord. Identify specific steps you can take to increase your level of obedience.</w:t>
      </w:r>
    </w:p>
    <w:p w:rsidR="009276C9" w:rsidRDefault="009276C9" w:rsidP="005E20F6">
      <w:pPr>
        <w:pStyle w:val="NormalWeb"/>
        <w:spacing w:before="0" w:beforeAutospacing="0" w:after="0" w:afterAutospacing="0"/>
        <w:rPr>
          <w:rFonts w:ascii="Calibri" w:hAnsi="Calibri" w:cs="Calibri"/>
          <w:sz w:val="22"/>
          <w:szCs w:val="22"/>
        </w:rPr>
      </w:pPr>
    </w:p>
    <w:p w:rsidR="00B855A8" w:rsidRDefault="00B855A8" w:rsidP="005E20F6">
      <w:pPr>
        <w:pStyle w:val="NormalWeb"/>
        <w:spacing w:before="0" w:beforeAutospacing="0" w:after="0" w:afterAutospacing="0"/>
        <w:rPr>
          <w:rFonts w:ascii="Calibri" w:hAnsi="Calibri" w:cs="Calibri"/>
          <w:sz w:val="22"/>
          <w:szCs w:val="22"/>
        </w:rPr>
      </w:pPr>
    </w:p>
    <w:p w:rsidR="009276C9" w:rsidRDefault="009276C9" w:rsidP="005E20F6">
      <w:pPr>
        <w:pStyle w:val="NormalWeb"/>
        <w:spacing w:before="0" w:beforeAutospacing="0" w:after="0" w:afterAutospacing="0"/>
        <w:rPr>
          <w:rFonts w:ascii="Calibri" w:hAnsi="Calibri" w:cs="Calibri"/>
          <w:sz w:val="22"/>
          <w:szCs w:val="22"/>
        </w:rPr>
      </w:pPr>
    </w:p>
    <w:p w:rsidR="009276C9" w:rsidRDefault="009276C9" w:rsidP="005E20F6">
      <w:pPr>
        <w:pStyle w:val="NormalWeb"/>
        <w:spacing w:before="0" w:beforeAutospacing="0" w:after="0" w:afterAutospacing="0"/>
        <w:rPr>
          <w:rFonts w:ascii="Calibri" w:hAnsi="Calibri" w:cs="Calibri"/>
          <w:sz w:val="22"/>
          <w:szCs w:val="22"/>
        </w:rPr>
      </w:pPr>
    </w:p>
    <w:p w:rsidR="005E20F6" w:rsidRDefault="005E20F6" w:rsidP="005E20F6">
      <w:pPr>
        <w:pStyle w:val="NormalWeb"/>
        <w:spacing w:before="0" w:beforeAutospacing="0" w:after="0" w:afterAutospacing="0"/>
        <w:rPr>
          <w:rFonts w:ascii="Calibri" w:hAnsi="Calibri" w:cs="Calibri"/>
          <w:sz w:val="22"/>
          <w:szCs w:val="22"/>
        </w:rPr>
      </w:pPr>
      <w:r>
        <w:rPr>
          <w:rFonts w:ascii="Calibri" w:hAnsi="Calibri" w:cs="Calibri"/>
          <w:sz w:val="22"/>
          <w:szCs w:val="22"/>
        </w:rPr>
        <w:t>3. According to Hebrews 11:6, what one element is required in order to please God?</w:t>
      </w:r>
    </w:p>
    <w:p w:rsidR="009276C9" w:rsidRDefault="009276C9" w:rsidP="005E20F6">
      <w:pPr>
        <w:pStyle w:val="NormalWeb"/>
        <w:spacing w:before="0" w:beforeAutospacing="0" w:after="0" w:afterAutospacing="0"/>
        <w:rPr>
          <w:rFonts w:ascii="Calibri" w:hAnsi="Calibri" w:cs="Calibri"/>
          <w:sz w:val="22"/>
          <w:szCs w:val="22"/>
        </w:rPr>
      </w:pPr>
    </w:p>
    <w:p w:rsidR="009276C9" w:rsidRDefault="009276C9" w:rsidP="005E20F6">
      <w:pPr>
        <w:pStyle w:val="NormalWeb"/>
        <w:spacing w:before="0" w:beforeAutospacing="0" w:after="0" w:afterAutospacing="0"/>
        <w:rPr>
          <w:rFonts w:ascii="Calibri" w:hAnsi="Calibri" w:cs="Calibri"/>
          <w:sz w:val="22"/>
          <w:szCs w:val="22"/>
        </w:rPr>
      </w:pPr>
    </w:p>
    <w:p w:rsidR="009276C9" w:rsidRDefault="009276C9" w:rsidP="005E20F6">
      <w:pPr>
        <w:pStyle w:val="NormalWeb"/>
        <w:spacing w:before="0" w:beforeAutospacing="0" w:after="0" w:afterAutospacing="0"/>
        <w:rPr>
          <w:rFonts w:ascii="Calibri" w:hAnsi="Calibri" w:cs="Calibri"/>
          <w:sz w:val="22"/>
          <w:szCs w:val="22"/>
        </w:rPr>
      </w:pPr>
    </w:p>
    <w:p w:rsidR="00B855A8" w:rsidRDefault="00B855A8" w:rsidP="005E20F6">
      <w:pPr>
        <w:pStyle w:val="NormalWeb"/>
        <w:spacing w:before="0" w:beforeAutospacing="0" w:after="0" w:afterAutospacing="0"/>
        <w:rPr>
          <w:rFonts w:ascii="Calibri" w:hAnsi="Calibri" w:cs="Calibri"/>
          <w:sz w:val="22"/>
          <w:szCs w:val="22"/>
        </w:rPr>
      </w:pPr>
    </w:p>
    <w:p w:rsidR="009276C9" w:rsidRDefault="009276C9" w:rsidP="005E20F6">
      <w:pPr>
        <w:pStyle w:val="NormalWeb"/>
        <w:spacing w:before="0" w:beforeAutospacing="0" w:after="0" w:afterAutospacing="0"/>
        <w:rPr>
          <w:rFonts w:ascii="Calibri" w:hAnsi="Calibri" w:cs="Calibri"/>
          <w:sz w:val="22"/>
          <w:szCs w:val="22"/>
        </w:rPr>
      </w:pPr>
    </w:p>
    <w:p w:rsidR="005E20F6" w:rsidRDefault="005E20F6" w:rsidP="005E20F6">
      <w:pPr>
        <w:pStyle w:val="NormalWeb"/>
        <w:spacing w:before="0" w:beforeAutospacing="0" w:after="0" w:afterAutospacing="0"/>
        <w:rPr>
          <w:rFonts w:ascii="Calibri" w:hAnsi="Calibri" w:cs="Calibri"/>
          <w:sz w:val="22"/>
          <w:szCs w:val="22"/>
        </w:rPr>
      </w:pPr>
      <w:r>
        <w:rPr>
          <w:rFonts w:ascii="Calibri" w:hAnsi="Calibri" w:cs="Calibri"/>
          <w:sz w:val="22"/>
          <w:szCs w:val="22"/>
        </w:rPr>
        <w:t>4. Has God required you to sacrifice something of significance in your life? How did you respond?</w:t>
      </w:r>
    </w:p>
    <w:p w:rsidR="009276C9" w:rsidRDefault="009276C9" w:rsidP="005E20F6">
      <w:pPr>
        <w:pStyle w:val="NormalWeb"/>
        <w:spacing w:before="0" w:beforeAutospacing="0" w:after="0" w:afterAutospacing="0"/>
        <w:rPr>
          <w:rFonts w:ascii="Calibri" w:hAnsi="Calibri" w:cs="Calibri"/>
          <w:sz w:val="22"/>
          <w:szCs w:val="22"/>
        </w:rPr>
      </w:pPr>
    </w:p>
    <w:p w:rsidR="009276C9" w:rsidRDefault="009276C9" w:rsidP="005E20F6">
      <w:pPr>
        <w:pStyle w:val="NormalWeb"/>
        <w:spacing w:before="0" w:beforeAutospacing="0" w:after="0" w:afterAutospacing="0"/>
        <w:rPr>
          <w:rFonts w:ascii="Calibri" w:hAnsi="Calibri" w:cs="Calibri"/>
          <w:sz w:val="22"/>
          <w:szCs w:val="22"/>
        </w:rPr>
      </w:pPr>
    </w:p>
    <w:p w:rsidR="00B855A8" w:rsidRDefault="00B855A8" w:rsidP="005E20F6">
      <w:pPr>
        <w:pStyle w:val="NormalWeb"/>
        <w:spacing w:before="0" w:beforeAutospacing="0" w:after="0" w:afterAutospacing="0"/>
        <w:rPr>
          <w:rFonts w:ascii="Calibri" w:hAnsi="Calibri" w:cs="Calibri"/>
          <w:sz w:val="22"/>
          <w:szCs w:val="22"/>
        </w:rPr>
      </w:pPr>
    </w:p>
    <w:p w:rsidR="009276C9" w:rsidRDefault="009276C9" w:rsidP="005E20F6">
      <w:pPr>
        <w:pStyle w:val="NormalWeb"/>
        <w:spacing w:before="0" w:beforeAutospacing="0" w:after="0" w:afterAutospacing="0"/>
        <w:rPr>
          <w:rFonts w:ascii="Calibri" w:hAnsi="Calibri" w:cs="Calibri"/>
          <w:sz w:val="22"/>
          <w:szCs w:val="22"/>
        </w:rPr>
      </w:pPr>
    </w:p>
    <w:p w:rsidR="009276C9" w:rsidRDefault="009276C9" w:rsidP="005E20F6">
      <w:pPr>
        <w:pStyle w:val="NormalWeb"/>
        <w:spacing w:before="0" w:beforeAutospacing="0" w:after="0" w:afterAutospacing="0"/>
        <w:rPr>
          <w:rFonts w:ascii="Calibri" w:hAnsi="Calibri" w:cs="Calibri"/>
          <w:sz w:val="22"/>
          <w:szCs w:val="22"/>
        </w:rPr>
      </w:pPr>
    </w:p>
    <w:p w:rsidR="005E20F6" w:rsidRDefault="005E20F6" w:rsidP="005E20F6">
      <w:pPr>
        <w:pStyle w:val="NormalWeb"/>
        <w:spacing w:before="0" w:beforeAutospacing="0" w:after="0" w:afterAutospacing="0"/>
        <w:rPr>
          <w:rFonts w:ascii="Calibri" w:hAnsi="Calibri" w:cs="Calibri"/>
          <w:sz w:val="22"/>
          <w:szCs w:val="22"/>
        </w:rPr>
      </w:pPr>
      <w:r>
        <w:rPr>
          <w:rFonts w:ascii="Calibri" w:hAnsi="Calibri" w:cs="Calibri"/>
          <w:sz w:val="22"/>
          <w:szCs w:val="22"/>
        </w:rPr>
        <w:t>5. What does "Jehovah-</w:t>
      </w:r>
      <w:proofErr w:type="spellStart"/>
      <w:r>
        <w:rPr>
          <w:rFonts w:ascii="Calibri" w:hAnsi="Calibri" w:cs="Calibri"/>
          <w:sz w:val="22"/>
          <w:szCs w:val="22"/>
        </w:rPr>
        <w:t>Jireh</w:t>
      </w:r>
      <w:proofErr w:type="spellEnd"/>
      <w:r>
        <w:rPr>
          <w:rFonts w:ascii="Calibri" w:hAnsi="Calibri" w:cs="Calibri"/>
          <w:sz w:val="22"/>
          <w:szCs w:val="22"/>
        </w:rPr>
        <w:t>" mean?</w:t>
      </w:r>
    </w:p>
    <w:p w:rsidR="009276C9" w:rsidRDefault="009276C9" w:rsidP="005E20F6">
      <w:pPr>
        <w:pStyle w:val="NormalWeb"/>
        <w:spacing w:before="0" w:beforeAutospacing="0" w:after="0" w:afterAutospacing="0"/>
        <w:rPr>
          <w:rFonts w:ascii="Calibri" w:hAnsi="Calibri" w:cs="Calibri"/>
          <w:sz w:val="22"/>
          <w:szCs w:val="22"/>
        </w:rPr>
      </w:pPr>
    </w:p>
    <w:p w:rsidR="009276C9" w:rsidRDefault="009276C9" w:rsidP="005E20F6">
      <w:pPr>
        <w:pStyle w:val="NormalWeb"/>
        <w:spacing w:before="0" w:beforeAutospacing="0" w:after="0" w:afterAutospacing="0"/>
        <w:rPr>
          <w:rFonts w:ascii="Calibri" w:hAnsi="Calibri" w:cs="Calibri"/>
          <w:sz w:val="22"/>
          <w:szCs w:val="22"/>
        </w:rPr>
      </w:pPr>
    </w:p>
    <w:p w:rsidR="009276C9" w:rsidRDefault="009276C9" w:rsidP="005E20F6">
      <w:pPr>
        <w:pStyle w:val="NormalWeb"/>
        <w:spacing w:before="0" w:beforeAutospacing="0" w:after="0" w:afterAutospacing="0"/>
        <w:rPr>
          <w:rFonts w:ascii="Calibri" w:hAnsi="Calibri" w:cs="Calibri"/>
          <w:sz w:val="22"/>
          <w:szCs w:val="22"/>
        </w:rPr>
      </w:pPr>
    </w:p>
    <w:p w:rsidR="00B855A8" w:rsidRDefault="00B855A8" w:rsidP="005E20F6">
      <w:pPr>
        <w:pStyle w:val="NormalWeb"/>
        <w:spacing w:before="0" w:beforeAutospacing="0" w:after="0" w:afterAutospacing="0"/>
        <w:rPr>
          <w:rFonts w:ascii="Calibri" w:hAnsi="Calibri" w:cs="Calibri"/>
          <w:sz w:val="22"/>
          <w:szCs w:val="22"/>
        </w:rPr>
      </w:pPr>
    </w:p>
    <w:p w:rsidR="009276C9" w:rsidRDefault="009276C9" w:rsidP="005E20F6">
      <w:pPr>
        <w:pStyle w:val="NormalWeb"/>
        <w:spacing w:before="0" w:beforeAutospacing="0" w:after="0" w:afterAutospacing="0"/>
        <w:rPr>
          <w:rFonts w:ascii="Calibri" w:hAnsi="Calibri" w:cs="Calibri"/>
          <w:sz w:val="22"/>
          <w:szCs w:val="22"/>
        </w:rPr>
      </w:pPr>
    </w:p>
    <w:p w:rsidR="005E20F6" w:rsidRDefault="005E20F6" w:rsidP="005E20F6">
      <w:pPr>
        <w:pStyle w:val="NormalWeb"/>
        <w:spacing w:before="0" w:beforeAutospacing="0" w:after="0" w:afterAutospacing="0"/>
        <w:rPr>
          <w:rFonts w:ascii="Calibri" w:hAnsi="Calibri" w:cs="Calibri"/>
          <w:sz w:val="22"/>
          <w:szCs w:val="22"/>
        </w:rPr>
      </w:pPr>
      <w:r>
        <w:rPr>
          <w:rFonts w:ascii="Calibri" w:hAnsi="Calibri" w:cs="Calibri"/>
          <w:sz w:val="22"/>
          <w:szCs w:val="22"/>
        </w:rPr>
        <w:t>6. How did God provide for Abraham? How has God provided salvation for us?</w:t>
      </w:r>
    </w:p>
    <w:p w:rsidR="009276C9" w:rsidRDefault="009276C9" w:rsidP="005E20F6">
      <w:pPr>
        <w:pStyle w:val="NormalWeb"/>
        <w:spacing w:before="0" w:beforeAutospacing="0" w:after="0" w:afterAutospacing="0"/>
        <w:rPr>
          <w:rFonts w:ascii="Calibri" w:hAnsi="Calibri" w:cs="Calibri"/>
          <w:sz w:val="22"/>
          <w:szCs w:val="22"/>
        </w:rPr>
      </w:pPr>
    </w:p>
    <w:p w:rsidR="00B855A8" w:rsidRDefault="00B855A8" w:rsidP="005E20F6">
      <w:pPr>
        <w:pStyle w:val="NormalWeb"/>
        <w:spacing w:before="0" w:beforeAutospacing="0" w:after="0" w:afterAutospacing="0"/>
        <w:rPr>
          <w:rFonts w:ascii="Calibri" w:hAnsi="Calibri" w:cs="Calibri"/>
          <w:sz w:val="22"/>
          <w:szCs w:val="22"/>
        </w:rPr>
      </w:pPr>
    </w:p>
    <w:p w:rsidR="009276C9" w:rsidRDefault="009276C9" w:rsidP="005E20F6">
      <w:pPr>
        <w:pStyle w:val="NormalWeb"/>
        <w:spacing w:before="0" w:beforeAutospacing="0" w:after="0" w:afterAutospacing="0"/>
        <w:rPr>
          <w:rFonts w:ascii="Calibri" w:hAnsi="Calibri" w:cs="Calibri"/>
          <w:sz w:val="22"/>
          <w:szCs w:val="22"/>
        </w:rPr>
      </w:pPr>
    </w:p>
    <w:p w:rsidR="009276C9" w:rsidRDefault="009276C9" w:rsidP="005E20F6">
      <w:pPr>
        <w:pStyle w:val="NormalWeb"/>
        <w:spacing w:before="0" w:beforeAutospacing="0" w:after="0" w:afterAutospacing="0"/>
        <w:rPr>
          <w:rFonts w:ascii="Calibri" w:hAnsi="Calibri" w:cs="Calibri"/>
          <w:sz w:val="22"/>
          <w:szCs w:val="22"/>
        </w:rPr>
      </w:pPr>
    </w:p>
    <w:p w:rsidR="009276C9" w:rsidRDefault="009276C9" w:rsidP="005E20F6">
      <w:pPr>
        <w:pStyle w:val="NormalWeb"/>
        <w:spacing w:before="0" w:beforeAutospacing="0" w:after="0" w:afterAutospacing="0"/>
        <w:rPr>
          <w:rFonts w:ascii="Calibri" w:hAnsi="Calibri" w:cs="Calibri"/>
          <w:sz w:val="22"/>
          <w:szCs w:val="22"/>
        </w:rPr>
      </w:pPr>
    </w:p>
    <w:p w:rsidR="009276C9" w:rsidRDefault="009276C9" w:rsidP="005E20F6">
      <w:pPr>
        <w:pStyle w:val="NormalWeb"/>
        <w:spacing w:before="0" w:beforeAutospacing="0" w:after="0" w:afterAutospacing="0"/>
        <w:rPr>
          <w:rFonts w:ascii="Calibri" w:hAnsi="Calibri" w:cs="Calibri"/>
          <w:sz w:val="22"/>
          <w:szCs w:val="22"/>
        </w:rPr>
      </w:pPr>
    </w:p>
    <w:p w:rsidR="005E20F6" w:rsidRDefault="005E20F6" w:rsidP="005E20F6">
      <w:pPr>
        <w:pStyle w:val="NormalWeb"/>
        <w:spacing w:before="0" w:beforeAutospacing="0" w:after="0" w:afterAutospacing="0"/>
        <w:rPr>
          <w:rFonts w:ascii="Calibri" w:hAnsi="Calibri" w:cs="Calibri"/>
          <w:sz w:val="22"/>
          <w:szCs w:val="22"/>
        </w:rPr>
      </w:pPr>
      <w:r>
        <w:rPr>
          <w:rFonts w:ascii="Calibri" w:hAnsi="Calibri" w:cs="Calibri"/>
          <w:sz w:val="22"/>
          <w:szCs w:val="22"/>
        </w:rPr>
        <w:t>7. When Abraham began his journey to worship the Lord on Mount Moriah, he left his supplies and servants at the base of the mountain. Identify any hindrances that need to be left behind in your life and briefly describe what actions you will take to remove these hindrances</w:t>
      </w:r>
      <w:r w:rsidR="009276C9">
        <w:rPr>
          <w:rFonts w:ascii="Calibri" w:hAnsi="Calibri" w:cs="Calibri"/>
          <w:sz w:val="22"/>
          <w:szCs w:val="22"/>
        </w:rPr>
        <w:t xml:space="preserve"> </w:t>
      </w:r>
      <w:r>
        <w:rPr>
          <w:rFonts w:ascii="Calibri" w:hAnsi="Calibri" w:cs="Calibri"/>
          <w:sz w:val="22"/>
          <w:szCs w:val="22"/>
        </w:rPr>
        <w:t>to your worship.</w:t>
      </w:r>
    </w:p>
    <w:p w:rsidR="009276C9" w:rsidRDefault="009276C9" w:rsidP="005E20F6">
      <w:pPr>
        <w:pStyle w:val="NormalWeb"/>
        <w:spacing w:before="0" w:beforeAutospacing="0" w:after="0" w:afterAutospacing="0"/>
        <w:rPr>
          <w:rFonts w:ascii="Calibri" w:hAnsi="Calibri" w:cs="Calibri"/>
          <w:sz w:val="22"/>
          <w:szCs w:val="22"/>
        </w:rPr>
      </w:pPr>
    </w:p>
    <w:p w:rsidR="009276C9" w:rsidRDefault="009276C9" w:rsidP="005E20F6">
      <w:pPr>
        <w:pStyle w:val="NormalWeb"/>
        <w:spacing w:before="0" w:beforeAutospacing="0" w:after="0" w:afterAutospacing="0"/>
        <w:rPr>
          <w:rFonts w:ascii="Calibri" w:hAnsi="Calibri" w:cs="Calibri"/>
          <w:sz w:val="22"/>
          <w:szCs w:val="22"/>
        </w:rPr>
      </w:pPr>
    </w:p>
    <w:p w:rsidR="009276C9" w:rsidRDefault="009276C9" w:rsidP="005E20F6">
      <w:pPr>
        <w:pStyle w:val="NormalWeb"/>
        <w:spacing w:before="0" w:beforeAutospacing="0" w:after="0" w:afterAutospacing="0"/>
        <w:rPr>
          <w:rFonts w:ascii="Calibri" w:hAnsi="Calibri" w:cs="Calibri"/>
          <w:sz w:val="22"/>
          <w:szCs w:val="22"/>
        </w:rPr>
      </w:pPr>
    </w:p>
    <w:p w:rsidR="009276C9" w:rsidRDefault="009276C9" w:rsidP="005E20F6">
      <w:pPr>
        <w:pStyle w:val="NormalWeb"/>
        <w:spacing w:before="0" w:beforeAutospacing="0" w:after="0" w:afterAutospacing="0"/>
        <w:rPr>
          <w:rFonts w:ascii="Calibri" w:hAnsi="Calibri" w:cs="Calibri"/>
          <w:sz w:val="22"/>
          <w:szCs w:val="22"/>
        </w:rPr>
      </w:pPr>
    </w:p>
    <w:p w:rsidR="005E20F6" w:rsidRDefault="005E20F6" w:rsidP="005E20F6">
      <w:pPr>
        <w:pStyle w:val="NormalWeb"/>
        <w:spacing w:before="0" w:beforeAutospacing="0" w:after="0" w:afterAutospacing="0"/>
        <w:rPr>
          <w:rFonts w:ascii="Calibri" w:hAnsi="Calibri" w:cs="Calibri"/>
          <w:sz w:val="22"/>
          <w:szCs w:val="22"/>
        </w:rPr>
      </w:pPr>
      <w:r>
        <w:rPr>
          <w:rFonts w:ascii="Calibri" w:hAnsi="Calibri" w:cs="Calibri"/>
          <w:sz w:val="22"/>
          <w:szCs w:val="22"/>
        </w:rPr>
        <w:t>8. Are you trusting God to provide for your needs, as did Abraham? Take a moment and write a prayer to the Lord, expressing your confidence and trust in Him and thanking Him for being a trustworthy God.</w:t>
      </w:r>
    </w:p>
    <w:p w:rsidR="009276C9" w:rsidRDefault="009276C9" w:rsidP="005E20F6">
      <w:pPr>
        <w:pStyle w:val="NormalWeb"/>
        <w:spacing w:before="0" w:beforeAutospacing="0" w:after="0" w:afterAutospacing="0"/>
        <w:rPr>
          <w:rFonts w:ascii="Calibri" w:hAnsi="Calibri" w:cs="Calibri"/>
          <w:sz w:val="22"/>
          <w:szCs w:val="22"/>
        </w:rPr>
      </w:pPr>
    </w:p>
    <w:p w:rsidR="009276C9" w:rsidRDefault="009276C9" w:rsidP="005E20F6">
      <w:pPr>
        <w:pStyle w:val="NormalWeb"/>
        <w:spacing w:before="0" w:beforeAutospacing="0" w:after="0" w:afterAutospacing="0"/>
        <w:rPr>
          <w:rFonts w:ascii="Calibri" w:hAnsi="Calibri" w:cs="Calibri"/>
          <w:sz w:val="22"/>
          <w:szCs w:val="22"/>
        </w:rPr>
      </w:pPr>
    </w:p>
    <w:p w:rsidR="009276C9" w:rsidRDefault="009276C9" w:rsidP="005E20F6">
      <w:pPr>
        <w:pStyle w:val="NormalWeb"/>
        <w:spacing w:before="0" w:beforeAutospacing="0" w:after="0" w:afterAutospacing="0"/>
        <w:rPr>
          <w:rFonts w:ascii="Calibri" w:hAnsi="Calibri" w:cs="Calibri"/>
          <w:sz w:val="22"/>
          <w:szCs w:val="22"/>
        </w:rPr>
      </w:pPr>
    </w:p>
    <w:p w:rsidR="009276C9" w:rsidRDefault="009276C9" w:rsidP="005E20F6">
      <w:pPr>
        <w:pStyle w:val="NormalWeb"/>
        <w:spacing w:before="0" w:beforeAutospacing="0" w:after="0" w:afterAutospacing="0"/>
        <w:rPr>
          <w:rFonts w:ascii="Calibri" w:hAnsi="Calibri" w:cs="Calibri"/>
          <w:sz w:val="22"/>
          <w:szCs w:val="22"/>
        </w:rPr>
      </w:pPr>
    </w:p>
    <w:p w:rsidR="005E20F6" w:rsidRDefault="005E20F6" w:rsidP="005E20F6">
      <w:pPr>
        <w:pStyle w:val="NormalWeb"/>
        <w:spacing w:before="0" w:beforeAutospacing="0" w:after="0" w:afterAutospacing="0"/>
        <w:rPr>
          <w:rFonts w:ascii="Calibri" w:hAnsi="Calibri" w:cs="Calibri"/>
          <w:sz w:val="22"/>
          <w:szCs w:val="22"/>
        </w:rPr>
      </w:pPr>
      <w:r>
        <w:rPr>
          <w:rFonts w:ascii="Calibri" w:hAnsi="Calibri" w:cs="Calibri"/>
          <w:sz w:val="22"/>
          <w:szCs w:val="22"/>
        </w:rPr>
        <w:t> </w:t>
      </w:r>
    </w:p>
    <w:sectPr w:rsidR="005E20F6" w:rsidSect="00E118C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62AA1"/>
    <w:multiLevelType w:val="multilevel"/>
    <w:tmpl w:val="5DD4F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B726F1"/>
    <w:multiLevelType w:val="multilevel"/>
    <w:tmpl w:val="35125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93261A"/>
    <w:multiLevelType w:val="multilevel"/>
    <w:tmpl w:val="D6ECC020"/>
    <w:lvl w:ilvl="0">
      <w:start w:val="1"/>
      <w:numFmt w:val="bullet"/>
      <w:lvlText w:val=""/>
      <w:lvlJc w:val="left"/>
      <w:pPr>
        <w:tabs>
          <w:tab w:val="num" w:pos="1196"/>
        </w:tabs>
        <w:ind w:left="1196" w:hanging="360"/>
      </w:pPr>
      <w:rPr>
        <w:rFonts w:ascii="Symbol" w:hAnsi="Symbol" w:hint="default"/>
        <w:sz w:val="20"/>
      </w:rPr>
    </w:lvl>
    <w:lvl w:ilvl="1" w:tentative="1">
      <w:start w:val="1"/>
      <w:numFmt w:val="bullet"/>
      <w:lvlText w:val=""/>
      <w:lvlJc w:val="left"/>
      <w:pPr>
        <w:tabs>
          <w:tab w:val="num" w:pos="1916"/>
        </w:tabs>
        <w:ind w:left="1916" w:hanging="360"/>
      </w:pPr>
      <w:rPr>
        <w:rFonts w:ascii="Symbol" w:hAnsi="Symbol" w:hint="default"/>
        <w:sz w:val="20"/>
      </w:rPr>
    </w:lvl>
    <w:lvl w:ilvl="2" w:tentative="1">
      <w:start w:val="1"/>
      <w:numFmt w:val="bullet"/>
      <w:lvlText w:val=""/>
      <w:lvlJc w:val="left"/>
      <w:pPr>
        <w:tabs>
          <w:tab w:val="num" w:pos="2636"/>
        </w:tabs>
        <w:ind w:left="2636" w:hanging="360"/>
      </w:pPr>
      <w:rPr>
        <w:rFonts w:ascii="Symbol" w:hAnsi="Symbol" w:hint="default"/>
        <w:sz w:val="20"/>
      </w:rPr>
    </w:lvl>
    <w:lvl w:ilvl="3" w:tentative="1">
      <w:start w:val="1"/>
      <w:numFmt w:val="bullet"/>
      <w:lvlText w:val=""/>
      <w:lvlJc w:val="left"/>
      <w:pPr>
        <w:tabs>
          <w:tab w:val="num" w:pos="3356"/>
        </w:tabs>
        <w:ind w:left="3356" w:hanging="360"/>
      </w:pPr>
      <w:rPr>
        <w:rFonts w:ascii="Symbol" w:hAnsi="Symbol" w:hint="default"/>
        <w:sz w:val="20"/>
      </w:rPr>
    </w:lvl>
    <w:lvl w:ilvl="4" w:tentative="1">
      <w:start w:val="1"/>
      <w:numFmt w:val="bullet"/>
      <w:lvlText w:val=""/>
      <w:lvlJc w:val="left"/>
      <w:pPr>
        <w:tabs>
          <w:tab w:val="num" w:pos="4076"/>
        </w:tabs>
        <w:ind w:left="4076" w:hanging="360"/>
      </w:pPr>
      <w:rPr>
        <w:rFonts w:ascii="Symbol" w:hAnsi="Symbol" w:hint="default"/>
        <w:sz w:val="20"/>
      </w:rPr>
    </w:lvl>
    <w:lvl w:ilvl="5" w:tentative="1">
      <w:start w:val="1"/>
      <w:numFmt w:val="bullet"/>
      <w:lvlText w:val=""/>
      <w:lvlJc w:val="left"/>
      <w:pPr>
        <w:tabs>
          <w:tab w:val="num" w:pos="4796"/>
        </w:tabs>
        <w:ind w:left="4796" w:hanging="360"/>
      </w:pPr>
      <w:rPr>
        <w:rFonts w:ascii="Symbol" w:hAnsi="Symbol" w:hint="default"/>
        <w:sz w:val="20"/>
      </w:rPr>
    </w:lvl>
    <w:lvl w:ilvl="6" w:tentative="1">
      <w:start w:val="1"/>
      <w:numFmt w:val="bullet"/>
      <w:lvlText w:val=""/>
      <w:lvlJc w:val="left"/>
      <w:pPr>
        <w:tabs>
          <w:tab w:val="num" w:pos="5516"/>
        </w:tabs>
        <w:ind w:left="5516" w:hanging="360"/>
      </w:pPr>
      <w:rPr>
        <w:rFonts w:ascii="Symbol" w:hAnsi="Symbol" w:hint="default"/>
        <w:sz w:val="20"/>
      </w:rPr>
    </w:lvl>
    <w:lvl w:ilvl="7" w:tentative="1">
      <w:start w:val="1"/>
      <w:numFmt w:val="bullet"/>
      <w:lvlText w:val=""/>
      <w:lvlJc w:val="left"/>
      <w:pPr>
        <w:tabs>
          <w:tab w:val="num" w:pos="6236"/>
        </w:tabs>
        <w:ind w:left="6236" w:hanging="360"/>
      </w:pPr>
      <w:rPr>
        <w:rFonts w:ascii="Symbol" w:hAnsi="Symbol" w:hint="default"/>
        <w:sz w:val="20"/>
      </w:rPr>
    </w:lvl>
    <w:lvl w:ilvl="8" w:tentative="1">
      <w:start w:val="1"/>
      <w:numFmt w:val="bullet"/>
      <w:lvlText w:val=""/>
      <w:lvlJc w:val="left"/>
      <w:pPr>
        <w:tabs>
          <w:tab w:val="num" w:pos="6956"/>
        </w:tabs>
        <w:ind w:left="6956" w:hanging="360"/>
      </w:pPr>
      <w:rPr>
        <w:rFonts w:ascii="Symbol" w:hAnsi="Symbol" w:hint="default"/>
        <w:sz w:val="20"/>
      </w:rPr>
    </w:lvl>
  </w:abstractNum>
  <w:abstractNum w:abstractNumId="3" w15:restartNumberingAfterBreak="0">
    <w:nsid w:val="2F21518D"/>
    <w:multiLevelType w:val="multilevel"/>
    <w:tmpl w:val="9332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CD618B"/>
    <w:multiLevelType w:val="multilevel"/>
    <w:tmpl w:val="AF341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314E48"/>
    <w:multiLevelType w:val="multilevel"/>
    <w:tmpl w:val="B0DC6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FE1F70"/>
    <w:multiLevelType w:val="multilevel"/>
    <w:tmpl w:val="613CB1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1"/>
  </w:num>
  <w:num w:numId="4">
    <w:abstractNumId w:val="2"/>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42E"/>
    <w:rsid w:val="00001CE8"/>
    <w:rsid w:val="00022B61"/>
    <w:rsid w:val="000C455D"/>
    <w:rsid w:val="000D638E"/>
    <w:rsid w:val="000F5ABD"/>
    <w:rsid w:val="001067D9"/>
    <w:rsid w:val="001068BA"/>
    <w:rsid w:val="00121C1C"/>
    <w:rsid w:val="00177F73"/>
    <w:rsid w:val="0018251D"/>
    <w:rsid w:val="00186265"/>
    <w:rsid w:val="001931A7"/>
    <w:rsid w:val="00197CCF"/>
    <w:rsid w:val="001D656B"/>
    <w:rsid w:val="001E176E"/>
    <w:rsid w:val="001E1D55"/>
    <w:rsid w:val="001E4B4B"/>
    <w:rsid w:val="001E7ED5"/>
    <w:rsid w:val="0020609E"/>
    <w:rsid w:val="00215C04"/>
    <w:rsid w:val="002635D7"/>
    <w:rsid w:val="002A622A"/>
    <w:rsid w:val="00310B46"/>
    <w:rsid w:val="00320E29"/>
    <w:rsid w:val="00361BF5"/>
    <w:rsid w:val="003645DB"/>
    <w:rsid w:val="00373E49"/>
    <w:rsid w:val="00403FA2"/>
    <w:rsid w:val="004355D6"/>
    <w:rsid w:val="00440FF1"/>
    <w:rsid w:val="004720F5"/>
    <w:rsid w:val="00493455"/>
    <w:rsid w:val="004A5289"/>
    <w:rsid w:val="004B500E"/>
    <w:rsid w:val="004C664A"/>
    <w:rsid w:val="0050342E"/>
    <w:rsid w:val="00524E24"/>
    <w:rsid w:val="005649E3"/>
    <w:rsid w:val="00565C32"/>
    <w:rsid w:val="00565F34"/>
    <w:rsid w:val="00596D7B"/>
    <w:rsid w:val="005A0A51"/>
    <w:rsid w:val="005B42E0"/>
    <w:rsid w:val="005D4A7A"/>
    <w:rsid w:val="005E20F6"/>
    <w:rsid w:val="00624244"/>
    <w:rsid w:val="00637CB7"/>
    <w:rsid w:val="006747EB"/>
    <w:rsid w:val="006A236D"/>
    <w:rsid w:val="006A40CE"/>
    <w:rsid w:val="006D33D5"/>
    <w:rsid w:val="006D5354"/>
    <w:rsid w:val="006E2B5F"/>
    <w:rsid w:val="007242DF"/>
    <w:rsid w:val="007329AA"/>
    <w:rsid w:val="0073729B"/>
    <w:rsid w:val="00771D20"/>
    <w:rsid w:val="0077698C"/>
    <w:rsid w:val="00790C95"/>
    <w:rsid w:val="00797A18"/>
    <w:rsid w:val="007B166F"/>
    <w:rsid w:val="007C09E2"/>
    <w:rsid w:val="0080279B"/>
    <w:rsid w:val="00842FFC"/>
    <w:rsid w:val="00847DD2"/>
    <w:rsid w:val="008A74A7"/>
    <w:rsid w:val="008B1582"/>
    <w:rsid w:val="008C0F81"/>
    <w:rsid w:val="008F3E2D"/>
    <w:rsid w:val="0091349A"/>
    <w:rsid w:val="00916C88"/>
    <w:rsid w:val="009276C9"/>
    <w:rsid w:val="00935B7C"/>
    <w:rsid w:val="009963DB"/>
    <w:rsid w:val="009A06C6"/>
    <w:rsid w:val="009C5747"/>
    <w:rsid w:val="00A96024"/>
    <w:rsid w:val="00AD5396"/>
    <w:rsid w:val="00B3011F"/>
    <w:rsid w:val="00B455CF"/>
    <w:rsid w:val="00B63D1C"/>
    <w:rsid w:val="00B855A8"/>
    <w:rsid w:val="00B9004A"/>
    <w:rsid w:val="00B92DD5"/>
    <w:rsid w:val="00BA2EF0"/>
    <w:rsid w:val="00BC04A0"/>
    <w:rsid w:val="00C33B32"/>
    <w:rsid w:val="00C47EDF"/>
    <w:rsid w:val="00C554CC"/>
    <w:rsid w:val="00CB3022"/>
    <w:rsid w:val="00CB4142"/>
    <w:rsid w:val="00CD374B"/>
    <w:rsid w:val="00CF5127"/>
    <w:rsid w:val="00D134F5"/>
    <w:rsid w:val="00D24B25"/>
    <w:rsid w:val="00D31663"/>
    <w:rsid w:val="00D415C4"/>
    <w:rsid w:val="00D54FB2"/>
    <w:rsid w:val="00D56B08"/>
    <w:rsid w:val="00DB4789"/>
    <w:rsid w:val="00DC7C09"/>
    <w:rsid w:val="00DE2FC5"/>
    <w:rsid w:val="00DF215D"/>
    <w:rsid w:val="00DF5050"/>
    <w:rsid w:val="00E118C5"/>
    <w:rsid w:val="00E6106F"/>
    <w:rsid w:val="00E86346"/>
    <w:rsid w:val="00ED053C"/>
    <w:rsid w:val="00F007BC"/>
    <w:rsid w:val="00F275EB"/>
    <w:rsid w:val="00F279CE"/>
    <w:rsid w:val="00F363CE"/>
    <w:rsid w:val="00F43CAD"/>
    <w:rsid w:val="00F532B5"/>
    <w:rsid w:val="00FC3626"/>
    <w:rsid w:val="00FF4B81"/>
    <w:rsid w:val="00FF4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ADD84"/>
  <w15:chartTrackingRefBased/>
  <w15:docId w15:val="{6851FF8A-E8E6-4E4C-9C51-C2A0172BD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0342E"/>
    <w:pPr>
      <w:spacing w:before="100" w:beforeAutospacing="1" w:after="100" w:afterAutospacing="1"/>
    </w:pPr>
  </w:style>
  <w:style w:type="character" w:customStyle="1" w:styleId="text">
    <w:name w:val="text"/>
    <w:basedOn w:val="DefaultParagraphFont"/>
    <w:rsid w:val="00001CE8"/>
  </w:style>
  <w:style w:type="character" w:customStyle="1" w:styleId="indent-1-breaks">
    <w:name w:val="indent-1-breaks"/>
    <w:basedOn w:val="DefaultParagraphFont"/>
    <w:rsid w:val="00001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26133">
      <w:bodyDiv w:val="1"/>
      <w:marLeft w:val="0"/>
      <w:marRight w:val="0"/>
      <w:marTop w:val="0"/>
      <w:marBottom w:val="0"/>
      <w:divBdr>
        <w:top w:val="none" w:sz="0" w:space="0" w:color="auto"/>
        <w:left w:val="none" w:sz="0" w:space="0" w:color="auto"/>
        <w:bottom w:val="none" w:sz="0" w:space="0" w:color="auto"/>
        <w:right w:val="none" w:sz="0" w:space="0" w:color="auto"/>
      </w:divBdr>
      <w:divsChild>
        <w:div w:id="1227182906">
          <w:marLeft w:val="0"/>
          <w:marRight w:val="0"/>
          <w:marTop w:val="0"/>
          <w:marBottom w:val="0"/>
          <w:divBdr>
            <w:top w:val="none" w:sz="0" w:space="0" w:color="auto"/>
            <w:left w:val="none" w:sz="0" w:space="0" w:color="auto"/>
            <w:bottom w:val="none" w:sz="0" w:space="0" w:color="auto"/>
            <w:right w:val="none" w:sz="0" w:space="0" w:color="auto"/>
          </w:divBdr>
          <w:divsChild>
            <w:div w:id="80958522">
              <w:marLeft w:val="0"/>
              <w:marRight w:val="0"/>
              <w:marTop w:val="0"/>
              <w:marBottom w:val="0"/>
              <w:divBdr>
                <w:top w:val="none" w:sz="0" w:space="0" w:color="auto"/>
                <w:left w:val="none" w:sz="0" w:space="0" w:color="auto"/>
                <w:bottom w:val="none" w:sz="0" w:space="0" w:color="auto"/>
                <w:right w:val="none" w:sz="0" w:space="0" w:color="auto"/>
              </w:divBdr>
              <w:divsChild>
                <w:div w:id="2976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244227">
      <w:bodyDiv w:val="1"/>
      <w:marLeft w:val="0"/>
      <w:marRight w:val="0"/>
      <w:marTop w:val="0"/>
      <w:marBottom w:val="0"/>
      <w:divBdr>
        <w:top w:val="none" w:sz="0" w:space="0" w:color="auto"/>
        <w:left w:val="none" w:sz="0" w:space="0" w:color="auto"/>
        <w:bottom w:val="none" w:sz="0" w:space="0" w:color="auto"/>
        <w:right w:val="none" w:sz="0" w:space="0" w:color="auto"/>
      </w:divBdr>
    </w:div>
    <w:div w:id="1133063300">
      <w:bodyDiv w:val="1"/>
      <w:marLeft w:val="0"/>
      <w:marRight w:val="0"/>
      <w:marTop w:val="0"/>
      <w:marBottom w:val="0"/>
      <w:divBdr>
        <w:top w:val="none" w:sz="0" w:space="0" w:color="auto"/>
        <w:left w:val="none" w:sz="0" w:space="0" w:color="auto"/>
        <w:bottom w:val="none" w:sz="0" w:space="0" w:color="auto"/>
        <w:right w:val="none" w:sz="0" w:space="0" w:color="auto"/>
      </w:divBdr>
      <w:divsChild>
        <w:div w:id="1154641823">
          <w:marLeft w:val="0"/>
          <w:marRight w:val="0"/>
          <w:marTop w:val="0"/>
          <w:marBottom w:val="0"/>
          <w:divBdr>
            <w:top w:val="none" w:sz="0" w:space="0" w:color="auto"/>
            <w:left w:val="none" w:sz="0" w:space="0" w:color="auto"/>
            <w:bottom w:val="none" w:sz="0" w:space="0" w:color="auto"/>
            <w:right w:val="none" w:sz="0" w:space="0" w:color="auto"/>
          </w:divBdr>
          <w:divsChild>
            <w:div w:id="960113572">
              <w:marLeft w:val="0"/>
              <w:marRight w:val="0"/>
              <w:marTop w:val="0"/>
              <w:marBottom w:val="0"/>
              <w:divBdr>
                <w:top w:val="none" w:sz="0" w:space="0" w:color="auto"/>
                <w:left w:val="none" w:sz="0" w:space="0" w:color="auto"/>
                <w:bottom w:val="none" w:sz="0" w:space="0" w:color="auto"/>
                <w:right w:val="none" w:sz="0" w:space="0" w:color="auto"/>
              </w:divBdr>
              <w:divsChild>
                <w:div w:id="52594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807921">
      <w:bodyDiv w:val="1"/>
      <w:marLeft w:val="0"/>
      <w:marRight w:val="0"/>
      <w:marTop w:val="0"/>
      <w:marBottom w:val="0"/>
      <w:divBdr>
        <w:top w:val="none" w:sz="0" w:space="0" w:color="auto"/>
        <w:left w:val="none" w:sz="0" w:space="0" w:color="auto"/>
        <w:bottom w:val="none" w:sz="0" w:space="0" w:color="auto"/>
        <w:right w:val="none" w:sz="0" w:space="0" w:color="auto"/>
      </w:divBdr>
    </w:div>
    <w:div w:id="1508330444">
      <w:bodyDiv w:val="1"/>
      <w:marLeft w:val="0"/>
      <w:marRight w:val="0"/>
      <w:marTop w:val="0"/>
      <w:marBottom w:val="0"/>
      <w:divBdr>
        <w:top w:val="none" w:sz="0" w:space="0" w:color="auto"/>
        <w:left w:val="none" w:sz="0" w:space="0" w:color="auto"/>
        <w:bottom w:val="none" w:sz="0" w:space="0" w:color="auto"/>
        <w:right w:val="none" w:sz="0" w:space="0" w:color="auto"/>
      </w:divBdr>
    </w:div>
    <w:div w:id="1772506069">
      <w:bodyDiv w:val="1"/>
      <w:marLeft w:val="0"/>
      <w:marRight w:val="0"/>
      <w:marTop w:val="0"/>
      <w:marBottom w:val="0"/>
      <w:divBdr>
        <w:top w:val="none" w:sz="0" w:space="0" w:color="auto"/>
        <w:left w:val="none" w:sz="0" w:space="0" w:color="auto"/>
        <w:bottom w:val="none" w:sz="0" w:space="0" w:color="auto"/>
        <w:right w:val="none" w:sz="0" w:space="0" w:color="auto"/>
      </w:divBdr>
    </w:div>
    <w:div w:id="1913158015">
      <w:bodyDiv w:val="1"/>
      <w:marLeft w:val="0"/>
      <w:marRight w:val="0"/>
      <w:marTop w:val="0"/>
      <w:marBottom w:val="0"/>
      <w:divBdr>
        <w:top w:val="none" w:sz="0" w:space="0" w:color="auto"/>
        <w:left w:val="none" w:sz="0" w:space="0" w:color="auto"/>
        <w:bottom w:val="none" w:sz="0" w:space="0" w:color="auto"/>
        <w:right w:val="none" w:sz="0" w:space="0" w:color="auto"/>
      </w:divBdr>
    </w:div>
    <w:div w:id="201741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B53EFA0.dotm</Template>
  <TotalTime>2</TotalTime>
  <Pages>2</Pages>
  <Words>464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Merchant &amp; Gould</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J. Stundahl, Ph.D.</dc:creator>
  <cp:keywords/>
  <dc:description/>
  <cp:lastModifiedBy>Donna J. Stundahl, Ph.D.</cp:lastModifiedBy>
  <cp:revision>3</cp:revision>
  <dcterms:created xsi:type="dcterms:W3CDTF">2019-06-06T18:01:00Z</dcterms:created>
  <dcterms:modified xsi:type="dcterms:W3CDTF">2019-06-06T18:03:00Z</dcterms:modified>
</cp:coreProperties>
</file>