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4892" w14:textId="77777777" w:rsidR="00C644E4" w:rsidRDefault="00C644E4" w:rsidP="00C644E4">
      <w:pPr>
        <w:pStyle w:val="NormalWeb"/>
        <w:spacing w:before="0" w:beforeAutospacing="0" w:after="0" w:afterAutospacing="0"/>
        <w:jc w:val="center"/>
        <w:rPr>
          <w:rFonts w:ascii="Calibri" w:hAnsi="Calibri" w:cs="Calibri"/>
          <w:sz w:val="22"/>
          <w:szCs w:val="22"/>
        </w:rPr>
      </w:pPr>
      <w:r>
        <w:rPr>
          <w:rFonts w:ascii="Calibri" w:hAnsi="Calibri" w:cs="Calibri"/>
          <w:b/>
          <w:bCs/>
          <w:sz w:val="22"/>
          <w:szCs w:val="22"/>
        </w:rPr>
        <w:t>The Journey to the Tomb</w:t>
      </w:r>
    </w:p>
    <w:p w14:paraId="6BC5E439"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1D16116"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Key Verses</w:t>
      </w:r>
    </w:p>
    <w:p w14:paraId="78863E90"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Luke 24:1-8</w:t>
      </w:r>
    </w:p>
    <w:p w14:paraId="511B15A5"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71A342F"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Overview</w:t>
      </w:r>
    </w:p>
    <w:p w14:paraId="6350AF5C"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Jesus died on the Cross and, for His followers, all hope died with Him. He was placed in a tomb, and the tomb was sealed. The crucifixion was the ultimate of shattered dreams. There would be no kingdom. There would be no king. After days of mourning, Mary Magdalene, Mary the mother of Jesus, and other ladies were making a journey to the tomb to pay their last respects to the One in whom they had placed all of their hope. When they arrived, the stone was rolled away and two angels appeared to them proclaiming the news that Jesus had risen. Bewildered, they ran to tell Jesus' disciples the wonderful news.</w:t>
      </w:r>
    </w:p>
    <w:p w14:paraId="296456C8"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96201E3"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Aim</w:t>
      </w:r>
    </w:p>
    <w:p w14:paraId="0FEF2308"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By examining the events surrounding the burial and resurrection of Christ, we should seek to understand that as we claim the promises of God and practice the presence of Christ, He can turn sorrow into joy on our journeys of faith, and transform us in the process!</w:t>
      </w:r>
    </w:p>
    <w:p w14:paraId="641F9AE8"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B86AE8B"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Goals</w:t>
      </w:r>
    </w:p>
    <w:p w14:paraId="68E2D26D"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At the conclusion of this lesson, students should:</w:t>
      </w:r>
    </w:p>
    <w:p w14:paraId="60AF87D2" w14:textId="77777777" w:rsidR="00C644E4" w:rsidRDefault="00C644E4" w:rsidP="00C644E4">
      <w:pPr>
        <w:numPr>
          <w:ilvl w:val="0"/>
          <w:numId w:val="7"/>
        </w:numPr>
        <w:ind w:left="540"/>
        <w:textAlignment w:val="center"/>
        <w:rPr>
          <w:rFonts w:ascii="Calibri" w:hAnsi="Calibri" w:cs="Calibri"/>
          <w:sz w:val="22"/>
          <w:szCs w:val="22"/>
        </w:rPr>
      </w:pPr>
      <w:r>
        <w:rPr>
          <w:rFonts w:ascii="Calibri" w:hAnsi="Calibri" w:cs="Calibri"/>
          <w:sz w:val="22"/>
          <w:szCs w:val="22"/>
        </w:rPr>
        <w:t>Strive to remember and trust the promises of God.</w:t>
      </w:r>
    </w:p>
    <w:p w14:paraId="48FA7687" w14:textId="77777777" w:rsidR="00C644E4" w:rsidRDefault="00C644E4" w:rsidP="00C644E4">
      <w:pPr>
        <w:numPr>
          <w:ilvl w:val="0"/>
          <w:numId w:val="7"/>
        </w:numPr>
        <w:ind w:left="540"/>
        <w:textAlignment w:val="center"/>
        <w:rPr>
          <w:rFonts w:ascii="Calibri" w:hAnsi="Calibri" w:cs="Calibri"/>
          <w:sz w:val="22"/>
          <w:szCs w:val="22"/>
        </w:rPr>
      </w:pPr>
      <w:r>
        <w:rPr>
          <w:rFonts w:ascii="Calibri" w:hAnsi="Calibri" w:cs="Calibri"/>
          <w:sz w:val="22"/>
          <w:szCs w:val="22"/>
        </w:rPr>
        <w:t>Turn to God and His Word when dealing with fear and sorrow.</w:t>
      </w:r>
    </w:p>
    <w:p w14:paraId="4BA200D1" w14:textId="77777777" w:rsidR="00C644E4" w:rsidRDefault="00C644E4" w:rsidP="00C644E4">
      <w:pPr>
        <w:numPr>
          <w:ilvl w:val="0"/>
          <w:numId w:val="7"/>
        </w:numPr>
        <w:ind w:left="540"/>
        <w:textAlignment w:val="center"/>
        <w:rPr>
          <w:rFonts w:ascii="Calibri" w:hAnsi="Calibri" w:cs="Calibri"/>
          <w:sz w:val="22"/>
          <w:szCs w:val="22"/>
        </w:rPr>
      </w:pPr>
      <w:r>
        <w:rPr>
          <w:rFonts w:ascii="Calibri" w:hAnsi="Calibri" w:cs="Calibri"/>
          <w:sz w:val="22"/>
          <w:szCs w:val="22"/>
        </w:rPr>
        <w:t>Understand the complete forgiveness offered by the Lord when we sin.</w:t>
      </w:r>
    </w:p>
    <w:p w14:paraId="210641B9" w14:textId="77777777" w:rsidR="00C644E4" w:rsidRDefault="00C644E4" w:rsidP="00C644E4">
      <w:pPr>
        <w:numPr>
          <w:ilvl w:val="0"/>
          <w:numId w:val="7"/>
        </w:numPr>
        <w:ind w:left="540"/>
        <w:textAlignment w:val="center"/>
        <w:rPr>
          <w:rFonts w:ascii="Calibri" w:hAnsi="Calibri" w:cs="Calibri"/>
          <w:sz w:val="22"/>
          <w:szCs w:val="22"/>
        </w:rPr>
      </w:pPr>
      <w:r>
        <w:rPr>
          <w:rFonts w:ascii="Calibri" w:hAnsi="Calibri" w:cs="Calibri"/>
          <w:sz w:val="22"/>
          <w:szCs w:val="22"/>
        </w:rPr>
        <w:t>Acknowledge the transformation that takes place at salvation.</w:t>
      </w:r>
    </w:p>
    <w:p w14:paraId="081409FC"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3CFCFBC"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Teaching Outline</w:t>
      </w:r>
    </w:p>
    <w:p w14:paraId="566101D6" w14:textId="77777777" w:rsidR="00C644E4" w:rsidRDefault="00C644E4" w:rsidP="00C644E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 A Sorrowful Journey</w:t>
      </w:r>
    </w:p>
    <w:p w14:paraId="629064D4"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Sorrowing the Savior's death</w:t>
      </w:r>
    </w:p>
    <w:p w14:paraId="5878FD0B"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Surprised by the empty tomb</w:t>
      </w:r>
    </w:p>
    <w:p w14:paraId="34907BA5"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14:paraId="25E42AF5" w14:textId="77777777" w:rsidR="00C644E4" w:rsidRDefault="00C644E4" w:rsidP="00C644E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 A Wonderful Journey</w:t>
      </w:r>
    </w:p>
    <w:p w14:paraId="3D50AD74"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Their fears were relieved.</w:t>
      </w:r>
    </w:p>
    <w:p w14:paraId="5B1B1AAC" w14:textId="77777777" w:rsidR="00C644E4" w:rsidRDefault="00C644E4" w:rsidP="00C644E4">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By the Word of God</w:t>
      </w:r>
    </w:p>
    <w:p w14:paraId="39DB2907" w14:textId="77777777" w:rsidR="00C644E4" w:rsidRDefault="00C644E4" w:rsidP="00C644E4">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By the presence of Christ</w:t>
      </w:r>
    </w:p>
    <w:p w14:paraId="27C1C4A4"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Their sorrow was removed.</w:t>
      </w:r>
    </w:p>
    <w:p w14:paraId="4FA18BE9"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14:paraId="03815CAA" w14:textId="77777777" w:rsidR="00C644E4" w:rsidRDefault="00C644E4" w:rsidP="00C644E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III. A Transformational Journey</w:t>
      </w:r>
    </w:p>
    <w:p w14:paraId="14CC9245"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Transformed through forgiveness</w:t>
      </w:r>
    </w:p>
    <w:p w14:paraId="07141080" w14:textId="77777777" w:rsidR="00C644E4" w:rsidRDefault="00C644E4" w:rsidP="00C644E4">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Peter denied the Lord.</w:t>
      </w:r>
    </w:p>
    <w:p w14:paraId="27C9B127" w14:textId="77777777" w:rsidR="00C644E4" w:rsidRDefault="00C644E4" w:rsidP="00C644E4">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Peter was forgiven by the Lord.</w:t>
      </w:r>
    </w:p>
    <w:p w14:paraId="7F9DF6E9" w14:textId="77777777" w:rsidR="00C644E4" w:rsidRDefault="00C644E4" w:rsidP="00C644E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Transformed through faith</w:t>
      </w:r>
    </w:p>
    <w:p w14:paraId="6A164F5D" w14:textId="77777777" w:rsidR="00C644E4" w:rsidRDefault="00C644E4" w:rsidP="00C644E4">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We are saved through faith.</w:t>
      </w:r>
    </w:p>
    <w:p w14:paraId="74EF9366" w14:textId="77777777" w:rsidR="00C644E4" w:rsidRDefault="00C644E4" w:rsidP="00C644E4">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We are redeemed by faith.</w:t>
      </w:r>
    </w:p>
    <w:p w14:paraId="25F6B07C"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3DD456A" w14:textId="77777777" w:rsidR="00C644E4" w:rsidRDefault="00C644E4" w:rsidP="00C644E4">
      <w:pPr>
        <w:pStyle w:val="NormalWeb"/>
        <w:spacing w:before="0" w:beforeAutospacing="0" w:after="0" w:afterAutospacing="0"/>
        <w:rPr>
          <w:rFonts w:ascii="Calibri" w:hAnsi="Calibri" w:cs="Calibri"/>
        </w:rPr>
      </w:pPr>
      <w:r>
        <w:rPr>
          <w:rFonts w:ascii="Calibri" w:hAnsi="Calibri" w:cs="Calibri"/>
          <w:b/>
          <w:bCs/>
        </w:rPr>
        <w:t>Text</w:t>
      </w:r>
    </w:p>
    <w:p w14:paraId="5ABCA81B"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Luke 24:1-8</w:t>
      </w:r>
    </w:p>
    <w:p w14:paraId="128A0148"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i/>
          <w:iCs/>
          <w:sz w:val="22"/>
          <w:szCs w:val="22"/>
        </w:rPr>
        <w:t xml:space="preserve"> On the first day of the week, very early in the morning, the women took the spices they had prepared and went to the tomb. </w:t>
      </w:r>
      <w:r>
        <w:rPr>
          <w:rFonts w:ascii="Calibri" w:hAnsi="Calibri" w:cs="Calibri"/>
          <w:i/>
          <w:iCs/>
          <w:sz w:val="22"/>
          <w:szCs w:val="22"/>
          <w:vertAlign w:val="superscript"/>
        </w:rPr>
        <w:t>2 </w:t>
      </w:r>
      <w:r>
        <w:rPr>
          <w:rFonts w:ascii="Calibri" w:hAnsi="Calibri" w:cs="Calibri"/>
          <w:i/>
          <w:iCs/>
          <w:sz w:val="22"/>
          <w:szCs w:val="22"/>
        </w:rPr>
        <w:t xml:space="preserve">They found the stone rolled away from the tomb, </w:t>
      </w:r>
      <w:r>
        <w:rPr>
          <w:rFonts w:ascii="Calibri" w:hAnsi="Calibri" w:cs="Calibri"/>
          <w:i/>
          <w:iCs/>
          <w:sz w:val="22"/>
          <w:szCs w:val="22"/>
          <w:vertAlign w:val="superscript"/>
        </w:rPr>
        <w:t>3 </w:t>
      </w:r>
      <w:r>
        <w:rPr>
          <w:rFonts w:ascii="Calibri" w:hAnsi="Calibri" w:cs="Calibri"/>
          <w:i/>
          <w:iCs/>
          <w:sz w:val="22"/>
          <w:szCs w:val="22"/>
        </w:rPr>
        <w:t xml:space="preserve">but when they entered, they did not find the body of the Lord Jesus. </w:t>
      </w:r>
      <w:r>
        <w:rPr>
          <w:rFonts w:ascii="Calibri" w:hAnsi="Calibri" w:cs="Calibri"/>
          <w:i/>
          <w:iCs/>
          <w:sz w:val="22"/>
          <w:szCs w:val="22"/>
          <w:vertAlign w:val="superscript"/>
        </w:rPr>
        <w:t>4 </w:t>
      </w:r>
      <w:r>
        <w:rPr>
          <w:rFonts w:ascii="Calibri" w:hAnsi="Calibri" w:cs="Calibri"/>
          <w:i/>
          <w:iCs/>
          <w:sz w:val="22"/>
          <w:szCs w:val="22"/>
        </w:rPr>
        <w:t xml:space="preserve">While they were wondering about this, suddenly two men in clothes that gleamed like lightning stood beside them. </w:t>
      </w:r>
      <w:r>
        <w:rPr>
          <w:rFonts w:ascii="Calibri" w:hAnsi="Calibri" w:cs="Calibri"/>
          <w:i/>
          <w:iCs/>
          <w:sz w:val="22"/>
          <w:szCs w:val="22"/>
          <w:vertAlign w:val="superscript"/>
        </w:rPr>
        <w:t>5 </w:t>
      </w:r>
      <w:r>
        <w:rPr>
          <w:rFonts w:ascii="Calibri" w:hAnsi="Calibri" w:cs="Calibri"/>
          <w:i/>
          <w:iCs/>
          <w:sz w:val="22"/>
          <w:szCs w:val="22"/>
        </w:rPr>
        <w:t xml:space="preserve">In their fright the women bowed down with their faces to the ground, but the men said to them, “Why do you look for the living among the dead? </w:t>
      </w:r>
      <w:r>
        <w:rPr>
          <w:rFonts w:ascii="Calibri" w:hAnsi="Calibri" w:cs="Calibri"/>
          <w:i/>
          <w:iCs/>
          <w:sz w:val="22"/>
          <w:szCs w:val="22"/>
          <w:vertAlign w:val="superscript"/>
        </w:rPr>
        <w:t>6 </w:t>
      </w:r>
      <w:r>
        <w:rPr>
          <w:rFonts w:ascii="Calibri" w:hAnsi="Calibri" w:cs="Calibri"/>
          <w:i/>
          <w:iCs/>
          <w:sz w:val="22"/>
          <w:szCs w:val="22"/>
        </w:rPr>
        <w:t xml:space="preserve">He is not here; he has risen! Remember how he told you, while he was still with you in Galilee: </w:t>
      </w:r>
      <w:r>
        <w:rPr>
          <w:rFonts w:ascii="Calibri" w:hAnsi="Calibri" w:cs="Calibri"/>
          <w:i/>
          <w:iCs/>
          <w:sz w:val="22"/>
          <w:szCs w:val="22"/>
          <w:vertAlign w:val="superscript"/>
        </w:rPr>
        <w:t>7 </w:t>
      </w:r>
      <w:r>
        <w:rPr>
          <w:rFonts w:ascii="Calibri" w:hAnsi="Calibri" w:cs="Calibri"/>
          <w:i/>
          <w:iCs/>
          <w:sz w:val="22"/>
          <w:szCs w:val="22"/>
        </w:rPr>
        <w:t xml:space="preserve">‘The Son of Man must be delivered over to the hands of sinners, be crucified and on the third day be raised again.’ ” </w:t>
      </w:r>
      <w:r>
        <w:rPr>
          <w:rFonts w:ascii="Calibri" w:hAnsi="Calibri" w:cs="Calibri"/>
          <w:i/>
          <w:iCs/>
          <w:sz w:val="22"/>
          <w:szCs w:val="22"/>
          <w:vertAlign w:val="superscript"/>
        </w:rPr>
        <w:t>8 </w:t>
      </w:r>
      <w:r>
        <w:rPr>
          <w:rFonts w:ascii="Calibri" w:hAnsi="Calibri" w:cs="Calibri"/>
          <w:i/>
          <w:iCs/>
          <w:sz w:val="22"/>
          <w:szCs w:val="22"/>
        </w:rPr>
        <w:t>Then they remembered his words.</w:t>
      </w:r>
    </w:p>
    <w:p w14:paraId="535FE918"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p w14:paraId="217E1191" w14:textId="77777777" w:rsidR="00C644E4" w:rsidRDefault="00C644E4" w:rsidP="00C644E4">
      <w:pPr>
        <w:pStyle w:val="NormalWeb"/>
        <w:spacing w:before="0" w:beforeAutospacing="0" w:after="0" w:afterAutospacing="0"/>
        <w:rPr>
          <w:rFonts w:ascii="Calibri" w:hAnsi="Calibri" w:cs="Calibri"/>
          <w:sz w:val="22"/>
          <w:szCs w:val="22"/>
        </w:rPr>
      </w:pPr>
    </w:p>
    <w:p w14:paraId="7C74A4F7" w14:textId="77777777" w:rsidR="00C644E4" w:rsidRDefault="00C644E4" w:rsidP="00C644E4">
      <w:pPr>
        <w:pStyle w:val="NormalWeb"/>
        <w:spacing w:before="0" w:beforeAutospacing="0" w:after="0" w:afterAutospacing="0"/>
        <w:jc w:val="center"/>
        <w:rPr>
          <w:rFonts w:ascii="Calibri" w:hAnsi="Calibri" w:cs="Calibri"/>
          <w:b/>
          <w:bCs/>
          <w:sz w:val="28"/>
          <w:szCs w:val="28"/>
        </w:rPr>
      </w:pPr>
      <w:r>
        <w:rPr>
          <w:rFonts w:ascii="Calibri" w:hAnsi="Calibri" w:cs="Calibri"/>
          <w:b/>
          <w:bCs/>
          <w:sz w:val="28"/>
          <w:szCs w:val="28"/>
        </w:rPr>
        <w:t>Study Questions</w:t>
      </w:r>
    </w:p>
    <w:p w14:paraId="21E987E6" w14:textId="77777777" w:rsidR="00E7749E" w:rsidRDefault="00E7749E" w:rsidP="00C644E4">
      <w:pPr>
        <w:pStyle w:val="NormalWeb"/>
        <w:spacing w:before="0" w:beforeAutospacing="0" w:after="0" w:afterAutospacing="0"/>
        <w:jc w:val="center"/>
        <w:rPr>
          <w:rFonts w:ascii="Calibri" w:hAnsi="Calibri" w:cs="Calibri"/>
          <w:b/>
          <w:bCs/>
          <w:sz w:val="28"/>
          <w:szCs w:val="28"/>
        </w:rPr>
      </w:pPr>
    </w:p>
    <w:p w14:paraId="170F5940" w14:textId="77777777" w:rsidR="00E7749E" w:rsidRDefault="00E7749E" w:rsidP="00C644E4">
      <w:pPr>
        <w:pStyle w:val="NormalWeb"/>
        <w:spacing w:before="0" w:beforeAutospacing="0" w:after="0" w:afterAutospacing="0"/>
        <w:jc w:val="center"/>
        <w:rPr>
          <w:rFonts w:ascii="Calibri" w:hAnsi="Calibri" w:cs="Calibri"/>
          <w:sz w:val="28"/>
          <w:szCs w:val="28"/>
        </w:rPr>
      </w:pPr>
    </w:p>
    <w:p w14:paraId="42DFA5CC"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1. What is the one obvious difference between the death of Jesus and the death of other religious leaders and humans throughout the world?</w:t>
      </w:r>
    </w:p>
    <w:p w14:paraId="18E849C5" w14:textId="77777777" w:rsidR="003E127C" w:rsidRDefault="003E127C" w:rsidP="00C644E4">
      <w:pPr>
        <w:pStyle w:val="NormalWeb"/>
        <w:spacing w:before="0" w:beforeAutospacing="0" w:after="0" w:afterAutospacing="0"/>
        <w:rPr>
          <w:rFonts w:ascii="Calibri" w:hAnsi="Calibri" w:cs="Calibri"/>
          <w:sz w:val="22"/>
          <w:szCs w:val="22"/>
        </w:rPr>
      </w:pPr>
    </w:p>
    <w:p w14:paraId="2262C90F" w14:textId="77777777" w:rsidR="00327A85" w:rsidRDefault="00327A85" w:rsidP="00C644E4">
      <w:pPr>
        <w:pStyle w:val="NormalWeb"/>
        <w:spacing w:before="0" w:beforeAutospacing="0" w:after="0" w:afterAutospacing="0"/>
        <w:rPr>
          <w:rFonts w:ascii="Calibri" w:hAnsi="Calibri" w:cs="Calibri"/>
          <w:sz w:val="22"/>
          <w:szCs w:val="22"/>
        </w:rPr>
      </w:pPr>
    </w:p>
    <w:p w14:paraId="42C80AA8" w14:textId="77777777" w:rsidR="00327A85" w:rsidRDefault="00327A85" w:rsidP="00C644E4">
      <w:pPr>
        <w:pStyle w:val="NormalWeb"/>
        <w:spacing w:before="0" w:beforeAutospacing="0" w:after="0" w:afterAutospacing="0"/>
        <w:rPr>
          <w:rFonts w:ascii="Calibri" w:hAnsi="Calibri" w:cs="Calibri"/>
          <w:sz w:val="22"/>
          <w:szCs w:val="22"/>
        </w:rPr>
      </w:pPr>
    </w:p>
    <w:p w14:paraId="0F4DB071"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276979F" w14:textId="62041AE0"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2. Explain how God had worked in Mary </w:t>
      </w:r>
      <w:r w:rsidR="007833EF">
        <w:rPr>
          <w:rFonts w:ascii="Calibri" w:hAnsi="Calibri" w:cs="Calibri"/>
          <w:sz w:val="22"/>
          <w:szCs w:val="22"/>
        </w:rPr>
        <w:t>Magdalene's</w:t>
      </w:r>
      <w:r>
        <w:rPr>
          <w:rFonts w:ascii="Calibri" w:hAnsi="Calibri" w:cs="Calibri"/>
          <w:sz w:val="22"/>
          <w:szCs w:val="22"/>
        </w:rPr>
        <w:t xml:space="preserve"> life prior to her journey to the tomb.</w:t>
      </w:r>
    </w:p>
    <w:p w14:paraId="0AA38DED" w14:textId="77777777" w:rsidR="003E127C" w:rsidRDefault="003E127C" w:rsidP="00C644E4">
      <w:pPr>
        <w:pStyle w:val="NormalWeb"/>
        <w:spacing w:before="0" w:beforeAutospacing="0" w:after="0" w:afterAutospacing="0"/>
        <w:rPr>
          <w:rFonts w:ascii="Calibri" w:hAnsi="Calibri" w:cs="Calibri"/>
          <w:sz w:val="22"/>
          <w:szCs w:val="22"/>
        </w:rPr>
      </w:pPr>
    </w:p>
    <w:p w14:paraId="3F88646F"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E81DE06" w14:textId="77777777" w:rsidR="00327A85" w:rsidRDefault="00327A85" w:rsidP="00C644E4">
      <w:pPr>
        <w:pStyle w:val="NormalWeb"/>
        <w:spacing w:before="0" w:beforeAutospacing="0" w:after="0" w:afterAutospacing="0"/>
        <w:rPr>
          <w:rFonts w:ascii="Calibri" w:hAnsi="Calibri" w:cs="Calibri"/>
          <w:sz w:val="22"/>
          <w:szCs w:val="22"/>
        </w:rPr>
      </w:pPr>
    </w:p>
    <w:p w14:paraId="072F7502" w14:textId="77777777" w:rsidR="00327A85" w:rsidRDefault="00327A85" w:rsidP="00C644E4">
      <w:pPr>
        <w:pStyle w:val="NormalWeb"/>
        <w:spacing w:before="0" w:beforeAutospacing="0" w:after="0" w:afterAutospacing="0"/>
        <w:rPr>
          <w:rFonts w:ascii="Calibri" w:hAnsi="Calibri" w:cs="Calibri"/>
          <w:sz w:val="22"/>
          <w:szCs w:val="22"/>
        </w:rPr>
      </w:pPr>
    </w:p>
    <w:p w14:paraId="42A885B3" w14:textId="77777777" w:rsidR="00327A85" w:rsidRDefault="00327A85" w:rsidP="00C644E4">
      <w:pPr>
        <w:pStyle w:val="NormalWeb"/>
        <w:spacing w:before="0" w:beforeAutospacing="0" w:after="0" w:afterAutospacing="0"/>
        <w:rPr>
          <w:rFonts w:ascii="Calibri" w:hAnsi="Calibri" w:cs="Calibri"/>
          <w:sz w:val="22"/>
          <w:szCs w:val="22"/>
        </w:rPr>
      </w:pPr>
    </w:p>
    <w:p w14:paraId="561DF1CD"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3. Name two ways our fears can be relieved.</w:t>
      </w:r>
    </w:p>
    <w:p w14:paraId="55D23424" w14:textId="77777777" w:rsidR="003E127C" w:rsidRDefault="003E127C" w:rsidP="00C644E4">
      <w:pPr>
        <w:pStyle w:val="NormalWeb"/>
        <w:spacing w:before="0" w:beforeAutospacing="0" w:after="0" w:afterAutospacing="0"/>
        <w:rPr>
          <w:rFonts w:ascii="Calibri" w:hAnsi="Calibri" w:cs="Calibri"/>
          <w:sz w:val="22"/>
          <w:szCs w:val="22"/>
        </w:rPr>
      </w:pPr>
    </w:p>
    <w:p w14:paraId="7C272DC7"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614304B" w14:textId="77777777" w:rsidR="00327A85" w:rsidRDefault="00327A85" w:rsidP="00C644E4">
      <w:pPr>
        <w:pStyle w:val="NormalWeb"/>
        <w:spacing w:before="0" w:beforeAutospacing="0" w:after="0" w:afterAutospacing="0"/>
        <w:rPr>
          <w:rFonts w:ascii="Calibri" w:hAnsi="Calibri" w:cs="Calibri"/>
          <w:sz w:val="22"/>
          <w:szCs w:val="22"/>
        </w:rPr>
      </w:pPr>
    </w:p>
    <w:p w14:paraId="4F8D709B" w14:textId="77777777" w:rsidR="00327A85" w:rsidRDefault="00327A85" w:rsidP="00C644E4">
      <w:pPr>
        <w:pStyle w:val="NormalWeb"/>
        <w:spacing w:before="0" w:beforeAutospacing="0" w:after="0" w:afterAutospacing="0"/>
        <w:rPr>
          <w:rFonts w:ascii="Calibri" w:hAnsi="Calibri" w:cs="Calibri"/>
          <w:sz w:val="22"/>
          <w:szCs w:val="22"/>
        </w:rPr>
      </w:pPr>
    </w:p>
    <w:p w14:paraId="0025CF77"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4. Give one reference that proves Jesus had promised He would rise again.</w:t>
      </w:r>
    </w:p>
    <w:p w14:paraId="4594C3F3" w14:textId="77777777" w:rsidR="003E127C" w:rsidRDefault="003E127C" w:rsidP="00C644E4">
      <w:pPr>
        <w:pStyle w:val="NormalWeb"/>
        <w:spacing w:before="0" w:beforeAutospacing="0" w:after="0" w:afterAutospacing="0"/>
        <w:rPr>
          <w:rFonts w:ascii="Calibri" w:hAnsi="Calibri" w:cs="Calibri"/>
          <w:b/>
          <w:bCs/>
          <w:sz w:val="22"/>
          <w:szCs w:val="22"/>
        </w:rPr>
      </w:pPr>
    </w:p>
    <w:p w14:paraId="772E1233"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D7D1D59" w14:textId="77777777" w:rsidR="00327A85" w:rsidRDefault="00327A85" w:rsidP="00C644E4">
      <w:pPr>
        <w:pStyle w:val="NormalWeb"/>
        <w:spacing w:before="0" w:beforeAutospacing="0" w:after="0" w:afterAutospacing="0"/>
        <w:rPr>
          <w:rFonts w:ascii="Calibri" w:hAnsi="Calibri" w:cs="Calibri"/>
          <w:sz w:val="22"/>
          <w:szCs w:val="22"/>
        </w:rPr>
      </w:pPr>
    </w:p>
    <w:p w14:paraId="03DBABB0" w14:textId="77777777" w:rsidR="00327A85" w:rsidRDefault="00327A85" w:rsidP="00C644E4">
      <w:pPr>
        <w:pStyle w:val="NormalWeb"/>
        <w:spacing w:before="0" w:beforeAutospacing="0" w:after="0" w:afterAutospacing="0"/>
        <w:rPr>
          <w:rFonts w:ascii="Calibri" w:hAnsi="Calibri" w:cs="Calibri"/>
          <w:sz w:val="22"/>
          <w:szCs w:val="22"/>
        </w:rPr>
      </w:pPr>
    </w:p>
    <w:p w14:paraId="1D5635F0"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5. List three ways you can remember the words and promises of God.</w:t>
      </w:r>
    </w:p>
    <w:p w14:paraId="0F5FF81B" w14:textId="77777777" w:rsidR="003E127C" w:rsidRDefault="003E127C" w:rsidP="00C644E4">
      <w:pPr>
        <w:pStyle w:val="NormalWeb"/>
        <w:spacing w:before="0" w:beforeAutospacing="0" w:after="0" w:afterAutospacing="0"/>
        <w:rPr>
          <w:rFonts w:ascii="Calibri" w:hAnsi="Calibri" w:cs="Calibri"/>
          <w:sz w:val="22"/>
          <w:szCs w:val="22"/>
        </w:rPr>
      </w:pPr>
    </w:p>
    <w:p w14:paraId="6FBDD4F5" w14:textId="77777777" w:rsidR="00327A85" w:rsidRDefault="00327A85" w:rsidP="00C644E4">
      <w:pPr>
        <w:pStyle w:val="NormalWeb"/>
        <w:spacing w:before="0" w:beforeAutospacing="0" w:after="0" w:afterAutospacing="0"/>
        <w:rPr>
          <w:rFonts w:ascii="Calibri" w:hAnsi="Calibri" w:cs="Calibri"/>
          <w:sz w:val="22"/>
          <w:szCs w:val="22"/>
        </w:rPr>
      </w:pPr>
    </w:p>
    <w:p w14:paraId="609FC133" w14:textId="77777777" w:rsidR="00327A85" w:rsidRDefault="00327A85" w:rsidP="00C644E4">
      <w:pPr>
        <w:pStyle w:val="NormalWeb"/>
        <w:spacing w:before="0" w:beforeAutospacing="0" w:after="0" w:afterAutospacing="0"/>
        <w:rPr>
          <w:rFonts w:ascii="Calibri" w:hAnsi="Calibri" w:cs="Calibri"/>
          <w:sz w:val="22"/>
          <w:szCs w:val="22"/>
        </w:rPr>
      </w:pPr>
    </w:p>
    <w:p w14:paraId="6BC3A7A7" w14:textId="77777777" w:rsidR="003E127C" w:rsidRDefault="003E127C" w:rsidP="00C644E4">
      <w:pPr>
        <w:pStyle w:val="NormalWeb"/>
        <w:spacing w:before="0" w:beforeAutospacing="0" w:after="0" w:afterAutospacing="0"/>
        <w:rPr>
          <w:rFonts w:ascii="Calibri" w:hAnsi="Calibri" w:cs="Calibri"/>
          <w:sz w:val="22"/>
          <w:szCs w:val="22"/>
        </w:rPr>
      </w:pPr>
    </w:p>
    <w:p w14:paraId="4C03A19C"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6. When God forgives, He receives us back into fellowship with Himself. Look up Psalm 103:2-4 and list the four actions performed by God, proving His complete forgiveness.</w:t>
      </w:r>
    </w:p>
    <w:p w14:paraId="425BC5E6" w14:textId="77777777" w:rsidR="00327A85" w:rsidRDefault="00327A85" w:rsidP="00C644E4">
      <w:pPr>
        <w:pStyle w:val="NormalWeb"/>
        <w:spacing w:before="0" w:beforeAutospacing="0" w:after="0" w:afterAutospacing="0"/>
        <w:rPr>
          <w:rFonts w:ascii="Calibri" w:hAnsi="Calibri" w:cs="Calibri"/>
          <w:b/>
          <w:bCs/>
          <w:sz w:val="22"/>
          <w:szCs w:val="22"/>
        </w:rPr>
      </w:pPr>
    </w:p>
    <w:p w14:paraId="55C3D56E" w14:textId="77777777" w:rsidR="00327A85" w:rsidRDefault="00327A85" w:rsidP="00C644E4">
      <w:pPr>
        <w:pStyle w:val="NormalWeb"/>
        <w:spacing w:before="0" w:beforeAutospacing="0" w:after="0" w:afterAutospacing="0"/>
        <w:rPr>
          <w:rFonts w:ascii="Calibri" w:hAnsi="Calibri" w:cs="Calibri"/>
          <w:b/>
          <w:bCs/>
          <w:sz w:val="22"/>
          <w:szCs w:val="22"/>
        </w:rPr>
      </w:pPr>
    </w:p>
    <w:p w14:paraId="54DFC4BC" w14:textId="77777777" w:rsidR="00327A85" w:rsidRDefault="00327A85" w:rsidP="00C644E4">
      <w:pPr>
        <w:pStyle w:val="NormalWeb"/>
        <w:spacing w:before="0" w:beforeAutospacing="0" w:after="0" w:afterAutospacing="0"/>
        <w:rPr>
          <w:rFonts w:ascii="Calibri" w:hAnsi="Calibri" w:cs="Calibri"/>
          <w:b/>
          <w:bCs/>
          <w:sz w:val="22"/>
          <w:szCs w:val="22"/>
        </w:rPr>
      </w:pPr>
    </w:p>
    <w:p w14:paraId="278B5017" w14:textId="77777777" w:rsidR="00327A85" w:rsidRDefault="00327A85" w:rsidP="00C644E4">
      <w:pPr>
        <w:pStyle w:val="NormalWeb"/>
        <w:spacing w:before="0" w:beforeAutospacing="0" w:after="0" w:afterAutospacing="0"/>
        <w:rPr>
          <w:rFonts w:ascii="Calibri" w:hAnsi="Calibri" w:cs="Calibri"/>
          <w:b/>
          <w:bCs/>
          <w:sz w:val="22"/>
          <w:szCs w:val="22"/>
        </w:rPr>
      </w:pPr>
    </w:p>
    <w:p w14:paraId="268C5C7F"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1C53B51"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7. What is the ultimate transformation that can take place in our lives because of the death and resurrection of Jesus?</w:t>
      </w:r>
    </w:p>
    <w:p w14:paraId="368181B2" w14:textId="77777777" w:rsidR="00327A85" w:rsidRDefault="00327A85" w:rsidP="00C644E4">
      <w:pPr>
        <w:pStyle w:val="NormalWeb"/>
        <w:spacing w:before="0" w:beforeAutospacing="0" w:after="0" w:afterAutospacing="0"/>
        <w:rPr>
          <w:rFonts w:ascii="Calibri" w:hAnsi="Calibri" w:cs="Calibri"/>
          <w:sz w:val="22"/>
          <w:szCs w:val="22"/>
        </w:rPr>
      </w:pPr>
    </w:p>
    <w:p w14:paraId="21595977" w14:textId="77777777" w:rsidR="00327A85" w:rsidRDefault="00327A85" w:rsidP="00C644E4">
      <w:pPr>
        <w:pStyle w:val="NormalWeb"/>
        <w:spacing w:before="0" w:beforeAutospacing="0" w:after="0" w:afterAutospacing="0"/>
        <w:rPr>
          <w:rFonts w:ascii="Calibri" w:hAnsi="Calibri" w:cs="Calibri"/>
          <w:sz w:val="22"/>
          <w:szCs w:val="22"/>
        </w:rPr>
      </w:pPr>
    </w:p>
    <w:p w14:paraId="7BC9EEDD" w14:textId="77777777" w:rsidR="00E7749E" w:rsidRDefault="00E7749E" w:rsidP="00C644E4">
      <w:pPr>
        <w:pStyle w:val="NormalWeb"/>
        <w:spacing w:before="0" w:beforeAutospacing="0" w:after="0" w:afterAutospacing="0"/>
        <w:rPr>
          <w:rFonts w:ascii="Calibri" w:hAnsi="Calibri" w:cs="Calibri"/>
          <w:sz w:val="22"/>
          <w:szCs w:val="22"/>
        </w:rPr>
      </w:pPr>
    </w:p>
    <w:p w14:paraId="0CDD7CD0"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809FA07"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sz w:val="22"/>
          <w:szCs w:val="22"/>
        </w:rPr>
        <w:t>8. Take a moment to think of the fears or sorrows you are facing in your life right now. List two promises (including Scripture references) you can claim from God's Word to help you experience the joy Jesus offers.</w:t>
      </w:r>
    </w:p>
    <w:p w14:paraId="21C99671" w14:textId="77777777" w:rsidR="00327A85" w:rsidRDefault="00327A85" w:rsidP="00C644E4">
      <w:pPr>
        <w:pStyle w:val="NormalWeb"/>
        <w:spacing w:before="0" w:beforeAutospacing="0" w:after="0" w:afterAutospacing="0"/>
        <w:rPr>
          <w:rFonts w:ascii="Calibri" w:hAnsi="Calibri" w:cs="Calibri"/>
          <w:sz w:val="22"/>
          <w:szCs w:val="22"/>
        </w:rPr>
      </w:pPr>
    </w:p>
    <w:p w14:paraId="4D9D33DC" w14:textId="77777777" w:rsidR="00327A85" w:rsidRDefault="00327A85" w:rsidP="00C644E4">
      <w:pPr>
        <w:pStyle w:val="NormalWeb"/>
        <w:spacing w:before="0" w:beforeAutospacing="0" w:after="0" w:afterAutospacing="0"/>
        <w:rPr>
          <w:rFonts w:ascii="Calibri" w:hAnsi="Calibri" w:cs="Calibri"/>
          <w:sz w:val="22"/>
          <w:szCs w:val="22"/>
        </w:rPr>
      </w:pPr>
    </w:p>
    <w:p w14:paraId="22DB4B5A" w14:textId="77777777" w:rsidR="00327A85" w:rsidRDefault="00327A85" w:rsidP="00C644E4">
      <w:pPr>
        <w:pStyle w:val="NormalWeb"/>
        <w:spacing w:before="0" w:beforeAutospacing="0" w:after="0" w:afterAutospacing="0"/>
        <w:rPr>
          <w:rFonts w:ascii="Calibri" w:hAnsi="Calibri" w:cs="Calibri"/>
          <w:sz w:val="22"/>
          <w:szCs w:val="22"/>
        </w:rPr>
      </w:pPr>
    </w:p>
    <w:p w14:paraId="51E679A9" w14:textId="77777777" w:rsidR="00C644E4" w:rsidRDefault="00C644E4" w:rsidP="00327A85">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Memory Verse</w:t>
      </w:r>
    </w:p>
    <w:p w14:paraId="11D62A8E" w14:textId="77777777" w:rsidR="00C644E4" w:rsidRDefault="00C644E4" w:rsidP="00C644E4">
      <w:pPr>
        <w:pStyle w:val="NormalWeb"/>
        <w:spacing w:before="0" w:beforeAutospacing="0" w:after="0" w:afterAutospacing="0"/>
        <w:rPr>
          <w:rFonts w:ascii="Calibri" w:hAnsi="Calibri" w:cs="Calibri"/>
          <w:sz w:val="22"/>
          <w:szCs w:val="22"/>
        </w:rPr>
      </w:pPr>
      <w:r>
        <w:rPr>
          <w:rFonts w:ascii="Calibri" w:hAnsi="Calibri" w:cs="Calibri"/>
          <w:b/>
          <w:bCs/>
          <w:sz w:val="22"/>
          <w:szCs w:val="22"/>
        </w:rPr>
        <w:t>JOHN 11:25</w:t>
      </w:r>
    </w:p>
    <w:p w14:paraId="602B3B1D" w14:textId="77777777" w:rsidR="00D54FB2" w:rsidRPr="00C644E4" w:rsidRDefault="00C644E4" w:rsidP="00C644E4">
      <w:pPr>
        <w:pStyle w:val="NormalWeb"/>
        <w:spacing w:before="0" w:beforeAutospacing="0" w:after="0" w:afterAutospacing="0"/>
      </w:pPr>
      <w:r>
        <w:rPr>
          <w:rFonts w:ascii="Calibri" w:hAnsi="Calibri" w:cs="Calibri"/>
          <w:i/>
          <w:iCs/>
          <w:sz w:val="22"/>
          <w:szCs w:val="22"/>
          <w:vertAlign w:val="superscript"/>
        </w:rPr>
        <w:t>"</w:t>
      </w:r>
      <w:r>
        <w:rPr>
          <w:rFonts w:ascii="Calibri" w:hAnsi="Calibri" w:cs="Calibri"/>
          <w:i/>
          <w:iCs/>
          <w:sz w:val="22"/>
          <w:szCs w:val="22"/>
        </w:rPr>
        <w:t xml:space="preserve">Jesus said to her, “I am the resurrection and the life. The one who believes in me will live, even though they die; </w:t>
      </w:r>
    </w:p>
    <w:sectPr w:rsidR="00D54FB2" w:rsidRPr="00C644E4"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62AA1"/>
    <w:multiLevelType w:val="multilevel"/>
    <w:tmpl w:val="5DD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C41C9"/>
    <w:multiLevelType w:val="multilevel"/>
    <w:tmpl w:val="0C50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726F1"/>
    <w:multiLevelType w:val="multilevel"/>
    <w:tmpl w:val="351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3261A"/>
    <w:multiLevelType w:val="multilevel"/>
    <w:tmpl w:val="D6ECC020"/>
    <w:lvl w:ilvl="0">
      <w:start w:val="1"/>
      <w:numFmt w:val="bullet"/>
      <w:lvlText w:val=""/>
      <w:lvlJc w:val="left"/>
      <w:pPr>
        <w:tabs>
          <w:tab w:val="num" w:pos="1196"/>
        </w:tabs>
        <w:ind w:left="1196" w:hanging="360"/>
      </w:pPr>
      <w:rPr>
        <w:rFonts w:ascii="Symbol" w:hAnsi="Symbol" w:hint="default"/>
        <w:sz w:val="20"/>
      </w:rPr>
    </w:lvl>
    <w:lvl w:ilvl="1" w:tentative="1">
      <w:start w:val="1"/>
      <w:numFmt w:val="bullet"/>
      <w:lvlText w:val=""/>
      <w:lvlJc w:val="left"/>
      <w:pPr>
        <w:tabs>
          <w:tab w:val="num" w:pos="1916"/>
        </w:tabs>
        <w:ind w:left="1916" w:hanging="360"/>
      </w:pPr>
      <w:rPr>
        <w:rFonts w:ascii="Symbol" w:hAnsi="Symbol" w:hint="default"/>
        <w:sz w:val="20"/>
      </w:rPr>
    </w:lvl>
    <w:lvl w:ilvl="2" w:tentative="1">
      <w:start w:val="1"/>
      <w:numFmt w:val="bullet"/>
      <w:lvlText w:val=""/>
      <w:lvlJc w:val="left"/>
      <w:pPr>
        <w:tabs>
          <w:tab w:val="num" w:pos="2636"/>
        </w:tabs>
        <w:ind w:left="2636" w:hanging="360"/>
      </w:pPr>
      <w:rPr>
        <w:rFonts w:ascii="Symbol" w:hAnsi="Symbol" w:hint="default"/>
        <w:sz w:val="20"/>
      </w:rPr>
    </w:lvl>
    <w:lvl w:ilvl="3" w:tentative="1">
      <w:start w:val="1"/>
      <w:numFmt w:val="bullet"/>
      <w:lvlText w:val=""/>
      <w:lvlJc w:val="left"/>
      <w:pPr>
        <w:tabs>
          <w:tab w:val="num" w:pos="3356"/>
        </w:tabs>
        <w:ind w:left="3356" w:hanging="360"/>
      </w:pPr>
      <w:rPr>
        <w:rFonts w:ascii="Symbol" w:hAnsi="Symbol" w:hint="default"/>
        <w:sz w:val="20"/>
      </w:rPr>
    </w:lvl>
    <w:lvl w:ilvl="4" w:tentative="1">
      <w:start w:val="1"/>
      <w:numFmt w:val="bullet"/>
      <w:lvlText w:val=""/>
      <w:lvlJc w:val="left"/>
      <w:pPr>
        <w:tabs>
          <w:tab w:val="num" w:pos="4076"/>
        </w:tabs>
        <w:ind w:left="4076" w:hanging="360"/>
      </w:pPr>
      <w:rPr>
        <w:rFonts w:ascii="Symbol" w:hAnsi="Symbol" w:hint="default"/>
        <w:sz w:val="20"/>
      </w:rPr>
    </w:lvl>
    <w:lvl w:ilvl="5" w:tentative="1">
      <w:start w:val="1"/>
      <w:numFmt w:val="bullet"/>
      <w:lvlText w:val=""/>
      <w:lvlJc w:val="left"/>
      <w:pPr>
        <w:tabs>
          <w:tab w:val="num" w:pos="4796"/>
        </w:tabs>
        <w:ind w:left="4796" w:hanging="360"/>
      </w:pPr>
      <w:rPr>
        <w:rFonts w:ascii="Symbol" w:hAnsi="Symbol" w:hint="default"/>
        <w:sz w:val="20"/>
      </w:rPr>
    </w:lvl>
    <w:lvl w:ilvl="6" w:tentative="1">
      <w:start w:val="1"/>
      <w:numFmt w:val="bullet"/>
      <w:lvlText w:val=""/>
      <w:lvlJc w:val="left"/>
      <w:pPr>
        <w:tabs>
          <w:tab w:val="num" w:pos="5516"/>
        </w:tabs>
        <w:ind w:left="5516" w:hanging="360"/>
      </w:pPr>
      <w:rPr>
        <w:rFonts w:ascii="Symbol" w:hAnsi="Symbol" w:hint="default"/>
        <w:sz w:val="20"/>
      </w:rPr>
    </w:lvl>
    <w:lvl w:ilvl="7" w:tentative="1">
      <w:start w:val="1"/>
      <w:numFmt w:val="bullet"/>
      <w:lvlText w:val=""/>
      <w:lvlJc w:val="left"/>
      <w:pPr>
        <w:tabs>
          <w:tab w:val="num" w:pos="6236"/>
        </w:tabs>
        <w:ind w:left="6236" w:hanging="360"/>
      </w:pPr>
      <w:rPr>
        <w:rFonts w:ascii="Symbol" w:hAnsi="Symbol" w:hint="default"/>
        <w:sz w:val="20"/>
      </w:rPr>
    </w:lvl>
    <w:lvl w:ilvl="8" w:tentative="1">
      <w:start w:val="1"/>
      <w:numFmt w:val="bullet"/>
      <w:lvlText w:val=""/>
      <w:lvlJc w:val="left"/>
      <w:pPr>
        <w:tabs>
          <w:tab w:val="num" w:pos="6956"/>
        </w:tabs>
        <w:ind w:left="6956" w:hanging="360"/>
      </w:pPr>
      <w:rPr>
        <w:rFonts w:ascii="Symbol" w:hAnsi="Symbol" w:hint="default"/>
        <w:sz w:val="20"/>
      </w:rPr>
    </w:lvl>
  </w:abstractNum>
  <w:abstractNum w:abstractNumId="4" w15:restartNumberingAfterBreak="0">
    <w:nsid w:val="30CD618B"/>
    <w:multiLevelType w:val="multilevel"/>
    <w:tmpl w:val="AF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314E48"/>
    <w:multiLevelType w:val="multilevel"/>
    <w:tmpl w:val="B0D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2E"/>
    <w:rsid w:val="00022B61"/>
    <w:rsid w:val="000C455D"/>
    <w:rsid w:val="000D638E"/>
    <w:rsid w:val="000F5ABD"/>
    <w:rsid w:val="001067D9"/>
    <w:rsid w:val="001068BA"/>
    <w:rsid w:val="00121C1C"/>
    <w:rsid w:val="00177F73"/>
    <w:rsid w:val="0018251D"/>
    <w:rsid w:val="00186265"/>
    <w:rsid w:val="001931A7"/>
    <w:rsid w:val="00197CCF"/>
    <w:rsid w:val="001D656B"/>
    <w:rsid w:val="001E176E"/>
    <w:rsid w:val="001E1D55"/>
    <w:rsid w:val="001E7ED5"/>
    <w:rsid w:val="0020609E"/>
    <w:rsid w:val="00215C04"/>
    <w:rsid w:val="002635D7"/>
    <w:rsid w:val="002A622A"/>
    <w:rsid w:val="00310B46"/>
    <w:rsid w:val="00320E29"/>
    <w:rsid w:val="00327A85"/>
    <w:rsid w:val="00361BF5"/>
    <w:rsid w:val="003645DB"/>
    <w:rsid w:val="00373E49"/>
    <w:rsid w:val="003E127C"/>
    <w:rsid w:val="00403FA2"/>
    <w:rsid w:val="004355D6"/>
    <w:rsid w:val="00440FF1"/>
    <w:rsid w:val="004720F5"/>
    <w:rsid w:val="00493455"/>
    <w:rsid w:val="004A5289"/>
    <w:rsid w:val="004B500E"/>
    <w:rsid w:val="004C664A"/>
    <w:rsid w:val="0050342E"/>
    <w:rsid w:val="00524E24"/>
    <w:rsid w:val="005649E3"/>
    <w:rsid w:val="00565C32"/>
    <w:rsid w:val="00565F34"/>
    <w:rsid w:val="00596D7B"/>
    <w:rsid w:val="005A0A51"/>
    <w:rsid w:val="005B42E0"/>
    <w:rsid w:val="005D4A7A"/>
    <w:rsid w:val="00624244"/>
    <w:rsid w:val="00637CB7"/>
    <w:rsid w:val="006747EB"/>
    <w:rsid w:val="006A236D"/>
    <w:rsid w:val="006A40CE"/>
    <w:rsid w:val="006D33D5"/>
    <w:rsid w:val="006D5354"/>
    <w:rsid w:val="006E2B5F"/>
    <w:rsid w:val="007242DF"/>
    <w:rsid w:val="007329AA"/>
    <w:rsid w:val="0073729B"/>
    <w:rsid w:val="00771D20"/>
    <w:rsid w:val="0077698C"/>
    <w:rsid w:val="007833EF"/>
    <w:rsid w:val="00790C95"/>
    <w:rsid w:val="00797A18"/>
    <w:rsid w:val="007B166F"/>
    <w:rsid w:val="007C09E2"/>
    <w:rsid w:val="0080279B"/>
    <w:rsid w:val="00842FFC"/>
    <w:rsid w:val="00847DD2"/>
    <w:rsid w:val="008B1582"/>
    <w:rsid w:val="008C0F81"/>
    <w:rsid w:val="008F3E2D"/>
    <w:rsid w:val="0091349A"/>
    <w:rsid w:val="00916C88"/>
    <w:rsid w:val="00935B7C"/>
    <w:rsid w:val="009963DB"/>
    <w:rsid w:val="009A06C6"/>
    <w:rsid w:val="009C5747"/>
    <w:rsid w:val="00A66B7D"/>
    <w:rsid w:val="00A96024"/>
    <w:rsid w:val="00AD5396"/>
    <w:rsid w:val="00B3011F"/>
    <w:rsid w:val="00B455CF"/>
    <w:rsid w:val="00B63D1C"/>
    <w:rsid w:val="00B9004A"/>
    <w:rsid w:val="00B92DD5"/>
    <w:rsid w:val="00BA2EF0"/>
    <w:rsid w:val="00BC04A0"/>
    <w:rsid w:val="00C33B32"/>
    <w:rsid w:val="00C47EDF"/>
    <w:rsid w:val="00C554CC"/>
    <w:rsid w:val="00C644E4"/>
    <w:rsid w:val="00CB3022"/>
    <w:rsid w:val="00CB4142"/>
    <w:rsid w:val="00CD374B"/>
    <w:rsid w:val="00CF5127"/>
    <w:rsid w:val="00CF6C6F"/>
    <w:rsid w:val="00D134F5"/>
    <w:rsid w:val="00D24B25"/>
    <w:rsid w:val="00D31663"/>
    <w:rsid w:val="00D415C4"/>
    <w:rsid w:val="00D54FB2"/>
    <w:rsid w:val="00D56B08"/>
    <w:rsid w:val="00DC7C09"/>
    <w:rsid w:val="00DF215D"/>
    <w:rsid w:val="00DF5050"/>
    <w:rsid w:val="00E118C5"/>
    <w:rsid w:val="00E6106F"/>
    <w:rsid w:val="00E7749E"/>
    <w:rsid w:val="00E86346"/>
    <w:rsid w:val="00EA4347"/>
    <w:rsid w:val="00ED053C"/>
    <w:rsid w:val="00F007BC"/>
    <w:rsid w:val="00F13D8B"/>
    <w:rsid w:val="00F275EB"/>
    <w:rsid w:val="00F279CE"/>
    <w:rsid w:val="00F363CE"/>
    <w:rsid w:val="00F43CAD"/>
    <w:rsid w:val="00F532B5"/>
    <w:rsid w:val="00FC3626"/>
    <w:rsid w:val="00FF4B81"/>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58D47"/>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4227">
      <w:bodyDiv w:val="1"/>
      <w:marLeft w:val="0"/>
      <w:marRight w:val="0"/>
      <w:marTop w:val="0"/>
      <w:marBottom w:val="0"/>
      <w:divBdr>
        <w:top w:val="none" w:sz="0" w:space="0" w:color="auto"/>
        <w:left w:val="none" w:sz="0" w:space="0" w:color="auto"/>
        <w:bottom w:val="none" w:sz="0" w:space="0" w:color="auto"/>
        <w:right w:val="none" w:sz="0" w:space="0" w:color="auto"/>
      </w:divBdr>
    </w:div>
    <w:div w:id="572546061">
      <w:bodyDiv w:val="1"/>
      <w:marLeft w:val="0"/>
      <w:marRight w:val="0"/>
      <w:marTop w:val="0"/>
      <w:marBottom w:val="0"/>
      <w:divBdr>
        <w:top w:val="none" w:sz="0" w:space="0" w:color="auto"/>
        <w:left w:val="none" w:sz="0" w:space="0" w:color="auto"/>
        <w:bottom w:val="none" w:sz="0" w:space="0" w:color="auto"/>
        <w:right w:val="none" w:sz="0" w:space="0" w:color="auto"/>
      </w:divBdr>
      <w:divsChild>
        <w:div w:id="1124036456">
          <w:marLeft w:val="0"/>
          <w:marRight w:val="0"/>
          <w:marTop w:val="0"/>
          <w:marBottom w:val="0"/>
          <w:divBdr>
            <w:top w:val="none" w:sz="0" w:space="0" w:color="auto"/>
            <w:left w:val="none" w:sz="0" w:space="0" w:color="auto"/>
            <w:bottom w:val="none" w:sz="0" w:space="0" w:color="auto"/>
            <w:right w:val="none" w:sz="0" w:space="0" w:color="auto"/>
          </w:divBdr>
          <w:divsChild>
            <w:div w:id="1899365098">
              <w:marLeft w:val="0"/>
              <w:marRight w:val="0"/>
              <w:marTop w:val="0"/>
              <w:marBottom w:val="0"/>
              <w:divBdr>
                <w:top w:val="none" w:sz="0" w:space="0" w:color="auto"/>
                <w:left w:val="none" w:sz="0" w:space="0" w:color="auto"/>
                <w:bottom w:val="none" w:sz="0" w:space="0" w:color="auto"/>
                <w:right w:val="none" w:sz="0" w:space="0" w:color="auto"/>
              </w:divBdr>
              <w:divsChild>
                <w:div w:id="2760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07921">
      <w:bodyDiv w:val="1"/>
      <w:marLeft w:val="0"/>
      <w:marRight w:val="0"/>
      <w:marTop w:val="0"/>
      <w:marBottom w:val="0"/>
      <w:divBdr>
        <w:top w:val="none" w:sz="0" w:space="0" w:color="auto"/>
        <w:left w:val="none" w:sz="0" w:space="0" w:color="auto"/>
        <w:bottom w:val="none" w:sz="0" w:space="0" w:color="auto"/>
        <w:right w:val="none" w:sz="0" w:space="0" w:color="auto"/>
      </w:divBdr>
    </w:div>
    <w:div w:id="1508330444">
      <w:bodyDiv w:val="1"/>
      <w:marLeft w:val="0"/>
      <w:marRight w:val="0"/>
      <w:marTop w:val="0"/>
      <w:marBottom w:val="0"/>
      <w:divBdr>
        <w:top w:val="none" w:sz="0" w:space="0" w:color="auto"/>
        <w:left w:val="none" w:sz="0" w:space="0" w:color="auto"/>
        <w:bottom w:val="none" w:sz="0" w:space="0" w:color="auto"/>
        <w:right w:val="none" w:sz="0" w:space="0" w:color="auto"/>
      </w:divBdr>
    </w:div>
    <w:div w:id="1772506069">
      <w:bodyDiv w:val="1"/>
      <w:marLeft w:val="0"/>
      <w:marRight w:val="0"/>
      <w:marTop w:val="0"/>
      <w:marBottom w:val="0"/>
      <w:divBdr>
        <w:top w:val="none" w:sz="0" w:space="0" w:color="auto"/>
        <w:left w:val="none" w:sz="0" w:space="0" w:color="auto"/>
        <w:bottom w:val="none" w:sz="0" w:space="0" w:color="auto"/>
        <w:right w:val="none" w:sz="0" w:space="0" w:color="auto"/>
      </w:divBdr>
    </w:div>
    <w:div w:id="1913158015">
      <w:bodyDiv w:val="1"/>
      <w:marLeft w:val="0"/>
      <w:marRight w:val="0"/>
      <w:marTop w:val="0"/>
      <w:marBottom w:val="0"/>
      <w:divBdr>
        <w:top w:val="none" w:sz="0" w:space="0" w:color="auto"/>
        <w:left w:val="none" w:sz="0" w:space="0" w:color="auto"/>
        <w:bottom w:val="none" w:sz="0" w:space="0" w:color="auto"/>
        <w:right w:val="none" w:sz="0" w:space="0" w:color="auto"/>
      </w:divBdr>
    </w:div>
    <w:div w:id="2017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Stundahl</cp:lastModifiedBy>
  <cp:revision>4</cp:revision>
  <dcterms:created xsi:type="dcterms:W3CDTF">2019-06-06T12:19:00Z</dcterms:created>
  <dcterms:modified xsi:type="dcterms:W3CDTF">2020-08-30T13:23:00Z</dcterms:modified>
</cp:coreProperties>
</file>