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1FAD" w14:textId="0243C4D4" w:rsidR="00F14C32" w:rsidRPr="00F14C32" w:rsidRDefault="00CE1D7B" w:rsidP="00B610A0">
      <w:pPr>
        <w:jc w:val="center"/>
        <w:rPr>
          <w:b/>
          <w:bCs/>
        </w:rPr>
      </w:pPr>
      <w:r w:rsidRPr="00CE1D7B">
        <w:rPr>
          <w:b/>
          <w:bCs/>
        </w:rPr>
        <w:t xml:space="preserve">Bible Study Questions: READ </w:t>
      </w:r>
      <w:r w:rsidR="00F14C32" w:rsidRPr="00F14C32">
        <w:rPr>
          <w:b/>
          <w:bCs/>
        </w:rPr>
        <w:t>Acts Chapters 5 through 6 (NASB)</w:t>
      </w:r>
    </w:p>
    <w:p w14:paraId="55EA0C02" w14:textId="381A923F" w:rsidR="00F14C32" w:rsidRDefault="00855584" w:rsidP="00855584">
      <w:r w:rsidRPr="00CA328C">
        <w:rPr>
          <w:b/>
          <w:bCs/>
          <w:i/>
          <w:iCs/>
        </w:rPr>
        <w:t>Memory Verses</w:t>
      </w:r>
      <w:r>
        <w:rPr>
          <w:b/>
          <w:bCs/>
          <w:i/>
          <w:iCs/>
        </w:rPr>
        <w:t>:</w:t>
      </w:r>
      <w:r w:rsidRPr="00CA328C">
        <w:rPr>
          <w:b/>
          <w:bCs/>
          <w:i/>
          <w:iCs/>
        </w:rPr>
        <w:t xml:space="preserve"> </w:t>
      </w:r>
      <w:r w:rsidR="00F14C32" w:rsidRPr="00F14C32">
        <w:rPr>
          <w:i/>
          <w:iCs/>
        </w:rPr>
        <w:t>"But Peter and the apostles answered, 'We must obey God rather than men.'"</w:t>
      </w:r>
      <w:r w:rsidR="00F14C32" w:rsidRPr="00F14C32">
        <w:t xml:space="preserve"> — Acts 5:29 (NASB)</w:t>
      </w:r>
    </w:p>
    <w:p w14:paraId="26DC87C6" w14:textId="45B7A770" w:rsidR="00D21097" w:rsidRPr="00F14C32" w:rsidRDefault="00D21097" w:rsidP="00855584">
      <w:proofErr w:type="gramStart"/>
      <w:r>
        <w:t>This sections</w:t>
      </w:r>
      <w:proofErr w:type="gramEnd"/>
      <w:r>
        <w:t xml:space="preserve"> covers </w:t>
      </w:r>
      <w:r w:rsidRPr="00D21097">
        <w:t xml:space="preserve">the internal challenges </w:t>
      </w:r>
      <w:r>
        <w:t xml:space="preserve">the </w:t>
      </w:r>
      <w:r w:rsidRPr="00D21097">
        <w:t>early church face</w:t>
      </w:r>
      <w:r>
        <w:t>d,</w:t>
      </w:r>
      <w:r w:rsidRPr="00D21097">
        <w:t xml:space="preserve"> the deceit of Ananias and Sapphira, and external opposition as the apostles are arrested, miraculously freed by an angel, and commanded to cease teaching about Jesus. Chapter 6, dispute arises between Hellenistic and Hebraic Jews over the neglect of their widows, leading the apostles to appoint seven reputable men, including Stephen, to oversee food distribution, while Stephen's powerful ministry leads to his arrest on false charges. </w:t>
      </w:r>
    </w:p>
    <w:p w14:paraId="0EDB929B" w14:textId="77777777" w:rsidR="00F14C32" w:rsidRPr="00F14C32" w:rsidRDefault="00000000" w:rsidP="00F14C32">
      <w:r>
        <w:pict w14:anchorId="570BA321">
          <v:rect id="_x0000_i1025" style="width:0;height:1.5pt" o:hralign="center" o:hrstd="t" o:hr="t" fillcolor="#a0a0a0" stroked="f"/>
        </w:pict>
      </w:r>
    </w:p>
    <w:p w14:paraId="4443D6F0" w14:textId="4547E55F" w:rsidR="009E66BA" w:rsidRPr="009E66BA" w:rsidRDefault="009E66BA" w:rsidP="009E66BA">
      <w:pPr>
        <w:rPr>
          <w:b/>
          <w:bCs/>
        </w:rPr>
      </w:pPr>
      <w:r w:rsidRPr="009E66BA">
        <w:rPr>
          <w:b/>
          <w:bCs/>
        </w:rPr>
        <w:t xml:space="preserve">1. Hypocrisy and God’s Holiness in the Church </w:t>
      </w:r>
      <w:r w:rsidRPr="009E66BA">
        <w:rPr>
          <w:b/>
          <w:bCs/>
          <w:i/>
          <w:iCs/>
        </w:rPr>
        <w:t>(Acts 5:1–11)</w:t>
      </w:r>
    </w:p>
    <w:p w14:paraId="79997F10" w14:textId="77777777" w:rsidR="009E66BA" w:rsidRPr="009E66BA" w:rsidRDefault="009E66BA" w:rsidP="009E66BA">
      <w:r w:rsidRPr="009E66BA">
        <w:rPr>
          <w:i/>
          <w:iCs/>
        </w:rPr>
        <w:t>The account of Ananias and Sapphira reminds us that the early Church was marked by awe, truth, and reverence for God.</w:t>
      </w:r>
    </w:p>
    <w:p w14:paraId="02425C53" w14:textId="3C8CFF90" w:rsidR="00596F6D" w:rsidRPr="009E66BA" w:rsidRDefault="009E66BA" w:rsidP="00E81D09">
      <w:pPr>
        <w:numPr>
          <w:ilvl w:val="0"/>
          <w:numId w:val="5"/>
        </w:numPr>
      </w:pPr>
      <w:r w:rsidRPr="00196FC3">
        <w:rPr>
          <w:b/>
          <w:bCs/>
        </w:rPr>
        <w:t>Why did Ananias and Sapphira face judgment from God?</w:t>
      </w:r>
      <w:r w:rsidRPr="009E66BA">
        <w:t xml:space="preserve"> </w:t>
      </w:r>
      <w:r w:rsidRPr="00196FC3">
        <w:rPr>
          <w:i/>
          <w:iCs/>
        </w:rPr>
        <w:t>(5:1–2)</w:t>
      </w:r>
      <w:r w:rsidRPr="009E66BA">
        <w:br/>
      </w:r>
    </w:p>
    <w:p w14:paraId="6EDFFDF8" w14:textId="7D2A592A" w:rsidR="00596F6D" w:rsidRPr="009E66BA" w:rsidRDefault="009E66BA" w:rsidP="005E763A">
      <w:pPr>
        <w:numPr>
          <w:ilvl w:val="0"/>
          <w:numId w:val="5"/>
        </w:numPr>
      </w:pPr>
      <w:r w:rsidRPr="00196FC3">
        <w:rPr>
          <w:b/>
          <w:bCs/>
        </w:rPr>
        <w:t>What did Peter say about their deception?</w:t>
      </w:r>
      <w:r w:rsidRPr="009E66BA">
        <w:t xml:space="preserve"> </w:t>
      </w:r>
      <w:r w:rsidRPr="00196FC3">
        <w:rPr>
          <w:i/>
          <w:iCs/>
        </w:rPr>
        <w:t>(5:3–4)</w:t>
      </w:r>
      <w:r w:rsidRPr="009E66BA">
        <w:br/>
      </w:r>
    </w:p>
    <w:p w14:paraId="289BB09D" w14:textId="72857B5B" w:rsidR="00596F6D" w:rsidRPr="00196FC3" w:rsidRDefault="009E66BA" w:rsidP="008D4600">
      <w:pPr>
        <w:numPr>
          <w:ilvl w:val="0"/>
          <w:numId w:val="5"/>
        </w:numPr>
        <w:rPr>
          <w:b/>
          <w:bCs/>
        </w:rPr>
      </w:pPr>
      <w:r w:rsidRPr="00196FC3">
        <w:rPr>
          <w:b/>
          <w:bCs/>
        </w:rPr>
        <w:t>What was the immediate consequence of their actions?</w:t>
      </w:r>
      <w:r w:rsidRPr="009E66BA">
        <w:t xml:space="preserve"> </w:t>
      </w:r>
      <w:r w:rsidRPr="00196FC3">
        <w:rPr>
          <w:i/>
          <w:iCs/>
        </w:rPr>
        <w:t>(5:5–10)</w:t>
      </w:r>
      <w:r w:rsidRPr="009E66BA">
        <w:br/>
      </w:r>
    </w:p>
    <w:p w14:paraId="7C2A0BDE" w14:textId="249385FA" w:rsidR="00596F6D" w:rsidRPr="009E66BA" w:rsidRDefault="009E66BA" w:rsidP="00CE213D">
      <w:pPr>
        <w:numPr>
          <w:ilvl w:val="0"/>
          <w:numId w:val="5"/>
        </w:numPr>
      </w:pPr>
      <w:r w:rsidRPr="00196FC3">
        <w:rPr>
          <w:b/>
          <w:bCs/>
        </w:rPr>
        <w:t>What effect did this incident have on the early Church?</w:t>
      </w:r>
      <w:r w:rsidRPr="009E66BA">
        <w:t xml:space="preserve"> </w:t>
      </w:r>
      <w:r w:rsidRPr="00196FC3">
        <w:rPr>
          <w:i/>
          <w:iCs/>
        </w:rPr>
        <w:t>(5:11)</w:t>
      </w:r>
      <w:r w:rsidRPr="009E66BA">
        <w:br/>
      </w:r>
    </w:p>
    <w:p w14:paraId="7987279D" w14:textId="77777777" w:rsidR="009E66BA" w:rsidRPr="009E66BA" w:rsidRDefault="00000000" w:rsidP="009E66BA">
      <w:r>
        <w:pict w14:anchorId="7835A6E9">
          <v:rect id="_x0000_i1026" style="width:0;height:1.5pt" o:hralign="center" o:hrstd="t" o:hr="t" fillcolor="#a0a0a0" stroked="f"/>
        </w:pict>
      </w:r>
    </w:p>
    <w:p w14:paraId="5107A666" w14:textId="6C43473C" w:rsidR="009E66BA" w:rsidRPr="009E66BA" w:rsidRDefault="009E66BA" w:rsidP="009E66BA">
      <w:pPr>
        <w:rPr>
          <w:b/>
          <w:bCs/>
        </w:rPr>
      </w:pPr>
      <w:r w:rsidRPr="009E66BA">
        <w:rPr>
          <w:b/>
          <w:bCs/>
        </w:rPr>
        <w:t xml:space="preserve">2. Power, Persecution, and Apostolic Boldness </w:t>
      </w:r>
      <w:r w:rsidRPr="009E66BA">
        <w:rPr>
          <w:b/>
          <w:bCs/>
          <w:i/>
          <w:iCs/>
        </w:rPr>
        <w:t>(Acts 5:12–42)</w:t>
      </w:r>
    </w:p>
    <w:p w14:paraId="2D877458" w14:textId="77777777" w:rsidR="009E66BA" w:rsidRPr="009E66BA" w:rsidRDefault="009E66BA" w:rsidP="009E66BA">
      <w:r w:rsidRPr="009E66BA">
        <w:rPr>
          <w:i/>
          <w:iCs/>
        </w:rPr>
        <w:t>God worked miracles through the apostles, but their witness also brought fierce opposition—and Spirit-empowered boldness.</w:t>
      </w:r>
    </w:p>
    <w:p w14:paraId="3041E24A" w14:textId="24BE0233" w:rsidR="00596F6D" w:rsidRDefault="009E66BA" w:rsidP="00880288">
      <w:pPr>
        <w:numPr>
          <w:ilvl w:val="0"/>
          <w:numId w:val="6"/>
        </w:numPr>
      </w:pPr>
      <w:r w:rsidRPr="00196FC3">
        <w:rPr>
          <w:b/>
          <w:bCs/>
        </w:rPr>
        <w:t>What continued to happen through the hands of the apostles?</w:t>
      </w:r>
      <w:r w:rsidRPr="009E66BA">
        <w:t xml:space="preserve"> </w:t>
      </w:r>
      <w:r w:rsidRPr="00196FC3">
        <w:rPr>
          <w:i/>
          <w:iCs/>
        </w:rPr>
        <w:t>(5:12–16)</w:t>
      </w:r>
      <w:r w:rsidRPr="009E66BA">
        <w:br/>
      </w:r>
    </w:p>
    <w:p w14:paraId="42987250" w14:textId="77777777" w:rsidR="00196FC3" w:rsidRPr="009E66BA" w:rsidRDefault="00196FC3" w:rsidP="00196FC3"/>
    <w:p w14:paraId="11E365AC" w14:textId="206217B9" w:rsidR="00596F6D" w:rsidRDefault="009E66BA" w:rsidP="007164A6">
      <w:pPr>
        <w:numPr>
          <w:ilvl w:val="0"/>
          <w:numId w:val="6"/>
        </w:numPr>
        <w:rPr>
          <w:b/>
          <w:bCs/>
        </w:rPr>
      </w:pPr>
      <w:r w:rsidRPr="00196FC3">
        <w:rPr>
          <w:b/>
          <w:bCs/>
        </w:rPr>
        <w:t>Why were the apostles arrested, and how were they freed?</w:t>
      </w:r>
      <w:r w:rsidRPr="009E66BA">
        <w:t xml:space="preserve"> </w:t>
      </w:r>
      <w:r w:rsidRPr="00196FC3">
        <w:rPr>
          <w:i/>
          <w:iCs/>
        </w:rPr>
        <w:t>(5:17–20)</w:t>
      </w:r>
      <w:r w:rsidRPr="009E66BA">
        <w:br/>
      </w:r>
    </w:p>
    <w:p w14:paraId="06F72E0B" w14:textId="77777777" w:rsidR="00196FC3" w:rsidRPr="00196FC3" w:rsidRDefault="00196FC3" w:rsidP="00196FC3">
      <w:pPr>
        <w:rPr>
          <w:b/>
          <w:bCs/>
        </w:rPr>
      </w:pPr>
    </w:p>
    <w:p w14:paraId="4AC89027" w14:textId="543100C7" w:rsidR="00596F6D" w:rsidRDefault="009E66BA" w:rsidP="00B035C9">
      <w:pPr>
        <w:numPr>
          <w:ilvl w:val="0"/>
          <w:numId w:val="6"/>
        </w:numPr>
        <w:rPr>
          <w:b/>
          <w:bCs/>
        </w:rPr>
      </w:pPr>
      <w:r w:rsidRPr="00196FC3">
        <w:rPr>
          <w:b/>
          <w:bCs/>
        </w:rPr>
        <w:t>What was the apostles’ response to being told not to teach in Jesus’ name?</w:t>
      </w:r>
      <w:r w:rsidRPr="009E66BA">
        <w:t xml:space="preserve"> </w:t>
      </w:r>
      <w:r w:rsidRPr="00196FC3">
        <w:rPr>
          <w:i/>
          <w:iCs/>
        </w:rPr>
        <w:t>(5:28–29)</w:t>
      </w:r>
      <w:r w:rsidRPr="009E66BA">
        <w:br/>
      </w:r>
    </w:p>
    <w:p w14:paraId="15A4DF26" w14:textId="77777777" w:rsidR="00196FC3" w:rsidRPr="00196FC3" w:rsidRDefault="00196FC3" w:rsidP="00196FC3">
      <w:pPr>
        <w:rPr>
          <w:b/>
          <w:bCs/>
        </w:rPr>
      </w:pPr>
    </w:p>
    <w:p w14:paraId="5EE51801" w14:textId="77777777" w:rsidR="00596F6D" w:rsidRPr="00596F6D" w:rsidRDefault="009E66BA" w:rsidP="007D7760">
      <w:pPr>
        <w:numPr>
          <w:ilvl w:val="0"/>
          <w:numId w:val="6"/>
        </w:numPr>
      </w:pPr>
      <w:r w:rsidRPr="00596F6D">
        <w:rPr>
          <w:b/>
          <w:bCs/>
        </w:rPr>
        <w:lastRenderedPageBreak/>
        <w:t>How did Peter once again proclaim the gospel before the Sanhedrin?</w:t>
      </w:r>
      <w:r w:rsidRPr="009E66BA">
        <w:t xml:space="preserve"> </w:t>
      </w:r>
      <w:r w:rsidRPr="00596F6D">
        <w:rPr>
          <w:i/>
          <w:iCs/>
        </w:rPr>
        <w:t>(5:30–32)</w:t>
      </w:r>
      <w:r w:rsidRPr="009E66BA">
        <w:br/>
      </w:r>
    </w:p>
    <w:p w14:paraId="15D6CBFC" w14:textId="77777777" w:rsidR="00596F6D" w:rsidRDefault="00596F6D" w:rsidP="00596F6D">
      <w:pPr>
        <w:pStyle w:val="ListParagraph"/>
        <w:rPr>
          <w:b/>
          <w:bCs/>
        </w:rPr>
      </w:pPr>
    </w:p>
    <w:p w14:paraId="518463AE" w14:textId="77777777" w:rsidR="00596F6D" w:rsidRPr="00596F6D" w:rsidRDefault="009E66BA" w:rsidP="001E437D">
      <w:pPr>
        <w:numPr>
          <w:ilvl w:val="0"/>
          <w:numId w:val="6"/>
        </w:numPr>
      </w:pPr>
      <w:r w:rsidRPr="00596F6D">
        <w:rPr>
          <w:b/>
          <w:bCs/>
        </w:rPr>
        <w:t>What was Gamaliel’s advice to the council?</w:t>
      </w:r>
      <w:r w:rsidRPr="009E66BA">
        <w:t xml:space="preserve"> </w:t>
      </w:r>
      <w:r w:rsidRPr="00596F6D">
        <w:rPr>
          <w:i/>
          <w:iCs/>
        </w:rPr>
        <w:t>(5:38–39)</w:t>
      </w:r>
      <w:r w:rsidRPr="009E66BA">
        <w:br/>
      </w:r>
    </w:p>
    <w:p w14:paraId="5EF0E09A" w14:textId="77777777" w:rsidR="00596F6D" w:rsidRDefault="00596F6D" w:rsidP="00596F6D">
      <w:pPr>
        <w:pStyle w:val="ListParagraph"/>
        <w:rPr>
          <w:b/>
          <w:bCs/>
        </w:rPr>
      </w:pPr>
    </w:p>
    <w:p w14:paraId="07853A01" w14:textId="77777777" w:rsidR="00596F6D" w:rsidRPr="00596F6D" w:rsidRDefault="009E66BA" w:rsidP="00F8754D">
      <w:pPr>
        <w:numPr>
          <w:ilvl w:val="0"/>
          <w:numId w:val="6"/>
        </w:numPr>
      </w:pPr>
      <w:r w:rsidRPr="00596F6D">
        <w:rPr>
          <w:b/>
          <w:bCs/>
        </w:rPr>
        <w:t>What did the apostles do after being flogged and ordered not to speak in Jesus’ name?</w:t>
      </w:r>
      <w:r w:rsidRPr="009E66BA">
        <w:t xml:space="preserve"> </w:t>
      </w:r>
      <w:r w:rsidRPr="00596F6D">
        <w:rPr>
          <w:i/>
          <w:iCs/>
        </w:rPr>
        <w:t>(5:41–42)</w:t>
      </w:r>
      <w:r w:rsidRPr="009E66BA">
        <w:br/>
      </w:r>
    </w:p>
    <w:p w14:paraId="1D0EF056" w14:textId="77777777" w:rsidR="00596F6D" w:rsidRDefault="00596F6D" w:rsidP="00596F6D">
      <w:pPr>
        <w:pStyle w:val="ListParagraph"/>
      </w:pPr>
    </w:p>
    <w:p w14:paraId="7E3444A7" w14:textId="3FF07A00" w:rsidR="009E66BA" w:rsidRPr="009E66BA" w:rsidRDefault="00000000" w:rsidP="00596F6D">
      <w:pPr>
        <w:ind w:left="720"/>
      </w:pPr>
      <w:r>
        <w:pict w14:anchorId="3D513879">
          <v:rect id="_x0000_i1027" style="width:0;height:1.5pt" o:hralign="center" o:hrstd="t" o:hr="t" fillcolor="#a0a0a0" stroked="f"/>
        </w:pict>
      </w:r>
    </w:p>
    <w:p w14:paraId="363ABF71" w14:textId="56A9289C" w:rsidR="009E66BA" w:rsidRPr="009E66BA" w:rsidRDefault="009E66BA" w:rsidP="009E66BA">
      <w:pPr>
        <w:rPr>
          <w:b/>
          <w:bCs/>
        </w:rPr>
      </w:pPr>
      <w:r w:rsidRPr="009E66BA">
        <w:rPr>
          <w:b/>
          <w:bCs/>
        </w:rPr>
        <w:t xml:space="preserve">3. Delegation and Spirit-Led Service </w:t>
      </w:r>
      <w:r w:rsidRPr="009E66BA">
        <w:rPr>
          <w:b/>
          <w:bCs/>
          <w:i/>
          <w:iCs/>
        </w:rPr>
        <w:t>(Acts 6:1–7)</w:t>
      </w:r>
    </w:p>
    <w:p w14:paraId="06CF26CC" w14:textId="77777777" w:rsidR="009E66BA" w:rsidRPr="009E66BA" w:rsidRDefault="009E66BA" w:rsidP="009E66BA">
      <w:r w:rsidRPr="009E66BA">
        <w:rPr>
          <w:i/>
          <w:iCs/>
        </w:rPr>
        <w:t>As the Church grows, the apostles wisely delegate responsibility to maintain unity and care for all believers.</w:t>
      </w:r>
    </w:p>
    <w:p w14:paraId="444D729D" w14:textId="77777777" w:rsidR="00596F6D" w:rsidRDefault="009E66BA" w:rsidP="00771477">
      <w:pPr>
        <w:numPr>
          <w:ilvl w:val="0"/>
          <w:numId w:val="7"/>
        </w:numPr>
      </w:pPr>
      <w:r w:rsidRPr="00596F6D">
        <w:rPr>
          <w:b/>
          <w:bCs/>
        </w:rPr>
        <w:t>What problem arose in the early Church concerning the widows?</w:t>
      </w:r>
      <w:r w:rsidRPr="009E66BA">
        <w:t xml:space="preserve"> </w:t>
      </w:r>
      <w:r w:rsidRPr="00596F6D">
        <w:rPr>
          <w:i/>
          <w:iCs/>
        </w:rPr>
        <w:t>(6:1)</w:t>
      </w:r>
      <w:r w:rsidRPr="009E66BA">
        <w:br/>
      </w:r>
    </w:p>
    <w:p w14:paraId="16D80128" w14:textId="77777777" w:rsidR="00596F6D" w:rsidRPr="00596F6D" w:rsidRDefault="00596F6D" w:rsidP="00596F6D">
      <w:pPr>
        <w:ind w:left="720"/>
      </w:pPr>
    </w:p>
    <w:p w14:paraId="1BC44EF3" w14:textId="77777777" w:rsidR="00596F6D" w:rsidRDefault="009E66BA" w:rsidP="00795516">
      <w:pPr>
        <w:numPr>
          <w:ilvl w:val="0"/>
          <w:numId w:val="7"/>
        </w:numPr>
      </w:pPr>
      <w:r w:rsidRPr="00596F6D">
        <w:rPr>
          <w:b/>
          <w:bCs/>
        </w:rPr>
        <w:t>What solution did the apostles propose?</w:t>
      </w:r>
      <w:r w:rsidRPr="009E66BA">
        <w:t xml:space="preserve"> </w:t>
      </w:r>
      <w:r w:rsidRPr="00596F6D">
        <w:rPr>
          <w:i/>
          <w:iCs/>
        </w:rPr>
        <w:t>(6:3–4)</w:t>
      </w:r>
      <w:r w:rsidRPr="009E66BA">
        <w:br/>
      </w:r>
    </w:p>
    <w:p w14:paraId="20BA692A" w14:textId="77777777" w:rsidR="00596F6D" w:rsidRDefault="00596F6D" w:rsidP="00596F6D">
      <w:pPr>
        <w:pStyle w:val="ListParagraph"/>
      </w:pPr>
    </w:p>
    <w:p w14:paraId="60150053" w14:textId="77777777" w:rsidR="00596F6D" w:rsidRPr="00596F6D" w:rsidRDefault="00596F6D" w:rsidP="00596F6D">
      <w:pPr>
        <w:ind w:left="720"/>
      </w:pPr>
    </w:p>
    <w:p w14:paraId="5C0749A8" w14:textId="77777777" w:rsidR="00596F6D" w:rsidRDefault="009E66BA" w:rsidP="00374CAE">
      <w:pPr>
        <w:numPr>
          <w:ilvl w:val="0"/>
          <w:numId w:val="7"/>
        </w:numPr>
      </w:pPr>
      <w:r w:rsidRPr="00596F6D">
        <w:rPr>
          <w:b/>
          <w:bCs/>
        </w:rPr>
        <w:t>Who were some of the men chosen to serve, and why is their selection important?</w:t>
      </w:r>
      <w:r w:rsidRPr="009E66BA">
        <w:t xml:space="preserve"> </w:t>
      </w:r>
      <w:r w:rsidRPr="00596F6D">
        <w:rPr>
          <w:i/>
          <w:iCs/>
        </w:rPr>
        <w:t>(6:5–6)</w:t>
      </w:r>
      <w:r w:rsidRPr="009E66BA">
        <w:br/>
      </w:r>
    </w:p>
    <w:p w14:paraId="6DA73DD1" w14:textId="77777777" w:rsidR="00596F6D" w:rsidRPr="00596F6D" w:rsidRDefault="00596F6D" w:rsidP="00596F6D">
      <w:pPr>
        <w:ind w:left="720"/>
      </w:pPr>
    </w:p>
    <w:p w14:paraId="15E6AAC0" w14:textId="1EA193F7" w:rsidR="009E66BA" w:rsidRPr="00596F6D" w:rsidRDefault="009E66BA" w:rsidP="00374CAE">
      <w:pPr>
        <w:numPr>
          <w:ilvl w:val="0"/>
          <w:numId w:val="7"/>
        </w:numPr>
      </w:pPr>
      <w:r w:rsidRPr="00596F6D">
        <w:rPr>
          <w:b/>
          <w:bCs/>
        </w:rPr>
        <w:t>What was the result of this wise delegation of responsibility?</w:t>
      </w:r>
      <w:r w:rsidRPr="009E66BA">
        <w:t xml:space="preserve"> </w:t>
      </w:r>
      <w:r w:rsidRPr="00596F6D">
        <w:rPr>
          <w:i/>
          <w:iCs/>
        </w:rPr>
        <w:t>(6:7)</w:t>
      </w:r>
      <w:r w:rsidRPr="009E66BA">
        <w:br/>
      </w:r>
    </w:p>
    <w:p w14:paraId="6304AE27" w14:textId="77777777" w:rsidR="00596F6D" w:rsidRPr="009E66BA" w:rsidRDefault="00596F6D" w:rsidP="00596F6D">
      <w:pPr>
        <w:ind w:left="720"/>
      </w:pPr>
    </w:p>
    <w:p w14:paraId="4D314172" w14:textId="77777777" w:rsidR="009E66BA" w:rsidRPr="009E66BA" w:rsidRDefault="00000000" w:rsidP="009E66BA">
      <w:r>
        <w:pict w14:anchorId="6FF04F4C">
          <v:rect id="_x0000_i1028" style="width:0;height:1.5pt" o:hralign="center" o:hrstd="t" o:hr="t" fillcolor="#a0a0a0" stroked="f"/>
        </w:pict>
      </w:r>
    </w:p>
    <w:p w14:paraId="75A88701" w14:textId="21543E30" w:rsidR="009E66BA" w:rsidRPr="009E66BA" w:rsidRDefault="009E66BA" w:rsidP="009E66BA">
      <w:pPr>
        <w:rPr>
          <w:b/>
          <w:bCs/>
        </w:rPr>
      </w:pPr>
      <w:r w:rsidRPr="009E66BA">
        <w:rPr>
          <w:b/>
          <w:bCs/>
        </w:rPr>
        <w:t xml:space="preserve">4. Stephen’s Faith and the Growing Tension </w:t>
      </w:r>
      <w:r w:rsidRPr="009E66BA">
        <w:rPr>
          <w:b/>
          <w:bCs/>
          <w:i/>
          <w:iCs/>
        </w:rPr>
        <w:t>(Acts 6:8–15)</w:t>
      </w:r>
    </w:p>
    <w:p w14:paraId="5D503456" w14:textId="77777777" w:rsidR="009E66BA" w:rsidRPr="009E66BA" w:rsidRDefault="009E66BA" w:rsidP="009E66BA">
      <w:r w:rsidRPr="009E66BA">
        <w:rPr>
          <w:i/>
          <w:iCs/>
        </w:rPr>
        <w:t>Stephen, full of the Holy Spirit, begins performing signs and debating with wisdom, drawing hostile attention.</w:t>
      </w:r>
    </w:p>
    <w:p w14:paraId="59D08336" w14:textId="43FB71E9" w:rsidR="009E66BA" w:rsidRPr="00596F6D" w:rsidRDefault="009E66BA" w:rsidP="00DA0877">
      <w:pPr>
        <w:numPr>
          <w:ilvl w:val="0"/>
          <w:numId w:val="8"/>
        </w:numPr>
      </w:pPr>
      <w:r w:rsidRPr="00596F6D">
        <w:rPr>
          <w:b/>
          <w:bCs/>
        </w:rPr>
        <w:t>Why was Stephen seized and brought before the Sanhedrin?</w:t>
      </w:r>
      <w:r w:rsidRPr="009E66BA">
        <w:t xml:space="preserve"> </w:t>
      </w:r>
      <w:r w:rsidRPr="00596F6D">
        <w:rPr>
          <w:i/>
          <w:iCs/>
        </w:rPr>
        <w:t>(6:8–14)</w:t>
      </w:r>
    </w:p>
    <w:p w14:paraId="230CECCA" w14:textId="77777777" w:rsidR="00596F6D" w:rsidRDefault="00596F6D" w:rsidP="00596F6D">
      <w:pPr>
        <w:ind w:left="720"/>
      </w:pPr>
    </w:p>
    <w:p w14:paraId="3F556908" w14:textId="77777777" w:rsidR="009E66BA" w:rsidRDefault="009E66BA"/>
    <w:p w14:paraId="18EE9871" w14:textId="77777777" w:rsidR="0079266F" w:rsidRPr="008726BA" w:rsidRDefault="0079266F" w:rsidP="0079266F">
      <w:pPr>
        <w:jc w:val="center"/>
        <w:rPr>
          <w:b/>
          <w:bCs/>
          <w:u w:val="single"/>
        </w:rPr>
      </w:pPr>
      <w:r w:rsidRPr="008726BA">
        <w:rPr>
          <w:b/>
          <w:bCs/>
          <w:u w:val="single"/>
        </w:rPr>
        <w:lastRenderedPageBreak/>
        <w:t>Reflect</w:t>
      </w:r>
    </w:p>
    <w:p w14:paraId="145AD7E8" w14:textId="77777777" w:rsidR="0079266F" w:rsidRDefault="0079266F" w:rsidP="0079266F">
      <w:pPr>
        <w:pStyle w:val="ListParagraph"/>
        <w:numPr>
          <w:ilvl w:val="0"/>
          <w:numId w:val="9"/>
        </w:numPr>
      </w:pPr>
      <w:r w:rsidRPr="008726BA">
        <w:rPr>
          <w:b/>
          <w:bCs/>
        </w:rPr>
        <w:t>Integrity in Our Commitments:</w:t>
      </w:r>
      <w:r w:rsidRPr="008726BA">
        <w:t xml:space="preserve"> In Acts 5:1–11, Ananias and Sapphira faced severe consequences for their deception about their donation. Reflect on a time when you were tempted to present a false image of generosity or commitment. How did you handle it, and what did you learn about integrity from that experience?</w:t>
      </w:r>
    </w:p>
    <w:p w14:paraId="7A253C0C" w14:textId="77777777" w:rsidR="0079266F" w:rsidRDefault="0079266F" w:rsidP="0079266F"/>
    <w:p w14:paraId="2705FC28" w14:textId="77777777" w:rsidR="0079266F" w:rsidRPr="008726BA" w:rsidRDefault="0079266F" w:rsidP="0079266F"/>
    <w:p w14:paraId="7C19A33D" w14:textId="77777777" w:rsidR="0079266F" w:rsidRDefault="0079266F" w:rsidP="0079266F">
      <w:pPr>
        <w:numPr>
          <w:ilvl w:val="0"/>
          <w:numId w:val="9"/>
        </w:numPr>
      </w:pPr>
      <w:r w:rsidRPr="008726BA">
        <w:rPr>
          <w:b/>
          <w:bCs/>
        </w:rPr>
        <w:t>Obedience to Divine Direction:</w:t>
      </w:r>
      <w:r w:rsidRPr="008726BA">
        <w:t xml:space="preserve"> After being miraculously freed from prison, the apostles were instructed by an angel to continue preaching in the temple courts (Acts 5:19–21). Have you ever felt led to take a specific action despite potential risks or opposition? How did you discern and respond to that prompting?</w:t>
      </w:r>
    </w:p>
    <w:p w14:paraId="4BF10E27" w14:textId="77777777" w:rsidR="0079266F" w:rsidRDefault="0079266F" w:rsidP="0079266F"/>
    <w:p w14:paraId="43CEE484" w14:textId="77777777" w:rsidR="0079266F" w:rsidRDefault="0079266F" w:rsidP="0079266F"/>
    <w:p w14:paraId="6F7C23AD" w14:textId="77777777" w:rsidR="0079266F" w:rsidRPr="008726BA" w:rsidRDefault="0079266F" w:rsidP="0079266F"/>
    <w:p w14:paraId="7E9851B1" w14:textId="77777777" w:rsidR="0079266F" w:rsidRDefault="0079266F" w:rsidP="0079266F">
      <w:pPr>
        <w:numPr>
          <w:ilvl w:val="0"/>
          <w:numId w:val="9"/>
        </w:numPr>
      </w:pPr>
      <w:r w:rsidRPr="008726BA">
        <w:rPr>
          <w:b/>
          <w:bCs/>
        </w:rPr>
        <w:t>Prioritizing Spiritual Responsibilities:</w:t>
      </w:r>
      <w:r w:rsidRPr="008726BA">
        <w:t xml:space="preserve"> In Acts 6:2–4, the apostles delegate certain tasks to focus on prayer and ministry of the word. How do you determine which responsibilities to prioritize in your spiritual and daily life? Are there areas where delegation or seeking assistance could help you focus on your primary calling?</w:t>
      </w:r>
    </w:p>
    <w:p w14:paraId="64CAC8C3" w14:textId="77777777" w:rsidR="0079266F" w:rsidRDefault="0079266F" w:rsidP="0079266F"/>
    <w:p w14:paraId="4C58D016" w14:textId="77777777" w:rsidR="0079266F" w:rsidRDefault="0079266F" w:rsidP="0079266F"/>
    <w:p w14:paraId="13526A43" w14:textId="77777777" w:rsidR="0079266F" w:rsidRPr="008726BA" w:rsidRDefault="0079266F" w:rsidP="0079266F"/>
    <w:p w14:paraId="3483014A" w14:textId="77777777" w:rsidR="0079266F" w:rsidRDefault="0079266F" w:rsidP="0079266F">
      <w:pPr>
        <w:numPr>
          <w:ilvl w:val="0"/>
          <w:numId w:val="9"/>
        </w:numPr>
      </w:pPr>
      <w:r w:rsidRPr="008726BA">
        <w:rPr>
          <w:b/>
          <w:bCs/>
        </w:rPr>
        <w:t>Embracing Servant Leadership:</w:t>
      </w:r>
      <w:r w:rsidRPr="008726BA">
        <w:t xml:space="preserve"> The early church selected individuals "full of the Spirit and wisdom" to serve the community's needs (Acts 6:3). Reflect on the qualities you value in leaders within your faith community. How can you cultivate those qualities in your own life to better serve others?</w:t>
      </w:r>
    </w:p>
    <w:p w14:paraId="0774CDD5" w14:textId="77777777" w:rsidR="0079266F" w:rsidRDefault="0079266F" w:rsidP="0079266F"/>
    <w:p w14:paraId="236EF806" w14:textId="77777777" w:rsidR="0079266F" w:rsidRDefault="0079266F" w:rsidP="0079266F"/>
    <w:p w14:paraId="3FCDD49C" w14:textId="77777777" w:rsidR="0079266F" w:rsidRPr="008726BA" w:rsidRDefault="0079266F" w:rsidP="0079266F"/>
    <w:p w14:paraId="20D555D1" w14:textId="77777777" w:rsidR="0079266F" w:rsidRPr="008726BA" w:rsidRDefault="0079266F" w:rsidP="0079266F">
      <w:pPr>
        <w:numPr>
          <w:ilvl w:val="0"/>
          <w:numId w:val="9"/>
        </w:numPr>
      </w:pPr>
      <w:r w:rsidRPr="008726BA">
        <w:rPr>
          <w:b/>
          <w:bCs/>
        </w:rPr>
        <w:t>Responding to Conflict with Grace:</w:t>
      </w:r>
      <w:r w:rsidRPr="008726BA">
        <w:t xml:space="preserve"> The appointment of the seven in Acts 6 arose from a dispute over the distribution of resources. Think about a time when you witnessed or were part of a conflict within a community. How was it addressed, and what role did grace and wisdom play in resolving it?</w:t>
      </w:r>
    </w:p>
    <w:p w14:paraId="242E2282" w14:textId="77777777" w:rsidR="0079266F" w:rsidRDefault="0079266F"/>
    <w:sectPr w:rsidR="0079266F" w:rsidSect="00B610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07481"/>
    <w:multiLevelType w:val="multilevel"/>
    <w:tmpl w:val="8ECE06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25CD9"/>
    <w:multiLevelType w:val="multilevel"/>
    <w:tmpl w:val="FDE0FE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F2722"/>
    <w:multiLevelType w:val="multilevel"/>
    <w:tmpl w:val="FDE0FE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96847"/>
    <w:multiLevelType w:val="multilevel"/>
    <w:tmpl w:val="5A42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9356B6"/>
    <w:multiLevelType w:val="multilevel"/>
    <w:tmpl w:val="9ADEA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71974"/>
    <w:multiLevelType w:val="multilevel"/>
    <w:tmpl w:val="4AC28C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C437F"/>
    <w:multiLevelType w:val="multilevel"/>
    <w:tmpl w:val="62D86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DD699C"/>
    <w:multiLevelType w:val="multilevel"/>
    <w:tmpl w:val="AAA8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6D1BF0"/>
    <w:multiLevelType w:val="multilevel"/>
    <w:tmpl w:val="E6201A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261934">
    <w:abstractNumId w:val="3"/>
  </w:num>
  <w:num w:numId="2" w16cid:durableId="1777483791">
    <w:abstractNumId w:val="4"/>
  </w:num>
  <w:num w:numId="3" w16cid:durableId="364910679">
    <w:abstractNumId w:val="0"/>
  </w:num>
  <w:num w:numId="4" w16cid:durableId="838349631">
    <w:abstractNumId w:val="8"/>
  </w:num>
  <w:num w:numId="5" w16cid:durableId="501355266">
    <w:abstractNumId w:val="7"/>
  </w:num>
  <w:num w:numId="6" w16cid:durableId="1980185095">
    <w:abstractNumId w:val="6"/>
  </w:num>
  <w:num w:numId="7" w16cid:durableId="721635597">
    <w:abstractNumId w:val="5"/>
  </w:num>
  <w:num w:numId="8" w16cid:durableId="500587509">
    <w:abstractNumId w:val="2"/>
  </w:num>
  <w:num w:numId="9" w16cid:durableId="1108700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32"/>
    <w:rsid w:val="000C33D3"/>
    <w:rsid w:val="00196FC3"/>
    <w:rsid w:val="003549EF"/>
    <w:rsid w:val="004A2FB8"/>
    <w:rsid w:val="004C1BCA"/>
    <w:rsid w:val="004E3677"/>
    <w:rsid w:val="00596F6D"/>
    <w:rsid w:val="00751EF5"/>
    <w:rsid w:val="0079266F"/>
    <w:rsid w:val="00855584"/>
    <w:rsid w:val="00972AAD"/>
    <w:rsid w:val="009E66BA"/>
    <w:rsid w:val="00A32F1E"/>
    <w:rsid w:val="00B37D23"/>
    <w:rsid w:val="00B610A0"/>
    <w:rsid w:val="00CE1D7B"/>
    <w:rsid w:val="00D21097"/>
    <w:rsid w:val="00F14C32"/>
    <w:rsid w:val="00F9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3B3A"/>
  <w15:chartTrackingRefBased/>
  <w15:docId w15:val="{087366FC-2E50-47FB-8CA3-1A8701FF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4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4C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4C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4C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4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4C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4C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4C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4C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4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C32"/>
    <w:rPr>
      <w:rFonts w:eastAsiaTheme="majorEastAsia" w:cstheme="majorBidi"/>
      <w:color w:val="272727" w:themeColor="text1" w:themeTint="D8"/>
    </w:rPr>
  </w:style>
  <w:style w:type="paragraph" w:styleId="Title">
    <w:name w:val="Title"/>
    <w:basedOn w:val="Normal"/>
    <w:next w:val="Normal"/>
    <w:link w:val="TitleChar"/>
    <w:uiPriority w:val="10"/>
    <w:qFormat/>
    <w:rsid w:val="00F14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C32"/>
    <w:pPr>
      <w:spacing w:before="160"/>
      <w:jc w:val="center"/>
    </w:pPr>
    <w:rPr>
      <w:i/>
      <w:iCs/>
      <w:color w:val="404040" w:themeColor="text1" w:themeTint="BF"/>
    </w:rPr>
  </w:style>
  <w:style w:type="character" w:customStyle="1" w:styleId="QuoteChar">
    <w:name w:val="Quote Char"/>
    <w:basedOn w:val="DefaultParagraphFont"/>
    <w:link w:val="Quote"/>
    <w:uiPriority w:val="29"/>
    <w:rsid w:val="00F14C32"/>
    <w:rPr>
      <w:i/>
      <w:iCs/>
      <w:color w:val="404040" w:themeColor="text1" w:themeTint="BF"/>
    </w:rPr>
  </w:style>
  <w:style w:type="paragraph" w:styleId="ListParagraph">
    <w:name w:val="List Paragraph"/>
    <w:basedOn w:val="Normal"/>
    <w:uiPriority w:val="34"/>
    <w:qFormat/>
    <w:rsid w:val="00F14C32"/>
    <w:pPr>
      <w:ind w:left="720"/>
      <w:contextualSpacing/>
    </w:pPr>
  </w:style>
  <w:style w:type="character" w:styleId="IntenseEmphasis">
    <w:name w:val="Intense Emphasis"/>
    <w:basedOn w:val="DefaultParagraphFont"/>
    <w:uiPriority w:val="21"/>
    <w:qFormat/>
    <w:rsid w:val="00F14C32"/>
    <w:rPr>
      <w:i/>
      <w:iCs/>
      <w:color w:val="2F5496" w:themeColor="accent1" w:themeShade="BF"/>
    </w:rPr>
  </w:style>
  <w:style w:type="paragraph" w:styleId="IntenseQuote">
    <w:name w:val="Intense Quote"/>
    <w:basedOn w:val="Normal"/>
    <w:next w:val="Normal"/>
    <w:link w:val="IntenseQuoteChar"/>
    <w:uiPriority w:val="30"/>
    <w:qFormat/>
    <w:rsid w:val="00F14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4C32"/>
    <w:rPr>
      <w:i/>
      <w:iCs/>
      <w:color w:val="2F5496" w:themeColor="accent1" w:themeShade="BF"/>
    </w:rPr>
  </w:style>
  <w:style w:type="character" w:styleId="IntenseReference">
    <w:name w:val="Intense Reference"/>
    <w:basedOn w:val="DefaultParagraphFont"/>
    <w:uiPriority w:val="32"/>
    <w:qFormat/>
    <w:rsid w:val="00F14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55446">
      <w:bodyDiv w:val="1"/>
      <w:marLeft w:val="0"/>
      <w:marRight w:val="0"/>
      <w:marTop w:val="0"/>
      <w:marBottom w:val="0"/>
      <w:divBdr>
        <w:top w:val="none" w:sz="0" w:space="0" w:color="auto"/>
        <w:left w:val="none" w:sz="0" w:space="0" w:color="auto"/>
        <w:bottom w:val="none" w:sz="0" w:space="0" w:color="auto"/>
        <w:right w:val="none" w:sz="0" w:space="0" w:color="auto"/>
      </w:divBdr>
    </w:div>
    <w:div w:id="1027946457">
      <w:bodyDiv w:val="1"/>
      <w:marLeft w:val="0"/>
      <w:marRight w:val="0"/>
      <w:marTop w:val="0"/>
      <w:marBottom w:val="0"/>
      <w:divBdr>
        <w:top w:val="none" w:sz="0" w:space="0" w:color="auto"/>
        <w:left w:val="none" w:sz="0" w:space="0" w:color="auto"/>
        <w:bottom w:val="none" w:sz="0" w:space="0" w:color="auto"/>
        <w:right w:val="none" w:sz="0" w:space="0" w:color="auto"/>
      </w:divBdr>
    </w:div>
    <w:div w:id="1103762023">
      <w:bodyDiv w:val="1"/>
      <w:marLeft w:val="0"/>
      <w:marRight w:val="0"/>
      <w:marTop w:val="0"/>
      <w:marBottom w:val="0"/>
      <w:divBdr>
        <w:top w:val="none" w:sz="0" w:space="0" w:color="auto"/>
        <w:left w:val="none" w:sz="0" w:space="0" w:color="auto"/>
        <w:bottom w:val="none" w:sz="0" w:space="0" w:color="auto"/>
        <w:right w:val="none" w:sz="0" w:space="0" w:color="auto"/>
      </w:divBdr>
    </w:div>
    <w:div w:id="1242644693">
      <w:bodyDiv w:val="1"/>
      <w:marLeft w:val="0"/>
      <w:marRight w:val="0"/>
      <w:marTop w:val="0"/>
      <w:marBottom w:val="0"/>
      <w:divBdr>
        <w:top w:val="none" w:sz="0" w:space="0" w:color="auto"/>
        <w:left w:val="none" w:sz="0" w:space="0" w:color="auto"/>
        <w:bottom w:val="none" w:sz="0" w:space="0" w:color="auto"/>
        <w:right w:val="none" w:sz="0" w:space="0" w:color="auto"/>
      </w:divBdr>
    </w:div>
    <w:div w:id="1494952300">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2025-04-02T11:47:00Z</dcterms:created>
  <dcterms:modified xsi:type="dcterms:W3CDTF">2025-04-03T20:41:00Z</dcterms:modified>
</cp:coreProperties>
</file>