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9D63" w14:textId="239939C5" w:rsidR="006B6E1C" w:rsidRPr="00F7794D" w:rsidRDefault="006B6E1C" w:rsidP="00F7794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794D">
        <w:rPr>
          <w:rFonts w:ascii="Calibri" w:hAnsi="Calibri" w:cs="Calibri"/>
          <w:b/>
          <w:bCs/>
          <w:sz w:val="22"/>
          <w:szCs w:val="22"/>
        </w:rPr>
        <w:t xml:space="preserve">Nehemiah 13 </w:t>
      </w:r>
      <w:r w:rsidR="00F7794D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F7794D" w:rsidRPr="00F7794D">
        <w:rPr>
          <w:rFonts w:ascii="Calibri" w:hAnsi="Calibri" w:cs="Calibri"/>
          <w:b/>
          <w:bCs/>
          <w:sz w:val="22"/>
          <w:szCs w:val="22"/>
        </w:rPr>
        <w:t>The Promises</w:t>
      </w:r>
    </w:p>
    <w:p w14:paraId="4933ACD1" w14:textId="77777777" w:rsidR="006B6E1C" w:rsidRDefault="006B6E1C" w:rsidP="006B6E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E799D33" w14:textId="77777777" w:rsidR="006B6E1C" w:rsidRDefault="006B6E1C" w:rsidP="00F7794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SEPARATION PROMISE (13:1-9, 23-31)</w:t>
      </w:r>
    </w:p>
    <w:p w14:paraId="7A908E1B" w14:textId="77777777" w:rsidR="006B6E1C" w:rsidRDefault="006B6E1C" w:rsidP="00F7794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SUPPORT PROMISE (13:10-14)</w:t>
      </w:r>
    </w:p>
    <w:p w14:paraId="16A8A72F" w14:textId="77777777" w:rsidR="006B6E1C" w:rsidRDefault="006B6E1C" w:rsidP="00F7794D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SABBATH PROMISE (13:15-22)</w:t>
      </w:r>
    </w:p>
    <w:p w14:paraId="5F2275D6" w14:textId="77777777" w:rsidR="006B6E1C" w:rsidRDefault="006B6E1C" w:rsidP="006B6E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50EA11B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3870F50A" w14:textId="2767F7CD" w:rsidR="00F7794D" w:rsidRPr="00030F4E" w:rsidRDefault="00F7794D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030F4E">
        <w:rPr>
          <w:rFonts w:ascii="Calibri" w:eastAsia="Times New Roman" w:hAnsi="Calibri" w:cs="Calibri"/>
          <w:sz w:val="28"/>
          <w:szCs w:val="28"/>
        </w:rPr>
        <w:t>1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7794D">
        <w:rPr>
          <w:rFonts w:ascii="Calibri" w:eastAsia="Times New Roman" w:hAnsi="Calibri" w:cs="Calibri"/>
          <w:sz w:val="28"/>
          <w:szCs w:val="28"/>
        </w:rPr>
        <w:t xml:space="preserve"> </w:t>
      </w:r>
      <w:r w:rsidRPr="00030F4E">
        <w:rPr>
          <w:rFonts w:ascii="Calibri" w:eastAsia="Times New Roman" w:hAnsi="Calibri" w:cs="Calibri"/>
          <w:sz w:val="28"/>
          <w:szCs w:val="28"/>
        </w:rPr>
        <w:t xml:space="preserve">QUOTE: </w:t>
      </w:r>
      <w:r w:rsidRPr="00F7794D">
        <w:rPr>
          <w:rFonts w:ascii="Calibri" w:eastAsia="Times New Roman" w:hAnsi="Calibri" w:cs="Calibri"/>
          <w:sz w:val="28"/>
          <w:szCs w:val="28"/>
        </w:rPr>
        <w:t>In ministry, we must be "geared to the</w:t>
      </w:r>
      <w:r w:rsidRPr="00F7794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C7CF3" w:rsidRPr="00FC7CF3">
        <w:rPr>
          <w:rFonts w:ascii="Calibri" w:eastAsia="Times New Roman" w:hAnsi="Calibri" w:cs="Calibri"/>
          <w:b/>
          <w:bCs/>
          <w:sz w:val="28"/>
          <w:szCs w:val="28"/>
        </w:rPr>
        <w:t>__________</w:t>
      </w:r>
      <w:r w:rsidRPr="00F7794D">
        <w:rPr>
          <w:rFonts w:ascii="Calibri" w:eastAsia="Times New Roman" w:hAnsi="Calibri" w:cs="Calibri"/>
          <w:sz w:val="28"/>
          <w:szCs w:val="28"/>
        </w:rPr>
        <w:t xml:space="preserve"> and anchored to the </w:t>
      </w:r>
      <w:r w:rsidR="00FC7CF3" w:rsidRPr="00FC7CF3">
        <w:rPr>
          <w:rFonts w:ascii="Calibri" w:eastAsia="Times New Roman" w:hAnsi="Calibri" w:cs="Calibri"/>
          <w:b/>
          <w:bCs/>
          <w:sz w:val="28"/>
          <w:szCs w:val="28"/>
        </w:rPr>
        <w:t>_____________</w:t>
      </w:r>
      <w:r w:rsidRPr="00F7794D">
        <w:rPr>
          <w:rFonts w:ascii="Calibri" w:eastAsia="Times New Roman" w:hAnsi="Calibri" w:cs="Calibri"/>
          <w:sz w:val="28"/>
          <w:szCs w:val="28"/>
        </w:rPr>
        <w:t xml:space="preserve">." </w:t>
      </w:r>
    </w:p>
    <w:p w14:paraId="00F48F22" w14:textId="77777777" w:rsidR="00030F4E" w:rsidRPr="00030F4E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E8465B0" w14:textId="7E1FDCD6" w:rsidR="00F7794D" w:rsidRPr="00FC7CF3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030F4E">
        <w:rPr>
          <w:rFonts w:ascii="Calibri" w:eastAsia="Times New Roman" w:hAnsi="Calibri" w:cs="Calibri"/>
          <w:sz w:val="28"/>
          <w:szCs w:val="28"/>
        </w:rPr>
        <w:t>2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030F4E">
        <w:rPr>
          <w:rFonts w:ascii="Calibri" w:eastAsia="Times New Roman" w:hAnsi="Calibri" w:cs="Calibri"/>
          <w:sz w:val="28"/>
          <w:szCs w:val="28"/>
        </w:rPr>
        <w:t xml:space="preserve">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Oswald Chambers </w:t>
      </w:r>
      <w:r w:rsidR="00F7794D" w:rsidRPr="00030F4E">
        <w:rPr>
          <w:rFonts w:ascii="Calibri" w:eastAsia="Times New Roman" w:hAnsi="Calibri" w:cs="Calibri"/>
          <w:sz w:val="28"/>
          <w:szCs w:val="28"/>
        </w:rPr>
        <w:t>QUOTE</w:t>
      </w:r>
      <w:r w:rsidR="00F7794D" w:rsidRPr="00FC7CF3">
        <w:rPr>
          <w:rFonts w:ascii="Calibri" w:eastAsia="Times New Roman" w:hAnsi="Calibri" w:cs="Calibri"/>
          <w:sz w:val="28"/>
          <w:szCs w:val="28"/>
        </w:rPr>
        <w:t>: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 "Today the world has taken so many things out of the church, and the church has taken so many things out of the world, that it is difficult to know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>__________  _______  ________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". </w:t>
      </w:r>
    </w:p>
    <w:p w14:paraId="56D239FE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5949D7C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B57FD76" w14:textId="13354835" w:rsidR="00F7794D" w:rsidRPr="00F7794D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7CF3">
        <w:rPr>
          <w:rFonts w:ascii="Calibri" w:eastAsia="Times New Roman" w:hAnsi="Calibri" w:cs="Calibri"/>
          <w:sz w:val="28"/>
          <w:szCs w:val="28"/>
        </w:rPr>
        <w:t>3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C7CF3">
        <w:rPr>
          <w:rFonts w:ascii="Calibri" w:eastAsia="Times New Roman" w:hAnsi="Calibri" w:cs="Calibri"/>
          <w:sz w:val="28"/>
          <w:szCs w:val="28"/>
        </w:rPr>
        <w:t xml:space="preserve">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Children and grandchildren can drift from the faith and try to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________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their way on the testimony of their ancestors, and fathers and mothers can depart from the faith just to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___________ 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their children. </w:t>
      </w:r>
    </w:p>
    <w:p w14:paraId="369E5F89" w14:textId="77777777" w:rsidR="00030F4E" w:rsidRPr="00FC7CF3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09ECD31D" w14:textId="77777777" w:rsidR="00030F4E" w:rsidRPr="00FC7CF3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583A645F" w14:textId="0DC9D677" w:rsidR="00F7794D" w:rsidRPr="00F7794D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7CF3">
        <w:rPr>
          <w:rFonts w:ascii="Calibri" w:eastAsia="Times New Roman" w:hAnsi="Calibri" w:cs="Calibri"/>
          <w:sz w:val="28"/>
          <w:szCs w:val="28"/>
        </w:rPr>
        <w:t>4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C7CF3">
        <w:rPr>
          <w:rFonts w:ascii="Calibri" w:eastAsia="Times New Roman" w:hAnsi="Calibri" w:cs="Calibri"/>
          <w:sz w:val="28"/>
          <w:szCs w:val="28"/>
        </w:rPr>
        <w:t xml:space="preserve">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The mixed marriages of the New Testament are between the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>____________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 and the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>___________________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.  </w:t>
      </w:r>
    </w:p>
    <w:p w14:paraId="195CCF66" w14:textId="77777777" w:rsidR="00030F4E" w:rsidRPr="00FC7CF3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14A7992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04AADE0E" w14:textId="7B808DB8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7CF3">
        <w:rPr>
          <w:rFonts w:ascii="Calibri" w:eastAsia="Times New Roman" w:hAnsi="Calibri" w:cs="Calibri"/>
          <w:sz w:val="28"/>
          <w:szCs w:val="28"/>
        </w:rPr>
        <w:t>5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C7CF3">
        <w:rPr>
          <w:rFonts w:ascii="Calibri" w:eastAsia="Times New Roman" w:hAnsi="Calibri" w:cs="Calibri"/>
          <w:sz w:val="28"/>
          <w:szCs w:val="28"/>
        </w:rPr>
        <w:t xml:space="preserve">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>The believer who is happy in the Lord and walking in His will has a</w:t>
      </w:r>
      <w:r w:rsidR="00F7794D" w:rsidRPr="00F7794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____________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 heart and wants to share with others. </w:t>
      </w:r>
    </w:p>
    <w:p w14:paraId="138E135A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5001D80E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0D01DE09" w14:textId="2148A8CD" w:rsidR="00F7794D" w:rsidRPr="00F7794D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7CF3">
        <w:rPr>
          <w:rFonts w:ascii="Calibri" w:eastAsia="Times New Roman" w:hAnsi="Calibri" w:cs="Calibri"/>
          <w:sz w:val="28"/>
          <w:szCs w:val="28"/>
        </w:rPr>
        <w:t>6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C7CF3">
        <w:rPr>
          <w:rFonts w:ascii="Calibri" w:eastAsia="Times New Roman" w:hAnsi="Calibri" w:cs="Calibri"/>
          <w:sz w:val="28"/>
          <w:szCs w:val="28"/>
        </w:rPr>
        <w:t xml:space="preserve"> QUOTE: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>"The world is full of two kinds of people, the givers and the takers. The takers</w:t>
      </w:r>
      <w:r w:rsidR="00F7794D" w:rsidRPr="00F7794D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  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well-but the givers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___________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>well."</w:t>
      </w:r>
    </w:p>
    <w:p w14:paraId="7523F051" w14:textId="77777777" w:rsidR="00030F4E" w:rsidRPr="00FC7CF3" w:rsidRDefault="00030F4E" w:rsidP="00F7794D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F6EC101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77CBB952" w14:textId="2672E85B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7CF3">
        <w:rPr>
          <w:rFonts w:ascii="Calibri" w:eastAsia="Times New Roman" w:hAnsi="Calibri" w:cs="Calibri"/>
          <w:sz w:val="28"/>
          <w:szCs w:val="28"/>
        </w:rPr>
        <w:t>7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C7CF3">
        <w:rPr>
          <w:rFonts w:ascii="Calibri" w:eastAsia="Times New Roman" w:hAnsi="Calibri" w:cs="Calibri"/>
          <w:sz w:val="28"/>
          <w:szCs w:val="28"/>
        </w:rPr>
        <w:t xml:space="preserve">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The child of God must choose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>________________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 wealth rather than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_____________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>wealth and claim the promise of Matthew 6:33, "But seek first His king</w:t>
      </w:r>
      <w:r w:rsidR="00F7794D" w:rsidRPr="00F7794D">
        <w:rPr>
          <w:rFonts w:ascii="Calibri" w:eastAsia="Times New Roman" w:hAnsi="Calibri" w:cs="Calibri"/>
          <w:sz w:val="28"/>
          <w:szCs w:val="28"/>
        </w:rPr>
        <w:softHyphen/>
        <w:t xml:space="preserve">dom and His righteousness, and all these things will be added to you" (NASB). </w:t>
      </w:r>
    </w:p>
    <w:p w14:paraId="718A083E" w14:textId="77777777" w:rsidR="00030F4E" w:rsidRPr="00FC7CF3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8269E35" w14:textId="07A38005" w:rsidR="00030F4E" w:rsidRDefault="00030F4E" w:rsidP="00030F4E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7CF3">
        <w:rPr>
          <w:rFonts w:ascii="Calibri" w:eastAsia="Times New Roman" w:hAnsi="Calibri" w:cs="Calibri"/>
          <w:sz w:val="28"/>
          <w:szCs w:val="28"/>
        </w:rPr>
        <w:t>8</w:t>
      </w:r>
      <w:r w:rsidR="00FC7CF3">
        <w:rPr>
          <w:rFonts w:ascii="Calibri" w:eastAsia="Times New Roman" w:hAnsi="Calibri" w:cs="Calibri"/>
          <w:sz w:val="28"/>
          <w:szCs w:val="28"/>
        </w:rPr>
        <w:t>.</w:t>
      </w:r>
      <w:r w:rsidRPr="00FC7CF3">
        <w:rPr>
          <w:rFonts w:ascii="Calibri" w:eastAsia="Times New Roman" w:hAnsi="Calibri" w:cs="Calibri"/>
          <w:sz w:val="28"/>
          <w:szCs w:val="28"/>
        </w:rPr>
        <w:t xml:space="preserve">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We ought to use the Lords Day to the </w:t>
      </w:r>
      <w:r w:rsidR="00FC7CF3">
        <w:rPr>
          <w:rFonts w:ascii="Calibri" w:eastAsia="Times New Roman" w:hAnsi="Calibri" w:cs="Calibri"/>
          <w:b/>
          <w:bCs/>
          <w:sz w:val="28"/>
          <w:szCs w:val="28"/>
        </w:rPr>
        <w:t xml:space="preserve">_____________  </w:t>
      </w:r>
      <w:r w:rsidR="00F7794D" w:rsidRPr="00F7794D">
        <w:rPr>
          <w:rFonts w:ascii="Calibri" w:eastAsia="Times New Roman" w:hAnsi="Calibri" w:cs="Calibri"/>
          <w:sz w:val="28"/>
          <w:szCs w:val="28"/>
        </w:rPr>
        <w:t xml:space="preserve">of the Lord.  </w:t>
      </w:r>
    </w:p>
    <w:p w14:paraId="7DECD037" w14:textId="77777777" w:rsidR="00FC7CF3" w:rsidRPr="00FC7CF3" w:rsidRDefault="00FC7CF3" w:rsidP="00030F4E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334DCD2D" w14:textId="3C902029" w:rsidR="00F7794D" w:rsidRDefault="00030F4E" w:rsidP="00030F4E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030F4E">
        <w:rPr>
          <w:rFonts w:ascii="Calibri" w:eastAsia="Times New Roman" w:hAnsi="Calibri" w:cs="Calibri"/>
          <w:b/>
          <w:bCs/>
        </w:rPr>
        <w:lastRenderedPageBreak/>
        <w:t xml:space="preserve">STUDY </w:t>
      </w:r>
      <w:r w:rsidR="00F7794D" w:rsidRPr="00F7794D">
        <w:rPr>
          <w:rFonts w:ascii="Calibri" w:eastAsia="Times New Roman" w:hAnsi="Calibri" w:cs="Calibri"/>
          <w:b/>
          <w:bCs/>
        </w:rPr>
        <w:t>QUESTIONS</w:t>
      </w:r>
    </w:p>
    <w:p w14:paraId="002E949F" w14:textId="77777777" w:rsidR="00030F4E" w:rsidRPr="00F7794D" w:rsidRDefault="00030F4E" w:rsidP="00030F4E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4AC507D2" w14:textId="77777777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1. When has it been hard for you to keep a promise or commitment?</w:t>
      </w:r>
    </w:p>
    <w:p w14:paraId="42894F5D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BFA563E" w14:textId="1097CFAF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2B072320" w14:textId="77777777" w:rsidR="00FC7CF3" w:rsidRDefault="00FC7CF3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128E6D3D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2ADC73A" w14:textId="55C20DCA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2. Why was it important to exclude people of foreign descent from the Jewish nation? In the context of that situation, why wasn't this narrow-minded and unloving?</w:t>
      </w:r>
    </w:p>
    <w:p w14:paraId="39A461E6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CBD98D8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08CC94AF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0FC0E832" w14:textId="109D9793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3. Think about what Eliashib the priest did. What might be something similar that someone might do wrong today?</w:t>
      </w:r>
    </w:p>
    <w:p w14:paraId="1C95B949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A3ABC7B" w14:textId="4BDB3F1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35104599" w14:textId="77777777" w:rsidR="00FC7CF3" w:rsidRDefault="00FC7CF3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3A2D78E6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6987DD5" w14:textId="3A5DC3CE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4. What other abuses did Nehemiah have to dean up?</w:t>
      </w:r>
    </w:p>
    <w:p w14:paraId="462255F2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197855A3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3A8BC163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53205302" w14:textId="3879FA80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5. Why was it such a big deal that people were buying and selling on the Sabbath?</w:t>
      </w:r>
    </w:p>
    <w:p w14:paraId="36267898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30826ADA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2E1CD70D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1A1D4CAB" w14:textId="1649F3DB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6. How did Nehemiah respond to the people's broken promises? Why?</w:t>
      </w:r>
    </w:p>
    <w:p w14:paraId="073932DF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07EA2C4B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6C019BD4" w14:textId="4FCF4E89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5F04C9E4" w14:textId="77777777" w:rsidR="00FC7CF3" w:rsidRDefault="00FC7CF3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11306E6" w14:textId="3DB1E095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7. What do his responses tell you about Nehemiah?</w:t>
      </w:r>
    </w:p>
    <w:p w14:paraId="3DC7A271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213A0B53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55CB1968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01FC8A0A" w14:textId="4AD12D7E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8. What might the Jewish people have done to protect themselves from breaking so many of their promises?</w:t>
      </w:r>
    </w:p>
    <w:p w14:paraId="243D1E26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22C4055D" w14:textId="24C063CF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03C1D36B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2774F5AB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50484513" w14:textId="550E7A41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9. How can we prepare ourselves for a lifetime of obedience?</w:t>
      </w:r>
    </w:p>
    <w:p w14:paraId="495BE921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619DB38C" w14:textId="438D3A63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1C05C76D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1B666DC1" w14:textId="77777777" w:rsidR="00030F4E" w:rsidRDefault="00030F4E" w:rsidP="00F7794D">
      <w:pPr>
        <w:spacing w:after="0" w:line="240" w:lineRule="auto"/>
        <w:rPr>
          <w:rFonts w:ascii="Calibri" w:eastAsia="Times New Roman" w:hAnsi="Calibri" w:cs="Calibri"/>
        </w:rPr>
      </w:pPr>
    </w:p>
    <w:p w14:paraId="7F8EC085" w14:textId="79FDDF24" w:rsidR="00F7794D" w:rsidRPr="00F7794D" w:rsidRDefault="00F7794D" w:rsidP="00F7794D">
      <w:pPr>
        <w:spacing w:after="0" w:line="240" w:lineRule="auto"/>
        <w:rPr>
          <w:rFonts w:ascii="Calibri" w:eastAsia="Times New Roman" w:hAnsi="Calibri" w:cs="Calibri"/>
        </w:rPr>
      </w:pPr>
      <w:r w:rsidRPr="00F7794D">
        <w:rPr>
          <w:rFonts w:ascii="Calibri" w:eastAsia="Times New Roman" w:hAnsi="Calibri" w:cs="Calibri"/>
        </w:rPr>
        <w:t>10. How can we guard ourselves against breaking promises or our covenants with God?</w:t>
      </w:r>
    </w:p>
    <w:p w14:paraId="0E94FD6F" w14:textId="77777777" w:rsidR="00AB14E9" w:rsidRDefault="00AB14E9" w:rsidP="00F7794D">
      <w:pPr>
        <w:pStyle w:val="NormalWeb"/>
        <w:spacing w:before="0" w:beforeAutospacing="0" w:after="0" w:afterAutospacing="0"/>
      </w:pPr>
    </w:p>
    <w:sectPr w:rsidR="00AB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8"/>
    <w:rsid w:val="00030F4E"/>
    <w:rsid w:val="006B6E1C"/>
    <w:rsid w:val="00A752E9"/>
    <w:rsid w:val="00AB14E9"/>
    <w:rsid w:val="00BD25B1"/>
    <w:rsid w:val="00BE02C1"/>
    <w:rsid w:val="00CB0608"/>
    <w:rsid w:val="00F7794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16D5"/>
  <w15:chartTrackingRefBased/>
  <w15:docId w15:val="{73F015F1-E389-4EEC-A252-B7F06DA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E1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B6E1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E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3</cp:revision>
  <dcterms:created xsi:type="dcterms:W3CDTF">2022-04-02T12:32:00Z</dcterms:created>
  <dcterms:modified xsi:type="dcterms:W3CDTF">2022-04-02T15:15:00Z</dcterms:modified>
</cp:coreProperties>
</file>