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6F598" w14:textId="77777777" w:rsidR="008F5B49" w:rsidRPr="008F5B49" w:rsidRDefault="008F5B49" w:rsidP="00841864">
      <w:pPr>
        <w:spacing w:after="0" w:line="240" w:lineRule="auto"/>
        <w:rPr>
          <w:rFonts w:eastAsia="Times New Roman" w:cstheme="minorHAnsi"/>
          <w:color w:val="444444"/>
        </w:rPr>
      </w:pPr>
    </w:p>
    <w:p w14:paraId="78957D2B" w14:textId="77777777" w:rsidR="008F5B49" w:rsidRPr="008F5B49" w:rsidRDefault="008F5B49" w:rsidP="00841864">
      <w:pPr>
        <w:spacing w:after="0" w:line="240" w:lineRule="auto"/>
        <w:rPr>
          <w:rFonts w:eastAsia="Times New Roman" w:cstheme="minorHAnsi"/>
          <w:color w:val="444444"/>
        </w:rPr>
      </w:pPr>
    </w:p>
    <w:p w14:paraId="1CFCA1BD" w14:textId="26788510" w:rsidR="000D1BA6" w:rsidRPr="008F5B49" w:rsidRDefault="000D1BA6" w:rsidP="00841864">
      <w:pPr>
        <w:spacing w:after="0" w:line="240" w:lineRule="auto"/>
        <w:rPr>
          <w:rFonts w:eastAsia="Times New Roman" w:cstheme="minorHAnsi"/>
          <w:color w:val="444444"/>
        </w:rPr>
      </w:pPr>
      <w:r w:rsidRPr="008F5B49">
        <w:rPr>
          <w:rFonts w:eastAsia="Times New Roman" w:cstheme="minorHAnsi"/>
          <w:color w:val="444444"/>
        </w:rPr>
        <w:t>LESSON SEVEN</w:t>
      </w:r>
    </w:p>
    <w:p w14:paraId="36E51A47" w14:textId="77777777" w:rsidR="000D1BA6" w:rsidRPr="008F5B49" w:rsidRDefault="000D1BA6" w:rsidP="00841864">
      <w:pPr>
        <w:spacing w:after="0" w:line="240" w:lineRule="auto"/>
        <w:rPr>
          <w:rFonts w:eastAsia="Times New Roman" w:cstheme="minorHAnsi"/>
          <w:color w:val="2F2F2F"/>
        </w:rPr>
      </w:pPr>
      <w:r w:rsidRPr="008F5B49">
        <w:rPr>
          <w:rFonts w:eastAsia="Times New Roman" w:cstheme="minorHAnsi"/>
          <w:b/>
          <w:bCs/>
          <w:color w:val="2F2F2F"/>
        </w:rPr>
        <w:t>The Contaminated Mind</w:t>
      </w:r>
    </w:p>
    <w:p w14:paraId="1F23DF93" w14:textId="77777777" w:rsidR="008F5B49" w:rsidRPr="008F5B49" w:rsidRDefault="008F5B49" w:rsidP="000D1BA6">
      <w:pPr>
        <w:spacing w:after="0" w:line="240" w:lineRule="auto"/>
        <w:ind w:left="1328"/>
        <w:rPr>
          <w:rFonts w:eastAsia="Times New Roman" w:cstheme="minorHAnsi"/>
          <w:b/>
          <w:bCs/>
        </w:rPr>
      </w:pPr>
    </w:p>
    <w:p w14:paraId="0E2DF255" w14:textId="19EFC9F8" w:rsidR="000D1BA6" w:rsidRPr="008F5B49" w:rsidRDefault="000D1BA6" w:rsidP="000D1BA6">
      <w:pPr>
        <w:spacing w:after="0" w:line="240" w:lineRule="auto"/>
        <w:ind w:left="1328"/>
        <w:rPr>
          <w:rFonts w:eastAsia="Times New Roman" w:cstheme="minorHAnsi"/>
        </w:rPr>
      </w:pPr>
      <w:r w:rsidRPr="008F5B49">
        <w:rPr>
          <w:rFonts w:eastAsia="Times New Roman" w:cstheme="minorHAnsi"/>
          <w:b/>
          <w:bCs/>
        </w:rPr>
        <w:t> </w:t>
      </w:r>
    </w:p>
    <w:p w14:paraId="13B666DF" w14:textId="3DBDAF63" w:rsidR="000D1BA6" w:rsidRPr="008F5B49" w:rsidRDefault="000D1BA6" w:rsidP="00841864">
      <w:pPr>
        <w:spacing w:after="0" w:line="240" w:lineRule="auto"/>
        <w:rPr>
          <w:rFonts w:eastAsia="Times New Roman" w:cstheme="minorHAnsi"/>
          <w:color w:val="2F2F2F"/>
        </w:rPr>
      </w:pPr>
      <w:r w:rsidRPr="008F5B49">
        <w:rPr>
          <w:rFonts w:eastAsia="Times New Roman" w:cstheme="minorHAnsi"/>
          <w:b/>
          <w:bCs/>
          <w:color w:val="2F2F2F"/>
        </w:rPr>
        <w:t>Key</w:t>
      </w:r>
      <w:r w:rsidR="00841864" w:rsidRPr="008F5B49">
        <w:rPr>
          <w:rFonts w:eastAsia="Times New Roman" w:cstheme="minorHAnsi"/>
          <w:b/>
          <w:bCs/>
          <w:color w:val="2F2F2F"/>
        </w:rPr>
        <w:t xml:space="preserve"> </w:t>
      </w:r>
      <w:r w:rsidRPr="008F5B49">
        <w:rPr>
          <w:rFonts w:eastAsia="Times New Roman" w:cstheme="minorHAnsi"/>
          <w:b/>
          <w:bCs/>
          <w:color w:val="2F2F2F"/>
        </w:rPr>
        <w:t>Verse</w:t>
      </w:r>
    </w:p>
    <w:p w14:paraId="131D693E" w14:textId="5D5908C3" w:rsidR="000D1BA6" w:rsidRPr="008F5B49" w:rsidRDefault="000D1BA6" w:rsidP="00841864">
      <w:pPr>
        <w:spacing w:after="0" w:line="240" w:lineRule="auto"/>
        <w:rPr>
          <w:rFonts w:cstheme="minorHAnsi"/>
          <w:color w:val="000000"/>
          <w:shd w:val="clear" w:color="auto" w:fill="FFFFFF"/>
        </w:rPr>
      </w:pPr>
      <w:r w:rsidRPr="008F5B49">
        <w:rPr>
          <w:rFonts w:eastAsia="Times New Roman" w:cstheme="minorHAnsi"/>
          <w:b/>
          <w:bCs/>
          <w:color w:val="2F2F2F"/>
        </w:rPr>
        <w:t>P</w:t>
      </w:r>
      <w:r w:rsidR="00841864" w:rsidRPr="008F5B49">
        <w:rPr>
          <w:rFonts w:eastAsia="Times New Roman" w:cstheme="minorHAnsi"/>
          <w:b/>
          <w:bCs/>
          <w:color w:val="2F2F2F"/>
        </w:rPr>
        <w:t xml:space="preserve">roverbs </w:t>
      </w:r>
      <w:r w:rsidRPr="008F5B49">
        <w:rPr>
          <w:rFonts w:eastAsia="Times New Roman" w:cstheme="minorHAnsi"/>
          <w:b/>
          <w:bCs/>
          <w:color w:val="2F2F2F"/>
        </w:rPr>
        <w:t>12:5</w:t>
      </w:r>
      <w:r w:rsidR="00841864" w:rsidRPr="008F5B49">
        <w:rPr>
          <w:rFonts w:eastAsia="Times New Roman" w:cstheme="minorHAnsi"/>
          <w:b/>
          <w:bCs/>
          <w:color w:val="2F2F2F"/>
        </w:rPr>
        <w:t xml:space="preserve"> - </w:t>
      </w:r>
      <w:r w:rsidR="00841864" w:rsidRPr="008F5B49">
        <w:rPr>
          <w:rFonts w:cstheme="minorHAnsi"/>
          <w:b/>
          <w:bCs/>
          <w:color w:val="000000"/>
          <w:shd w:val="clear" w:color="auto" w:fill="FFFFFF"/>
          <w:vertAlign w:val="superscript"/>
        </w:rPr>
        <w:t> </w:t>
      </w:r>
      <w:r w:rsidR="00841864" w:rsidRPr="008F5B49">
        <w:rPr>
          <w:rStyle w:val="text"/>
          <w:rFonts w:cstheme="minorHAnsi"/>
          <w:color w:val="000000"/>
          <w:shd w:val="clear" w:color="auto" w:fill="FFFFFF"/>
        </w:rPr>
        <w:t>The thoughts of the righteous are just, But the counsels of the wicked are deceitful.</w:t>
      </w:r>
      <w:r w:rsidR="00841864" w:rsidRPr="008F5B49">
        <w:rPr>
          <w:rFonts w:cstheme="minorHAnsi"/>
          <w:color w:val="000000"/>
          <w:shd w:val="clear" w:color="auto" w:fill="FFFFFF"/>
        </w:rPr>
        <w:t>.</w:t>
      </w:r>
    </w:p>
    <w:p w14:paraId="553F9B7F" w14:textId="3E44D1E2" w:rsidR="00841864" w:rsidRPr="008F5B49" w:rsidRDefault="00841864" w:rsidP="00841864">
      <w:pPr>
        <w:spacing w:after="0" w:line="240" w:lineRule="auto"/>
        <w:rPr>
          <w:rFonts w:eastAsia="Times New Roman" w:cstheme="minorHAnsi"/>
        </w:rPr>
      </w:pPr>
    </w:p>
    <w:p w14:paraId="7134AFE1" w14:textId="77777777" w:rsidR="008F5B49" w:rsidRPr="008F5B49" w:rsidRDefault="008F5B49" w:rsidP="00841864">
      <w:pPr>
        <w:spacing w:after="0" w:line="240" w:lineRule="auto"/>
        <w:rPr>
          <w:rFonts w:eastAsia="Times New Roman" w:cstheme="minorHAnsi"/>
        </w:rPr>
      </w:pPr>
    </w:p>
    <w:p w14:paraId="6A5B2E9C" w14:textId="77777777" w:rsidR="000D1BA6" w:rsidRPr="008F5B49" w:rsidRDefault="000D1BA6" w:rsidP="00841864">
      <w:pPr>
        <w:spacing w:after="0" w:line="240" w:lineRule="auto"/>
        <w:rPr>
          <w:rFonts w:eastAsia="Times New Roman" w:cstheme="minorHAnsi"/>
          <w:color w:val="2F2F2F"/>
        </w:rPr>
      </w:pPr>
      <w:r w:rsidRPr="008F5B49">
        <w:rPr>
          <w:rFonts w:eastAsia="Times New Roman" w:cstheme="minorHAnsi"/>
          <w:b/>
          <w:bCs/>
          <w:color w:val="2F2F2F"/>
        </w:rPr>
        <w:t>Lesson Summary</w:t>
      </w:r>
    </w:p>
    <w:p w14:paraId="471814A0" w14:textId="0CD3705F" w:rsidR="000D1BA6" w:rsidRPr="008F5B49" w:rsidRDefault="000D1BA6" w:rsidP="00841864">
      <w:pPr>
        <w:spacing w:after="0" w:line="240" w:lineRule="auto"/>
        <w:rPr>
          <w:rFonts w:eastAsia="Times New Roman" w:cstheme="minorHAnsi"/>
          <w:color w:val="2F2F2F"/>
        </w:rPr>
      </w:pPr>
      <w:r w:rsidRPr="008F5B49">
        <w:rPr>
          <w:rFonts w:eastAsia="Times New Roman" w:cstheme="minorHAnsi"/>
          <w:color w:val="2F2F2F"/>
        </w:rPr>
        <w:t xml:space="preserve">Unlike light switches, our minds do not turn on and off instantly. Although that would be convenient, it's just not possible. Instead, we have to work on turning our minds off and keeping them closed to wrong influences. Paul was aware of this, and in 1 Timothy 4:16, he warns Timothy to </w:t>
      </w:r>
      <w:r w:rsidR="00841864" w:rsidRPr="008F5B49">
        <w:rPr>
          <w:rFonts w:eastAsia="Times New Roman" w:cstheme="minorHAnsi"/>
          <w:color w:val="2F2F2F"/>
        </w:rPr>
        <w:t xml:space="preserve">pay attention! </w:t>
      </w:r>
      <w:r w:rsidRPr="008F5B49">
        <w:rPr>
          <w:rFonts w:eastAsia="Times New Roman" w:cstheme="minorHAnsi"/>
          <w:color w:val="2F2F2F"/>
        </w:rPr>
        <w:t>and be careful lest his mind be contaminated. We too can slip into the role of Paul's pupil and learn how to guard our minds from contamination.</w:t>
      </w:r>
    </w:p>
    <w:p w14:paraId="3EE75F22" w14:textId="77777777" w:rsidR="008F5B49" w:rsidRPr="008F5B49" w:rsidRDefault="008F5B49" w:rsidP="000D1BA6">
      <w:pPr>
        <w:spacing w:after="0" w:line="240" w:lineRule="auto"/>
        <w:ind w:left="1328"/>
        <w:rPr>
          <w:rFonts w:eastAsia="Times New Roman" w:cstheme="minorHAnsi"/>
        </w:rPr>
      </w:pPr>
    </w:p>
    <w:p w14:paraId="01DC24EE" w14:textId="0D4C3058"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75817A07" w14:textId="77777777" w:rsidR="000D1BA6" w:rsidRPr="008F5B49" w:rsidRDefault="000D1BA6" w:rsidP="00841864">
      <w:pPr>
        <w:spacing w:after="0" w:line="240" w:lineRule="auto"/>
        <w:rPr>
          <w:rFonts w:eastAsia="Times New Roman" w:cstheme="minorHAnsi"/>
          <w:color w:val="2F2F2F"/>
        </w:rPr>
      </w:pPr>
      <w:r w:rsidRPr="008F5B49">
        <w:rPr>
          <w:rFonts w:eastAsia="Times New Roman" w:cstheme="minorHAnsi"/>
          <w:b/>
          <w:bCs/>
          <w:color w:val="2F2F2F"/>
        </w:rPr>
        <w:t>Lesson Aim</w:t>
      </w:r>
    </w:p>
    <w:p w14:paraId="033347E6" w14:textId="77777777" w:rsidR="000D1BA6" w:rsidRPr="008F5B49" w:rsidRDefault="000D1BA6" w:rsidP="00841864">
      <w:pPr>
        <w:spacing w:after="0" w:line="240" w:lineRule="auto"/>
        <w:rPr>
          <w:rFonts w:eastAsia="Times New Roman" w:cstheme="minorHAnsi"/>
          <w:color w:val="2F2F2F"/>
        </w:rPr>
      </w:pPr>
      <w:r w:rsidRPr="008F5B49">
        <w:rPr>
          <w:rFonts w:eastAsia="Times New Roman" w:cstheme="minorHAnsi"/>
          <w:color w:val="2F2F2F"/>
        </w:rPr>
        <w:t>To guard our minds from wrong influences by keeping our lives pure before God.</w:t>
      </w:r>
    </w:p>
    <w:p w14:paraId="3106C254" w14:textId="77777777" w:rsidR="008F5B49" w:rsidRPr="008F5B49" w:rsidRDefault="008F5B49" w:rsidP="000D1BA6">
      <w:pPr>
        <w:spacing w:after="0" w:line="240" w:lineRule="auto"/>
        <w:ind w:left="1328"/>
        <w:rPr>
          <w:rFonts w:eastAsia="Times New Roman" w:cstheme="minorHAnsi"/>
        </w:rPr>
      </w:pPr>
    </w:p>
    <w:p w14:paraId="6159F594" w14:textId="4D3979E9"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532F235B" w14:textId="77777777" w:rsidR="000D1BA6" w:rsidRPr="008F5B49" w:rsidRDefault="000D1BA6" w:rsidP="00841864">
      <w:pPr>
        <w:spacing w:after="0" w:line="240" w:lineRule="auto"/>
        <w:rPr>
          <w:rFonts w:eastAsia="Times New Roman" w:cstheme="minorHAnsi"/>
          <w:color w:val="2F2F2F"/>
        </w:rPr>
      </w:pPr>
      <w:r w:rsidRPr="008F5B49">
        <w:rPr>
          <w:rFonts w:eastAsia="Times New Roman" w:cstheme="minorHAnsi"/>
          <w:b/>
          <w:bCs/>
          <w:color w:val="2F2F2F"/>
        </w:rPr>
        <w:t>Lesson Goals</w:t>
      </w:r>
    </w:p>
    <w:p w14:paraId="526C3CD0" w14:textId="77777777" w:rsidR="000D1BA6" w:rsidRPr="008F5B49" w:rsidRDefault="000D1BA6" w:rsidP="00841864">
      <w:pPr>
        <w:spacing w:after="0" w:line="240" w:lineRule="auto"/>
        <w:rPr>
          <w:rFonts w:eastAsia="Times New Roman" w:cstheme="minorHAnsi"/>
          <w:color w:val="2F2F2F"/>
        </w:rPr>
      </w:pPr>
      <w:r w:rsidRPr="008F5B49">
        <w:rPr>
          <w:rFonts w:eastAsia="Times New Roman" w:cstheme="minorHAnsi"/>
          <w:color w:val="2F2F2F"/>
        </w:rPr>
        <w:t>At the conclusion of this lesson, students should:</w:t>
      </w:r>
    </w:p>
    <w:p w14:paraId="1D65E0D7" w14:textId="77777777" w:rsidR="000D1BA6" w:rsidRPr="008F5B49" w:rsidRDefault="000D1BA6" w:rsidP="00841864">
      <w:pPr>
        <w:pStyle w:val="ListParagraph"/>
        <w:numPr>
          <w:ilvl w:val="0"/>
          <w:numId w:val="24"/>
        </w:numPr>
        <w:spacing w:after="0" w:line="240" w:lineRule="auto"/>
        <w:textAlignment w:val="center"/>
        <w:rPr>
          <w:rFonts w:eastAsia="Times New Roman" w:cstheme="minorHAnsi"/>
        </w:rPr>
      </w:pPr>
      <w:r w:rsidRPr="008F5B49">
        <w:rPr>
          <w:rFonts w:eastAsia="Times New Roman" w:cstheme="minorHAnsi"/>
          <w:color w:val="2F2F2F"/>
        </w:rPr>
        <w:t>Seek to rid themselves of any sin in order to keep their vessel clean before God.</w:t>
      </w:r>
    </w:p>
    <w:p w14:paraId="686F5372" w14:textId="77777777" w:rsidR="000D1BA6" w:rsidRPr="008F5B49" w:rsidRDefault="000D1BA6" w:rsidP="00841864">
      <w:pPr>
        <w:pStyle w:val="ListParagraph"/>
        <w:numPr>
          <w:ilvl w:val="0"/>
          <w:numId w:val="24"/>
        </w:numPr>
        <w:spacing w:after="0" w:line="240" w:lineRule="auto"/>
        <w:textAlignment w:val="center"/>
        <w:rPr>
          <w:rFonts w:eastAsia="Times New Roman" w:cstheme="minorHAnsi"/>
        </w:rPr>
      </w:pPr>
      <w:r w:rsidRPr="008F5B49">
        <w:rPr>
          <w:rFonts w:eastAsia="Times New Roman" w:cstheme="minorHAnsi"/>
          <w:color w:val="2F2F2F"/>
        </w:rPr>
        <w:t>Not contaminate their minds by false teachers.</w:t>
      </w:r>
    </w:p>
    <w:p w14:paraId="08105463" w14:textId="2289EAB6" w:rsidR="000D1BA6" w:rsidRPr="008F5B49" w:rsidRDefault="000D1BA6" w:rsidP="00841864">
      <w:pPr>
        <w:pStyle w:val="ListParagraph"/>
        <w:numPr>
          <w:ilvl w:val="0"/>
          <w:numId w:val="24"/>
        </w:numPr>
        <w:spacing w:after="0" w:line="240" w:lineRule="auto"/>
        <w:rPr>
          <w:rFonts w:eastAsia="Times New Roman" w:cstheme="minorHAnsi"/>
        </w:rPr>
      </w:pPr>
      <w:r w:rsidRPr="008F5B49">
        <w:rPr>
          <w:rFonts w:eastAsia="Times New Roman" w:cstheme="minorHAnsi"/>
          <w:color w:val="282828"/>
        </w:rPr>
        <w:t>Saturate their minds with the truth of God's Word.</w:t>
      </w:r>
    </w:p>
    <w:p w14:paraId="758202CC" w14:textId="77777777" w:rsidR="000D1BA6" w:rsidRPr="008F5B49" w:rsidRDefault="000D1BA6" w:rsidP="00841864">
      <w:pPr>
        <w:pStyle w:val="ListParagraph"/>
        <w:numPr>
          <w:ilvl w:val="0"/>
          <w:numId w:val="24"/>
        </w:numPr>
        <w:spacing w:after="0" w:line="240" w:lineRule="auto"/>
        <w:textAlignment w:val="center"/>
        <w:rPr>
          <w:rFonts w:eastAsia="Times New Roman" w:cstheme="minorHAnsi"/>
        </w:rPr>
      </w:pPr>
      <w:r w:rsidRPr="008F5B49">
        <w:rPr>
          <w:rFonts w:eastAsia="Times New Roman" w:cstheme="minorHAnsi"/>
          <w:color w:val="282828"/>
        </w:rPr>
        <w:t>Value God's Word and believe His values.</w:t>
      </w:r>
    </w:p>
    <w:p w14:paraId="17B24C17" w14:textId="77777777" w:rsidR="000D1BA6" w:rsidRPr="008F5B49" w:rsidRDefault="000D1BA6" w:rsidP="00841864">
      <w:pPr>
        <w:pStyle w:val="ListParagraph"/>
        <w:numPr>
          <w:ilvl w:val="0"/>
          <w:numId w:val="24"/>
        </w:numPr>
        <w:spacing w:after="0" w:line="240" w:lineRule="auto"/>
        <w:textAlignment w:val="center"/>
        <w:rPr>
          <w:rFonts w:eastAsia="Times New Roman" w:cstheme="minorHAnsi"/>
        </w:rPr>
      </w:pPr>
      <w:r w:rsidRPr="008F5B49">
        <w:rPr>
          <w:rFonts w:eastAsia="Times New Roman" w:cstheme="minorHAnsi"/>
          <w:color w:val="282828"/>
        </w:rPr>
        <w:t>Watch what they say by first watching what they think.</w:t>
      </w:r>
    </w:p>
    <w:p w14:paraId="6F058A54" w14:textId="77777777" w:rsidR="008F5B49" w:rsidRPr="008F5B49" w:rsidRDefault="008F5B49" w:rsidP="000D1BA6">
      <w:pPr>
        <w:spacing w:after="0" w:line="240" w:lineRule="auto"/>
        <w:ind w:left="1328"/>
        <w:rPr>
          <w:rFonts w:eastAsia="Times New Roman" w:cstheme="minorHAnsi"/>
        </w:rPr>
      </w:pPr>
    </w:p>
    <w:p w14:paraId="2E1DCB20" w14:textId="6B59CC75"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48064A04" w14:textId="77777777" w:rsidR="000D1BA6" w:rsidRPr="008F5B49" w:rsidRDefault="000D1BA6" w:rsidP="00841864">
      <w:pPr>
        <w:spacing w:after="0" w:line="240" w:lineRule="auto"/>
        <w:rPr>
          <w:rFonts w:eastAsia="Times New Roman" w:cstheme="minorHAnsi"/>
          <w:color w:val="282828"/>
        </w:rPr>
      </w:pPr>
      <w:r w:rsidRPr="008F5B49">
        <w:rPr>
          <w:rFonts w:eastAsia="Times New Roman" w:cstheme="minorHAnsi"/>
          <w:b/>
          <w:bCs/>
          <w:color w:val="282828"/>
        </w:rPr>
        <w:t>Teaching Outline</w:t>
      </w:r>
    </w:p>
    <w:p w14:paraId="3452488E" w14:textId="77777777" w:rsidR="000D1BA6" w:rsidRPr="008F5B49" w:rsidRDefault="000D1BA6" w:rsidP="00841864">
      <w:pPr>
        <w:pStyle w:val="ListParagraph"/>
        <w:numPr>
          <w:ilvl w:val="0"/>
          <w:numId w:val="25"/>
        </w:numPr>
        <w:spacing w:after="0" w:line="240" w:lineRule="auto"/>
        <w:textAlignment w:val="center"/>
        <w:rPr>
          <w:rFonts w:eastAsia="Times New Roman" w:cstheme="minorHAnsi"/>
        </w:rPr>
      </w:pPr>
      <w:r w:rsidRPr="008F5B49">
        <w:rPr>
          <w:rFonts w:eastAsia="Times New Roman" w:cstheme="minorHAnsi"/>
        </w:rPr>
        <w:t>A Closed Brain-Door Will Keep Your Vessel Clean</w:t>
      </w:r>
    </w:p>
    <w:p w14:paraId="53B645E7" w14:textId="77777777" w:rsidR="000D1BA6" w:rsidRPr="008F5B49" w:rsidRDefault="000D1BA6" w:rsidP="00841864">
      <w:pPr>
        <w:pStyle w:val="ListParagraph"/>
        <w:numPr>
          <w:ilvl w:val="1"/>
          <w:numId w:val="25"/>
        </w:numPr>
        <w:spacing w:after="0" w:line="240" w:lineRule="auto"/>
        <w:textAlignment w:val="center"/>
        <w:rPr>
          <w:rFonts w:eastAsia="Times New Roman" w:cstheme="minorHAnsi"/>
        </w:rPr>
      </w:pPr>
      <w:r w:rsidRPr="008F5B49">
        <w:rPr>
          <w:rFonts w:eastAsia="Times New Roman" w:cstheme="minorHAnsi"/>
        </w:rPr>
        <w:t>The rule of a clear caution</w:t>
      </w:r>
    </w:p>
    <w:p w14:paraId="12A4925A" w14:textId="77777777" w:rsidR="000D1BA6" w:rsidRPr="008F5B49" w:rsidRDefault="000D1BA6" w:rsidP="00841864">
      <w:pPr>
        <w:pStyle w:val="ListParagraph"/>
        <w:numPr>
          <w:ilvl w:val="1"/>
          <w:numId w:val="25"/>
        </w:numPr>
        <w:spacing w:after="0" w:line="240" w:lineRule="auto"/>
        <w:textAlignment w:val="center"/>
        <w:rPr>
          <w:rFonts w:eastAsia="Times New Roman" w:cstheme="minorHAnsi"/>
        </w:rPr>
      </w:pPr>
      <w:r w:rsidRPr="008F5B49">
        <w:rPr>
          <w:rFonts w:eastAsia="Times New Roman" w:cstheme="minorHAnsi"/>
        </w:rPr>
        <w:t>The requirement of a clean conduit</w:t>
      </w:r>
    </w:p>
    <w:p w14:paraId="410C9FB9" w14:textId="77777777" w:rsidR="00841864" w:rsidRPr="008F5B49" w:rsidRDefault="00841864" w:rsidP="00841864">
      <w:pPr>
        <w:spacing w:after="0" w:line="240" w:lineRule="auto"/>
        <w:textAlignment w:val="center"/>
        <w:rPr>
          <w:rFonts w:eastAsia="Times New Roman" w:cstheme="minorHAnsi"/>
        </w:rPr>
      </w:pPr>
    </w:p>
    <w:p w14:paraId="4E8F3B98" w14:textId="6CCAF457" w:rsidR="000D1BA6" w:rsidRPr="008F5B49" w:rsidRDefault="000D1BA6" w:rsidP="00841864">
      <w:pPr>
        <w:pStyle w:val="ListParagraph"/>
        <w:numPr>
          <w:ilvl w:val="0"/>
          <w:numId w:val="25"/>
        </w:numPr>
        <w:spacing w:after="0" w:line="240" w:lineRule="auto"/>
        <w:textAlignment w:val="center"/>
        <w:rPr>
          <w:rFonts w:eastAsia="Times New Roman" w:cstheme="minorHAnsi"/>
        </w:rPr>
      </w:pPr>
      <w:r w:rsidRPr="008F5B49">
        <w:rPr>
          <w:rFonts w:eastAsia="Times New Roman" w:cstheme="minorHAnsi"/>
        </w:rPr>
        <w:t>A Closed Brain-Door Will Keep Your Values Centered</w:t>
      </w:r>
    </w:p>
    <w:p w14:paraId="67EE1932" w14:textId="77777777" w:rsidR="000D1BA6" w:rsidRPr="008F5B49" w:rsidRDefault="000D1BA6" w:rsidP="00841864">
      <w:pPr>
        <w:pStyle w:val="ListParagraph"/>
        <w:numPr>
          <w:ilvl w:val="1"/>
          <w:numId w:val="25"/>
        </w:numPr>
        <w:spacing w:after="0" w:line="240" w:lineRule="auto"/>
        <w:textAlignment w:val="center"/>
        <w:rPr>
          <w:rFonts w:eastAsia="Times New Roman" w:cstheme="minorHAnsi"/>
        </w:rPr>
      </w:pPr>
      <w:r w:rsidRPr="008F5B49">
        <w:rPr>
          <w:rFonts w:eastAsia="Times New Roman" w:cstheme="minorHAnsi"/>
        </w:rPr>
        <w:t>The content of doctrine</w:t>
      </w:r>
    </w:p>
    <w:p w14:paraId="34499158" w14:textId="77777777" w:rsidR="000D1BA6" w:rsidRPr="008F5B49" w:rsidRDefault="000D1BA6" w:rsidP="00841864">
      <w:pPr>
        <w:pStyle w:val="ListParagraph"/>
        <w:numPr>
          <w:ilvl w:val="1"/>
          <w:numId w:val="25"/>
        </w:numPr>
        <w:spacing w:after="0" w:line="240" w:lineRule="auto"/>
        <w:textAlignment w:val="center"/>
        <w:rPr>
          <w:rFonts w:eastAsia="Times New Roman" w:cstheme="minorHAnsi"/>
        </w:rPr>
      </w:pPr>
      <w:r w:rsidRPr="008F5B49">
        <w:rPr>
          <w:rFonts w:eastAsia="Times New Roman" w:cstheme="minorHAnsi"/>
        </w:rPr>
        <w:t>The concern of deception</w:t>
      </w:r>
    </w:p>
    <w:p w14:paraId="01D8F3D5" w14:textId="77777777" w:rsidR="00841864" w:rsidRPr="008F5B49" w:rsidRDefault="00841864" w:rsidP="00841864">
      <w:pPr>
        <w:spacing w:after="0" w:line="240" w:lineRule="auto"/>
        <w:textAlignment w:val="center"/>
        <w:rPr>
          <w:rFonts w:eastAsia="Times New Roman" w:cstheme="minorHAnsi"/>
        </w:rPr>
      </w:pPr>
    </w:p>
    <w:p w14:paraId="0559B251" w14:textId="1C584843" w:rsidR="000D1BA6" w:rsidRPr="008F5B49" w:rsidRDefault="000D1BA6" w:rsidP="00841864">
      <w:pPr>
        <w:pStyle w:val="ListParagraph"/>
        <w:numPr>
          <w:ilvl w:val="0"/>
          <w:numId w:val="25"/>
        </w:numPr>
        <w:spacing w:after="0" w:line="240" w:lineRule="auto"/>
        <w:textAlignment w:val="center"/>
        <w:rPr>
          <w:rFonts w:eastAsia="Times New Roman" w:cstheme="minorHAnsi"/>
        </w:rPr>
      </w:pPr>
      <w:r w:rsidRPr="008F5B49">
        <w:rPr>
          <w:rFonts w:eastAsia="Times New Roman" w:cstheme="minorHAnsi"/>
        </w:rPr>
        <w:t>A Closed Brain-Door Will Keep Your Voice Clear</w:t>
      </w:r>
    </w:p>
    <w:p w14:paraId="5D1A7CA1" w14:textId="77777777" w:rsidR="000D1BA6" w:rsidRPr="008F5B49" w:rsidRDefault="000D1BA6" w:rsidP="00841864">
      <w:pPr>
        <w:pStyle w:val="ListParagraph"/>
        <w:numPr>
          <w:ilvl w:val="1"/>
          <w:numId w:val="25"/>
        </w:numPr>
        <w:spacing w:after="0" w:line="240" w:lineRule="auto"/>
        <w:textAlignment w:val="center"/>
        <w:rPr>
          <w:rFonts w:eastAsia="Times New Roman" w:cstheme="minorHAnsi"/>
        </w:rPr>
      </w:pPr>
      <w:r w:rsidRPr="008F5B49">
        <w:rPr>
          <w:rFonts w:eastAsia="Times New Roman" w:cstheme="minorHAnsi"/>
        </w:rPr>
        <w:t>A pure mind</w:t>
      </w:r>
    </w:p>
    <w:p w14:paraId="5C2C16F6" w14:textId="77777777" w:rsidR="000D1BA6" w:rsidRPr="008F5B49" w:rsidRDefault="000D1BA6" w:rsidP="00841864">
      <w:pPr>
        <w:pStyle w:val="ListParagraph"/>
        <w:numPr>
          <w:ilvl w:val="1"/>
          <w:numId w:val="25"/>
        </w:numPr>
        <w:spacing w:after="0" w:line="240" w:lineRule="auto"/>
        <w:textAlignment w:val="center"/>
        <w:rPr>
          <w:rFonts w:eastAsia="Times New Roman" w:cstheme="minorHAnsi"/>
        </w:rPr>
      </w:pPr>
      <w:r w:rsidRPr="008F5B49">
        <w:rPr>
          <w:rFonts w:eastAsia="Times New Roman" w:cstheme="minorHAnsi"/>
        </w:rPr>
        <w:t>A pleased Master</w:t>
      </w:r>
    </w:p>
    <w:p w14:paraId="2279B97B" w14:textId="77777777"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7718C66B" w14:textId="77777777" w:rsidR="008F5B49" w:rsidRPr="008F5B49" w:rsidRDefault="008F5B49" w:rsidP="000D1BA6">
      <w:pPr>
        <w:spacing w:after="0" w:line="240" w:lineRule="auto"/>
        <w:ind w:left="1328"/>
        <w:rPr>
          <w:rFonts w:eastAsia="Times New Roman" w:cstheme="minorHAnsi"/>
        </w:rPr>
      </w:pPr>
    </w:p>
    <w:p w14:paraId="46BF31D3" w14:textId="77777777" w:rsidR="008F5B49" w:rsidRPr="008F5B49" w:rsidRDefault="008F5B49" w:rsidP="000D1BA6">
      <w:pPr>
        <w:spacing w:after="0" w:line="240" w:lineRule="auto"/>
        <w:ind w:left="1328"/>
        <w:rPr>
          <w:rFonts w:eastAsia="Times New Roman" w:cstheme="minorHAnsi"/>
        </w:rPr>
      </w:pPr>
    </w:p>
    <w:p w14:paraId="32CD5C8E" w14:textId="0C80DD87"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34912C5B" w14:textId="77777777" w:rsidR="000D1BA6" w:rsidRPr="008F5B49" w:rsidRDefault="000D1BA6" w:rsidP="00841864">
      <w:pPr>
        <w:spacing w:after="0" w:line="240" w:lineRule="auto"/>
        <w:rPr>
          <w:rFonts w:eastAsia="Times New Roman" w:cstheme="minorHAnsi"/>
          <w:color w:val="2F2F2F"/>
        </w:rPr>
      </w:pPr>
      <w:r w:rsidRPr="008F5B49">
        <w:rPr>
          <w:rFonts w:eastAsia="Times New Roman" w:cstheme="minorHAnsi"/>
          <w:b/>
          <w:bCs/>
          <w:color w:val="2F2F2F"/>
        </w:rPr>
        <w:t>Text</w:t>
      </w:r>
    </w:p>
    <w:p w14:paraId="432E02A5" w14:textId="77777777" w:rsidR="00841864" w:rsidRPr="008F5B49" w:rsidRDefault="00841864" w:rsidP="00841864">
      <w:pPr>
        <w:spacing w:after="0" w:line="240" w:lineRule="auto"/>
        <w:rPr>
          <w:rFonts w:cstheme="minorHAnsi"/>
          <w:color w:val="000000"/>
          <w:shd w:val="clear" w:color="auto" w:fill="FFFFFF"/>
        </w:rPr>
      </w:pPr>
      <w:r w:rsidRPr="008F5B49">
        <w:rPr>
          <w:rFonts w:eastAsia="Times New Roman" w:cstheme="minorHAnsi"/>
          <w:color w:val="2F2F2F"/>
        </w:rPr>
        <w:t>1</w:t>
      </w:r>
      <w:r w:rsidR="000D1BA6" w:rsidRPr="008F5B49">
        <w:rPr>
          <w:rFonts w:eastAsia="Times New Roman" w:cstheme="minorHAnsi"/>
          <w:color w:val="2F2F2F"/>
        </w:rPr>
        <w:t xml:space="preserve"> </w:t>
      </w:r>
      <w:r w:rsidR="000D1BA6" w:rsidRPr="008F5B49">
        <w:rPr>
          <w:rFonts w:eastAsia="Times New Roman" w:cstheme="minorHAnsi"/>
          <w:b/>
          <w:bCs/>
          <w:color w:val="2F2F2F"/>
        </w:rPr>
        <w:t>T</w:t>
      </w:r>
      <w:r w:rsidRPr="008F5B49">
        <w:rPr>
          <w:rFonts w:eastAsia="Times New Roman" w:cstheme="minorHAnsi"/>
          <w:b/>
          <w:bCs/>
          <w:color w:val="2F2F2F"/>
        </w:rPr>
        <w:t xml:space="preserve">imothy </w:t>
      </w:r>
      <w:r w:rsidR="000D1BA6" w:rsidRPr="008F5B49">
        <w:rPr>
          <w:rFonts w:eastAsia="Times New Roman" w:cstheme="minorHAnsi"/>
          <w:b/>
          <w:bCs/>
          <w:color w:val="2F2F2F"/>
        </w:rPr>
        <w:t>4:16</w:t>
      </w:r>
      <w:r w:rsidRPr="008F5B49">
        <w:rPr>
          <w:rFonts w:eastAsia="Times New Roman" w:cstheme="minorHAnsi"/>
          <w:b/>
          <w:bCs/>
          <w:color w:val="2F2F2F"/>
        </w:rPr>
        <w:t xml:space="preserve"> - </w:t>
      </w:r>
      <w:r w:rsidRPr="008F5B49">
        <w:rPr>
          <w:rFonts w:cstheme="minorHAnsi"/>
          <w:color w:val="000000"/>
          <w:shd w:val="clear" w:color="auto" w:fill="FFFFFF"/>
        </w:rPr>
        <w:t>Pay close attention to yourself and to the teaching; persevere in these things, for as you do this you will </w:t>
      </w:r>
      <w:r w:rsidRPr="008F5B49">
        <w:rPr>
          <w:rFonts w:cstheme="minorHAnsi"/>
          <w:color w:val="000000"/>
          <w:shd w:val="clear" w:color="auto" w:fill="FFFFFF"/>
          <w:vertAlign w:val="superscript"/>
        </w:rPr>
        <w:t>(</w:t>
      </w:r>
      <w:hyperlink r:id="rId5" w:anchor="cen-NASB-29751B" w:tooltip="See cross-reference B" w:history="1">
        <w:r w:rsidRPr="008F5B49">
          <w:rPr>
            <w:rStyle w:val="Hyperlink"/>
            <w:rFonts w:cstheme="minorHAnsi"/>
            <w:color w:val="517E90"/>
            <w:vertAlign w:val="superscript"/>
          </w:rPr>
          <w:t>B</w:t>
        </w:r>
      </w:hyperlink>
      <w:r w:rsidRPr="008F5B49">
        <w:rPr>
          <w:rFonts w:cstheme="minorHAnsi"/>
          <w:color w:val="000000"/>
          <w:shd w:val="clear" w:color="auto" w:fill="FFFFFF"/>
          <w:vertAlign w:val="superscript"/>
        </w:rPr>
        <w:t>)</w:t>
      </w:r>
      <w:r w:rsidRPr="008F5B49">
        <w:rPr>
          <w:rFonts w:cstheme="minorHAnsi"/>
          <w:color w:val="000000"/>
          <w:shd w:val="clear" w:color="auto" w:fill="FFFFFF"/>
        </w:rPr>
        <w:t>save both yourself and those who hear you.</w:t>
      </w:r>
    </w:p>
    <w:p w14:paraId="7CF5CDC9" w14:textId="0B93E111" w:rsidR="000D1BA6" w:rsidRPr="008F5B49" w:rsidRDefault="000D1BA6" w:rsidP="00841864">
      <w:pPr>
        <w:spacing w:after="0" w:line="240" w:lineRule="auto"/>
        <w:rPr>
          <w:rFonts w:eastAsia="Times New Roman" w:cstheme="minorHAnsi"/>
        </w:rPr>
      </w:pPr>
      <w:r w:rsidRPr="008F5B49">
        <w:rPr>
          <w:rFonts w:eastAsia="Times New Roman" w:cstheme="minorHAnsi"/>
        </w:rPr>
        <w:t> </w:t>
      </w:r>
    </w:p>
    <w:p w14:paraId="5647E59C" w14:textId="77777777" w:rsidR="008F5B49" w:rsidRPr="008F5B49" w:rsidRDefault="008F5B49" w:rsidP="008F5B49">
      <w:pPr>
        <w:spacing w:after="0" w:line="240" w:lineRule="auto"/>
        <w:rPr>
          <w:rFonts w:eastAsia="Times New Roman" w:cstheme="minorHAnsi"/>
          <w:color w:val="2F2F2F"/>
        </w:rPr>
      </w:pPr>
    </w:p>
    <w:p w14:paraId="0527353D" w14:textId="77777777" w:rsidR="008F5B49" w:rsidRPr="008F5B49" w:rsidRDefault="008F5B49" w:rsidP="008F5B49">
      <w:pPr>
        <w:spacing w:after="0" w:line="240" w:lineRule="auto"/>
        <w:rPr>
          <w:rFonts w:eastAsia="Times New Roman" w:cstheme="minorHAnsi"/>
          <w:color w:val="2F2F2F"/>
        </w:rPr>
      </w:pPr>
    </w:p>
    <w:p w14:paraId="3B8B787F" w14:textId="77777777" w:rsidR="008F5B49" w:rsidRPr="008F5B49" w:rsidRDefault="008F5B49" w:rsidP="008F5B49">
      <w:pPr>
        <w:spacing w:after="0" w:line="240" w:lineRule="auto"/>
        <w:rPr>
          <w:rFonts w:eastAsia="Times New Roman" w:cstheme="minorHAnsi"/>
          <w:color w:val="2F2F2F"/>
        </w:rPr>
      </w:pPr>
    </w:p>
    <w:p w14:paraId="03137FC2" w14:textId="5CB9FE23" w:rsidR="000D1BA6" w:rsidRPr="008F5B49" w:rsidRDefault="008F5B49" w:rsidP="008F5B49">
      <w:pPr>
        <w:spacing w:after="0" w:line="240" w:lineRule="auto"/>
        <w:rPr>
          <w:rFonts w:eastAsia="Times New Roman" w:cstheme="minorHAnsi"/>
          <w:color w:val="2F2F2F"/>
        </w:rPr>
      </w:pPr>
      <w:r w:rsidRPr="008F5B49">
        <w:rPr>
          <w:rFonts w:eastAsia="Times New Roman" w:cstheme="minorHAnsi"/>
          <w:b/>
          <w:bCs/>
          <w:color w:val="2F2F2F"/>
        </w:rPr>
        <w:lastRenderedPageBreak/>
        <w:t>1 Timothy 4:16</w:t>
      </w:r>
      <w:r w:rsidRPr="008F5B49">
        <w:rPr>
          <w:rFonts w:eastAsia="Times New Roman" w:cstheme="minorHAnsi"/>
          <w:b/>
          <w:bCs/>
          <w:color w:val="2F2F2F"/>
        </w:rPr>
        <w:t xml:space="preserve"> -</w:t>
      </w:r>
      <w:r w:rsidR="000D1BA6" w:rsidRPr="008F5B49">
        <w:rPr>
          <w:rFonts w:eastAsia="Times New Roman" w:cstheme="minorHAnsi"/>
          <w:color w:val="2F2F2F"/>
        </w:rPr>
        <w:t>"</w:t>
      </w:r>
      <w:r w:rsidR="00841864" w:rsidRPr="008F5B49">
        <w:rPr>
          <w:rFonts w:cstheme="minorHAnsi"/>
          <w:color w:val="000000"/>
          <w:shd w:val="clear" w:color="auto" w:fill="FFFFFF"/>
        </w:rPr>
        <w:t>Pay close attention to yourself and to the teaching; persevere in these things, for as you do this you will </w:t>
      </w:r>
      <w:r w:rsidR="00841864" w:rsidRPr="008F5B49">
        <w:rPr>
          <w:rFonts w:cstheme="minorHAnsi"/>
          <w:color w:val="000000"/>
          <w:shd w:val="clear" w:color="auto" w:fill="FFFFFF"/>
          <w:vertAlign w:val="superscript"/>
        </w:rPr>
        <w:t>(</w:t>
      </w:r>
      <w:hyperlink r:id="rId6" w:anchor="cen-NASB-29751B" w:tooltip="See cross-reference B" w:history="1">
        <w:r w:rsidR="00841864" w:rsidRPr="008F5B49">
          <w:rPr>
            <w:rStyle w:val="Hyperlink"/>
            <w:rFonts w:cstheme="minorHAnsi"/>
            <w:color w:val="517E90"/>
            <w:vertAlign w:val="superscript"/>
          </w:rPr>
          <w:t>B</w:t>
        </w:r>
      </w:hyperlink>
      <w:r w:rsidR="00841864" w:rsidRPr="008F5B49">
        <w:rPr>
          <w:rFonts w:cstheme="minorHAnsi"/>
          <w:color w:val="000000"/>
          <w:shd w:val="clear" w:color="auto" w:fill="FFFFFF"/>
          <w:vertAlign w:val="superscript"/>
        </w:rPr>
        <w:t>)</w:t>
      </w:r>
      <w:r w:rsidR="00841864" w:rsidRPr="008F5B49">
        <w:rPr>
          <w:rFonts w:cstheme="minorHAnsi"/>
          <w:color w:val="000000"/>
          <w:shd w:val="clear" w:color="auto" w:fill="FFFFFF"/>
        </w:rPr>
        <w:t>save both yourself and those who hear you.</w:t>
      </w:r>
      <w:r w:rsidR="000D1BA6" w:rsidRPr="008F5B49">
        <w:rPr>
          <w:rFonts w:eastAsia="Times New Roman" w:cstheme="minorHAnsi"/>
          <w:color w:val="2F2F2F"/>
        </w:rPr>
        <w:t xml:space="preserve">" </w:t>
      </w:r>
    </w:p>
    <w:p w14:paraId="5383ECA5" w14:textId="6EF69902" w:rsidR="008F5B49" w:rsidRPr="008F5B49" w:rsidRDefault="008F5B49" w:rsidP="008F5B49">
      <w:pPr>
        <w:spacing w:after="0" w:line="240" w:lineRule="auto"/>
        <w:rPr>
          <w:rFonts w:eastAsia="Times New Roman" w:cstheme="minorHAnsi"/>
        </w:rPr>
      </w:pPr>
      <w:r w:rsidRPr="008F5B49">
        <w:rPr>
          <w:rFonts w:eastAsia="Times New Roman" w:cstheme="minorHAnsi"/>
        </w:rPr>
        <w:t xml:space="preserve"> </w:t>
      </w:r>
    </w:p>
    <w:p w14:paraId="0558E215" w14:textId="77777777" w:rsidR="008F5B49" w:rsidRPr="008F5B49" w:rsidRDefault="008F5B49" w:rsidP="008F5B49">
      <w:pPr>
        <w:spacing w:after="0" w:line="240" w:lineRule="auto"/>
        <w:rPr>
          <w:rFonts w:eastAsia="Times New Roman" w:cstheme="minorHAnsi"/>
        </w:rPr>
      </w:pPr>
    </w:p>
    <w:p w14:paraId="1CCEA94A" w14:textId="3DE5F8F3" w:rsidR="00F81CF0" w:rsidRPr="008F5B49" w:rsidRDefault="008F5B49" w:rsidP="00F81CF0">
      <w:pPr>
        <w:pStyle w:val="NormalWeb"/>
        <w:shd w:val="clear" w:color="auto" w:fill="FFFFFF"/>
        <w:rPr>
          <w:rFonts w:asciiTheme="minorHAnsi" w:hAnsiTheme="minorHAnsi" w:cstheme="minorHAnsi"/>
          <w:color w:val="262626"/>
          <w:sz w:val="22"/>
          <w:szCs w:val="22"/>
        </w:rPr>
      </w:pPr>
      <w:r w:rsidRPr="008F5B49">
        <w:rPr>
          <w:rFonts w:asciiTheme="minorHAnsi" w:hAnsiTheme="minorHAnsi" w:cstheme="minorHAnsi"/>
          <w:b/>
          <w:bCs/>
          <w:color w:val="262626"/>
          <w:sz w:val="22"/>
          <w:szCs w:val="22"/>
        </w:rPr>
        <w:t>2 Timothy 2:19-21</w:t>
      </w:r>
      <w:r w:rsidRPr="008F5B49">
        <w:rPr>
          <w:rFonts w:asciiTheme="minorHAnsi" w:hAnsiTheme="minorHAnsi" w:cstheme="minorHAnsi"/>
          <w:b/>
          <w:bCs/>
          <w:color w:val="262626"/>
          <w:sz w:val="22"/>
          <w:szCs w:val="22"/>
        </w:rPr>
        <w:t xml:space="preserve"> - </w:t>
      </w:r>
      <w:r w:rsidR="00F81CF0" w:rsidRPr="008F5B49">
        <w:rPr>
          <w:rFonts w:asciiTheme="minorHAnsi" w:hAnsiTheme="minorHAnsi" w:cstheme="minorHAnsi"/>
          <w:color w:val="000000"/>
          <w:sz w:val="22"/>
          <w:szCs w:val="22"/>
        </w:rPr>
        <w:t>”</w:t>
      </w:r>
      <w:r w:rsidR="00F81CF0" w:rsidRPr="008F5B49">
        <w:rPr>
          <w:rFonts w:asciiTheme="minorHAnsi" w:hAnsiTheme="minorHAnsi" w:cstheme="minorHAnsi"/>
          <w:b/>
          <w:bCs/>
          <w:color w:val="000000"/>
          <w:sz w:val="22"/>
          <w:szCs w:val="22"/>
          <w:vertAlign w:val="superscript"/>
        </w:rPr>
        <w:t>20 </w:t>
      </w:r>
      <w:r w:rsidR="00F81CF0" w:rsidRPr="008F5B49">
        <w:rPr>
          <w:rFonts w:asciiTheme="minorHAnsi" w:hAnsiTheme="minorHAnsi" w:cstheme="minorHAnsi"/>
          <w:color w:val="000000"/>
          <w:sz w:val="22"/>
          <w:szCs w:val="22"/>
        </w:rPr>
        <w:t>Now in a large house there are not only gold and silver implements, but also implements of wood and of earthenware, and </w:t>
      </w:r>
      <w:r w:rsidR="00F81CF0" w:rsidRPr="008F5B49">
        <w:rPr>
          <w:rFonts w:asciiTheme="minorHAnsi" w:hAnsiTheme="minorHAnsi" w:cstheme="minorHAnsi"/>
          <w:color w:val="000000"/>
          <w:sz w:val="22"/>
          <w:szCs w:val="22"/>
          <w:vertAlign w:val="superscript"/>
        </w:rPr>
        <w:t>(</w:t>
      </w:r>
      <w:hyperlink r:id="rId7" w:anchor="cen-NASB-29835E" w:tooltip="See cross-reference E" w:history="1">
        <w:r w:rsidR="00F81CF0" w:rsidRPr="008F5B49">
          <w:rPr>
            <w:rFonts w:asciiTheme="minorHAnsi" w:hAnsiTheme="minorHAnsi" w:cstheme="minorHAnsi"/>
            <w:color w:val="517E90"/>
            <w:sz w:val="22"/>
            <w:szCs w:val="22"/>
            <w:u w:val="single"/>
            <w:vertAlign w:val="superscript"/>
          </w:rPr>
          <w:t>E</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some are for honor while others are for dishonor. </w:t>
      </w:r>
      <w:r w:rsidR="00F81CF0" w:rsidRPr="008F5B49">
        <w:rPr>
          <w:rFonts w:asciiTheme="minorHAnsi" w:hAnsiTheme="minorHAnsi" w:cstheme="minorHAnsi"/>
          <w:b/>
          <w:bCs/>
          <w:color w:val="000000"/>
          <w:sz w:val="22"/>
          <w:szCs w:val="22"/>
          <w:vertAlign w:val="superscript"/>
        </w:rPr>
        <w:t>21 </w:t>
      </w:r>
      <w:r w:rsidR="00F81CF0" w:rsidRPr="008F5B49">
        <w:rPr>
          <w:rFonts w:asciiTheme="minorHAnsi" w:hAnsiTheme="minorHAnsi" w:cstheme="minorHAnsi"/>
          <w:color w:val="000000"/>
          <w:sz w:val="22"/>
          <w:szCs w:val="22"/>
        </w:rPr>
        <w:t>Therefore, if anyone cleanses himself from </w:t>
      </w:r>
      <w:r w:rsidR="00F81CF0" w:rsidRPr="008F5B49">
        <w:rPr>
          <w:rFonts w:asciiTheme="minorHAnsi" w:hAnsiTheme="minorHAnsi" w:cstheme="minorHAnsi"/>
          <w:color w:val="000000"/>
          <w:sz w:val="22"/>
          <w:szCs w:val="22"/>
          <w:vertAlign w:val="superscript"/>
        </w:rPr>
        <w:t>(</w:t>
      </w:r>
      <w:hyperlink r:id="rId8" w:anchor="cen-NASB-29836F" w:tooltip="See cross-reference F" w:history="1">
        <w:r w:rsidR="00F81CF0" w:rsidRPr="008F5B49">
          <w:rPr>
            <w:rFonts w:asciiTheme="minorHAnsi" w:hAnsiTheme="minorHAnsi" w:cstheme="minorHAnsi"/>
            <w:color w:val="517E90"/>
            <w:sz w:val="22"/>
            <w:szCs w:val="22"/>
            <w:u w:val="single"/>
            <w:vertAlign w:val="superscript"/>
          </w:rPr>
          <w:t>F</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these things, he will be an implement for honor, sanctified, useful to the Master, </w:t>
      </w:r>
      <w:r w:rsidR="00F81CF0" w:rsidRPr="008F5B49">
        <w:rPr>
          <w:rFonts w:asciiTheme="minorHAnsi" w:hAnsiTheme="minorHAnsi" w:cstheme="minorHAnsi"/>
          <w:color w:val="000000"/>
          <w:sz w:val="22"/>
          <w:szCs w:val="22"/>
          <w:vertAlign w:val="superscript"/>
        </w:rPr>
        <w:t>(</w:t>
      </w:r>
      <w:hyperlink r:id="rId9" w:anchor="cen-NASB-29836G" w:tooltip="See cross-reference G" w:history="1">
        <w:r w:rsidR="00F81CF0" w:rsidRPr="008F5B49">
          <w:rPr>
            <w:rFonts w:asciiTheme="minorHAnsi" w:hAnsiTheme="minorHAnsi" w:cstheme="minorHAnsi"/>
            <w:color w:val="517E90"/>
            <w:sz w:val="22"/>
            <w:szCs w:val="22"/>
            <w:u w:val="single"/>
            <w:vertAlign w:val="superscript"/>
          </w:rPr>
          <w:t>G</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prepared for every good work.</w:t>
      </w:r>
      <w:r w:rsidR="000D1BA6" w:rsidRPr="008F5B49">
        <w:rPr>
          <w:rFonts w:asciiTheme="minorHAnsi" w:hAnsiTheme="minorHAnsi" w:cstheme="minorHAnsi"/>
          <w:color w:val="262626"/>
          <w:sz w:val="22"/>
          <w:szCs w:val="22"/>
        </w:rPr>
        <w:t xml:space="preserve">" </w:t>
      </w:r>
    </w:p>
    <w:p w14:paraId="3A8C5A65" w14:textId="77777777" w:rsidR="008F5B49" w:rsidRPr="008F5B49" w:rsidRDefault="008F5B49" w:rsidP="00F81CF0">
      <w:pPr>
        <w:pStyle w:val="NormalWeb"/>
        <w:shd w:val="clear" w:color="auto" w:fill="FFFFFF"/>
        <w:rPr>
          <w:rFonts w:asciiTheme="minorHAnsi" w:hAnsiTheme="minorHAnsi" w:cstheme="minorHAnsi"/>
          <w:color w:val="262626"/>
          <w:sz w:val="22"/>
          <w:szCs w:val="22"/>
        </w:rPr>
      </w:pPr>
    </w:p>
    <w:p w14:paraId="3EF5AF53" w14:textId="35749F8C" w:rsidR="000D1BA6" w:rsidRPr="008F5B49" w:rsidRDefault="008F5B49" w:rsidP="008F5B49">
      <w:pPr>
        <w:spacing w:after="0" w:line="240" w:lineRule="auto"/>
        <w:rPr>
          <w:rFonts w:eastAsia="Times New Roman" w:cstheme="minorHAnsi"/>
          <w:color w:val="282828"/>
        </w:rPr>
      </w:pPr>
      <w:r w:rsidRPr="008F5B49">
        <w:rPr>
          <w:rFonts w:eastAsia="Times New Roman" w:cstheme="minorHAnsi"/>
          <w:b/>
          <w:bCs/>
          <w:color w:val="282828"/>
        </w:rPr>
        <w:t>Proverbs 12:5</w:t>
      </w:r>
      <w:r w:rsidRPr="008F5B49">
        <w:rPr>
          <w:rFonts w:eastAsia="Times New Roman" w:cstheme="minorHAnsi"/>
          <w:b/>
          <w:bCs/>
          <w:color w:val="282828"/>
        </w:rPr>
        <w:t xml:space="preserve"> - </w:t>
      </w:r>
      <w:r w:rsidR="000D1BA6" w:rsidRPr="008F5B49">
        <w:rPr>
          <w:rFonts w:eastAsia="Times New Roman" w:cstheme="minorHAnsi"/>
          <w:color w:val="313131"/>
        </w:rPr>
        <w:t xml:space="preserve"> "</w:t>
      </w:r>
      <w:r w:rsidR="00F81CF0" w:rsidRPr="008F5B49">
        <w:rPr>
          <w:rFonts w:cstheme="minorHAnsi"/>
          <w:color w:val="000000"/>
          <w:shd w:val="clear" w:color="auto" w:fill="FFFFFF"/>
        </w:rPr>
        <w:t xml:space="preserve"> </w:t>
      </w:r>
      <w:r w:rsidR="00F81CF0" w:rsidRPr="008F5B49">
        <w:rPr>
          <w:rStyle w:val="text"/>
          <w:rFonts w:cstheme="minorHAnsi"/>
          <w:color w:val="000000"/>
          <w:shd w:val="clear" w:color="auto" w:fill="FFFFFF"/>
        </w:rPr>
        <w:t>The thoughts of the righteous are just, But the counsels of the wicked are deceitful.</w:t>
      </w:r>
      <w:r w:rsidR="000D1BA6" w:rsidRPr="008F5B49">
        <w:rPr>
          <w:rFonts w:eastAsia="Times New Roman" w:cstheme="minorHAnsi"/>
          <w:color w:val="282828"/>
        </w:rPr>
        <w:t xml:space="preserve">" </w:t>
      </w:r>
    </w:p>
    <w:p w14:paraId="561982F1" w14:textId="77777777" w:rsidR="008F5B49" w:rsidRPr="008F5B49" w:rsidRDefault="008F5B49" w:rsidP="008F5B49">
      <w:pPr>
        <w:spacing w:after="0" w:line="240" w:lineRule="auto"/>
        <w:rPr>
          <w:rFonts w:eastAsia="Times New Roman" w:cstheme="minorHAnsi"/>
          <w:color w:val="282828"/>
        </w:rPr>
      </w:pPr>
    </w:p>
    <w:p w14:paraId="66183C39" w14:textId="77777777" w:rsidR="008F5B49" w:rsidRPr="008F5B49" w:rsidRDefault="008F5B49" w:rsidP="008F5B49">
      <w:pPr>
        <w:spacing w:after="0" w:line="240" w:lineRule="auto"/>
        <w:rPr>
          <w:rFonts w:eastAsia="Times New Roman" w:cstheme="minorHAnsi"/>
        </w:rPr>
      </w:pPr>
    </w:p>
    <w:p w14:paraId="730B7B04" w14:textId="2BC14386" w:rsidR="008F5B49" w:rsidRPr="008F5B49" w:rsidRDefault="008F5B49" w:rsidP="00841864">
      <w:pPr>
        <w:spacing w:after="0" w:line="240" w:lineRule="auto"/>
        <w:rPr>
          <w:rFonts w:eastAsia="Times New Roman" w:cstheme="minorHAnsi"/>
          <w:color w:val="282828"/>
        </w:rPr>
      </w:pPr>
      <w:r w:rsidRPr="008F5B49">
        <w:rPr>
          <w:rFonts w:eastAsia="Times New Roman" w:cstheme="minorHAnsi"/>
          <w:b/>
          <w:bCs/>
          <w:color w:val="282828"/>
        </w:rPr>
        <w:t>Jeremiah 17:9</w:t>
      </w:r>
      <w:r w:rsidRPr="008F5B49">
        <w:rPr>
          <w:rFonts w:eastAsia="Times New Roman" w:cstheme="minorHAnsi"/>
          <w:b/>
          <w:bCs/>
          <w:color w:val="282828"/>
        </w:rPr>
        <w:t xml:space="preserve"> - </w:t>
      </w:r>
      <w:r w:rsidR="000D1BA6" w:rsidRPr="008F5B49">
        <w:rPr>
          <w:rFonts w:eastAsia="Times New Roman" w:cstheme="minorHAnsi"/>
          <w:color w:val="282828"/>
        </w:rPr>
        <w:t xml:space="preserve">"The heart is deceitful above all things, and desperately wicked: who can know it" </w:t>
      </w:r>
    </w:p>
    <w:p w14:paraId="30483BB4" w14:textId="77777777" w:rsidR="008F5B49" w:rsidRPr="008F5B49" w:rsidRDefault="008F5B49" w:rsidP="00841864">
      <w:pPr>
        <w:spacing w:after="0" w:line="240" w:lineRule="auto"/>
        <w:rPr>
          <w:rFonts w:eastAsia="Times New Roman" w:cstheme="minorHAnsi"/>
          <w:color w:val="282828"/>
        </w:rPr>
      </w:pPr>
    </w:p>
    <w:p w14:paraId="046E9FED" w14:textId="77777777" w:rsidR="008F5B49" w:rsidRPr="008F5B49" w:rsidRDefault="008F5B49" w:rsidP="00841864">
      <w:pPr>
        <w:spacing w:after="0" w:line="240" w:lineRule="auto"/>
        <w:rPr>
          <w:rFonts w:eastAsia="Times New Roman" w:cstheme="minorHAnsi"/>
          <w:color w:val="282828"/>
        </w:rPr>
      </w:pPr>
    </w:p>
    <w:p w14:paraId="7253CF20" w14:textId="5E2741EE" w:rsidR="000D1BA6" w:rsidRPr="008F5B49" w:rsidRDefault="008F5B49" w:rsidP="00841864">
      <w:pPr>
        <w:spacing w:after="0" w:line="240" w:lineRule="auto"/>
        <w:rPr>
          <w:rFonts w:eastAsia="Times New Roman" w:cstheme="minorHAnsi"/>
          <w:color w:val="282828"/>
        </w:rPr>
      </w:pPr>
      <w:r w:rsidRPr="008F5B49">
        <w:rPr>
          <w:rFonts w:eastAsia="Times New Roman" w:cstheme="minorHAnsi"/>
          <w:b/>
          <w:bCs/>
          <w:color w:val="282828"/>
        </w:rPr>
        <w:t>2 Peter 1:4</w:t>
      </w:r>
      <w:r w:rsidR="000D1BA6" w:rsidRPr="008F5B49">
        <w:rPr>
          <w:rFonts w:eastAsia="Times New Roman" w:cstheme="minorHAnsi"/>
          <w:color w:val="282828"/>
        </w:rPr>
        <w:t xml:space="preserve"> </w:t>
      </w:r>
      <w:r w:rsidRPr="008F5B49">
        <w:rPr>
          <w:rFonts w:eastAsia="Times New Roman" w:cstheme="minorHAnsi"/>
          <w:color w:val="282828"/>
        </w:rPr>
        <w:t xml:space="preserve">- </w:t>
      </w:r>
      <w:r w:rsidR="000D1BA6" w:rsidRPr="008F5B49">
        <w:rPr>
          <w:rFonts w:eastAsia="Times New Roman" w:cstheme="minorHAnsi"/>
          <w:color w:val="282828"/>
        </w:rPr>
        <w:t>"</w:t>
      </w:r>
      <w:r w:rsidR="00F81CF0" w:rsidRPr="008F5B49">
        <w:rPr>
          <w:rFonts w:cstheme="minorHAnsi"/>
          <w:color w:val="000000"/>
          <w:shd w:val="clear" w:color="auto" w:fill="FFFFFF"/>
        </w:rPr>
        <w:t xml:space="preserve"> But solid food is for </w:t>
      </w:r>
      <w:r w:rsidR="00F81CF0" w:rsidRPr="008F5B49">
        <w:rPr>
          <w:rFonts w:cstheme="minorHAnsi"/>
          <w:color w:val="000000"/>
          <w:shd w:val="clear" w:color="auto" w:fill="FFFFFF"/>
          <w:vertAlign w:val="superscript"/>
        </w:rPr>
        <w:t>(</w:t>
      </w:r>
      <w:hyperlink r:id="rId10" w:anchor="cen-NASB-30032A" w:tooltip="See cross-reference A" w:history="1">
        <w:r w:rsidR="00F81CF0" w:rsidRPr="008F5B49">
          <w:rPr>
            <w:rStyle w:val="Hyperlink"/>
            <w:rFonts w:cstheme="minorHAnsi"/>
            <w:color w:val="517E90"/>
            <w:vertAlign w:val="superscript"/>
          </w:rPr>
          <w:t>A</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the mature, who because of practice have their senses </w:t>
      </w:r>
      <w:r w:rsidR="00F81CF0" w:rsidRPr="008F5B49">
        <w:rPr>
          <w:rFonts w:cstheme="minorHAnsi"/>
          <w:color w:val="000000"/>
          <w:shd w:val="clear" w:color="auto" w:fill="FFFFFF"/>
          <w:vertAlign w:val="superscript"/>
        </w:rPr>
        <w:t>(</w:t>
      </w:r>
      <w:hyperlink r:id="rId11" w:anchor="cen-NASB-30032B" w:tooltip="See cross-reference B" w:history="1">
        <w:r w:rsidR="00F81CF0" w:rsidRPr="008F5B49">
          <w:rPr>
            <w:rStyle w:val="Hyperlink"/>
            <w:rFonts w:cstheme="minorHAnsi"/>
            <w:color w:val="517E90"/>
            <w:vertAlign w:val="superscript"/>
          </w:rPr>
          <w:t>B</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trained to </w:t>
      </w:r>
      <w:r w:rsidR="00F81CF0" w:rsidRPr="008F5B49">
        <w:rPr>
          <w:rFonts w:cstheme="minorHAnsi"/>
          <w:color w:val="000000"/>
          <w:shd w:val="clear" w:color="auto" w:fill="FFFFFF"/>
          <w:vertAlign w:val="superscript"/>
        </w:rPr>
        <w:t>(</w:t>
      </w:r>
      <w:hyperlink r:id="rId12" w:anchor="cen-NASB-30032C" w:tooltip="See cross-reference C" w:history="1">
        <w:r w:rsidR="00F81CF0" w:rsidRPr="008F5B49">
          <w:rPr>
            <w:rStyle w:val="Hyperlink"/>
            <w:rFonts w:cstheme="minorHAnsi"/>
            <w:color w:val="517E90"/>
            <w:vertAlign w:val="superscript"/>
          </w:rPr>
          <w:t>C</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distinguish between good and evil.</w:t>
      </w:r>
      <w:r w:rsidR="000D1BA6" w:rsidRPr="008F5B49">
        <w:rPr>
          <w:rFonts w:eastAsia="Times New Roman" w:cstheme="minorHAnsi"/>
          <w:color w:val="282828"/>
        </w:rPr>
        <w:t xml:space="preserve">" (Hebrews 5:14). That's why God gave it to us. </w:t>
      </w:r>
      <w:r w:rsidR="00F81CF0" w:rsidRPr="008F5B49">
        <w:rPr>
          <w:rFonts w:cstheme="minorHAnsi"/>
          <w:color w:val="000000"/>
          <w:shd w:val="clear" w:color="auto" w:fill="FFFFFF"/>
        </w:rPr>
        <w:t>Through </w:t>
      </w:r>
      <w:r w:rsidR="00F81CF0" w:rsidRPr="008F5B49">
        <w:rPr>
          <w:rFonts w:cstheme="minorHAnsi"/>
          <w:color w:val="000000"/>
          <w:shd w:val="clear" w:color="auto" w:fill="FFFFFF"/>
          <w:vertAlign w:val="superscript"/>
        </w:rPr>
        <w:t>[</w:t>
      </w:r>
      <w:hyperlink r:id="rId13" w:anchor="fen-NASB-30471a" w:tooltip="See footnote a" w:history="1">
        <w:r w:rsidR="00F81CF0" w:rsidRPr="008F5B49">
          <w:rPr>
            <w:rStyle w:val="Hyperlink"/>
            <w:rFonts w:cstheme="minorHAnsi"/>
            <w:color w:val="517E90"/>
            <w:vertAlign w:val="superscript"/>
          </w:rPr>
          <w:t>a</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these He has granted to us His precious and magnificent </w:t>
      </w:r>
      <w:r w:rsidR="00F81CF0" w:rsidRPr="008F5B49">
        <w:rPr>
          <w:rFonts w:cstheme="minorHAnsi"/>
          <w:color w:val="000000"/>
          <w:shd w:val="clear" w:color="auto" w:fill="FFFFFF"/>
          <w:vertAlign w:val="superscript"/>
        </w:rPr>
        <w:t>(</w:t>
      </w:r>
      <w:hyperlink r:id="rId14" w:anchor="cen-NASB-30471A" w:tooltip="See cross-reference A" w:history="1">
        <w:r w:rsidR="00F81CF0" w:rsidRPr="008F5B49">
          <w:rPr>
            <w:rStyle w:val="Hyperlink"/>
            <w:rFonts w:cstheme="minorHAnsi"/>
            <w:color w:val="517E90"/>
            <w:vertAlign w:val="superscript"/>
          </w:rPr>
          <w:t>A</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promises, so that by them you may become </w:t>
      </w:r>
      <w:r w:rsidR="00F81CF0" w:rsidRPr="008F5B49">
        <w:rPr>
          <w:rFonts w:cstheme="minorHAnsi"/>
          <w:color w:val="000000"/>
          <w:shd w:val="clear" w:color="auto" w:fill="FFFFFF"/>
          <w:vertAlign w:val="superscript"/>
        </w:rPr>
        <w:t>(</w:t>
      </w:r>
      <w:hyperlink r:id="rId15" w:anchor="cen-NASB-30471B" w:tooltip="See cross-reference B" w:history="1">
        <w:r w:rsidR="00F81CF0" w:rsidRPr="008F5B49">
          <w:rPr>
            <w:rStyle w:val="Hyperlink"/>
            <w:rFonts w:cstheme="minorHAnsi"/>
            <w:color w:val="517E90"/>
            <w:vertAlign w:val="superscript"/>
          </w:rPr>
          <w:t>B</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partakers of the divine nature, having </w:t>
      </w:r>
      <w:r w:rsidR="00F81CF0" w:rsidRPr="008F5B49">
        <w:rPr>
          <w:rFonts w:cstheme="minorHAnsi"/>
          <w:color w:val="000000"/>
          <w:shd w:val="clear" w:color="auto" w:fill="FFFFFF"/>
          <w:vertAlign w:val="superscript"/>
        </w:rPr>
        <w:t>(</w:t>
      </w:r>
      <w:hyperlink r:id="rId16" w:anchor="cen-NASB-30471C" w:tooltip="See cross-reference C" w:history="1">
        <w:r w:rsidR="00F81CF0" w:rsidRPr="008F5B49">
          <w:rPr>
            <w:rStyle w:val="Hyperlink"/>
            <w:rFonts w:cstheme="minorHAnsi"/>
            <w:color w:val="517E90"/>
            <w:vertAlign w:val="superscript"/>
          </w:rPr>
          <w:t>C</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escaped the </w:t>
      </w:r>
      <w:r w:rsidR="00F81CF0" w:rsidRPr="008F5B49">
        <w:rPr>
          <w:rFonts w:cstheme="minorHAnsi"/>
          <w:color w:val="000000"/>
          <w:shd w:val="clear" w:color="auto" w:fill="FFFFFF"/>
          <w:vertAlign w:val="superscript"/>
        </w:rPr>
        <w:t>(</w:t>
      </w:r>
      <w:hyperlink r:id="rId17" w:anchor="cen-NASB-30471D" w:tooltip="See cross-reference D" w:history="1">
        <w:r w:rsidR="00F81CF0" w:rsidRPr="008F5B49">
          <w:rPr>
            <w:rStyle w:val="Hyperlink"/>
            <w:rFonts w:cstheme="minorHAnsi"/>
            <w:color w:val="517E90"/>
            <w:vertAlign w:val="superscript"/>
          </w:rPr>
          <w:t>D</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corruption that is in </w:t>
      </w:r>
      <w:r w:rsidR="00F81CF0" w:rsidRPr="008F5B49">
        <w:rPr>
          <w:rFonts w:cstheme="minorHAnsi"/>
          <w:color w:val="000000"/>
          <w:shd w:val="clear" w:color="auto" w:fill="FFFFFF"/>
          <w:vertAlign w:val="superscript"/>
        </w:rPr>
        <w:t>(</w:t>
      </w:r>
      <w:hyperlink r:id="rId18" w:anchor="cen-NASB-30471E" w:tooltip="See cross-reference E" w:history="1">
        <w:r w:rsidR="00F81CF0" w:rsidRPr="008F5B49">
          <w:rPr>
            <w:rStyle w:val="Hyperlink"/>
            <w:rFonts w:cstheme="minorHAnsi"/>
            <w:color w:val="517E90"/>
            <w:vertAlign w:val="superscript"/>
          </w:rPr>
          <w:t>E</w:t>
        </w:r>
      </w:hyperlink>
      <w:r w:rsidR="00F81CF0" w:rsidRPr="008F5B49">
        <w:rPr>
          <w:rFonts w:cstheme="minorHAnsi"/>
          <w:color w:val="000000"/>
          <w:shd w:val="clear" w:color="auto" w:fill="FFFFFF"/>
          <w:vertAlign w:val="superscript"/>
        </w:rPr>
        <w:t>)</w:t>
      </w:r>
      <w:r w:rsidR="00F81CF0" w:rsidRPr="008F5B49">
        <w:rPr>
          <w:rFonts w:cstheme="minorHAnsi"/>
          <w:color w:val="000000"/>
          <w:shd w:val="clear" w:color="auto" w:fill="FFFFFF"/>
        </w:rPr>
        <w:t>the world on account of lust.</w:t>
      </w:r>
      <w:r w:rsidR="000D1BA6" w:rsidRPr="008F5B49">
        <w:rPr>
          <w:rFonts w:eastAsia="Times New Roman" w:cstheme="minorHAnsi"/>
          <w:color w:val="282828"/>
        </w:rPr>
        <w:t>"</w:t>
      </w:r>
    </w:p>
    <w:p w14:paraId="231923A0" w14:textId="77777777" w:rsidR="008F5B49" w:rsidRPr="008F5B49" w:rsidRDefault="008F5B49" w:rsidP="00841864">
      <w:pPr>
        <w:spacing w:after="0" w:line="240" w:lineRule="auto"/>
        <w:rPr>
          <w:rFonts w:eastAsia="Times New Roman" w:cstheme="minorHAnsi"/>
          <w:color w:val="282828"/>
        </w:rPr>
      </w:pPr>
    </w:p>
    <w:p w14:paraId="143E05E0" w14:textId="77777777"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2C2D7B05" w14:textId="167874A3" w:rsidR="00F81CF0" w:rsidRPr="008F5B49" w:rsidRDefault="000D1BA6" w:rsidP="008F5B49">
      <w:pPr>
        <w:pStyle w:val="line"/>
        <w:shd w:val="clear" w:color="auto" w:fill="FFFFFF"/>
        <w:spacing w:before="0" w:beforeAutospacing="0" w:after="0" w:afterAutospacing="0"/>
        <w:rPr>
          <w:rFonts w:asciiTheme="minorHAnsi" w:hAnsiTheme="minorHAnsi" w:cstheme="minorHAnsi"/>
          <w:color w:val="000000"/>
          <w:sz w:val="22"/>
          <w:szCs w:val="22"/>
        </w:rPr>
      </w:pPr>
      <w:r w:rsidRPr="008F5B49">
        <w:rPr>
          <w:rFonts w:asciiTheme="minorHAnsi" w:hAnsiTheme="minorHAnsi" w:cstheme="minorHAnsi"/>
          <w:b/>
          <w:bCs/>
          <w:color w:val="282828"/>
          <w:sz w:val="22"/>
          <w:szCs w:val="22"/>
        </w:rPr>
        <w:t>P</w:t>
      </w:r>
      <w:r w:rsidR="00F81CF0" w:rsidRPr="008F5B49">
        <w:rPr>
          <w:rFonts w:asciiTheme="minorHAnsi" w:hAnsiTheme="minorHAnsi" w:cstheme="minorHAnsi"/>
          <w:b/>
          <w:bCs/>
          <w:color w:val="282828"/>
          <w:sz w:val="22"/>
          <w:szCs w:val="22"/>
        </w:rPr>
        <w:t>salm</w:t>
      </w:r>
      <w:r w:rsidRPr="008F5B49">
        <w:rPr>
          <w:rFonts w:asciiTheme="minorHAnsi" w:hAnsiTheme="minorHAnsi" w:cstheme="minorHAnsi"/>
          <w:b/>
          <w:bCs/>
          <w:color w:val="282828"/>
          <w:sz w:val="22"/>
          <w:szCs w:val="22"/>
        </w:rPr>
        <w:t xml:space="preserve"> 119:97-106</w:t>
      </w:r>
      <w:r w:rsidR="00F81CF0" w:rsidRPr="008F5B49">
        <w:rPr>
          <w:rFonts w:asciiTheme="minorHAnsi" w:hAnsiTheme="minorHAnsi" w:cstheme="minorHAnsi"/>
          <w:b/>
          <w:bCs/>
          <w:color w:val="282828"/>
          <w:sz w:val="22"/>
          <w:szCs w:val="22"/>
        </w:rPr>
        <w:t xml:space="preserve"> - </w:t>
      </w:r>
      <w:r w:rsidR="00F81CF0" w:rsidRPr="008F5B49">
        <w:rPr>
          <w:rFonts w:asciiTheme="minorHAnsi" w:hAnsiTheme="minorHAnsi" w:cstheme="minorHAnsi"/>
          <w:color w:val="000000"/>
          <w:sz w:val="22"/>
          <w:szCs w:val="22"/>
        </w:rPr>
        <w:t>How I </w:t>
      </w:r>
      <w:r w:rsidR="00F81CF0" w:rsidRPr="008F5B49">
        <w:rPr>
          <w:rFonts w:asciiTheme="minorHAnsi" w:hAnsiTheme="minorHAnsi" w:cstheme="minorHAnsi"/>
          <w:color w:val="000000"/>
          <w:sz w:val="22"/>
          <w:szCs w:val="22"/>
          <w:vertAlign w:val="superscript"/>
        </w:rPr>
        <w:t>(</w:t>
      </w:r>
      <w:hyperlink r:id="rId19" w:anchor="cen-NASB-15996A" w:tooltip="See cross-reference A" w:history="1">
        <w:r w:rsidR="00F81CF0" w:rsidRPr="008F5B49">
          <w:rPr>
            <w:rFonts w:asciiTheme="minorHAnsi" w:hAnsiTheme="minorHAnsi" w:cstheme="minorHAnsi"/>
            <w:color w:val="517E90"/>
            <w:sz w:val="22"/>
            <w:szCs w:val="22"/>
            <w:u w:val="single"/>
            <w:vertAlign w:val="superscript"/>
          </w:rPr>
          <w:t>A</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love Your Law! It is my </w:t>
      </w:r>
      <w:r w:rsidR="00F81CF0" w:rsidRPr="008F5B49">
        <w:rPr>
          <w:rFonts w:asciiTheme="minorHAnsi" w:hAnsiTheme="minorHAnsi" w:cstheme="minorHAnsi"/>
          <w:color w:val="000000"/>
          <w:sz w:val="22"/>
          <w:szCs w:val="22"/>
          <w:vertAlign w:val="superscript"/>
        </w:rPr>
        <w:t>(</w:t>
      </w:r>
      <w:hyperlink r:id="rId20" w:anchor="cen-NASB-15996B" w:tooltip="See cross-reference B" w:history="1">
        <w:r w:rsidR="00F81CF0" w:rsidRPr="008F5B49">
          <w:rPr>
            <w:rFonts w:asciiTheme="minorHAnsi" w:hAnsiTheme="minorHAnsi" w:cstheme="minorHAnsi"/>
            <w:color w:val="517E90"/>
            <w:sz w:val="22"/>
            <w:szCs w:val="22"/>
            <w:u w:val="single"/>
            <w:vertAlign w:val="superscript"/>
          </w:rPr>
          <w:t>B</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 xml:space="preserve">meditation all the day. </w:t>
      </w:r>
      <w:r w:rsidR="00F81CF0" w:rsidRPr="008F5B49">
        <w:rPr>
          <w:rFonts w:asciiTheme="minorHAnsi" w:hAnsiTheme="minorHAnsi" w:cstheme="minorHAnsi"/>
          <w:b/>
          <w:bCs/>
          <w:color w:val="000000"/>
          <w:sz w:val="22"/>
          <w:szCs w:val="22"/>
          <w:vertAlign w:val="superscript"/>
        </w:rPr>
        <w:t>98 </w:t>
      </w:r>
      <w:r w:rsidR="00F81CF0" w:rsidRPr="008F5B49">
        <w:rPr>
          <w:rFonts w:asciiTheme="minorHAnsi" w:hAnsiTheme="minorHAnsi" w:cstheme="minorHAnsi"/>
          <w:color w:val="000000"/>
          <w:sz w:val="22"/>
          <w:szCs w:val="22"/>
        </w:rPr>
        <w:t>Your </w:t>
      </w:r>
      <w:r w:rsidR="00F81CF0" w:rsidRPr="008F5B49">
        <w:rPr>
          <w:rFonts w:asciiTheme="minorHAnsi" w:hAnsiTheme="minorHAnsi" w:cstheme="minorHAnsi"/>
          <w:color w:val="000000"/>
          <w:sz w:val="22"/>
          <w:szCs w:val="22"/>
          <w:vertAlign w:val="superscript"/>
        </w:rPr>
        <w:t>(</w:t>
      </w:r>
      <w:hyperlink r:id="rId21" w:anchor="cen-NASB-15997C" w:tooltip="See cross-reference C" w:history="1">
        <w:r w:rsidR="00F81CF0" w:rsidRPr="008F5B49">
          <w:rPr>
            <w:rFonts w:asciiTheme="minorHAnsi" w:hAnsiTheme="minorHAnsi" w:cstheme="minorHAnsi"/>
            <w:color w:val="517E90"/>
            <w:sz w:val="22"/>
            <w:szCs w:val="22"/>
            <w:u w:val="single"/>
            <w:vertAlign w:val="superscript"/>
          </w:rPr>
          <w:t>C</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commandments make me wiser than my enemies, For they are ever </w:t>
      </w:r>
      <w:r w:rsidR="00F81CF0" w:rsidRPr="008F5B49">
        <w:rPr>
          <w:rFonts w:asciiTheme="minorHAnsi" w:hAnsiTheme="minorHAnsi" w:cstheme="minorHAnsi"/>
          <w:color w:val="000000"/>
          <w:sz w:val="22"/>
          <w:szCs w:val="22"/>
          <w:vertAlign w:val="superscript"/>
        </w:rPr>
        <w:t>[</w:t>
      </w:r>
      <w:hyperlink r:id="rId22" w:anchor="fen-NASB-15997a" w:tooltip="See footnote a" w:history="1">
        <w:r w:rsidR="00F81CF0" w:rsidRPr="008F5B49">
          <w:rPr>
            <w:rFonts w:asciiTheme="minorHAnsi" w:hAnsiTheme="minorHAnsi" w:cstheme="minorHAnsi"/>
            <w:color w:val="517E90"/>
            <w:sz w:val="22"/>
            <w:szCs w:val="22"/>
            <w:u w:val="single"/>
            <w:vertAlign w:val="superscript"/>
          </w:rPr>
          <w:t>a</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 xml:space="preserve">mine. </w:t>
      </w:r>
      <w:r w:rsidR="00F81CF0" w:rsidRPr="008F5B49">
        <w:rPr>
          <w:rFonts w:asciiTheme="minorHAnsi" w:hAnsiTheme="minorHAnsi" w:cstheme="minorHAnsi"/>
          <w:b/>
          <w:bCs/>
          <w:color w:val="000000"/>
          <w:sz w:val="22"/>
          <w:szCs w:val="22"/>
          <w:vertAlign w:val="superscript"/>
        </w:rPr>
        <w:t>99 </w:t>
      </w:r>
      <w:r w:rsidR="00F81CF0" w:rsidRPr="008F5B49">
        <w:rPr>
          <w:rFonts w:asciiTheme="minorHAnsi" w:hAnsiTheme="minorHAnsi" w:cstheme="minorHAnsi"/>
          <w:color w:val="000000"/>
          <w:sz w:val="22"/>
          <w:szCs w:val="22"/>
        </w:rPr>
        <w:t>I have more insight than all my teachers, For Your testimonies are my </w:t>
      </w:r>
      <w:r w:rsidR="00F81CF0" w:rsidRPr="008F5B49">
        <w:rPr>
          <w:rFonts w:asciiTheme="minorHAnsi" w:hAnsiTheme="minorHAnsi" w:cstheme="minorHAnsi"/>
          <w:color w:val="000000"/>
          <w:sz w:val="22"/>
          <w:szCs w:val="22"/>
          <w:vertAlign w:val="superscript"/>
        </w:rPr>
        <w:t>(</w:t>
      </w:r>
      <w:hyperlink r:id="rId23" w:anchor="cen-NASB-15998D" w:tooltip="See cross-reference D" w:history="1">
        <w:r w:rsidR="00F81CF0" w:rsidRPr="008F5B49">
          <w:rPr>
            <w:rFonts w:asciiTheme="minorHAnsi" w:hAnsiTheme="minorHAnsi" w:cstheme="minorHAnsi"/>
            <w:color w:val="517E90"/>
            <w:sz w:val="22"/>
            <w:szCs w:val="22"/>
            <w:u w:val="single"/>
            <w:vertAlign w:val="superscript"/>
          </w:rPr>
          <w:t>D</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 xml:space="preserve">meditation. </w:t>
      </w:r>
      <w:r w:rsidR="00F81CF0" w:rsidRPr="008F5B49">
        <w:rPr>
          <w:rFonts w:asciiTheme="minorHAnsi" w:hAnsiTheme="minorHAnsi" w:cstheme="minorHAnsi"/>
          <w:b/>
          <w:bCs/>
          <w:color w:val="000000"/>
          <w:sz w:val="22"/>
          <w:szCs w:val="22"/>
          <w:vertAlign w:val="superscript"/>
        </w:rPr>
        <w:t>100 </w:t>
      </w:r>
      <w:r w:rsidR="00F81CF0" w:rsidRPr="008F5B49">
        <w:rPr>
          <w:rFonts w:asciiTheme="minorHAnsi" w:hAnsiTheme="minorHAnsi" w:cstheme="minorHAnsi"/>
          <w:color w:val="000000"/>
          <w:sz w:val="22"/>
          <w:szCs w:val="22"/>
        </w:rPr>
        <w:t>I understand </w:t>
      </w:r>
      <w:r w:rsidR="00F81CF0" w:rsidRPr="008F5B49">
        <w:rPr>
          <w:rFonts w:asciiTheme="minorHAnsi" w:hAnsiTheme="minorHAnsi" w:cstheme="minorHAnsi"/>
          <w:color w:val="000000"/>
          <w:sz w:val="22"/>
          <w:szCs w:val="22"/>
          <w:vertAlign w:val="superscript"/>
        </w:rPr>
        <w:t>(</w:t>
      </w:r>
      <w:hyperlink r:id="rId24" w:anchor="cen-NASB-15999E" w:tooltip="See cross-reference E" w:history="1">
        <w:r w:rsidR="00F81CF0" w:rsidRPr="008F5B49">
          <w:rPr>
            <w:rFonts w:asciiTheme="minorHAnsi" w:hAnsiTheme="minorHAnsi" w:cstheme="minorHAnsi"/>
            <w:color w:val="517E90"/>
            <w:sz w:val="22"/>
            <w:szCs w:val="22"/>
            <w:u w:val="single"/>
            <w:vertAlign w:val="superscript"/>
          </w:rPr>
          <w:t>E</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more than those who are old, Because I have </w:t>
      </w:r>
      <w:r w:rsidR="00F81CF0" w:rsidRPr="008F5B49">
        <w:rPr>
          <w:rFonts w:asciiTheme="minorHAnsi" w:hAnsiTheme="minorHAnsi" w:cstheme="minorHAnsi"/>
          <w:color w:val="000000"/>
          <w:sz w:val="22"/>
          <w:szCs w:val="22"/>
          <w:vertAlign w:val="superscript"/>
        </w:rPr>
        <w:t>(</w:t>
      </w:r>
      <w:hyperlink r:id="rId25" w:anchor="cen-NASB-15999F" w:tooltip="See cross-reference F" w:history="1">
        <w:r w:rsidR="00F81CF0" w:rsidRPr="008F5B49">
          <w:rPr>
            <w:rFonts w:asciiTheme="minorHAnsi" w:hAnsiTheme="minorHAnsi" w:cstheme="minorHAnsi"/>
            <w:color w:val="517E90"/>
            <w:sz w:val="22"/>
            <w:szCs w:val="22"/>
            <w:u w:val="single"/>
            <w:vertAlign w:val="superscript"/>
          </w:rPr>
          <w:t>F</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 xml:space="preserve">complied with Your precepts. </w:t>
      </w:r>
      <w:r w:rsidR="00F81CF0" w:rsidRPr="008F5B49">
        <w:rPr>
          <w:rFonts w:asciiTheme="minorHAnsi" w:hAnsiTheme="minorHAnsi" w:cstheme="minorHAnsi"/>
          <w:b/>
          <w:bCs/>
          <w:color w:val="000000"/>
          <w:sz w:val="22"/>
          <w:szCs w:val="22"/>
          <w:vertAlign w:val="superscript"/>
        </w:rPr>
        <w:t>101 </w:t>
      </w:r>
      <w:r w:rsidR="00F81CF0" w:rsidRPr="008F5B49">
        <w:rPr>
          <w:rFonts w:asciiTheme="minorHAnsi" w:hAnsiTheme="minorHAnsi" w:cstheme="minorHAnsi"/>
          <w:color w:val="000000"/>
          <w:sz w:val="22"/>
          <w:szCs w:val="22"/>
        </w:rPr>
        <w:t>I have </w:t>
      </w:r>
      <w:r w:rsidR="00F81CF0" w:rsidRPr="008F5B49">
        <w:rPr>
          <w:rFonts w:asciiTheme="minorHAnsi" w:hAnsiTheme="minorHAnsi" w:cstheme="minorHAnsi"/>
          <w:color w:val="000000"/>
          <w:sz w:val="22"/>
          <w:szCs w:val="22"/>
          <w:vertAlign w:val="superscript"/>
        </w:rPr>
        <w:t>(</w:t>
      </w:r>
      <w:hyperlink r:id="rId26" w:anchor="cen-NASB-16000G" w:tooltip="See cross-reference G" w:history="1">
        <w:r w:rsidR="00F81CF0" w:rsidRPr="008F5B49">
          <w:rPr>
            <w:rFonts w:asciiTheme="minorHAnsi" w:hAnsiTheme="minorHAnsi" w:cstheme="minorHAnsi"/>
            <w:color w:val="517E90"/>
            <w:sz w:val="22"/>
            <w:szCs w:val="22"/>
            <w:u w:val="single"/>
            <w:vertAlign w:val="superscript"/>
          </w:rPr>
          <w:t>G</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 xml:space="preserve">restrained my feet from every evil way, So that I may keep Your word. </w:t>
      </w:r>
      <w:r w:rsidR="00F81CF0" w:rsidRPr="008F5B49">
        <w:rPr>
          <w:rFonts w:asciiTheme="minorHAnsi" w:hAnsiTheme="minorHAnsi" w:cstheme="minorHAnsi"/>
          <w:b/>
          <w:bCs/>
          <w:color w:val="000000"/>
          <w:sz w:val="22"/>
          <w:szCs w:val="22"/>
          <w:vertAlign w:val="superscript"/>
        </w:rPr>
        <w:t>102 </w:t>
      </w:r>
      <w:r w:rsidR="00F81CF0" w:rsidRPr="008F5B49">
        <w:rPr>
          <w:rFonts w:asciiTheme="minorHAnsi" w:hAnsiTheme="minorHAnsi" w:cstheme="minorHAnsi"/>
          <w:color w:val="000000"/>
          <w:sz w:val="22"/>
          <w:szCs w:val="22"/>
        </w:rPr>
        <w:t>I have not </w:t>
      </w:r>
      <w:r w:rsidR="00F81CF0" w:rsidRPr="008F5B49">
        <w:rPr>
          <w:rFonts w:asciiTheme="minorHAnsi" w:hAnsiTheme="minorHAnsi" w:cstheme="minorHAnsi"/>
          <w:color w:val="000000"/>
          <w:sz w:val="22"/>
          <w:szCs w:val="22"/>
          <w:vertAlign w:val="superscript"/>
        </w:rPr>
        <w:t>(</w:t>
      </w:r>
      <w:hyperlink r:id="rId27" w:anchor="cen-NASB-16001H" w:tooltip="See cross-reference H" w:history="1">
        <w:r w:rsidR="00F81CF0" w:rsidRPr="008F5B49">
          <w:rPr>
            <w:rFonts w:asciiTheme="minorHAnsi" w:hAnsiTheme="minorHAnsi" w:cstheme="minorHAnsi"/>
            <w:color w:val="517E90"/>
            <w:sz w:val="22"/>
            <w:szCs w:val="22"/>
            <w:u w:val="single"/>
            <w:vertAlign w:val="superscript"/>
          </w:rPr>
          <w:t>H</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turned aside from Your judgments,</w:t>
      </w:r>
      <w:r w:rsidR="008F5B49" w:rsidRPr="008F5B49">
        <w:rPr>
          <w:rFonts w:asciiTheme="minorHAnsi" w:hAnsiTheme="minorHAnsi" w:cstheme="minorHAnsi"/>
          <w:color w:val="000000"/>
          <w:sz w:val="22"/>
          <w:szCs w:val="22"/>
        </w:rPr>
        <w:t xml:space="preserve"> </w:t>
      </w:r>
      <w:r w:rsidR="00F81CF0" w:rsidRPr="008F5B49">
        <w:rPr>
          <w:rFonts w:asciiTheme="minorHAnsi" w:hAnsiTheme="minorHAnsi" w:cstheme="minorHAnsi"/>
          <w:color w:val="000000"/>
          <w:sz w:val="22"/>
          <w:szCs w:val="22"/>
        </w:rPr>
        <w:t xml:space="preserve">For You Yourself have taught me. </w:t>
      </w:r>
      <w:r w:rsidR="00F81CF0" w:rsidRPr="008F5B49">
        <w:rPr>
          <w:rFonts w:asciiTheme="minorHAnsi" w:hAnsiTheme="minorHAnsi" w:cstheme="minorHAnsi"/>
          <w:b/>
          <w:bCs/>
          <w:color w:val="000000"/>
          <w:sz w:val="22"/>
          <w:szCs w:val="22"/>
          <w:vertAlign w:val="superscript"/>
        </w:rPr>
        <w:t>103 </w:t>
      </w:r>
      <w:r w:rsidR="00F81CF0" w:rsidRPr="008F5B49">
        <w:rPr>
          <w:rFonts w:asciiTheme="minorHAnsi" w:hAnsiTheme="minorHAnsi" w:cstheme="minorHAnsi"/>
          <w:color w:val="000000"/>
          <w:sz w:val="22"/>
          <w:szCs w:val="22"/>
        </w:rPr>
        <w:t>How </w:t>
      </w:r>
      <w:r w:rsidR="00F81CF0" w:rsidRPr="008F5B49">
        <w:rPr>
          <w:rFonts w:asciiTheme="minorHAnsi" w:hAnsiTheme="minorHAnsi" w:cstheme="minorHAnsi"/>
          <w:color w:val="000000"/>
          <w:sz w:val="22"/>
          <w:szCs w:val="22"/>
          <w:vertAlign w:val="superscript"/>
        </w:rPr>
        <w:t>(</w:t>
      </w:r>
      <w:hyperlink r:id="rId28" w:anchor="cen-NASB-16002I" w:tooltip="See cross-reference I" w:history="1">
        <w:r w:rsidR="00F81CF0" w:rsidRPr="008F5B49">
          <w:rPr>
            <w:rFonts w:asciiTheme="minorHAnsi" w:hAnsiTheme="minorHAnsi" w:cstheme="minorHAnsi"/>
            <w:color w:val="517E90"/>
            <w:sz w:val="22"/>
            <w:szCs w:val="22"/>
            <w:u w:val="single"/>
            <w:vertAlign w:val="superscript"/>
          </w:rPr>
          <w:t>I</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sweet are Your </w:t>
      </w:r>
      <w:r w:rsidR="00F81CF0" w:rsidRPr="008F5B49">
        <w:rPr>
          <w:rFonts w:asciiTheme="minorHAnsi" w:hAnsiTheme="minorHAnsi" w:cstheme="minorHAnsi"/>
          <w:color w:val="000000"/>
          <w:sz w:val="22"/>
          <w:szCs w:val="22"/>
          <w:vertAlign w:val="superscript"/>
        </w:rPr>
        <w:t>[</w:t>
      </w:r>
      <w:hyperlink r:id="rId29" w:anchor="fen-NASB-16002b" w:tooltip="See footnote b" w:history="1">
        <w:r w:rsidR="00F81CF0" w:rsidRPr="008F5B49">
          <w:rPr>
            <w:rFonts w:asciiTheme="minorHAnsi" w:hAnsiTheme="minorHAnsi" w:cstheme="minorHAnsi"/>
            <w:color w:val="517E90"/>
            <w:sz w:val="22"/>
            <w:szCs w:val="22"/>
            <w:u w:val="single"/>
            <w:vertAlign w:val="superscript"/>
          </w:rPr>
          <w:t>b</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words to my </w:t>
      </w:r>
      <w:r w:rsidR="00F81CF0" w:rsidRPr="008F5B49">
        <w:rPr>
          <w:rFonts w:asciiTheme="minorHAnsi" w:hAnsiTheme="minorHAnsi" w:cstheme="minorHAnsi"/>
          <w:color w:val="000000"/>
          <w:sz w:val="22"/>
          <w:szCs w:val="22"/>
          <w:vertAlign w:val="superscript"/>
        </w:rPr>
        <w:t>[</w:t>
      </w:r>
      <w:hyperlink r:id="rId30" w:anchor="fen-NASB-16002c" w:tooltip="See footnote c" w:history="1">
        <w:r w:rsidR="00F81CF0" w:rsidRPr="008F5B49">
          <w:rPr>
            <w:rFonts w:asciiTheme="minorHAnsi" w:hAnsiTheme="minorHAnsi" w:cstheme="minorHAnsi"/>
            <w:color w:val="517E90"/>
            <w:sz w:val="22"/>
            <w:szCs w:val="22"/>
            <w:u w:val="single"/>
            <w:vertAlign w:val="superscript"/>
          </w:rPr>
          <w:t>c</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 xml:space="preserve">taste! Yes, sweeter than honey to my mouth! </w:t>
      </w:r>
      <w:r w:rsidR="00F81CF0" w:rsidRPr="008F5B49">
        <w:rPr>
          <w:rFonts w:asciiTheme="minorHAnsi" w:hAnsiTheme="minorHAnsi" w:cstheme="minorHAnsi"/>
          <w:b/>
          <w:bCs/>
          <w:color w:val="000000"/>
          <w:sz w:val="22"/>
          <w:szCs w:val="22"/>
          <w:vertAlign w:val="superscript"/>
        </w:rPr>
        <w:t>104 </w:t>
      </w:r>
      <w:r w:rsidR="00F81CF0" w:rsidRPr="008F5B49">
        <w:rPr>
          <w:rFonts w:asciiTheme="minorHAnsi" w:hAnsiTheme="minorHAnsi" w:cstheme="minorHAnsi"/>
          <w:color w:val="000000"/>
          <w:sz w:val="22"/>
          <w:szCs w:val="22"/>
        </w:rPr>
        <w:t>From Your precepts I </w:t>
      </w:r>
      <w:r w:rsidR="00F81CF0" w:rsidRPr="008F5B49">
        <w:rPr>
          <w:rFonts w:asciiTheme="minorHAnsi" w:hAnsiTheme="minorHAnsi" w:cstheme="minorHAnsi"/>
          <w:color w:val="000000"/>
          <w:sz w:val="22"/>
          <w:szCs w:val="22"/>
          <w:vertAlign w:val="superscript"/>
        </w:rPr>
        <w:t>(</w:t>
      </w:r>
      <w:hyperlink r:id="rId31" w:anchor="cen-NASB-16003J" w:tooltip="See cross-reference J" w:history="1">
        <w:r w:rsidR="00F81CF0" w:rsidRPr="008F5B49">
          <w:rPr>
            <w:rFonts w:asciiTheme="minorHAnsi" w:hAnsiTheme="minorHAnsi" w:cstheme="minorHAnsi"/>
            <w:color w:val="517E90"/>
            <w:sz w:val="22"/>
            <w:szCs w:val="22"/>
            <w:u w:val="single"/>
            <w:vertAlign w:val="superscript"/>
          </w:rPr>
          <w:t>J</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get understanding; Therefore I </w:t>
      </w:r>
      <w:r w:rsidR="00F81CF0" w:rsidRPr="008F5B49">
        <w:rPr>
          <w:rFonts w:asciiTheme="minorHAnsi" w:hAnsiTheme="minorHAnsi" w:cstheme="minorHAnsi"/>
          <w:color w:val="000000"/>
          <w:sz w:val="22"/>
          <w:szCs w:val="22"/>
          <w:vertAlign w:val="superscript"/>
        </w:rPr>
        <w:t>(</w:t>
      </w:r>
      <w:hyperlink r:id="rId32" w:anchor="cen-NASB-16003K" w:tooltip="See cross-reference K" w:history="1">
        <w:r w:rsidR="00F81CF0" w:rsidRPr="008F5B49">
          <w:rPr>
            <w:rFonts w:asciiTheme="minorHAnsi" w:hAnsiTheme="minorHAnsi" w:cstheme="minorHAnsi"/>
            <w:color w:val="517E90"/>
            <w:sz w:val="22"/>
            <w:szCs w:val="22"/>
            <w:u w:val="single"/>
            <w:vertAlign w:val="superscript"/>
          </w:rPr>
          <w:t>K</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hate every false way.</w:t>
      </w:r>
      <w:r w:rsidR="008F5B49" w:rsidRPr="008F5B49">
        <w:rPr>
          <w:rFonts w:asciiTheme="minorHAnsi" w:hAnsiTheme="minorHAnsi" w:cstheme="minorHAnsi"/>
          <w:color w:val="000000"/>
          <w:sz w:val="22"/>
          <w:szCs w:val="22"/>
        </w:rPr>
        <w:t xml:space="preserve"> </w:t>
      </w:r>
      <w:r w:rsidR="00F81CF0" w:rsidRPr="008F5B49">
        <w:rPr>
          <w:rFonts w:asciiTheme="minorHAnsi" w:hAnsiTheme="minorHAnsi" w:cstheme="minorHAnsi"/>
          <w:b/>
          <w:bCs/>
          <w:color w:val="000000"/>
          <w:sz w:val="22"/>
          <w:szCs w:val="22"/>
          <w:vertAlign w:val="superscript"/>
        </w:rPr>
        <w:t>105 </w:t>
      </w:r>
      <w:r w:rsidR="00F81CF0" w:rsidRPr="008F5B49">
        <w:rPr>
          <w:rFonts w:asciiTheme="minorHAnsi" w:hAnsiTheme="minorHAnsi" w:cstheme="minorHAnsi"/>
          <w:color w:val="000000"/>
          <w:sz w:val="22"/>
          <w:szCs w:val="22"/>
        </w:rPr>
        <w:t>Your word is a </w:t>
      </w:r>
      <w:r w:rsidR="00F81CF0" w:rsidRPr="008F5B49">
        <w:rPr>
          <w:rFonts w:asciiTheme="minorHAnsi" w:hAnsiTheme="minorHAnsi" w:cstheme="minorHAnsi"/>
          <w:color w:val="000000"/>
          <w:sz w:val="22"/>
          <w:szCs w:val="22"/>
          <w:vertAlign w:val="superscript"/>
        </w:rPr>
        <w:t>(</w:t>
      </w:r>
      <w:hyperlink r:id="rId33" w:anchor="cen-NASB-16004L" w:tooltip="See cross-reference L" w:history="1">
        <w:r w:rsidR="00F81CF0" w:rsidRPr="008F5B49">
          <w:rPr>
            <w:rFonts w:asciiTheme="minorHAnsi" w:hAnsiTheme="minorHAnsi" w:cstheme="minorHAnsi"/>
            <w:color w:val="517E90"/>
            <w:sz w:val="22"/>
            <w:szCs w:val="22"/>
            <w:u w:val="single"/>
            <w:vertAlign w:val="superscript"/>
          </w:rPr>
          <w:t>L</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 xml:space="preserve">lamp to my feet And a light to my path. </w:t>
      </w:r>
      <w:r w:rsidR="00F81CF0" w:rsidRPr="008F5B49">
        <w:rPr>
          <w:rFonts w:asciiTheme="minorHAnsi" w:hAnsiTheme="minorHAnsi" w:cstheme="minorHAnsi"/>
          <w:b/>
          <w:bCs/>
          <w:color w:val="000000"/>
          <w:sz w:val="22"/>
          <w:szCs w:val="22"/>
          <w:vertAlign w:val="superscript"/>
        </w:rPr>
        <w:t>106 </w:t>
      </w:r>
      <w:r w:rsidR="00F81CF0" w:rsidRPr="008F5B49">
        <w:rPr>
          <w:rFonts w:asciiTheme="minorHAnsi" w:hAnsiTheme="minorHAnsi" w:cstheme="minorHAnsi"/>
          <w:color w:val="000000"/>
          <w:sz w:val="22"/>
          <w:szCs w:val="22"/>
        </w:rPr>
        <w:t>I have </w:t>
      </w:r>
      <w:r w:rsidR="00F81CF0" w:rsidRPr="008F5B49">
        <w:rPr>
          <w:rFonts w:asciiTheme="minorHAnsi" w:hAnsiTheme="minorHAnsi" w:cstheme="minorHAnsi"/>
          <w:color w:val="000000"/>
          <w:sz w:val="22"/>
          <w:szCs w:val="22"/>
          <w:vertAlign w:val="superscript"/>
        </w:rPr>
        <w:t>(</w:t>
      </w:r>
      <w:hyperlink r:id="rId34" w:anchor="cen-NASB-16005M" w:tooltip="See cross-reference M" w:history="1">
        <w:r w:rsidR="00F81CF0" w:rsidRPr="008F5B49">
          <w:rPr>
            <w:rFonts w:asciiTheme="minorHAnsi" w:hAnsiTheme="minorHAnsi" w:cstheme="minorHAnsi"/>
            <w:color w:val="517E90"/>
            <w:sz w:val="22"/>
            <w:szCs w:val="22"/>
            <w:u w:val="single"/>
            <w:vertAlign w:val="superscript"/>
          </w:rPr>
          <w:t>M</w:t>
        </w:r>
      </w:hyperlink>
      <w:r w:rsidR="00F81CF0" w:rsidRPr="008F5B49">
        <w:rPr>
          <w:rFonts w:asciiTheme="minorHAnsi" w:hAnsiTheme="minorHAnsi" w:cstheme="minorHAnsi"/>
          <w:color w:val="000000"/>
          <w:sz w:val="22"/>
          <w:szCs w:val="22"/>
          <w:vertAlign w:val="superscript"/>
        </w:rPr>
        <w:t>)</w:t>
      </w:r>
      <w:r w:rsidR="00F81CF0" w:rsidRPr="008F5B49">
        <w:rPr>
          <w:rFonts w:asciiTheme="minorHAnsi" w:hAnsiTheme="minorHAnsi" w:cstheme="minorHAnsi"/>
          <w:color w:val="000000"/>
          <w:sz w:val="22"/>
          <w:szCs w:val="22"/>
        </w:rPr>
        <w:t>sworn and I will confirm it,</w:t>
      </w:r>
      <w:r w:rsidR="008F5B49" w:rsidRPr="008F5B49">
        <w:rPr>
          <w:rFonts w:asciiTheme="minorHAnsi" w:hAnsiTheme="minorHAnsi" w:cstheme="minorHAnsi"/>
          <w:color w:val="000000"/>
          <w:sz w:val="22"/>
          <w:szCs w:val="22"/>
        </w:rPr>
        <w:t xml:space="preserve"> </w:t>
      </w:r>
      <w:r w:rsidR="00F81CF0" w:rsidRPr="008F5B49">
        <w:rPr>
          <w:rFonts w:asciiTheme="minorHAnsi" w:hAnsiTheme="minorHAnsi" w:cstheme="minorHAnsi"/>
          <w:color w:val="000000"/>
          <w:sz w:val="22"/>
          <w:szCs w:val="22"/>
        </w:rPr>
        <w:t xml:space="preserve">That I will keep Your righteous judgments. </w:t>
      </w:r>
    </w:p>
    <w:p w14:paraId="261F5DF1" w14:textId="77777777" w:rsidR="008F5B49" w:rsidRPr="008F5B49" w:rsidRDefault="008F5B49" w:rsidP="008F5B49">
      <w:pPr>
        <w:pStyle w:val="line"/>
        <w:shd w:val="clear" w:color="auto" w:fill="FFFFFF"/>
        <w:spacing w:before="0" w:beforeAutospacing="0" w:after="0" w:afterAutospacing="0"/>
        <w:rPr>
          <w:rFonts w:asciiTheme="minorHAnsi" w:hAnsiTheme="minorHAnsi" w:cstheme="minorHAnsi"/>
          <w:color w:val="000000"/>
          <w:sz w:val="22"/>
          <w:szCs w:val="22"/>
        </w:rPr>
      </w:pPr>
    </w:p>
    <w:p w14:paraId="4596DDAC" w14:textId="77777777" w:rsidR="008F5B49" w:rsidRPr="008F5B49" w:rsidRDefault="008F5B49" w:rsidP="008F5B49">
      <w:pPr>
        <w:pStyle w:val="line"/>
        <w:shd w:val="clear" w:color="auto" w:fill="FFFFFF"/>
        <w:spacing w:before="0" w:beforeAutospacing="0" w:after="0" w:afterAutospacing="0"/>
        <w:rPr>
          <w:rFonts w:asciiTheme="minorHAnsi" w:hAnsiTheme="minorHAnsi" w:cstheme="minorHAnsi"/>
          <w:color w:val="000000"/>
          <w:sz w:val="22"/>
          <w:szCs w:val="22"/>
        </w:rPr>
      </w:pPr>
    </w:p>
    <w:p w14:paraId="1BE4BA74" w14:textId="79F2E0BD" w:rsidR="000D1BA6" w:rsidRPr="008F5B49" w:rsidRDefault="008F5B49" w:rsidP="00841864">
      <w:pPr>
        <w:spacing w:after="0" w:line="240" w:lineRule="auto"/>
        <w:rPr>
          <w:rFonts w:eastAsia="Times New Roman" w:cstheme="minorHAnsi"/>
          <w:color w:val="2F2F2F"/>
        </w:rPr>
      </w:pPr>
      <w:r w:rsidRPr="008F5B49">
        <w:rPr>
          <w:rFonts w:eastAsia="Times New Roman" w:cstheme="minorHAnsi"/>
          <w:b/>
          <w:bCs/>
          <w:color w:val="2F2F2F"/>
        </w:rPr>
        <w:t>Matthew 12:33-35</w:t>
      </w:r>
      <w:r w:rsidRPr="008F5B49">
        <w:rPr>
          <w:rFonts w:eastAsia="Times New Roman" w:cstheme="minorHAnsi"/>
          <w:b/>
          <w:bCs/>
          <w:color w:val="2F2F2F"/>
        </w:rPr>
        <w:t xml:space="preserve"> - </w:t>
      </w:r>
      <w:r w:rsidRPr="008F5B49">
        <w:rPr>
          <w:rStyle w:val="woj"/>
          <w:rFonts w:cstheme="minorHAnsi"/>
          <w:color w:val="FF0000"/>
          <w:shd w:val="clear" w:color="auto" w:fill="FFFFFF"/>
        </w:rPr>
        <w:t xml:space="preserve"> </w:t>
      </w:r>
      <w:r w:rsidR="00C44977" w:rsidRPr="008F5B49">
        <w:rPr>
          <w:rStyle w:val="woj"/>
          <w:rFonts w:cstheme="minorHAnsi"/>
          <w:color w:val="FF0000"/>
          <w:shd w:val="clear" w:color="auto" w:fill="FFFFFF"/>
        </w:rPr>
        <w:t>“Either </w:t>
      </w:r>
      <w:r w:rsidR="00C44977" w:rsidRPr="008F5B49">
        <w:rPr>
          <w:rStyle w:val="woj"/>
          <w:rFonts w:cstheme="minorHAnsi"/>
          <w:color w:val="FF0000"/>
          <w:shd w:val="clear" w:color="auto" w:fill="FFFFFF"/>
          <w:vertAlign w:val="superscript"/>
        </w:rPr>
        <w:t>[</w:t>
      </w:r>
      <w:hyperlink r:id="rId35" w:anchor="fen-NASB-23523a" w:tooltip="See footnote a" w:history="1">
        <w:r w:rsidR="00C44977" w:rsidRPr="008F5B49">
          <w:rPr>
            <w:rStyle w:val="Hyperlink"/>
            <w:rFonts w:cstheme="minorHAnsi"/>
            <w:color w:val="517E90"/>
            <w:vertAlign w:val="superscript"/>
          </w:rPr>
          <w:t>a</w:t>
        </w:r>
      </w:hyperlink>
      <w:r w:rsidR="00C44977" w:rsidRPr="008F5B49">
        <w:rPr>
          <w:rStyle w:val="woj"/>
          <w:rFonts w:cstheme="minorHAnsi"/>
          <w:color w:val="FF0000"/>
          <w:shd w:val="clear" w:color="auto" w:fill="FFFFFF"/>
          <w:vertAlign w:val="superscript"/>
        </w:rPr>
        <w:t>]</w:t>
      </w:r>
      <w:r w:rsidR="00C44977" w:rsidRPr="008F5B49">
        <w:rPr>
          <w:rStyle w:val="woj"/>
          <w:rFonts w:cstheme="minorHAnsi"/>
          <w:color w:val="FF0000"/>
          <w:shd w:val="clear" w:color="auto" w:fill="FFFFFF"/>
        </w:rPr>
        <w:t>assume the tree to be good as well as its fruit good, or </w:t>
      </w:r>
      <w:r w:rsidR="00C44977" w:rsidRPr="008F5B49">
        <w:rPr>
          <w:rStyle w:val="woj"/>
          <w:rFonts w:cstheme="minorHAnsi"/>
          <w:color w:val="FF0000"/>
          <w:shd w:val="clear" w:color="auto" w:fill="FFFFFF"/>
          <w:vertAlign w:val="superscript"/>
        </w:rPr>
        <w:t>[</w:t>
      </w:r>
      <w:hyperlink r:id="rId36" w:anchor="fen-NASB-23523b" w:tooltip="See footnote b" w:history="1">
        <w:r w:rsidR="00C44977" w:rsidRPr="008F5B49">
          <w:rPr>
            <w:rStyle w:val="Hyperlink"/>
            <w:rFonts w:cstheme="minorHAnsi"/>
            <w:color w:val="517E90"/>
            <w:vertAlign w:val="superscript"/>
          </w:rPr>
          <w:t>b</w:t>
        </w:r>
      </w:hyperlink>
      <w:r w:rsidR="00C44977" w:rsidRPr="008F5B49">
        <w:rPr>
          <w:rStyle w:val="woj"/>
          <w:rFonts w:cstheme="minorHAnsi"/>
          <w:color w:val="FF0000"/>
          <w:shd w:val="clear" w:color="auto" w:fill="FFFFFF"/>
          <w:vertAlign w:val="superscript"/>
        </w:rPr>
        <w:t>]</w:t>
      </w:r>
      <w:r w:rsidR="00C44977" w:rsidRPr="008F5B49">
        <w:rPr>
          <w:rStyle w:val="woj"/>
          <w:rFonts w:cstheme="minorHAnsi"/>
          <w:color w:val="FF0000"/>
          <w:shd w:val="clear" w:color="auto" w:fill="FFFFFF"/>
        </w:rPr>
        <w:t>assume the tree to be bad as well as its fruit bad; for </w:t>
      </w:r>
      <w:r w:rsidR="00C44977" w:rsidRPr="008F5B49">
        <w:rPr>
          <w:rStyle w:val="woj"/>
          <w:rFonts w:cstheme="minorHAnsi"/>
          <w:color w:val="FF0000"/>
          <w:shd w:val="clear" w:color="auto" w:fill="FFFFFF"/>
          <w:vertAlign w:val="superscript"/>
        </w:rPr>
        <w:t>(</w:t>
      </w:r>
      <w:hyperlink r:id="rId37" w:anchor="cen-NASB-23523A" w:tooltip="See cross-reference A" w:history="1">
        <w:r w:rsidR="00C44977" w:rsidRPr="008F5B49">
          <w:rPr>
            <w:rStyle w:val="Hyperlink"/>
            <w:rFonts w:cstheme="minorHAnsi"/>
            <w:color w:val="517E90"/>
            <w:vertAlign w:val="superscript"/>
          </w:rPr>
          <w:t>A</w:t>
        </w:r>
      </w:hyperlink>
      <w:r w:rsidR="00C44977" w:rsidRPr="008F5B49">
        <w:rPr>
          <w:rStyle w:val="woj"/>
          <w:rFonts w:cstheme="minorHAnsi"/>
          <w:color w:val="FF0000"/>
          <w:shd w:val="clear" w:color="auto" w:fill="FFFFFF"/>
          <w:vertAlign w:val="superscript"/>
        </w:rPr>
        <w:t>)</w:t>
      </w:r>
      <w:r w:rsidR="00C44977" w:rsidRPr="008F5B49">
        <w:rPr>
          <w:rStyle w:val="woj"/>
          <w:rFonts w:cstheme="minorHAnsi"/>
          <w:color w:val="FF0000"/>
          <w:shd w:val="clear" w:color="auto" w:fill="FFFFFF"/>
        </w:rPr>
        <w:t>the tree is known by its fruit.</w:t>
      </w:r>
      <w:r w:rsidR="00C44977" w:rsidRPr="008F5B49">
        <w:rPr>
          <w:rFonts w:cstheme="minorHAnsi"/>
          <w:color w:val="000000"/>
          <w:shd w:val="clear" w:color="auto" w:fill="FFFFFF"/>
        </w:rPr>
        <w:t> </w:t>
      </w:r>
      <w:r w:rsidR="00C44977" w:rsidRPr="008F5B49">
        <w:rPr>
          <w:rStyle w:val="woj"/>
          <w:rFonts w:cstheme="minorHAnsi"/>
          <w:b/>
          <w:bCs/>
          <w:color w:val="FF0000"/>
          <w:shd w:val="clear" w:color="auto" w:fill="FFFFFF"/>
          <w:vertAlign w:val="superscript"/>
        </w:rPr>
        <w:t>34 </w:t>
      </w:r>
      <w:r w:rsidR="00C44977" w:rsidRPr="008F5B49">
        <w:rPr>
          <w:rStyle w:val="woj"/>
          <w:rFonts w:cstheme="minorHAnsi"/>
          <w:color w:val="FF0000"/>
          <w:shd w:val="clear" w:color="auto" w:fill="FFFFFF"/>
          <w:vertAlign w:val="superscript"/>
        </w:rPr>
        <w:t>(</w:t>
      </w:r>
      <w:hyperlink r:id="rId38" w:anchor="cen-NASB-23524B" w:tooltip="See cross-reference B" w:history="1">
        <w:r w:rsidR="00C44977" w:rsidRPr="008F5B49">
          <w:rPr>
            <w:rStyle w:val="Hyperlink"/>
            <w:rFonts w:cstheme="minorHAnsi"/>
            <w:color w:val="517E90"/>
            <w:vertAlign w:val="superscript"/>
          </w:rPr>
          <w:t>B</w:t>
        </w:r>
      </w:hyperlink>
      <w:r w:rsidR="00C44977" w:rsidRPr="008F5B49">
        <w:rPr>
          <w:rStyle w:val="woj"/>
          <w:rFonts w:cstheme="minorHAnsi"/>
          <w:color w:val="FF0000"/>
          <w:shd w:val="clear" w:color="auto" w:fill="FFFFFF"/>
          <w:vertAlign w:val="superscript"/>
        </w:rPr>
        <w:t>)</w:t>
      </w:r>
      <w:r w:rsidR="00C44977" w:rsidRPr="008F5B49">
        <w:rPr>
          <w:rStyle w:val="woj"/>
          <w:rFonts w:cstheme="minorHAnsi"/>
          <w:color w:val="FF0000"/>
          <w:shd w:val="clear" w:color="auto" w:fill="FFFFFF"/>
        </w:rPr>
        <w:t>You </w:t>
      </w:r>
      <w:r w:rsidR="00C44977" w:rsidRPr="008F5B49">
        <w:rPr>
          <w:rStyle w:val="woj"/>
          <w:rFonts w:cstheme="minorHAnsi"/>
          <w:color w:val="FF0000"/>
          <w:shd w:val="clear" w:color="auto" w:fill="FFFFFF"/>
          <w:vertAlign w:val="superscript"/>
        </w:rPr>
        <w:t>[</w:t>
      </w:r>
      <w:hyperlink r:id="rId39" w:anchor="fen-NASB-23524c" w:tooltip="See footnote c" w:history="1">
        <w:r w:rsidR="00C44977" w:rsidRPr="008F5B49">
          <w:rPr>
            <w:rStyle w:val="Hyperlink"/>
            <w:rFonts w:cstheme="minorHAnsi"/>
            <w:color w:val="517E90"/>
            <w:vertAlign w:val="superscript"/>
          </w:rPr>
          <w:t>c</w:t>
        </w:r>
      </w:hyperlink>
      <w:r w:rsidR="00C44977" w:rsidRPr="008F5B49">
        <w:rPr>
          <w:rStyle w:val="woj"/>
          <w:rFonts w:cstheme="minorHAnsi"/>
          <w:color w:val="FF0000"/>
          <w:shd w:val="clear" w:color="auto" w:fill="FFFFFF"/>
          <w:vertAlign w:val="superscript"/>
        </w:rPr>
        <w:t>]</w:t>
      </w:r>
      <w:r w:rsidR="00C44977" w:rsidRPr="008F5B49">
        <w:rPr>
          <w:rStyle w:val="woj"/>
          <w:rFonts w:cstheme="minorHAnsi"/>
          <w:color w:val="FF0000"/>
          <w:shd w:val="clear" w:color="auto" w:fill="FFFFFF"/>
        </w:rPr>
        <w:t>offspring of vipers, how can you, being evil, express any good things? </w:t>
      </w:r>
      <w:r w:rsidR="00C44977" w:rsidRPr="008F5B49">
        <w:rPr>
          <w:rStyle w:val="woj"/>
          <w:rFonts w:cstheme="minorHAnsi"/>
          <w:color w:val="FF0000"/>
          <w:shd w:val="clear" w:color="auto" w:fill="FFFFFF"/>
          <w:vertAlign w:val="superscript"/>
        </w:rPr>
        <w:t>(</w:t>
      </w:r>
      <w:hyperlink r:id="rId40" w:anchor="cen-NASB-23524C" w:tooltip="See cross-reference C" w:history="1">
        <w:r w:rsidR="00C44977" w:rsidRPr="008F5B49">
          <w:rPr>
            <w:rStyle w:val="Hyperlink"/>
            <w:rFonts w:cstheme="minorHAnsi"/>
            <w:color w:val="517E90"/>
            <w:vertAlign w:val="superscript"/>
          </w:rPr>
          <w:t>C</w:t>
        </w:r>
      </w:hyperlink>
      <w:r w:rsidR="00C44977" w:rsidRPr="008F5B49">
        <w:rPr>
          <w:rStyle w:val="woj"/>
          <w:rFonts w:cstheme="minorHAnsi"/>
          <w:color w:val="FF0000"/>
          <w:shd w:val="clear" w:color="auto" w:fill="FFFFFF"/>
          <w:vertAlign w:val="superscript"/>
        </w:rPr>
        <w:t>)</w:t>
      </w:r>
      <w:r w:rsidR="00C44977" w:rsidRPr="008F5B49">
        <w:rPr>
          <w:rStyle w:val="woj"/>
          <w:rFonts w:cstheme="minorHAnsi"/>
          <w:color w:val="FF0000"/>
          <w:shd w:val="clear" w:color="auto" w:fill="FFFFFF"/>
        </w:rPr>
        <w:t>For the mouth speaks from that which fills the heart.</w:t>
      </w:r>
      <w:r w:rsidR="00C44977" w:rsidRPr="008F5B49">
        <w:rPr>
          <w:rFonts w:cstheme="minorHAnsi"/>
          <w:color w:val="000000"/>
          <w:shd w:val="clear" w:color="auto" w:fill="FFFFFF"/>
        </w:rPr>
        <w:t> </w:t>
      </w:r>
      <w:r w:rsidR="00C44977" w:rsidRPr="008F5B49">
        <w:rPr>
          <w:rStyle w:val="woj"/>
          <w:rFonts w:cstheme="minorHAnsi"/>
          <w:b/>
          <w:bCs/>
          <w:color w:val="FF0000"/>
          <w:shd w:val="clear" w:color="auto" w:fill="FFFFFF"/>
          <w:vertAlign w:val="superscript"/>
        </w:rPr>
        <w:t>35 </w:t>
      </w:r>
      <w:r w:rsidR="00C44977" w:rsidRPr="008F5B49">
        <w:rPr>
          <w:rStyle w:val="woj"/>
          <w:rFonts w:cstheme="minorHAnsi"/>
          <w:color w:val="FF0000"/>
          <w:shd w:val="clear" w:color="auto" w:fill="FFFFFF"/>
          <w:vertAlign w:val="superscript"/>
        </w:rPr>
        <w:t>(</w:t>
      </w:r>
      <w:hyperlink r:id="rId41" w:anchor="cen-NASB-23525D" w:tooltip="See cross-reference D" w:history="1">
        <w:r w:rsidR="00C44977" w:rsidRPr="008F5B49">
          <w:rPr>
            <w:rStyle w:val="Hyperlink"/>
            <w:rFonts w:cstheme="minorHAnsi"/>
            <w:color w:val="517E90"/>
            <w:vertAlign w:val="superscript"/>
          </w:rPr>
          <w:t>D</w:t>
        </w:r>
      </w:hyperlink>
      <w:r w:rsidR="00C44977" w:rsidRPr="008F5B49">
        <w:rPr>
          <w:rStyle w:val="woj"/>
          <w:rFonts w:cstheme="minorHAnsi"/>
          <w:color w:val="FF0000"/>
          <w:shd w:val="clear" w:color="auto" w:fill="FFFFFF"/>
          <w:vertAlign w:val="superscript"/>
        </w:rPr>
        <w:t>)</w:t>
      </w:r>
      <w:r w:rsidR="00C44977" w:rsidRPr="008F5B49">
        <w:rPr>
          <w:rStyle w:val="woj"/>
          <w:rFonts w:cstheme="minorHAnsi"/>
          <w:color w:val="FF0000"/>
          <w:shd w:val="clear" w:color="auto" w:fill="FFFFFF"/>
        </w:rPr>
        <w:t>The good person brings out of his good treasure good things; and the evil person brings out of his evil treasure evil things.</w:t>
      </w:r>
      <w:r w:rsidR="000D1BA6" w:rsidRPr="008F5B49">
        <w:rPr>
          <w:rFonts w:eastAsia="Times New Roman" w:cstheme="minorHAnsi"/>
          <w:color w:val="2F2F2F"/>
        </w:rPr>
        <w:t xml:space="preserve">" </w:t>
      </w:r>
    </w:p>
    <w:p w14:paraId="2A58BF5A" w14:textId="1C63C064" w:rsidR="00C44977" w:rsidRPr="008F5B49" w:rsidRDefault="00C44977" w:rsidP="00C44977">
      <w:pPr>
        <w:spacing w:after="0" w:line="240" w:lineRule="auto"/>
        <w:rPr>
          <w:rFonts w:eastAsia="Times New Roman" w:cstheme="minorHAnsi"/>
          <w:b/>
          <w:bCs/>
          <w:color w:val="262626"/>
        </w:rPr>
      </w:pPr>
    </w:p>
    <w:p w14:paraId="39D88E00" w14:textId="77777777" w:rsidR="008F5B49" w:rsidRPr="008F5B49" w:rsidRDefault="008F5B49" w:rsidP="00C44977">
      <w:pPr>
        <w:spacing w:after="0" w:line="240" w:lineRule="auto"/>
        <w:rPr>
          <w:rFonts w:eastAsia="Times New Roman" w:cstheme="minorHAnsi"/>
          <w:b/>
          <w:bCs/>
          <w:color w:val="262626"/>
        </w:rPr>
      </w:pPr>
    </w:p>
    <w:p w14:paraId="6518A5DE" w14:textId="19C73560" w:rsidR="008F5B49" w:rsidRPr="008F5B49" w:rsidRDefault="008F5B49" w:rsidP="00C44977">
      <w:pPr>
        <w:spacing w:after="0" w:line="240" w:lineRule="auto"/>
        <w:rPr>
          <w:rFonts w:eastAsia="Times New Roman" w:cstheme="minorHAnsi"/>
          <w:color w:val="262626"/>
        </w:rPr>
      </w:pPr>
      <w:r w:rsidRPr="008F5B49">
        <w:rPr>
          <w:rFonts w:eastAsia="Times New Roman" w:cstheme="minorHAnsi"/>
          <w:b/>
          <w:bCs/>
          <w:color w:val="262626"/>
        </w:rPr>
        <w:t>John 7:46</w:t>
      </w:r>
      <w:r w:rsidRPr="008F5B49">
        <w:rPr>
          <w:rFonts w:eastAsia="Times New Roman" w:cstheme="minorHAnsi"/>
          <w:b/>
          <w:bCs/>
          <w:color w:val="262626"/>
        </w:rPr>
        <w:t xml:space="preserve">  - </w:t>
      </w:r>
      <w:r w:rsidR="000D1BA6" w:rsidRPr="008F5B49">
        <w:rPr>
          <w:rFonts w:eastAsia="Times New Roman" w:cstheme="minorHAnsi"/>
          <w:color w:val="262626"/>
        </w:rPr>
        <w:t>"</w:t>
      </w:r>
      <w:r w:rsidR="00C44977" w:rsidRPr="008F5B49">
        <w:rPr>
          <w:rFonts w:cstheme="minorHAnsi"/>
          <w:color w:val="000000"/>
          <w:shd w:val="clear" w:color="auto" w:fill="FFFFFF"/>
        </w:rPr>
        <w:t xml:space="preserve"> Never has a man spoken in this way!”</w:t>
      </w:r>
      <w:r w:rsidR="000D1BA6" w:rsidRPr="008F5B49">
        <w:rPr>
          <w:rFonts w:eastAsia="Times New Roman" w:cstheme="minorHAnsi"/>
          <w:color w:val="262626"/>
        </w:rPr>
        <w:t xml:space="preserve"> </w:t>
      </w:r>
    </w:p>
    <w:p w14:paraId="04A3B05D" w14:textId="43CC6F64" w:rsidR="008F5B49" w:rsidRPr="008F5B49" w:rsidRDefault="008F5B49" w:rsidP="00C44977">
      <w:pPr>
        <w:spacing w:after="0" w:line="240" w:lineRule="auto"/>
        <w:rPr>
          <w:rFonts w:eastAsia="Times New Roman" w:cstheme="minorHAnsi"/>
          <w:color w:val="262626"/>
        </w:rPr>
      </w:pPr>
    </w:p>
    <w:p w14:paraId="14DA1D8E" w14:textId="77777777" w:rsidR="008F5B49" w:rsidRPr="008F5B49" w:rsidRDefault="008F5B49" w:rsidP="00C44977">
      <w:pPr>
        <w:spacing w:after="0" w:line="240" w:lineRule="auto"/>
        <w:rPr>
          <w:rFonts w:eastAsia="Times New Roman" w:cstheme="minorHAnsi"/>
          <w:color w:val="262626"/>
        </w:rPr>
      </w:pPr>
    </w:p>
    <w:p w14:paraId="5F431534" w14:textId="29E3C20E" w:rsidR="00841864" w:rsidRPr="008F5B49" w:rsidRDefault="008F5B49" w:rsidP="008F5B49">
      <w:pPr>
        <w:spacing w:after="0" w:line="240" w:lineRule="auto"/>
        <w:rPr>
          <w:rFonts w:eastAsia="Times New Roman" w:cstheme="minorHAnsi"/>
          <w:color w:val="262626"/>
        </w:rPr>
      </w:pPr>
      <w:r w:rsidRPr="008F5B49">
        <w:rPr>
          <w:rFonts w:eastAsia="Times New Roman" w:cstheme="minorHAnsi"/>
          <w:b/>
          <w:bCs/>
          <w:color w:val="262626"/>
        </w:rPr>
        <w:t>1 John 3:5</w:t>
      </w:r>
      <w:r w:rsidRPr="008F5B49">
        <w:rPr>
          <w:rFonts w:eastAsia="Times New Roman" w:cstheme="minorHAnsi"/>
          <w:b/>
          <w:bCs/>
          <w:color w:val="262626"/>
        </w:rPr>
        <w:t xml:space="preserve">  - </w:t>
      </w:r>
      <w:r w:rsidR="000D1BA6" w:rsidRPr="008F5B49">
        <w:rPr>
          <w:rFonts w:eastAsia="Times New Roman" w:cstheme="minorHAnsi"/>
          <w:color w:val="262626"/>
        </w:rPr>
        <w:t xml:space="preserve">"... in him is no sin" </w:t>
      </w:r>
    </w:p>
    <w:p w14:paraId="787917CC" w14:textId="5892D868" w:rsidR="008F5B49" w:rsidRPr="008F5B49" w:rsidRDefault="008F5B49">
      <w:pPr>
        <w:rPr>
          <w:rFonts w:eastAsia="Times New Roman" w:cstheme="minorHAnsi"/>
          <w:color w:val="262626"/>
        </w:rPr>
      </w:pPr>
      <w:r w:rsidRPr="008F5B49">
        <w:rPr>
          <w:rFonts w:eastAsia="Times New Roman" w:cstheme="minorHAnsi"/>
          <w:color w:val="262626"/>
        </w:rPr>
        <w:br w:type="page"/>
      </w:r>
    </w:p>
    <w:p w14:paraId="1484EBD2" w14:textId="77777777" w:rsidR="008F5B49" w:rsidRPr="008F5B49" w:rsidRDefault="008F5B49" w:rsidP="008F5B49">
      <w:pPr>
        <w:spacing w:after="0" w:line="240" w:lineRule="auto"/>
        <w:rPr>
          <w:rFonts w:eastAsia="Times New Roman" w:cstheme="minorHAnsi"/>
          <w:b/>
          <w:bCs/>
          <w:color w:val="2F2F2F"/>
        </w:rPr>
      </w:pPr>
    </w:p>
    <w:p w14:paraId="212848FD" w14:textId="0EAC9C57" w:rsidR="000D1BA6" w:rsidRPr="008F5B49" w:rsidRDefault="000D1BA6" w:rsidP="008F5B49">
      <w:pPr>
        <w:spacing w:after="0" w:line="240" w:lineRule="auto"/>
        <w:jc w:val="center"/>
        <w:rPr>
          <w:rFonts w:eastAsia="Times New Roman" w:cstheme="minorHAnsi"/>
          <w:b/>
          <w:bCs/>
          <w:color w:val="2F2F2F"/>
        </w:rPr>
      </w:pPr>
      <w:r w:rsidRPr="008F5B49">
        <w:rPr>
          <w:rFonts w:eastAsia="Times New Roman" w:cstheme="minorHAnsi"/>
          <w:b/>
          <w:bCs/>
          <w:color w:val="2F2F2F"/>
        </w:rPr>
        <w:t>Study Questions</w:t>
      </w:r>
    </w:p>
    <w:p w14:paraId="0EF68196" w14:textId="21D61203" w:rsidR="008F5B49" w:rsidRPr="008F5B49" w:rsidRDefault="008F5B49" w:rsidP="008F5B49">
      <w:pPr>
        <w:spacing w:after="0" w:line="240" w:lineRule="auto"/>
        <w:jc w:val="center"/>
        <w:rPr>
          <w:rFonts w:eastAsia="Times New Roman" w:cstheme="minorHAnsi"/>
          <w:b/>
          <w:bCs/>
          <w:color w:val="2F2F2F"/>
        </w:rPr>
      </w:pPr>
    </w:p>
    <w:p w14:paraId="2C7DD19C" w14:textId="77777777" w:rsidR="008F5B49" w:rsidRPr="008F5B49" w:rsidRDefault="008F5B49" w:rsidP="008F5B49">
      <w:pPr>
        <w:spacing w:after="0" w:line="240" w:lineRule="auto"/>
        <w:jc w:val="center"/>
        <w:rPr>
          <w:rFonts w:eastAsia="Times New Roman" w:cstheme="minorHAnsi"/>
          <w:color w:val="2F2F2F"/>
        </w:rPr>
      </w:pPr>
    </w:p>
    <w:p w14:paraId="2184D75F" w14:textId="5F00D086" w:rsidR="000D1BA6" w:rsidRPr="008F5B49" w:rsidRDefault="00C44977" w:rsidP="00841864">
      <w:pPr>
        <w:spacing w:after="0" w:line="240" w:lineRule="auto"/>
        <w:rPr>
          <w:rFonts w:eastAsia="Times New Roman" w:cstheme="minorHAnsi"/>
          <w:color w:val="2F2F2F"/>
        </w:rPr>
      </w:pPr>
      <w:r w:rsidRPr="008F5B49">
        <w:rPr>
          <w:rFonts w:eastAsia="Times New Roman" w:cstheme="minorHAnsi"/>
          <w:color w:val="2F2F2F"/>
        </w:rPr>
        <w:t xml:space="preserve">1. </w:t>
      </w:r>
      <w:r w:rsidR="000D1BA6" w:rsidRPr="008F5B49">
        <w:rPr>
          <w:rFonts w:eastAsia="Times New Roman" w:cstheme="minorHAnsi"/>
          <w:color w:val="2F2F2F"/>
        </w:rPr>
        <w:t>What are the three benefits of having a dosed brain-door?</w:t>
      </w:r>
    </w:p>
    <w:p w14:paraId="185AA582" w14:textId="77777777" w:rsidR="008F5B49" w:rsidRPr="008F5B49" w:rsidRDefault="008F5B49" w:rsidP="000D1BA6">
      <w:pPr>
        <w:spacing w:after="0" w:line="240" w:lineRule="auto"/>
        <w:ind w:left="1328"/>
        <w:rPr>
          <w:rFonts w:eastAsia="Times New Roman" w:cstheme="minorHAnsi"/>
          <w:color w:val="2F2F2F"/>
        </w:rPr>
      </w:pPr>
    </w:p>
    <w:p w14:paraId="62B48D8B" w14:textId="0AECDE31" w:rsidR="008F5B49" w:rsidRDefault="008F5B49" w:rsidP="000D1BA6">
      <w:pPr>
        <w:spacing w:after="0" w:line="240" w:lineRule="auto"/>
        <w:ind w:left="1328"/>
        <w:rPr>
          <w:rFonts w:eastAsia="Times New Roman" w:cstheme="minorHAnsi"/>
          <w:color w:val="2F2F2F"/>
        </w:rPr>
      </w:pPr>
    </w:p>
    <w:p w14:paraId="3C14A729" w14:textId="77777777" w:rsidR="008F5B49" w:rsidRPr="008F5B49" w:rsidRDefault="008F5B49" w:rsidP="000D1BA6">
      <w:pPr>
        <w:spacing w:after="0" w:line="240" w:lineRule="auto"/>
        <w:ind w:left="1328"/>
        <w:rPr>
          <w:rFonts w:eastAsia="Times New Roman" w:cstheme="minorHAnsi"/>
          <w:color w:val="2F2F2F"/>
        </w:rPr>
      </w:pPr>
    </w:p>
    <w:p w14:paraId="241E9F33" w14:textId="688C2000"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45CE4078" w14:textId="3E9289BC" w:rsidR="000D1BA6" w:rsidRPr="008F5B49" w:rsidRDefault="00C44977" w:rsidP="00841864">
      <w:pPr>
        <w:spacing w:after="0" w:line="240" w:lineRule="auto"/>
        <w:textAlignment w:val="center"/>
        <w:rPr>
          <w:rFonts w:eastAsia="Times New Roman" w:cstheme="minorHAnsi"/>
        </w:rPr>
      </w:pPr>
      <w:r w:rsidRPr="008F5B49">
        <w:rPr>
          <w:rFonts w:eastAsia="Times New Roman" w:cstheme="minorHAnsi"/>
          <w:color w:val="2F2F2F"/>
        </w:rPr>
        <w:t xml:space="preserve">2. </w:t>
      </w:r>
      <w:r w:rsidR="000D1BA6" w:rsidRPr="008F5B49">
        <w:rPr>
          <w:rFonts w:eastAsia="Times New Roman" w:cstheme="minorHAnsi"/>
          <w:color w:val="2F2F2F"/>
        </w:rPr>
        <w:t>God has chosen that His Word should flow through you, and He requires that it flow through a dean conduit. What steps can you take in your life to make yourself a clean conduit for God's truth?</w:t>
      </w:r>
    </w:p>
    <w:p w14:paraId="783BBAEC" w14:textId="77777777" w:rsidR="008F5B49" w:rsidRPr="008F5B49" w:rsidRDefault="008F5B49" w:rsidP="000D1BA6">
      <w:pPr>
        <w:spacing w:after="0" w:line="240" w:lineRule="auto"/>
        <w:ind w:left="1328"/>
        <w:rPr>
          <w:rFonts w:eastAsia="Times New Roman" w:cstheme="minorHAnsi"/>
          <w:color w:val="2F2F2F"/>
        </w:rPr>
      </w:pPr>
    </w:p>
    <w:p w14:paraId="704E8A58" w14:textId="7F5DB3EC" w:rsidR="008F5B49" w:rsidRDefault="008F5B49" w:rsidP="000D1BA6">
      <w:pPr>
        <w:spacing w:after="0" w:line="240" w:lineRule="auto"/>
        <w:ind w:left="1328"/>
        <w:rPr>
          <w:rFonts w:eastAsia="Times New Roman" w:cstheme="minorHAnsi"/>
          <w:color w:val="2F2F2F"/>
        </w:rPr>
      </w:pPr>
    </w:p>
    <w:p w14:paraId="48CC5161" w14:textId="77777777" w:rsidR="008F5B49" w:rsidRPr="008F5B49" w:rsidRDefault="008F5B49" w:rsidP="000D1BA6">
      <w:pPr>
        <w:spacing w:after="0" w:line="240" w:lineRule="auto"/>
        <w:ind w:left="1328"/>
        <w:rPr>
          <w:rFonts w:eastAsia="Times New Roman" w:cstheme="minorHAnsi"/>
          <w:color w:val="2F2F2F"/>
        </w:rPr>
      </w:pPr>
    </w:p>
    <w:p w14:paraId="5ADD4EFD" w14:textId="267EFA21"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772C3000" w14:textId="79AFB86B" w:rsidR="000D1BA6" w:rsidRPr="008F5B49" w:rsidRDefault="00C44977" w:rsidP="00841864">
      <w:pPr>
        <w:spacing w:after="0" w:line="240" w:lineRule="auto"/>
        <w:textAlignment w:val="center"/>
        <w:rPr>
          <w:rFonts w:eastAsia="Times New Roman" w:cstheme="minorHAnsi"/>
        </w:rPr>
      </w:pPr>
      <w:r w:rsidRPr="008F5B49">
        <w:rPr>
          <w:rFonts w:eastAsia="Times New Roman" w:cstheme="minorHAnsi"/>
          <w:color w:val="2F2F2F"/>
        </w:rPr>
        <w:t xml:space="preserve">3. </w:t>
      </w:r>
      <w:r w:rsidR="000D1BA6" w:rsidRPr="008F5B49">
        <w:rPr>
          <w:rFonts w:eastAsia="Times New Roman" w:cstheme="minorHAnsi"/>
          <w:color w:val="2F2F2F"/>
        </w:rPr>
        <w:t>According to Jeremiah 17:9, can we trust the thoughts in our hearts?</w:t>
      </w:r>
    </w:p>
    <w:p w14:paraId="73BC70E7" w14:textId="77777777" w:rsidR="008F5B49" w:rsidRPr="008F5B49" w:rsidRDefault="008F5B49" w:rsidP="000D1BA6">
      <w:pPr>
        <w:spacing w:after="0" w:line="240" w:lineRule="auto"/>
        <w:ind w:left="1328"/>
        <w:rPr>
          <w:rFonts w:eastAsia="Times New Roman" w:cstheme="minorHAnsi"/>
          <w:color w:val="2F2F2F"/>
        </w:rPr>
      </w:pPr>
    </w:p>
    <w:p w14:paraId="17B58CC5" w14:textId="615ADEC3" w:rsidR="008F5B49" w:rsidRDefault="008F5B49" w:rsidP="000D1BA6">
      <w:pPr>
        <w:spacing w:after="0" w:line="240" w:lineRule="auto"/>
        <w:ind w:left="1328"/>
        <w:rPr>
          <w:rFonts w:eastAsia="Times New Roman" w:cstheme="minorHAnsi"/>
          <w:color w:val="2F2F2F"/>
        </w:rPr>
      </w:pPr>
    </w:p>
    <w:p w14:paraId="7620C796" w14:textId="77777777" w:rsidR="008F5B49" w:rsidRPr="008F5B49" w:rsidRDefault="008F5B49" w:rsidP="000D1BA6">
      <w:pPr>
        <w:spacing w:after="0" w:line="240" w:lineRule="auto"/>
        <w:ind w:left="1328"/>
        <w:rPr>
          <w:rFonts w:eastAsia="Times New Roman" w:cstheme="minorHAnsi"/>
          <w:color w:val="2F2F2F"/>
        </w:rPr>
      </w:pPr>
    </w:p>
    <w:p w14:paraId="5C685E39" w14:textId="1F443BC4"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2AF3A885" w14:textId="6BC49510" w:rsidR="000D1BA6" w:rsidRPr="008F5B49" w:rsidRDefault="00C44977" w:rsidP="00841864">
      <w:pPr>
        <w:spacing w:after="0" w:line="240" w:lineRule="auto"/>
        <w:textAlignment w:val="center"/>
        <w:rPr>
          <w:rFonts w:eastAsia="Times New Roman" w:cstheme="minorHAnsi"/>
        </w:rPr>
      </w:pPr>
      <w:r w:rsidRPr="008F5B49">
        <w:rPr>
          <w:rFonts w:eastAsia="Times New Roman" w:cstheme="minorHAnsi"/>
          <w:color w:val="2F2F2F"/>
        </w:rPr>
        <w:t xml:space="preserve">4. </w:t>
      </w:r>
      <w:r w:rsidR="000D1BA6" w:rsidRPr="008F5B49">
        <w:rPr>
          <w:rFonts w:eastAsia="Times New Roman" w:cstheme="minorHAnsi"/>
          <w:color w:val="2F2F2F"/>
        </w:rPr>
        <w:t>When God's Word is valuable to you, your values will be right. Refer to Psalm 119:97-106 and explain how this concept directed the psalmist's life.</w:t>
      </w:r>
    </w:p>
    <w:p w14:paraId="5B9C0C4F" w14:textId="77777777" w:rsidR="008F5B49" w:rsidRPr="008F5B49" w:rsidRDefault="008F5B49" w:rsidP="00841864">
      <w:pPr>
        <w:spacing w:after="0" w:line="240" w:lineRule="auto"/>
        <w:textAlignment w:val="center"/>
        <w:rPr>
          <w:rFonts w:eastAsia="Times New Roman" w:cstheme="minorHAnsi"/>
          <w:color w:val="2F2F2F"/>
        </w:rPr>
      </w:pPr>
    </w:p>
    <w:p w14:paraId="346CB25D" w14:textId="6295C325" w:rsidR="008F5B49" w:rsidRDefault="008F5B49" w:rsidP="00841864">
      <w:pPr>
        <w:spacing w:after="0" w:line="240" w:lineRule="auto"/>
        <w:textAlignment w:val="center"/>
        <w:rPr>
          <w:rFonts w:eastAsia="Times New Roman" w:cstheme="minorHAnsi"/>
          <w:color w:val="2F2F2F"/>
        </w:rPr>
      </w:pPr>
    </w:p>
    <w:p w14:paraId="266C53CF" w14:textId="77777777" w:rsidR="008F5B49" w:rsidRPr="008F5B49" w:rsidRDefault="008F5B49" w:rsidP="00841864">
      <w:pPr>
        <w:spacing w:after="0" w:line="240" w:lineRule="auto"/>
        <w:textAlignment w:val="center"/>
        <w:rPr>
          <w:rFonts w:eastAsia="Times New Roman" w:cstheme="minorHAnsi"/>
          <w:color w:val="2F2F2F"/>
        </w:rPr>
      </w:pPr>
    </w:p>
    <w:p w14:paraId="254F2919" w14:textId="77777777" w:rsidR="008F5B49" w:rsidRPr="008F5B49" w:rsidRDefault="008F5B49" w:rsidP="00841864">
      <w:pPr>
        <w:spacing w:after="0" w:line="240" w:lineRule="auto"/>
        <w:textAlignment w:val="center"/>
        <w:rPr>
          <w:rFonts w:eastAsia="Times New Roman" w:cstheme="minorHAnsi"/>
          <w:color w:val="2F2F2F"/>
        </w:rPr>
      </w:pPr>
    </w:p>
    <w:p w14:paraId="7CEFE89C" w14:textId="4903793E" w:rsidR="00841864" w:rsidRPr="008F5B49" w:rsidRDefault="00C44977" w:rsidP="00841864">
      <w:pPr>
        <w:spacing w:after="0" w:line="240" w:lineRule="auto"/>
        <w:textAlignment w:val="center"/>
        <w:rPr>
          <w:rFonts w:eastAsia="Times New Roman" w:cstheme="minorHAnsi"/>
        </w:rPr>
      </w:pPr>
      <w:r w:rsidRPr="008F5B49">
        <w:rPr>
          <w:rFonts w:eastAsia="Times New Roman" w:cstheme="minorHAnsi"/>
          <w:color w:val="2F2F2F"/>
        </w:rPr>
        <w:t xml:space="preserve">5. </w:t>
      </w:r>
      <w:r w:rsidR="000D1BA6" w:rsidRPr="008F5B49">
        <w:rPr>
          <w:rFonts w:eastAsia="Times New Roman" w:cstheme="minorHAnsi"/>
          <w:color w:val="2F2F2F"/>
        </w:rPr>
        <w:t>All of us have said things that we regret. Perhaps in frustration you have said, "Why did I say that?" But way before we stop our tongue, we must stop our thoughts. Write out Matthew 12:33-35 to help you think before you speak.</w:t>
      </w:r>
    </w:p>
    <w:p w14:paraId="39CEFCEF" w14:textId="77777777" w:rsidR="008F5B49" w:rsidRPr="008F5B49" w:rsidRDefault="008F5B49" w:rsidP="000D1BA6">
      <w:pPr>
        <w:spacing w:after="0" w:line="240" w:lineRule="auto"/>
        <w:ind w:left="1328"/>
        <w:rPr>
          <w:rFonts w:eastAsia="Times New Roman" w:cstheme="minorHAnsi"/>
          <w:color w:val="2F2F2F"/>
        </w:rPr>
      </w:pPr>
    </w:p>
    <w:p w14:paraId="6B2D1A1C" w14:textId="24D7FF39" w:rsidR="008F5B49" w:rsidRDefault="008F5B49" w:rsidP="000D1BA6">
      <w:pPr>
        <w:spacing w:after="0" w:line="240" w:lineRule="auto"/>
        <w:ind w:left="1328"/>
        <w:rPr>
          <w:rFonts w:eastAsia="Times New Roman" w:cstheme="minorHAnsi"/>
          <w:color w:val="2F2F2F"/>
        </w:rPr>
      </w:pPr>
    </w:p>
    <w:p w14:paraId="0D66EB14" w14:textId="77777777" w:rsidR="008F5B49" w:rsidRPr="008F5B49" w:rsidRDefault="008F5B49" w:rsidP="000D1BA6">
      <w:pPr>
        <w:spacing w:after="0" w:line="240" w:lineRule="auto"/>
        <w:ind w:left="1328"/>
        <w:rPr>
          <w:rFonts w:eastAsia="Times New Roman" w:cstheme="minorHAnsi"/>
          <w:color w:val="2F2F2F"/>
        </w:rPr>
      </w:pPr>
    </w:p>
    <w:p w14:paraId="311B4E20" w14:textId="54CA2CFF"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7F90FED5" w14:textId="310FD817" w:rsidR="000D1BA6" w:rsidRPr="008F5B49" w:rsidRDefault="00C44977" w:rsidP="00841864">
      <w:pPr>
        <w:spacing w:after="0" w:line="240" w:lineRule="auto"/>
        <w:textAlignment w:val="center"/>
        <w:rPr>
          <w:rFonts w:eastAsia="Times New Roman" w:cstheme="minorHAnsi"/>
        </w:rPr>
      </w:pPr>
      <w:r w:rsidRPr="008F5B49">
        <w:rPr>
          <w:rFonts w:eastAsia="Times New Roman" w:cstheme="minorHAnsi"/>
          <w:color w:val="2D2D2D"/>
        </w:rPr>
        <w:t xml:space="preserve">6. </w:t>
      </w:r>
      <w:r w:rsidR="000D1BA6" w:rsidRPr="008F5B49">
        <w:rPr>
          <w:rFonts w:eastAsia="Times New Roman" w:cstheme="minorHAnsi"/>
          <w:color w:val="2D2D2D"/>
        </w:rPr>
        <w:t>Because we can't trust ourselves to think right, we must saturate ourselves with the truth that God has given to us. List three ways you can saturate yourself with the truth of God's Word.</w:t>
      </w:r>
    </w:p>
    <w:p w14:paraId="557EB2C3" w14:textId="77777777" w:rsidR="008F5B49" w:rsidRPr="008F5B49" w:rsidRDefault="008F5B49" w:rsidP="000D1BA6">
      <w:pPr>
        <w:spacing w:after="0" w:line="240" w:lineRule="auto"/>
        <w:ind w:left="1328"/>
        <w:rPr>
          <w:rFonts w:eastAsia="Times New Roman" w:cstheme="minorHAnsi"/>
          <w:color w:val="2D2D2D"/>
        </w:rPr>
      </w:pPr>
    </w:p>
    <w:p w14:paraId="5B7A7576" w14:textId="405508AD" w:rsidR="000D1BA6" w:rsidRDefault="000D1BA6" w:rsidP="000D1BA6">
      <w:pPr>
        <w:spacing w:after="0" w:line="240" w:lineRule="auto"/>
        <w:ind w:left="1328"/>
        <w:rPr>
          <w:rFonts w:eastAsia="Times New Roman" w:cstheme="minorHAnsi"/>
        </w:rPr>
      </w:pPr>
      <w:r w:rsidRPr="008F5B49">
        <w:rPr>
          <w:rFonts w:eastAsia="Times New Roman" w:cstheme="minorHAnsi"/>
        </w:rPr>
        <w:t> </w:t>
      </w:r>
    </w:p>
    <w:p w14:paraId="193AA759" w14:textId="77777777" w:rsidR="008F5B49" w:rsidRPr="008F5B49" w:rsidRDefault="008F5B49" w:rsidP="000D1BA6">
      <w:pPr>
        <w:spacing w:after="0" w:line="240" w:lineRule="auto"/>
        <w:ind w:left="1328"/>
        <w:rPr>
          <w:rFonts w:eastAsia="Times New Roman" w:cstheme="minorHAnsi"/>
        </w:rPr>
      </w:pPr>
    </w:p>
    <w:p w14:paraId="03F91600" w14:textId="45DB2AEB" w:rsidR="000D1BA6" w:rsidRPr="008F5B49" w:rsidRDefault="00C44977" w:rsidP="00841864">
      <w:pPr>
        <w:spacing w:after="0" w:line="240" w:lineRule="auto"/>
        <w:textAlignment w:val="center"/>
        <w:rPr>
          <w:rFonts w:eastAsia="Times New Roman" w:cstheme="minorHAnsi"/>
        </w:rPr>
      </w:pPr>
      <w:r w:rsidRPr="008F5B49">
        <w:rPr>
          <w:rFonts w:eastAsia="Times New Roman" w:cstheme="minorHAnsi"/>
          <w:color w:val="2D2D2D"/>
        </w:rPr>
        <w:t xml:space="preserve">7. </w:t>
      </w:r>
      <w:r w:rsidR="000D1BA6" w:rsidRPr="008F5B49">
        <w:rPr>
          <w:rFonts w:eastAsia="Times New Roman" w:cstheme="minorHAnsi"/>
          <w:color w:val="2D2D2D"/>
        </w:rPr>
        <w:t>There is an old computer saying that says, "Garbage in-Garbage out." As you consider the thoughts you struggle with most, ask yourself, "What 'Garbage in' is filtering into my heart and mind causing me to think these thoughts?" Next, read Matthew 12:33-35, and write out the truths found in these verses.</w:t>
      </w:r>
    </w:p>
    <w:p w14:paraId="32B9B175" w14:textId="77777777" w:rsidR="008F5B49" w:rsidRPr="008F5B49" w:rsidRDefault="008F5B49" w:rsidP="00841864">
      <w:pPr>
        <w:spacing w:after="0" w:line="240" w:lineRule="auto"/>
        <w:textAlignment w:val="center"/>
        <w:rPr>
          <w:rFonts w:eastAsia="Times New Roman" w:cstheme="minorHAnsi"/>
          <w:color w:val="2D2D2D"/>
        </w:rPr>
      </w:pPr>
    </w:p>
    <w:p w14:paraId="7181DC24" w14:textId="7A32B448" w:rsidR="008F5B49" w:rsidRDefault="008F5B49" w:rsidP="00841864">
      <w:pPr>
        <w:spacing w:after="0" w:line="240" w:lineRule="auto"/>
        <w:textAlignment w:val="center"/>
        <w:rPr>
          <w:rFonts w:eastAsia="Times New Roman" w:cstheme="minorHAnsi"/>
          <w:color w:val="2D2D2D"/>
        </w:rPr>
      </w:pPr>
    </w:p>
    <w:p w14:paraId="063B1BC8" w14:textId="24A5713E" w:rsidR="008F5B49" w:rsidRDefault="008F5B49" w:rsidP="00841864">
      <w:pPr>
        <w:spacing w:after="0" w:line="240" w:lineRule="auto"/>
        <w:textAlignment w:val="center"/>
        <w:rPr>
          <w:rFonts w:eastAsia="Times New Roman" w:cstheme="minorHAnsi"/>
          <w:color w:val="2D2D2D"/>
        </w:rPr>
      </w:pPr>
    </w:p>
    <w:p w14:paraId="79F62A17" w14:textId="77777777" w:rsidR="008F5B49" w:rsidRPr="008F5B49" w:rsidRDefault="008F5B49" w:rsidP="00841864">
      <w:pPr>
        <w:spacing w:after="0" w:line="240" w:lineRule="auto"/>
        <w:textAlignment w:val="center"/>
        <w:rPr>
          <w:rFonts w:eastAsia="Times New Roman" w:cstheme="minorHAnsi"/>
          <w:color w:val="2D2D2D"/>
        </w:rPr>
      </w:pPr>
    </w:p>
    <w:p w14:paraId="12B23564" w14:textId="18D9AB00" w:rsidR="000D1BA6" w:rsidRPr="008F5B49" w:rsidRDefault="00C44977" w:rsidP="00841864">
      <w:pPr>
        <w:spacing w:after="0" w:line="240" w:lineRule="auto"/>
        <w:textAlignment w:val="center"/>
        <w:rPr>
          <w:rFonts w:eastAsia="Times New Roman" w:cstheme="minorHAnsi"/>
        </w:rPr>
      </w:pPr>
      <w:r w:rsidRPr="008F5B49">
        <w:rPr>
          <w:rFonts w:eastAsia="Times New Roman" w:cstheme="minorHAnsi"/>
          <w:color w:val="2D2D2D"/>
        </w:rPr>
        <w:t xml:space="preserve">8. </w:t>
      </w:r>
      <w:r w:rsidR="000D1BA6" w:rsidRPr="008F5B49">
        <w:rPr>
          <w:rFonts w:eastAsia="Times New Roman" w:cstheme="minorHAnsi"/>
          <w:color w:val="2D2D2D"/>
        </w:rPr>
        <w:t>When you are thinking right, with the Holy Spirit's help the right words will come when you need them. Assignment for this week: Look for a chance to tell someone about the Lord, and allow God to show you that He will give you the right words to say if you first commit your thoughts to Him.</w:t>
      </w:r>
    </w:p>
    <w:p w14:paraId="49A83CA2" w14:textId="77777777" w:rsidR="008F5B49" w:rsidRPr="008F5B49" w:rsidRDefault="008F5B49" w:rsidP="000D1BA6">
      <w:pPr>
        <w:spacing w:after="0" w:line="240" w:lineRule="auto"/>
        <w:ind w:left="1328"/>
        <w:rPr>
          <w:rFonts w:eastAsia="Times New Roman" w:cstheme="minorHAnsi"/>
          <w:color w:val="2D2D2D"/>
        </w:rPr>
      </w:pPr>
    </w:p>
    <w:p w14:paraId="5A4C56B1" w14:textId="77777777" w:rsidR="008F5B49" w:rsidRDefault="008F5B49" w:rsidP="000D1BA6">
      <w:pPr>
        <w:spacing w:after="0" w:line="240" w:lineRule="auto"/>
        <w:ind w:left="1328"/>
        <w:rPr>
          <w:rFonts w:eastAsia="Times New Roman" w:cstheme="minorHAnsi"/>
        </w:rPr>
      </w:pPr>
    </w:p>
    <w:p w14:paraId="5D93BA3A" w14:textId="3DA6B598" w:rsidR="000D1BA6" w:rsidRPr="008F5B49" w:rsidRDefault="000D1BA6" w:rsidP="000D1BA6">
      <w:pPr>
        <w:spacing w:after="0" w:line="240" w:lineRule="auto"/>
        <w:ind w:left="1328"/>
        <w:rPr>
          <w:rFonts w:eastAsia="Times New Roman" w:cstheme="minorHAnsi"/>
        </w:rPr>
      </w:pPr>
      <w:r w:rsidRPr="008F5B49">
        <w:rPr>
          <w:rFonts w:eastAsia="Times New Roman" w:cstheme="minorHAnsi"/>
        </w:rPr>
        <w:t> </w:t>
      </w:r>
    </w:p>
    <w:p w14:paraId="075C2442" w14:textId="77777777" w:rsidR="000D1BA6" w:rsidRPr="008F5B49" w:rsidRDefault="000D1BA6" w:rsidP="008F5B49">
      <w:pPr>
        <w:spacing w:after="0" w:line="240" w:lineRule="auto"/>
        <w:jc w:val="center"/>
        <w:rPr>
          <w:rFonts w:eastAsia="Times New Roman" w:cstheme="minorHAnsi"/>
          <w:color w:val="2D2D2D"/>
        </w:rPr>
      </w:pPr>
      <w:r w:rsidRPr="008F5B49">
        <w:rPr>
          <w:rFonts w:eastAsia="Times New Roman" w:cstheme="minorHAnsi"/>
          <w:b/>
          <w:bCs/>
          <w:color w:val="2D2D2D"/>
        </w:rPr>
        <w:t>Memory Verse</w:t>
      </w:r>
    </w:p>
    <w:p w14:paraId="335D8F49" w14:textId="77777777" w:rsidR="008F5B49" w:rsidRPr="008F5B49" w:rsidRDefault="000D1BA6" w:rsidP="008F5B49">
      <w:pPr>
        <w:spacing w:after="0" w:line="240" w:lineRule="auto"/>
        <w:jc w:val="center"/>
        <w:rPr>
          <w:rFonts w:eastAsia="Times New Roman" w:cstheme="minorHAnsi"/>
          <w:color w:val="2D2D2D"/>
        </w:rPr>
      </w:pPr>
      <w:r w:rsidRPr="008F5B49">
        <w:rPr>
          <w:rFonts w:eastAsia="Times New Roman" w:cstheme="minorHAnsi"/>
          <w:color w:val="2D2D2D"/>
        </w:rPr>
        <w:t>"The thoughts of the righteous are right: but the counsels of the wicked are deceit."</w:t>
      </w:r>
    </w:p>
    <w:p w14:paraId="0C058C07" w14:textId="73B9BB00" w:rsidR="00751EF5" w:rsidRPr="008F5B49" w:rsidRDefault="008F5B49" w:rsidP="008F5B49">
      <w:pPr>
        <w:spacing w:after="0" w:line="240" w:lineRule="auto"/>
        <w:jc w:val="center"/>
        <w:rPr>
          <w:rFonts w:cstheme="minorHAnsi"/>
        </w:rPr>
      </w:pPr>
      <w:r>
        <w:rPr>
          <w:rFonts w:eastAsia="Times New Roman" w:cstheme="minorHAnsi"/>
          <w:color w:val="2D2D2D"/>
        </w:rPr>
        <w:t>(</w:t>
      </w:r>
      <w:r w:rsidRPr="008F5B49">
        <w:rPr>
          <w:rFonts w:eastAsia="Times New Roman" w:cstheme="minorHAnsi"/>
          <w:color w:val="2D2D2D"/>
        </w:rPr>
        <w:t>Proverbs</w:t>
      </w:r>
      <w:r w:rsidR="000D1BA6" w:rsidRPr="008F5B49">
        <w:rPr>
          <w:rFonts w:eastAsia="Times New Roman" w:cstheme="minorHAnsi"/>
          <w:color w:val="2D2D2D"/>
        </w:rPr>
        <w:t xml:space="preserve"> 12:5</w:t>
      </w:r>
      <w:r>
        <w:rPr>
          <w:rFonts w:eastAsia="Times New Roman" w:cstheme="minorHAnsi"/>
          <w:color w:val="2D2D2D"/>
        </w:rPr>
        <w:t>)</w:t>
      </w:r>
    </w:p>
    <w:sectPr w:rsidR="00751EF5" w:rsidRPr="008F5B49" w:rsidSect="008418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8129B"/>
    <w:multiLevelType w:val="multilevel"/>
    <w:tmpl w:val="024681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E5360"/>
    <w:multiLevelType w:val="hybridMultilevel"/>
    <w:tmpl w:val="909A08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74567"/>
    <w:multiLevelType w:val="hybridMultilevel"/>
    <w:tmpl w:val="73609106"/>
    <w:lvl w:ilvl="0" w:tplc="12E8AD44">
      <w:start w:val="1"/>
      <w:numFmt w:val="bullet"/>
      <w:lvlText w:val=""/>
      <w:lvlJc w:val="left"/>
      <w:pPr>
        <w:tabs>
          <w:tab w:val="num" w:pos="720"/>
        </w:tabs>
        <w:ind w:left="720" w:hanging="360"/>
      </w:pPr>
      <w:rPr>
        <w:rFonts w:ascii="Symbol" w:hAnsi="Symbol" w:hint="default"/>
        <w:sz w:val="20"/>
      </w:rPr>
    </w:lvl>
    <w:lvl w:ilvl="1" w:tplc="AC386FDA">
      <w:start w:val="1"/>
      <w:numFmt w:val="upperRoman"/>
      <w:lvlText w:val="%2."/>
      <w:lvlJc w:val="right"/>
      <w:pPr>
        <w:tabs>
          <w:tab w:val="num" w:pos="1440"/>
        </w:tabs>
        <w:ind w:left="1440" w:hanging="360"/>
      </w:pPr>
    </w:lvl>
    <w:lvl w:ilvl="2" w:tplc="91783332">
      <w:start w:val="1"/>
      <w:numFmt w:val="upperLetter"/>
      <w:lvlText w:val="%3."/>
      <w:lvlJc w:val="left"/>
      <w:pPr>
        <w:tabs>
          <w:tab w:val="num" w:pos="2160"/>
        </w:tabs>
        <w:ind w:left="2160" w:hanging="360"/>
      </w:pPr>
    </w:lvl>
    <w:lvl w:ilvl="3" w:tplc="60FE74EA" w:tentative="1">
      <w:start w:val="1"/>
      <w:numFmt w:val="bullet"/>
      <w:lvlText w:val=""/>
      <w:lvlJc w:val="left"/>
      <w:pPr>
        <w:tabs>
          <w:tab w:val="num" w:pos="2880"/>
        </w:tabs>
        <w:ind w:left="2880" w:hanging="360"/>
      </w:pPr>
      <w:rPr>
        <w:rFonts w:ascii="Wingdings" w:hAnsi="Wingdings" w:hint="default"/>
        <w:sz w:val="20"/>
      </w:rPr>
    </w:lvl>
    <w:lvl w:ilvl="4" w:tplc="A5C4E53A" w:tentative="1">
      <w:start w:val="1"/>
      <w:numFmt w:val="bullet"/>
      <w:lvlText w:val=""/>
      <w:lvlJc w:val="left"/>
      <w:pPr>
        <w:tabs>
          <w:tab w:val="num" w:pos="3600"/>
        </w:tabs>
        <w:ind w:left="3600" w:hanging="360"/>
      </w:pPr>
      <w:rPr>
        <w:rFonts w:ascii="Wingdings" w:hAnsi="Wingdings" w:hint="default"/>
        <w:sz w:val="20"/>
      </w:rPr>
    </w:lvl>
    <w:lvl w:ilvl="5" w:tplc="7496132E" w:tentative="1">
      <w:start w:val="1"/>
      <w:numFmt w:val="bullet"/>
      <w:lvlText w:val=""/>
      <w:lvlJc w:val="left"/>
      <w:pPr>
        <w:tabs>
          <w:tab w:val="num" w:pos="4320"/>
        </w:tabs>
        <w:ind w:left="4320" w:hanging="360"/>
      </w:pPr>
      <w:rPr>
        <w:rFonts w:ascii="Wingdings" w:hAnsi="Wingdings" w:hint="default"/>
        <w:sz w:val="20"/>
      </w:rPr>
    </w:lvl>
    <w:lvl w:ilvl="6" w:tplc="3430611A" w:tentative="1">
      <w:start w:val="1"/>
      <w:numFmt w:val="bullet"/>
      <w:lvlText w:val=""/>
      <w:lvlJc w:val="left"/>
      <w:pPr>
        <w:tabs>
          <w:tab w:val="num" w:pos="5040"/>
        </w:tabs>
        <w:ind w:left="5040" w:hanging="360"/>
      </w:pPr>
      <w:rPr>
        <w:rFonts w:ascii="Wingdings" w:hAnsi="Wingdings" w:hint="default"/>
        <w:sz w:val="20"/>
      </w:rPr>
    </w:lvl>
    <w:lvl w:ilvl="7" w:tplc="BB1EFC16" w:tentative="1">
      <w:start w:val="1"/>
      <w:numFmt w:val="bullet"/>
      <w:lvlText w:val=""/>
      <w:lvlJc w:val="left"/>
      <w:pPr>
        <w:tabs>
          <w:tab w:val="num" w:pos="5760"/>
        </w:tabs>
        <w:ind w:left="5760" w:hanging="360"/>
      </w:pPr>
      <w:rPr>
        <w:rFonts w:ascii="Wingdings" w:hAnsi="Wingdings" w:hint="default"/>
        <w:sz w:val="20"/>
      </w:rPr>
    </w:lvl>
    <w:lvl w:ilvl="8" w:tplc="9DCE6D2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41BEE"/>
    <w:multiLevelType w:val="hybridMultilevel"/>
    <w:tmpl w:val="4DBEFA88"/>
    <w:lvl w:ilvl="0" w:tplc="D93439D8">
      <w:start w:val="1"/>
      <w:numFmt w:val="bullet"/>
      <w:lvlText w:val=""/>
      <w:lvlJc w:val="left"/>
      <w:pPr>
        <w:tabs>
          <w:tab w:val="num" w:pos="720"/>
        </w:tabs>
        <w:ind w:left="720" w:hanging="360"/>
      </w:pPr>
      <w:rPr>
        <w:rFonts w:ascii="Symbol" w:hAnsi="Symbol" w:hint="default"/>
        <w:sz w:val="20"/>
      </w:rPr>
    </w:lvl>
    <w:lvl w:ilvl="1" w:tplc="6B1A66EA">
      <w:start w:val="1"/>
      <w:numFmt w:val="decimal"/>
      <w:lvlText w:val="%2."/>
      <w:lvlJc w:val="right"/>
      <w:pPr>
        <w:tabs>
          <w:tab w:val="num" w:pos="1440"/>
        </w:tabs>
        <w:ind w:left="1440" w:hanging="360"/>
      </w:pPr>
    </w:lvl>
    <w:lvl w:ilvl="2" w:tplc="B1685C6E" w:tentative="1">
      <w:start w:val="1"/>
      <w:numFmt w:val="upperLetter"/>
      <w:lvlText w:val="%3."/>
      <w:lvlJc w:val="left"/>
      <w:pPr>
        <w:tabs>
          <w:tab w:val="num" w:pos="2160"/>
        </w:tabs>
        <w:ind w:left="2160" w:hanging="360"/>
      </w:pPr>
    </w:lvl>
    <w:lvl w:ilvl="3" w:tplc="65C46678" w:tentative="1">
      <w:start w:val="1"/>
      <w:numFmt w:val="bullet"/>
      <w:lvlText w:val=""/>
      <w:lvlJc w:val="left"/>
      <w:pPr>
        <w:tabs>
          <w:tab w:val="num" w:pos="2880"/>
        </w:tabs>
        <w:ind w:left="2880" w:hanging="360"/>
      </w:pPr>
      <w:rPr>
        <w:rFonts w:ascii="Wingdings" w:hAnsi="Wingdings" w:hint="default"/>
        <w:sz w:val="20"/>
      </w:rPr>
    </w:lvl>
    <w:lvl w:ilvl="4" w:tplc="9C1419E6" w:tentative="1">
      <w:start w:val="1"/>
      <w:numFmt w:val="bullet"/>
      <w:lvlText w:val=""/>
      <w:lvlJc w:val="left"/>
      <w:pPr>
        <w:tabs>
          <w:tab w:val="num" w:pos="3600"/>
        </w:tabs>
        <w:ind w:left="3600" w:hanging="360"/>
      </w:pPr>
      <w:rPr>
        <w:rFonts w:ascii="Wingdings" w:hAnsi="Wingdings" w:hint="default"/>
        <w:sz w:val="20"/>
      </w:rPr>
    </w:lvl>
    <w:lvl w:ilvl="5" w:tplc="F816E58E" w:tentative="1">
      <w:start w:val="1"/>
      <w:numFmt w:val="bullet"/>
      <w:lvlText w:val=""/>
      <w:lvlJc w:val="left"/>
      <w:pPr>
        <w:tabs>
          <w:tab w:val="num" w:pos="4320"/>
        </w:tabs>
        <w:ind w:left="4320" w:hanging="360"/>
      </w:pPr>
      <w:rPr>
        <w:rFonts w:ascii="Wingdings" w:hAnsi="Wingdings" w:hint="default"/>
        <w:sz w:val="20"/>
      </w:rPr>
    </w:lvl>
    <w:lvl w:ilvl="6" w:tplc="3B54703C" w:tentative="1">
      <w:start w:val="1"/>
      <w:numFmt w:val="bullet"/>
      <w:lvlText w:val=""/>
      <w:lvlJc w:val="left"/>
      <w:pPr>
        <w:tabs>
          <w:tab w:val="num" w:pos="5040"/>
        </w:tabs>
        <w:ind w:left="5040" w:hanging="360"/>
      </w:pPr>
      <w:rPr>
        <w:rFonts w:ascii="Wingdings" w:hAnsi="Wingdings" w:hint="default"/>
        <w:sz w:val="20"/>
      </w:rPr>
    </w:lvl>
    <w:lvl w:ilvl="7" w:tplc="0F00AE12" w:tentative="1">
      <w:start w:val="1"/>
      <w:numFmt w:val="bullet"/>
      <w:lvlText w:val=""/>
      <w:lvlJc w:val="left"/>
      <w:pPr>
        <w:tabs>
          <w:tab w:val="num" w:pos="5760"/>
        </w:tabs>
        <w:ind w:left="5760" w:hanging="360"/>
      </w:pPr>
      <w:rPr>
        <w:rFonts w:ascii="Wingdings" w:hAnsi="Wingdings" w:hint="default"/>
        <w:sz w:val="20"/>
      </w:rPr>
    </w:lvl>
    <w:lvl w:ilvl="8" w:tplc="5CC45FD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A3039"/>
    <w:multiLevelType w:val="hybridMultilevel"/>
    <w:tmpl w:val="76B8F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2"/>
  </w:num>
  <w:num w:numId="5">
    <w:abstractNumId w:val="2"/>
  </w:num>
  <w:num w:numId="6">
    <w:abstractNumId w:val="2"/>
  </w:num>
  <w:num w:numId="7">
    <w:abstractNumId w:val="2"/>
    <w:lvlOverride w:ilvl="0"/>
    <w:lvlOverride w:ilvl="1">
      <w:startOverride w:val="4"/>
    </w:lvlOverride>
  </w:num>
  <w:num w:numId="8">
    <w:abstractNumId w:val="2"/>
  </w:num>
  <w:num w:numId="9">
    <w:abstractNumId w:val="2"/>
    <w:lvlOverride w:ilvl="0"/>
    <w:lvlOverride w:ilvl="1">
      <w:startOverride w:val="1"/>
    </w:lvlOverride>
  </w:num>
  <w:num w:numId="10">
    <w:abstractNumId w:val="2"/>
    <w:lvlOverride w:ilvl="0"/>
    <w:lvlOverride w:ilvl="1">
      <w:startOverride w:val="5"/>
    </w:lvlOverride>
  </w:num>
  <w:num w:numId="11">
    <w:abstractNumId w:val="2"/>
  </w:num>
  <w:num w:numId="12">
    <w:abstractNumId w:val="2"/>
    <w:lvlOverride w:ilvl="0"/>
    <w:lvlOverride w:ilvl="1">
      <w:startOverride w:val="1"/>
    </w:lvlOverride>
  </w:num>
  <w:num w:numId="13">
    <w:abstractNumId w:val="2"/>
    <w:lvlOverride w:ilvl="0"/>
    <w:lvlOverride w:ilvl="1">
      <w:startOverride w:val="1"/>
    </w:lvlOverride>
  </w:num>
  <w:num w:numId="14">
    <w:abstractNumId w:val="2"/>
    <w:lvlOverride w:ilvl="0"/>
    <w:lvlOverride w:ilvl="1">
      <w:startOverride w:val="1"/>
    </w:lvlOverride>
  </w:num>
  <w:num w:numId="15">
    <w:abstractNumId w:val="2"/>
  </w:num>
  <w:num w:numId="16">
    <w:abstractNumId w:val="2"/>
    <w:lvlOverride w:ilvl="0"/>
    <w:lvlOverride w:ilvl="1">
      <w:startOverride w:val="1"/>
    </w:lvlOverride>
  </w:num>
  <w:num w:numId="17">
    <w:abstractNumId w:val="2"/>
    <w:lvlOverride w:ilvl="0"/>
    <w:lvlOverride w:ilvl="1">
      <w:startOverride w:val="1"/>
    </w:lvlOverride>
  </w:num>
  <w:num w:numId="18">
    <w:abstractNumId w:val="2"/>
    <w:lvlOverride w:ilvl="0"/>
    <w:lvlOverride w:ilvl="1">
      <w:startOverride w:val="2"/>
    </w:lvlOverride>
  </w:num>
  <w:num w:numId="19">
    <w:abstractNumId w:val="3"/>
  </w:num>
  <w:num w:numId="20">
    <w:abstractNumId w:val="3"/>
  </w:num>
  <w:num w:numId="21">
    <w:abstractNumId w:val="3"/>
  </w:num>
  <w:num w:numId="22">
    <w:abstractNumId w:val="3"/>
  </w:num>
  <w:num w:numId="23">
    <w:abstractNumId w:val="3"/>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A6"/>
    <w:rsid w:val="000D1BA6"/>
    <w:rsid w:val="00751EF5"/>
    <w:rsid w:val="007A69F6"/>
    <w:rsid w:val="00841864"/>
    <w:rsid w:val="008F5B49"/>
    <w:rsid w:val="00C44977"/>
    <w:rsid w:val="00E531FB"/>
    <w:rsid w:val="00EE4143"/>
    <w:rsid w:val="00F8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0275"/>
  <w15:chartTrackingRefBased/>
  <w15:docId w15:val="{7003C092-07CD-4197-84DB-C05749B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81C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B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1864"/>
    <w:pPr>
      <w:ind w:left="720"/>
      <w:contextualSpacing/>
    </w:pPr>
  </w:style>
  <w:style w:type="character" w:styleId="Hyperlink">
    <w:name w:val="Hyperlink"/>
    <w:basedOn w:val="DefaultParagraphFont"/>
    <w:uiPriority w:val="99"/>
    <w:semiHidden/>
    <w:unhideWhenUsed/>
    <w:rsid w:val="00841864"/>
    <w:rPr>
      <w:color w:val="0000FF"/>
      <w:u w:val="single"/>
    </w:rPr>
  </w:style>
  <w:style w:type="character" w:customStyle="1" w:styleId="text">
    <w:name w:val="text"/>
    <w:basedOn w:val="DefaultParagraphFont"/>
    <w:rsid w:val="00841864"/>
  </w:style>
  <w:style w:type="character" w:customStyle="1" w:styleId="Heading4Char">
    <w:name w:val="Heading 4 Char"/>
    <w:basedOn w:val="DefaultParagraphFont"/>
    <w:link w:val="Heading4"/>
    <w:uiPriority w:val="9"/>
    <w:rsid w:val="00F81CF0"/>
    <w:rPr>
      <w:rFonts w:ascii="Times New Roman" w:eastAsia="Times New Roman" w:hAnsi="Times New Roman" w:cs="Times New Roman"/>
      <w:b/>
      <w:bCs/>
      <w:sz w:val="24"/>
      <w:szCs w:val="24"/>
    </w:rPr>
  </w:style>
  <w:style w:type="paragraph" w:customStyle="1" w:styleId="line">
    <w:name w:val="line"/>
    <w:basedOn w:val="Normal"/>
    <w:rsid w:val="00F81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4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6390">
      <w:bodyDiv w:val="1"/>
      <w:marLeft w:val="0"/>
      <w:marRight w:val="0"/>
      <w:marTop w:val="0"/>
      <w:marBottom w:val="0"/>
      <w:divBdr>
        <w:top w:val="none" w:sz="0" w:space="0" w:color="auto"/>
        <w:left w:val="none" w:sz="0" w:space="0" w:color="auto"/>
        <w:bottom w:val="none" w:sz="0" w:space="0" w:color="auto"/>
        <w:right w:val="none" w:sz="0" w:space="0" w:color="auto"/>
      </w:divBdr>
      <w:divsChild>
        <w:div w:id="1913006984">
          <w:marLeft w:val="0"/>
          <w:marRight w:val="0"/>
          <w:marTop w:val="0"/>
          <w:marBottom w:val="0"/>
          <w:divBdr>
            <w:top w:val="none" w:sz="0" w:space="0" w:color="auto"/>
            <w:left w:val="none" w:sz="0" w:space="0" w:color="auto"/>
            <w:bottom w:val="none" w:sz="0" w:space="0" w:color="auto"/>
            <w:right w:val="none" w:sz="0" w:space="0" w:color="auto"/>
          </w:divBdr>
          <w:divsChild>
            <w:div w:id="1902015729">
              <w:marLeft w:val="0"/>
              <w:marRight w:val="0"/>
              <w:marTop w:val="0"/>
              <w:marBottom w:val="0"/>
              <w:divBdr>
                <w:top w:val="none" w:sz="0" w:space="0" w:color="auto"/>
                <w:left w:val="none" w:sz="0" w:space="0" w:color="auto"/>
                <w:bottom w:val="none" w:sz="0" w:space="0" w:color="auto"/>
                <w:right w:val="none" w:sz="0" w:space="0" w:color="auto"/>
              </w:divBdr>
              <w:divsChild>
                <w:div w:id="882063497">
                  <w:marLeft w:val="0"/>
                  <w:marRight w:val="0"/>
                  <w:marTop w:val="0"/>
                  <w:marBottom w:val="0"/>
                  <w:divBdr>
                    <w:top w:val="none" w:sz="0" w:space="0" w:color="auto"/>
                    <w:left w:val="none" w:sz="0" w:space="0" w:color="auto"/>
                    <w:bottom w:val="none" w:sz="0" w:space="0" w:color="auto"/>
                    <w:right w:val="none" w:sz="0" w:space="0" w:color="auto"/>
                  </w:divBdr>
                  <w:divsChild>
                    <w:div w:id="1851286804">
                      <w:marLeft w:val="0"/>
                      <w:marRight w:val="0"/>
                      <w:marTop w:val="0"/>
                      <w:marBottom w:val="0"/>
                      <w:divBdr>
                        <w:top w:val="none" w:sz="0" w:space="0" w:color="auto"/>
                        <w:left w:val="none" w:sz="0" w:space="0" w:color="auto"/>
                        <w:bottom w:val="none" w:sz="0" w:space="0" w:color="auto"/>
                        <w:right w:val="none" w:sz="0" w:space="0" w:color="auto"/>
                      </w:divBdr>
                    </w:div>
                    <w:div w:id="782069424">
                      <w:marLeft w:val="0"/>
                      <w:marRight w:val="0"/>
                      <w:marTop w:val="0"/>
                      <w:marBottom w:val="0"/>
                      <w:divBdr>
                        <w:top w:val="none" w:sz="0" w:space="0" w:color="auto"/>
                        <w:left w:val="none" w:sz="0" w:space="0" w:color="auto"/>
                        <w:bottom w:val="none" w:sz="0" w:space="0" w:color="auto"/>
                        <w:right w:val="none" w:sz="0" w:space="0" w:color="auto"/>
                      </w:divBdr>
                    </w:div>
                    <w:div w:id="1520509868">
                      <w:marLeft w:val="0"/>
                      <w:marRight w:val="0"/>
                      <w:marTop w:val="0"/>
                      <w:marBottom w:val="0"/>
                      <w:divBdr>
                        <w:top w:val="none" w:sz="0" w:space="0" w:color="auto"/>
                        <w:left w:val="none" w:sz="0" w:space="0" w:color="auto"/>
                        <w:bottom w:val="none" w:sz="0" w:space="0" w:color="auto"/>
                        <w:right w:val="none" w:sz="0" w:space="0" w:color="auto"/>
                      </w:divBdr>
                    </w:div>
                    <w:div w:id="1178235818">
                      <w:marLeft w:val="0"/>
                      <w:marRight w:val="0"/>
                      <w:marTop w:val="0"/>
                      <w:marBottom w:val="0"/>
                      <w:divBdr>
                        <w:top w:val="none" w:sz="0" w:space="0" w:color="auto"/>
                        <w:left w:val="none" w:sz="0" w:space="0" w:color="auto"/>
                        <w:bottom w:val="none" w:sz="0" w:space="0" w:color="auto"/>
                        <w:right w:val="none" w:sz="0" w:space="0" w:color="auto"/>
                      </w:divBdr>
                    </w:div>
                    <w:div w:id="1305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9465">
      <w:bodyDiv w:val="1"/>
      <w:marLeft w:val="0"/>
      <w:marRight w:val="0"/>
      <w:marTop w:val="0"/>
      <w:marBottom w:val="0"/>
      <w:divBdr>
        <w:top w:val="none" w:sz="0" w:space="0" w:color="auto"/>
        <w:left w:val="none" w:sz="0" w:space="0" w:color="auto"/>
        <w:bottom w:val="none" w:sz="0" w:space="0" w:color="auto"/>
        <w:right w:val="none" w:sz="0" w:space="0" w:color="auto"/>
      </w:divBdr>
    </w:div>
    <w:div w:id="801650281">
      <w:bodyDiv w:val="1"/>
      <w:marLeft w:val="0"/>
      <w:marRight w:val="0"/>
      <w:marTop w:val="0"/>
      <w:marBottom w:val="0"/>
      <w:divBdr>
        <w:top w:val="none" w:sz="0" w:space="0" w:color="auto"/>
        <w:left w:val="none" w:sz="0" w:space="0" w:color="auto"/>
        <w:bottom w:val="none" w:sz="0" w:space="0" w:color="auto"/>
        <w:right w:val="none" w:sz="0" w:space="0" w:color="auto"/>
      </w:divBdr>
      <w:divsChild>
        <w:div w:id="821166351">
          <w:marLeft w:val="240"/>
          <w:marRight w:val="0"/>
          <w:marTop w:val="240"/>
          <w:marBottom w:val="240"/>
          <w:divBdr>
            <w:top w:val="none" w:sz="0" w:space="0" w:color="auto"/>
            <w:left w:val="none" w:sz="0" w:space="0" w:color="auto"/>
            <w:bottom w:val="none" w:sz="0" w:space="0" w:color="auto"/>
            <w:right w:val="none" w:sz="0" w:space="0" w:color="auto"/>
          </w:divBdr>
        </w:div>
        <w:div w:id="59613449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Timothy+2%3A19-21&amp;version=NASB" TargetMode="External"/><Relationship Id="rId13" Type="http://schemas.openxmlformats.org/officeDocument/2006/relationships/hyperlink" Target="https://www.biblegateway.com/passage/?search=2+Peter+1%3A4&amp;version=NASB" TargetMode="External"/><Relationship Id="rId18" Type="http://schemas.openxmlformats.org/officeDocument/2006/relationships/hyperlink" Target="https://www.biblegateway.com/passage/?search=2+Peter+1%3A4&amp;version=NASB" TargetMode="External"/><Relationship Id="rId26" Type="http://schemas.openxmlformats.org/officeDocument/2006/relationships/hyperlink" Target="https://www.biblegateway.com/passage/?search=Psalm+119%3A97-106&amp;version=NASB" TargetMode="External"/><Relationship Id="rId39" Type="http://schemas.openxmlformats.org/officeDocument/2006/relationships/hyperlink" Target="https://www.biblegateway.com/passage/?search=Matthew+12%3A33-35&amp;version=NASB" TargetMode="External"/><Relationship Id="rId3" Type="http://schemas.openxmlformats.org/officeDocument/2006/relationships/settings" Target="settings.xml"/><Relationship Id="rId21" Type="http://schemas.openxmlformats.org/officeDocument/2006/relationships/hyperlink" Target="https://www.biblegateway.com/passage/?search=Psalm+119%3A97-106&amp;version=NASB" TargetMode="External"/><Relationship Id="rId34" Type="http://schemas.openxmlformats.org/officeDocument/2006/relationships/hyperlink" Target="https://www.biblegateway.com/passage/?search=Psalm+119%3A97-106&amp;version=NASB" TargetMode="External"/><Relationship Id="rId42" Type="http://schemas.openxmlformats.org/officeDocument/2006/relationships/fontTable" Target="fontTable.xml"/><Relationship Id="rId7" Type="http://schemas.openxmlformats.org/officeDocument/2006/relationships/hyperlink" Target="https://www.biblegateway.com/passage/?search=2+Timothy+2%3A19-21&amp;version=NASB" TargetMode="External"/><Relationship Id="rId12" Type="http://schemas.openxmlformats.org/officeDocument/2006/relationships/hyperlink" Target="https://www.biblegateway.com/passage/?search=Hebrews+5%3A14&amp;version=NASB" TargetMode="External"/><Relationship Id="rId17" Type="http://schemas.openxmlformats.org/officeDocument/2006/relationships/hyperlink" Target="https://www.biblegateway.com/passage/?search=2+Peter+1%3A4&amp;version=NASB" TargetMode="External"/><Relationship Id="rId25" Type="http://schemas.openxmlformats.org/officeDocument/2006/relationships/hyperlink" Target="https://www.biblegateway.com/passage/?search=Psalm+119%3A97-106&amp;version=NASB" TargetMode="External"/><Relationship Id="rId33" Type="http://schemas.openxmlformats.org/officeDocument/2006/relationships/hyperlink" Target="https://www.biblegateway.com/passage/?search=Psalm+119%3A97-106&amp;version=NASB" TargetMode="External"/><Relationship Id="rId38" Type="http://schemas.openxmlformats.org/officeDocument/2006/relationships/hyperlink" Target="https://www.biblegateway.com/passage/?search=Matthew+12%3A33-35&amp;version=NASB" TargetMode="External"/><Relationship Id="rId2" Type="http://schemas.openxmlformats.org/officeDocument/2006/relationships/styles" Target="styles.xml"/><Relationship Id="rId16" Type="http://schemas.openxmlformats.org/officeDocument/2006/relationships/hyperlink" Target="https://www.biblegateway.com/passage/?search=2+Peter+1%3A4&amp;version=NASB" TargetMode="External"/><Relationship Id="rId20" Type="http://schemas.openxmlformats.org/officeDocument/2006/relationships/hyperlink" Target="https://www.biblegateway.com/passage/?search=Psalm+119%3A97-106&amp;version=NASB" TargetMode="External"/><Relationship Id="rId29" Type="http://schemas.openxmlformats.org/officeDocument/2006/relationships/hyperlink" Target="https://www.biblegateway.com/passage/?search=Psalm+119%3A97-106&amp;version=NASB" TargetMode="External"/><Relationship Id="rId41" Type="http://schemas.openxmlformats.org/officeDocument/2006/relationships/hyperlink" Target="https://www.biblegateway.com/passage/?search=Matthew+12%3A33-35&amp;version=NASB" TargetMode="External"/><Relationship Id="rId1" Type="http://schemas.openxmlformats.org/officeDocument/2006/relationships/numbering" Target="numbering.xml"/><Relationship Id="rId6" Type="http://schemas.openxmlformats.org/officeDocument/2006/relationships/hyperlink" Target="https://www.biblegateway.com/passage/?search=1+Timothy+4%3A16&amp;version=NASB" TargetMode="External"/><Relationship Id="rId11" Type="http://schemas.openxmlformats.org/officeDocument/2006/relationships/hyperlink" Target="https://www.biblegateway.com/passage/?search=Hebrews+5%3A14&amp;version=NASB" TargetMode="External"/><Relationship Id="rId24" Type="http://schemas.openxmlformats.org/officeDocument/2006/relationships/hyperlink" Target="https://www.biblegateway.com/passage/?search=Psalm+119%3A97-106&amp;version=NASB" TargetMode="External"/><Relationship Id="rId32" Type="http://schemas.openxmlformats.org/officeDocument/2006/relationships/hyperlink" Target="https://www.biblegateway.com/passage/?search=Psalm+119%3A97-106&amp;version=NASB" TargetMode="External"/><Relationship Id="rId37" Type="http://schemas.openxmlformats.org/officeDocument/2006/relationships/hyperlink" Target="https://www.biblegateway.com/passage/?search=Matthew+12%3A33-35&amp;version=NASB" TargetMode="External"/><Relationship Id="rId40" Type="http://schemas.openxmlformats.org/officeDocument/2006/relationships/hyperlink" Target="https://www.biblegateway.com/passage/?search=Matthew+12%3A33-35&amp;version=NASB" TargetMode="External"/><Relationship Id="rId5" Type="http://schemas.openxmlformats.org/officeDocument/2006/relationships/hyperlink" Target="https://www.biblegateway.com/passage/?search=1+Timothy+4%3A16&amp;version=NASB" TargetMode="External"/><Relationship Id="rId15" Type="http://schemas.openxmlformats.org/officeDocument/2006/relationships/hyperlink" Target="https://www.biblegateway.com/passage/?search=2+Peter+1%3A4&amp;version=NASB" TargetMode="External"/><Relationship Id="rId23" Type="http://schemas.openxmlformats.org/officeDocument/2006/relationships/hyperlink" Target="https://www.biblegateway.com/passage/?search=Psalm+119%3A97-106&amp;version=NASB" TargetMode="External"/><Relationship Id="rId28" Type="http://schemas.openxmlformats.org/officeDocument/2006/relationships/hyperlink" Target="https://www.biblegateway.com/passage/?search=Psalm+119%3A97-106&amp;version=NASB" TargetMode="External"/><Relationship Id="rId36" Type="http://schemas.openxmlformats.org/officeDocument/2006/relationships/hyperlink" Target="https://www.biblegateway.com/passage/?search=Matthew+12%3A33-35&amp;version=NASB" TargetMode="External"/><Relationship Id="rId10" Type="http://schemas.openxmlformats.org/officeDocument/2006/relationships/hyperlink" Target="https://www.biblegateway.com/passage/?search=Hebrews+5%3A14&amp;version=NASB" TargetMode="External"/><Relationship Id="rId19" Type="http://schemas.openxmlformats.org/officeDocument/2006/relationships/hyperlink" Target="https://www.biblegateway.com/passage/?search=Psalm+119%3A97-106&amp;version=NASB" TargetMode="External"/><Relationship Id="rId31" Type="http://schemas.openxmlformats.org/officeDocument/2006/relationships/hyperlink" Target="https://www.biblegateway.com/passage/?search=Psalm+119%3A97-106&amp;version=NASB" TargetMode="External"/><Relationship Id="rId4" Type="http://schemas.openxmlformats.org/officeDocument/2006/relationships/webSettings" Target="webSettings.xml"/><Relationship Id="rId9" Type="http://schemas.openxmlformats.org/officeDocument/2006/relationships/hyperlink" Target="https://www.biblegateway.com/passage/?search=2+Timothy+2%3A19-21&amp;version=NASB" TargetMode="External"/><Relationship Id="rId14" Type="http://schemas.openxmlformats.org/officeDocument/2006/relationships/hyperlink" Target="https://www.biblegateway.com/passage/?search=2+Peter+1%3A4&amp;version=NASB" TargetMode="External"/><Relationship Id="rId22" Type="http://schemas.openxmlformats.org/officeDocument/2006/relationships/hyperlink" Target="https://www.biblegateway.com/passage/?search=Psalm+119%3A97-106&amp;version=NASB" TargetMode="External"/><Relationship Id="rId27" Type="http://schemas.openxmlformats.org/officeDocument/2006/relationships/hyperlink" Target="https://www.biblegateway.com/passage/?search=Psalm+119%3A97-106&amp;version=NASB" TargetMode="External"/><Relationship Id="rId30" Type="http://schemas.openxmlformats.org/officeDocument/2006/relationships/hyperlink" Target="https://www.biblegateway.com/passage/?search=Psalm+119%3A97-106&amp;version=NASB" TargetMode="External"/><Relationship Id="rId35" Type="http://schemas.openxmlformats.org/officeDocument/2006/relationships/hyperlink" Target="https://www.biblegateway.com/passage/?search=Matthew+12%3A33-35&amp;version=NASB"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3</cp:revision>
  <dcterms:created xsi:type="dcterms:W3CDTF">2021-01-18T13:50:00Z</dcterms:created>
  <dcterms:modified xsi:type="dcterms:W3CDTF">2021-01-18T13:57:00Z</dcterms:modified>
</cp:coreProperties>
</file>