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CBDD" w14:textId="77777777" w:rsidR="00A3475B" w:rsidRDefault="00A3475B" w:rsidP="00A3475B">
      <w:pPr>
        <w:pStyle w:val="Title"/>
      </w:pPr>
      <w:r>
        <w:t>Important Information for Prospective Cat Adopters</w:t>
      </w:r>
    </w:p>
    <w:p w14:paraId="4F19D884" w14:textId="77777777" w:rsidR="00A3475B" w:rsidRDefault="00A3475B" w:rsidP="00A3475B">
      <w:pPr>
        <w:pStyle w:val="Heading1"/>
      </w:pPr>
      <w:r>
        <w:t>Introduction</w:t>
      </w:r>
    </w:p>
    <w:p w14:paraId="69E4DE50" w14:textId="77777777" w:rsidR="00A3475B" w:rsidRDefault="00A3475B" w:rsidP="00A3475B">
      <w:r w:rsidRPr="00A3475B">
        <w:t>Before you proceed with the adoption process, it is essential that you read the following information thoroughly. While you may not agree with every aspect, our primary aim is to educate prospective cat owners and provide the most up-to-date guidance, as advances in feline welfare are ongoing. We are committed to staying informed so that we can offer the best possible support to adopters.</w:t>
      </w:r>
    </w:p>
    <w:p w14:paraId="67227F40" w14:textId="77777777" w:rsidR="00A3475B" w:rsidRDefault="00A3475B" w:rsidP="00A3475B">
      <w:pPr>
        <w:pStyle w:val="Heading2"/>
      </w:pPr>
      <w:r>
        <w:t>Geographical Coverage</w:t>
      </w:r>
    </w:p>
    <w:p w14:paraId="666FE79C" w14:textId="77777777" w:rsidR="00A3475B" w:rsidRDefault="00A3475B" w:rsidP="00A3475B">
      <w:r w:rsidRPr="00A3475B">
        <w:t>Our rescue mainly serves the North East of England and we rarely rehome cats beyond this area. This limitation is in place because we conduct personal home checks and deliver each cat by hand to their new home. For those living further away, we recommend visiting www.catchat.org to find local rescues. We have started to make exceptions in some cases, but adopters may be required to cover our expenses for journeys that take more than two hours.</w:t>
      </w:r>
    </w:p>
    <w:p w14:paraId="25C33EFC" w14:textId="77777777" w:rsidR="00A3475B" w:rsidRDefault="00A3475B" w:rsidP="00A3475B">
      <w:pPr>
        <w:pStyle w:val="Heading2"/>
      </w:pPr>
      <w:r>
        <w:t>Kitten Age Policy</w:t>
      </w:r>
    </w:p>
    <w:p w14:paraId="2CDC446E" w14:textId="77777777" w:rsidR="00A3475B" w:rsidRDefault="00A3475B" w:rsidP="00A3475B">
      <w:r w:rsidRPr="00A3475B">
        <w:t>All kittens adopted from us are at least five months old. This policy ensures that we can arrange and pay for neutering, vaccinations, and microchipping, as neutering is not possible until kittens are approximately four to four and a half months old. If you are looking for a younger kitten, our rescue may not be the right fit. However, if you wish to adopt a kitten or cat that is fully vet-checked and has received all essential treatments, with only routine flea and worming treatments, food, and litter to provide, please continue reading.</w:t>
      </w:r>
    </w:p>
    <w:p w14:paraId="53ACE0CC" w14:textId="77777777" w:rsidR="00A3475B" w:rsidRDefault="00A3475B" w:rsidP="00A3475B">
      <w:pPr>
        <w:pStyle w:val="Heading2"/>
      </w:pPr>
      <w:r>
        <w:t>Adoption Costs and Inclusions</w:t>
      </w:r>
    </w:p>
    <w:p w14:paraId="354910CF" w14:textId="77777777" w:rsidR="00A3475B" w:rsidRDefault="00A3475B" w:rsidP="00A3475B">
      <w:r w:rsidRPr="00A3475B">
        <w:t>Every cat and kitten adopted from us will have received the following before leaving our care:</w:t>
      </w:r>
    </w:p>
    <w:p w14:paraId="0D771B20" w14:textId="77777777" w:rsidR="00A3475B" w:rsidRDefault="00A3475B" w:rsidP="00A3475B">
      <w:pPr>
        <w:pStyle w:val="ListParagraph"/>
        <w:numPr>
          <w:ilvl w:val="0"/>
          <w:numId w:val="25"/>
        </w:numPr>
      </w:pPr>
      <w:r w:rsidRPr="00A3475B">
        <w:t>Neutering</w:t>
      </w:r>
    </w:p>
    <w:p w14:paraId="40FDFAC2" w14:textId="77777777" w:rsidR="00A3475B" w:rsidRDefault="00A3475B" w:rsidP="00A3475B">
      <w:pPr>
        <w:pStyle w:val="ListParagraph"/>
        <w:numPr>
          <w:ilvl w:val="0"/>
          <w:numId w:val="25"/>
        </w:numPr>
      </w:pPr>
      <w:r w:rsidRPr="00A3475B">
        <w:t>Microchipping</w:t>
      </w:r>
    </w:p>
    <w:p w14:paraId="396020C2" w14:textId="77777777" w:rsidR="00A3475B" w:rsidRDefault="00A3475B" w:rsidP="00A3475B">
      <w:pPr>
        <w:pStyle w:val="ListParagraph"/>
        <w:numPr>
          <w:ilvl w:val="0"/>
          <w:numId w:val="25"/>
        </w:numPr>
      </w:pPr>
      <w:r w:rsidRPr="00A3475B">
        <w:t>Vaccinations for flu, enteritis, and feline leukaemia (two doses, 3–4 weeks apart). All cats will have received at least the first vaccine; if the second dose is required and administered by one of our vets, we will cover the cost</w:t>
      </w:r>
    </w:p>
    <w:p w14:paraId="173B9EE9" w14:textId="77777777" w:rsidR="00A3475B" w:rsidRDefault="00A3475B" w:rsidP="00A3475B">
      <w:pPr>
        <w:pStyle w:val="ListParagraph"/>
        <w:numPr>
          <w:ilvl w:val="0"/>
          <w:numId w:val="25"/>
        </w:numPr>
      </w:pPr>
      <w:r w:rsidRPr="00A3475B">
        <w:t>Up-to-date flea and worm treatments</w:t>
      </w:r>
    </w:p>
    <w:p w14:paraId="3501817B" w14:textId="77777777" w:rsidR="00A3475B" w:rsidRDefault="00A3475B" w:rsidP="00A3475B">
      <w:pPr>
        <w:pStyle w:val="ListParagraph"/>
        <w:numPr>
          <w:ilvl w:val="0"/>
          <w:numId w:val="25"/>
        </w:numPr>
      </w:pPr>
      <w:r w:rsidRPr="00A3475B">
        <w:t>A full veterinary health check within the past 12 months</w:t>
      </w:r>
    </w:p>
    <w:p w14:paraId="10AC4229" w14:textId="77777777" w:rsidR="00A3475B" w:rsidRDefault="00A3475B" w:rsidP="00A3475B">
      <w:pPr>
        <w:pStyle w:val="ListParagraph"/>
        <w:numPr>
          <w:ilvl w:val="0"/>
          <w:numId w:val="25"/>
        </w:numPr>
      </w:pPr>
      <w:r w:rsidRPr="00A3475B">
        <w:t>Four weeks of free Petplan insurance covering illness and injury from the date of adoption</w:t>
      </w:r>
    </w:p>
    <w:p w14:paraId="4E95A5E1" w14:textId="77777777" w:rsidR="00A3475B" w:rsidRDefault="00A3475B" w:rsidP="00A3475B">
      <w:pPr>
        <w:pStyle w:val="ListParagraph"/>
        <w:numPr>
          <w:ilvl w:val="0"/>
          <w:numId w:val="25"/>
        </w:numPr>
      </w:pPr>
      <w:r w:rsidRPr="00A3475B">
        <w:t>Full disclosure of any pre-existing conditions or treatments while in our care</w:t>
      </w:r>
    </w:p>
    <w:p w14:paraId="5D1DAD65" w14:textId="77777777" w:rsidR="00A3475B" w:rsidRDefault="00A3475B" w:rsidP="00A3475B">
      <w:r w:rsidRPr="00A3475B">
        <w:t>If you opt to have the second vaccination at your own vet, you will need to pay for it and ensure the vaccine brand is the same. The minimum donation for each adoption is £150, which helps offset the costs listed above, though actual expenses often exceed this amount, especially with recent increases in veterinary fees. We may request a higher donation for pedigree cats due to their popularity and specific care needs.</w:t>
      </w:r>
    </w:p>
    <w:p w14:paraId="37169BDF" w14:textId="77777777" w:rsidR="00A3475B" w:rsidRDefault="00A3475B" w:rsidP="00A3475B">
      <w:pPr>
        <w:pStyle w:val="Heading2"/>
      </w:pPr>
      <w:r>
        <w:t>Illnesses and Injuries</w:t>
      </w:r>
    </w:p>
    <w:p w14:paraId="08EF75E0" w14:textId="77777777" w:rsidR="00A3475B" w:rsidRDefault="00A3475B" w:rsidP="00A3475B">
      <w:r w:rsidRPr="00A3475B">
        <w:t>No cat will leave our care while unwell or undergoing treatment for a curable condition, unless specifically agreed otherwise. Once a cat has fully recovered and our vets have signed them off, the cat will become available for adoption. Chronic conditions are assessed on a case-by-case basis, with the expectation that new owners will continue any prescribed treatment. In rare instances, we may offer to cover ongoing treatment costs, but such adoptions are evaluated individually.</w:t>
      </w:r>
    </w:p>
    <w:p w14:paraId="11DC60DD" w14:textId="77777777" w:rsidR="00A3475B" w:rsidRDefault="00A3475B" w:rsidP="00A3475B">
      <w:pPr>
        <w:pStyle w:val="Heading2"/>
      </w:pPr>
      <w:r>
        <w:t>Laboratory Testing</w:t>
      </w:r>
    </w:p>
    <w:p w14:paraId="0DE151E2" w14:textId="77777777" w:rsidR="00A3475B" w:rsidRDefault="00A3475B" w:rsidP="00A3475B">
      <w:r w:rsidRPr="00A3475B">
        <w:t>Routine laboratory testing is not performed unless a cat has been unwell and testing was necessary for diagnosis. As a result, cats are not routinely tested for:</w:t>
      </w:r>
    </w:p>
    <w:p w14:paraId="4FD2D72A" w14:textId="77777777" w:rsidR="00A3475B" w:rsidRDefault="00A3475B" w:rsidP="00A3475B">
      <w:pPr>
        <w:pStyle w:val="ListParagraph"/>
        <w:numPr>
          <w:ilvl w:val="0"/>
          <w:numId w:val="26"/>
        </w:numPr>
      </w:pPr>
      <w:r w:rsidRPr="00A3475B">
        <w:lastRenderedPageBreak/>
        <w:t>Feline Leukaemia Virus (FeLV)</w:t>
      </w:r>
    </w:p>
    <w:p w14:paraId="2764DE18" w14:textId="77777777" w:rsidR="00A3475B" w:rsidRDefault="00A3475B" w:rsidP="00A3475B">
      <w:pPr>
        <w:pStyle w:val="ListParagraph"/>
        <w:numPr>
          <w:ilvl w:val="0"/>
          <w:numId w:val="26"/>
        </w:numPr>
      </w:pPr>
      <w:r w:rsidRPr="00A3475B">
        <w:t>Feline Immunodeficiency Virus (FIV)</w:t>
      </w:r>
    </w:p>
    <w:p w14:paraId="65F1AE79" w14:textId="77777777" w:rsidR="00A3475B" w:rsidRDefault="00A3475B" w:rsidP="00A3475B">
      <w:pPr>
        <w:pStyle w:val="ListParagraph"/>
        <w:numPr>
          <w:ilvl w:val="0"/>
          <w:numId w:val="26"/>
        </w:numPr>
      </w:pPr>
      <w:r w:rsidRPr="00A3475B">
        <w:t>Feline Coronavirus (</w:t>
      </w:r>
      <w:proofErr w:type="spellStart"/>
      <w:r w:rsidRPr="00A3475B">
        <w:t>FCoV</w:t>
      </w:r>
      <w:proofErr w:type="spellEnd"/>
      <w:r w:rsidRPr="00A3475B">
        <w:t>)</w:t>
      </w:r>
    </w:p>
    <w:p w14:paraId="1783ED0D" w14:textId="77777777" w:rsidR="00A3475B" w:rsidRDefault="00A3475B" w:rsidP="00A3475B">
      <w:pPr>
        <w:pStyle w:val="ListParagraph"/>
        <w:numPr>
          <w:ilvl w:val="0"/>
          <w:numId w:val="26"/>
        </w:numPr>
      </w:pPr>
      <w:r w:rsidRPr="00A3475B">
        <w:t>Feline Herpes Virus (FHV)</w:t>
      </w:r>
    </w:p>
    <w:p w14:paraId="5B80C155" w14:textId="77777777" w:rsidR="00A3475B" w:rsidRDefault="00A3475B" w:rsidP="00A3475B">
      <w:pPr>
        <w:pStyle w:val="ListParagraph"/>
        <w:numPr>
          <w:ilvl w:val="0"/>
          <w:numId w:val="26"/>
        </w:numPr>
      </w:pPr>
      <w:r w:rsidRPr="00A3475B">
        <w:t>Feline Calicivirus (FCV)</w:t>
      </w:r>
    </w:p>
    <w:p w14:paraId="474E9D7C" w14:textId="77777777" w:rsidR="00A3475B" w:rsidRDefault="00A3475B" w:rsidP="00A3475B">
      <w:r w:rsidRPr="00A3475B">
        <w:t>We are committed to providing full disclosure of any test results and can offer a complete clinical history on request. We will never knowingly mislead adopters regarding a cat’s medical background. Should you wish for additional tests, you will need to cover the cost. Please be aware that insurance policies may exclude conditions if a positive result is known. Most cats are likely to have been exposed to certain viruses in their lifetime, which does not necessarily mean they are unwell.</w:t>
      </w:r>
    </w:p>
    <w:p w14:paraId="718B2C14" w14:textId="77777777" w:rsidR="00A3475B" w:rsidRDefault="00A3475B" w:rsidP="00A3475B">
      <w:pPr>
        <w:pStyle w:val="Heading2"/>
      </w:pPr>
      <w:r>
        <w:t>Kittens and Socialisation</w:t>
      </w:r>
    </w:p>
    <w:p w14:paraId="246A712D" w14:textId="77777777" w:rsidR="00A3475B" w:rsidRDefault="00A3475B" w:rsidP="00A3475B">
      <w:r w:rsidRPr="00A3475B">
        <w:t>It is a common misconception that the younger the kitten, the stronger the bond with its owner. Older kittens and cats of any age are capable of forming close bonds if they receive love, affection, and proper care. Kittens should remain with their mothers as long as possible, ideally until at least thirteen weeks old, to learn essential social skills. Removing kittens too early can hinder their social development. Reputable breeders adhere to these guidelines to produce well-adjusted kittens.</w:t>
      </w:r>
    </w:p>
    <w:p w14:paraId="7C46F686" w14:textId="77777777" w:rsidR="00A3475B" w:rsidRDefault="00A3475B" w:rsidP="00A3475B">
      <w:pPr>
        <w:pStyle w:val="Heading2"/>
      </w:pPr>
      <w:r>
        <w:t>Busy Households and Children</w:t>
      </w:r>
    </w:p>
    <w:p w14:paraId="04965EA5" w14:textId="77777777" w:rsidR="00A3475B" w:rsidRDefault="00A3475B" w:rsidP="00A3475B">
      <w:r w:rsidRPr="00A3475B">
        <w:t>Generally, cats prefer calm environments and may find busy or noisy homes challenging. Young children, especially those of pre-school age, may not interact safely or appropriately with cats and kittens, increasing the risk of accidental injury or escape. Many of our kittens were formerly feral and may not adapt well to living with young children. Therefore, we typically do not place cats in homes with very young children unless there is clear evidence that the children are respectful and have experience with pets.</w:t>
      </w:r>
    </w:p>
    <w:p w14:paraId="4AF662CB" w14:textId="77777777" w:rsidR="00A3475B" w:rsidRDefault="00A3475B" w:rsidP="00A3475B">
      <w:pPr>
        <w:pStyle w:val="Heading2"/>
      </w:pPr>
      <w:r>
        <w:t>Indoor Cat Policy</w:t>
      </w:r>
    </w:p>
    <w:p w14:paraId="26E2BAE5" w14:textId="77777777" w:rsidR="00A3475B" w:rsidRDefault="00A3475B" w:rsidP="00A3475B">
      <w:r w:rsidRPr="00A3475B">
        <w:t>All our cats are rehomed as indoor-only pets. They must remain inside the home at all times, unless they have access to a secure, cat-proofed garden or a purpose-built catio, both of which we must inspect and approve. If you wish to use a harness, it must be a secure, wrap-around model. Adopters must take precautions to prevent escapes through doors and windows, treating the risk as they would with a toddler in the house. We are determined to prevent cats from being lost or injured due to preventable escapes.</w:t>
      </w:r>
    </w:p>
    <w:p w14:paraId="237AC324" w14:textId="77777777" w:rsidR="00A3475B" w:rsidRDefault="00A3475B" w:rsidP="00A3475B">
      <w:pPr>
        <w:pStyle w:val="Heading2"/>
      </w:pPr>
      <w:r>
        <w:t>Older Applicants</w:t>
      </w:r>
    </w:p>
    <w:p w14:paraId="523F395F" w14:textId="77777777" w:rsidR="00A3475B" w:rsidRDefault="00A3475B" w:rsidP="00A3475B">
      <w:r w:rsidRPr="00A3475B">
        <w:t>As cats can live for 15–20 years or more, we encourage older applicants to consider their ability to care for a cat throughout its life. If there is a possibility that a cat might outlive you, adopting an older cat is recommended over a kitten. Our experience shows that families often do not take responsibility for pets after a bereavement, so we prioritise the long-term welfare and stability of the cat. For applicants aged 65 and over, we do not allow the adoption of kittens but may consider older cats.</w:t>
      </w:r>
    </w:p>
    <w:p w14:paraId="311DD5C0" w14:textId="77777777" w:rsidR="00A3475B" w:rsidRDefault="00A3475B" w:rsidP="00A3475B">
      <w:pPr>
        <w:pStyle w:val="Heading2"/>
      </w:pPr>
      <w:r>
        <w:t>Rental Properties</w:t>
      </w:r>
    </w:p>
    <w:p w14:paraId="2517755F" w14:textId="74AFD6A4" w:rsidR="00A3475B" w:rsidRDefault="00A3475B" w:rsidP="00A3475B">
      <w:r w:rsidRPr="00A3475B">
        <w:t>We approach adoptions to tenants with caution, particularly those with a history of frequent moves or short-term leases, as such situations do not provide a stable environment for a cat. We also review landlords’ policies on pet ownership. If you have lived at your current address for less than six  months, we suggest waiting or seeking adoption elsewhere. However, exceptions may be made based on individual circumstances and rental history.</w:t>
      </w:r>
    </w:p>
    <w:p w14:paraId="752701FF" w14:textId="77777777" w:rsidR="00A3475B" w:rsidRDefault="00A3475B" w:rsidP="00A3475B">
      <w:pPr>
        <w:pStyle w:val="Heading2"/>
      </w:pPr>
      <w:r>
        <w:t>Proof of Identity</w:t>
      </w:r>
    </w:p>
    <w:p w14:paraId="4CAD8F7B" w14:textId="77777777" w:rsidR="00A3475B" w:rsidRDefault="00A3475B" w:rsidP="00A3475B">
      <w:r w:rsidRPr="00A3475B">
        <w:t>We require proof of identity, which includes a photo ID (such as a passport or driving licence), as well as a utility bill or council tax statement to verify your address.</w:t>
      </w:r>
    </w:p>
    <w:p w14:paraId="1F4E8BB4" w14:textId="77777777" w:rsidR="00A3475B" w:rsidRDefault="00A3475B" w:rsidP="00A3475B">
      <w:pPr>
        <w:pStyle w:val="Heading2"/>
      </w:pPr>
      <w:r>
        <w:t>UK Residency</w:t>
      </w:r>
    </w:p>
    <w:p w14:paraId="20DACB80" w14:textId="77777777" w:rsidR="00A3475B" w:rsidRDefault="00A3475B" w:rsidP="00A3475B">
      <w:r w:rsidRPr="00A3475B">
        <w:t>Adopters must be permanent UK residents or in the process of becoming so. If you plan to move abroad, you must provide assurance that the cat will accompany you and make the necessary arrangements, which can involve significant expense.</w:t>
      </w:r>
    </w:p>
    <w:p w14:paraId="63CB8C56" w14:textId="77777777" w:rsidR="00A3475B" w:rsidRDefault="00A3475B" w:rsidP="00A3475B">
      <w:pPr>
        <w:pStyle w:val="Heading2"/>
      </w:pPr>
      <w:r>
        <w:lastRenderedPageBreak/>
        <w:t>Adoption Restrictions by Area</w:t>
      </w:r>
    </w:p>
    <w:p w14:paraId="71D10DFA" w14:textId="77777777" w:rsidR="00A3475B" w:rsidRDefault="00A3475B" w:rsidP="00A3475B">
      <w:r w:rsidRPr="00A3475B">
        <w:t>Occasionally, we are unable to rehome certain cats to specific areas, particularly if they originated there, for various reasons including data protection. You will be informed if this applies during your application process.</w:t>
      </w:r>
    </w:p>
    <w:p w14:paraId="1A90073E" w14:textId="77777777" w:rsidR="002C76D4" w:rsidRDefault="002C76D4">
      <w:pPr>
        <w:pStyle w:val="Heading2"/>
        <w:rPr>
          <w:rFonts w:eastAsia="Times New Roman"/>
        </w:rPr>
      </w:pPr>
      <w:r>
        <w:rPr>
          <w:rFonts w:eastAsia="Times New Roman"/>
        </w:rPr>
        <w:t>Existing Pets</w:t>
      </w:r>
    </w:p>
    <w:p w14:paraId="2272A2DA" w14:textId="77777777" w:rsidR="002C76D4" w:rsidRDefault="002C76D4">
      <w:pPr>
        <w:rPr>
          <w:rFonts w:eastAsiaTheme="minorEastAsia"/>
        </w:rPr>
      </w:pPr>
      <w:r>
        <w:t>If you already have cats in your home, it is essential that each one is microchipped, neutered, and fully vaccinated. Regular annual veterinary check-ups are also required to ensure their ongoing health and wellbeing. Please bear in mind that even cats which appear to be in good health can sometimes hide illnesses, especially as they age. For this reason, up-to-date vaccinations and veterinary visits are a strict requirement. Failure to meet these criteria may result in your adoption application being declined.</w:t>
      </w:r>
    </w:p>
    <w:p w14:paraId="22DE4A0E" w14:textId="77777777" w:rsidR="002C76D4" w:rsidRDefault="002C76D4">
      <w:r>
        <w:t>We recommend that no more than three cats are kept in a single household, as having more can increase the risk of behavioural problems and stress among the animals. If your home is already crowded with pets, we may conclude that it is not suitable for the addition of another cat. Our policy is clear: three cats is our maximum, and if you already have three, we will be unable to proceed with your adoption application.</w:t>
      </w:r>
    </w:p>
    <w:p w14:paraId="59018394" w14:textId="77777777" w:rsidR="00A3475B" w:rsidRDefault="00A3475B" w:rsidP="00A3475B">
      <w:pPr>
        <w:pStyle w:val="Heading2"/>
      </w:pPr>
      <w:r>
        <w:t>Cat Insurance</w:t>
      </w:r>
    </w:p>
    <w:p w14:paraId="3AD24328" w14:textId="77777777" w:rsidR="00A3475B" w:rsidRDefault="00A3475B" w:rsidP="00A3475B">
      <w:r w:rsidRPr="00A3475B">
        <w:t>We strongly recommend comprehensive cat insurance. While some policies may be cheaper, they often offer inadequate cover. It is important to choose a policy that provides peace of mind in the event your cat needs veterinary treatment. Although the choice is ultimately yours, we may consider your insurance arrangements as part of the adoption process.</w:t>
      </w:r>
    </w:p>
    <w:p w14:paraId="5C82FA69" w14:textId="77777777" w:rsidR="002C76D4" w:rsidRDefault="002C76D4">
      <w:pPr>
        <w:pStyle w:val="Heading2"/>
        <w:rPr>
          <w:rFonts w:eastAsia="Times New Roman"/>
        </w:rPr>
      </w:pPr>
      <w:r>
        <w:rPr>
          <w:rFonts w:eastAsia="Times New Roman"/>
        </w:rPr>
        <w:t>Cat Food and Diet</w:t>
      </w:r>
    </w:p>
    <w:p w14:paraId="27CD7566" w14:textId="77777777" w:rsidR="002C76D4" w:rsidRDefault="002C76D4">
      <w:pPr>
        <w:rPr>
          <w:rFonts w:eastAsiaTheme="minorEastAsia"/>
        </w:rPr>
      </w:pPr>
      <w:r>
        <w:t>It is important to be mindful of the quality of cat food you provide for your pet. Most supermarket-level cat foods deliver only the most basic nutrition and are generally regarded as lower quality options. For the best possible health, cats thrive on a diet that is high in protein. We recommend considering reputable brands such as Natures Menu, Blink, Wainwrights, Simply Good Bistro, Applaws (complete meals only), Thrive, Katkin, and Marro, though this is not an exhaustive list.</w:t>
      </w:r>
    </w:p>
    <w:p w14:paraId="101D8913" w14:textId="77777777" w:rsidR="002C76D4" w:rsidRDefault="002C76D4">
      <w:r>
        <w:t>While we do use Whiskas for many of our cats due to convenience and cost, we encourage adopters to gradually transition their cats to a higher-quality diet. This change will support your cat’s long-term health and wellbeing. It is also important to note that just because a particular food is sold at a veterinary practice, this does not automatically mean it is of superior quality.</w:t>
      </w:r>
    </w:p>
    <w:p w14:paraId="58204829" w14:textId="77777777" w:rsidR="002C76D4" w:rsidRDefault="002C76D4">
      <w:r>
        <w:t xml:space="preserve">Regardless of the brand or type you </w:t>
      </w:r>
      <w:proofErr w:type="gramStart"/>
      <w:r>
        <w:t>choose,</w:t>
      </w:r>
      <w:proofErr w:type="gramEnd"/>
      <w:r>
        <w:t xml:space="preserve"> wet food is always preferable to dry food. Wet food provides better hydration and can contribute more positively to your cat’s health than any dry food option.</w:t>
      </w:r>
    </w:p>
    <w:p w14:paraId="0CE039D1" w14:textId="77777777" w:rsidR="00A3475B" w:rsidRDefault="00A3475B" w:rsidP="00A3475B">
      <w:pPr>
        <w:pStyle w:val="Heading2"/>
      </w:pPr>
      <w:r>
        <w:t>Financial Considerations</w:t>
      </w:r>
    </w:p>
    <w:p w14:paraId="066CE37D" w14:textId="77777777" w:rsidR="00A3475B" w:rsidRDefault="00A3475B" w:rsidP="00A3475B">
      <w:r w:rsidRPr="00A3475B">
        <w:t>Owning a pet is a luxury rather than a necessity. If you are unable to afford quality food and veterinary care, you should reconsider adopting a cat. The current economic climate has led to many people surrendering their cats due to financial hardship, so we evaluate applicants’ ability to provide for a cat over the long term. Adoption is not recommended for individuals who are unemployed or reliant on benefits.</w:t>
      </w:r>
    </w:p>
    <w:p w14:paraId="51E62F4C" w14:textId="77777777" w:rsidR="00A3475B" w:rsidRDefault="00A3475B" w:rsidP="00A3475B">
      <w:pPr>
        <w:pStyle w:val="Heading2"/>
      </w:pPr>
      <w:r>
        <w:t>Meeting the Cats</w:t>
      </w:r>
    </w:p>
    <w:p w14:paraId="5F8C3D4F" w14:textId="77777777" w:rsidR="00A3475B" w:rsidRDefault="00A3475B" w:rsidP="00A3475B">
      <w:r w:rsidRPr="00A3475B">
        <w:t>Our cats are located in Consett, Stanley, Pelton, Durham, and some are in Northumberland. You are responsible for arranging your own transport to meet them. Google Maps is recommended for directions and journey planning. In exceptional cases, we may bring cats to you, but this is limited to certain cats and only a few at a time.</w:t>
      </w:r>
    </w:p>
    <w:p w14:paraId="618BA692" w14:textId="77777777" w:rsidR="00A3475B" w:rsidRDefault="00A3475B" w:rsidP="00A3475B">
      <w:pPr>
        <w:pStyle w:val="Heading2"/>
      </w:pPr>
      <w:r>
        <w:t>Choosing a Cat</w:t>
      </w:r>
    </w:p>
    <w:p w14:paraId="13BF100D" w14:textId="77777777" w:rsidR="00A3475B" w:rsidRDefault="00A3475B" w:rsidP="00A3475B">
      <w:r w:rsidRPr="00A3475B">
        <w:t xml:space="preserve">Cat visits take place in foster carers’ private homes and must be scheduled around their availability. We strive to be as accommodating as possible. Each cat has a unique personality and </w:t>
      </w:r>
      <w:proofErr w:type="gramStart"/>
      <w:r w:rsidRPr="00A3475B">
        <w:t>set</w:t>
      </w:r>
      <w:proofErr w:type="gramEnd"/>
      <w:r w:rsidRPr="00A3475B">
        <w:t xml:space="preserve"> of needs; while many cats get along with others, some prefer to be the only cat. Descriptions may change as cats settle in, and we will keep you informed throughout the process.</w:t>
      </w:r>
    </w:p>
    <w:p w14:paraId="585275C5" w14:textId="77777777" w:rsidR="00A3475B" w:rsidRDefault="00A3475B" w:rsidP="00A3475B">
      <w:pPr>
        <w:pStyle w:val="Heading2"/>
      </w:pPr>
      <w:r>
        <w:lastRenderedPageBreak/>
        <w:t>Our Cats</w:t>
      </w:r>
    </w:p>
    <w:p w14:paraId="22E9F1CD" w14:textId="77777777" w:rsidR="00A3475B" w:rsidRDefault="00A3475B" w:rsidP="00A3475B">
      <w:r w:rsidRPr="00A3475B">
        <w:t>A significant number of our cats and kittens are former ferals, so they require patient and quiet homes. These cats may remain shy for some time but can become very affectionate with the right owner. Our success stories and reviews highlight these transformations. We are committed to placing these cats in suitable homes and do not rush the rehoming process.</w:t>
      </w:r>
    </w:p>
    <w:p w14:paraId="1B43EF10" w14:textId="77777777" w:rsidR="00A3475B" w:rsidRDefault="00A3475B" w:rsidP="00A3475B">
      <w:pPr>
        <w:pStyle w:val="Heading2"/>
      </w:pPr>
      <w:r>
        <w:t>Ongoing Support</w:t>
      </w:r>
    </w:p>
    <w:p w14:paraId="747E19DC" w14:textId="77777777" w:rsidR="00A3475B" w:rsidRDefault="00A3475B" w:rsidP="00A3475B">
      <w:r w:rsidRPr="00A3475B">
        <w:t>We offer lifelong support to all adopters and ask that you keep in touch and share updates on your cat’s progress. Our private Facebook group is available for adopters and their households, providing advice and a supportive community. We are also contactable via WhatsApp, Messenger, text, Twitter, email, and phone. If your circumstances change, we guarantee to take the cat back, but please remember that adoption should be considered a lifelong commitment.</w:t>
      </w:r>
    </w:p>
    <w:p w14:paraId="33FE59F9" w14:textId="77777777" w:rsidR="00A3475B" w:rsidRDefault="00A3475B" w:rsidP="00A3475B">
      <w:pPr>
        <w:pStyle w:val="Heading2"/>
      </w:pPr>
      <w:r>
        <w:t>Our Standards and Approach</w:t>
      </w:r>
    </w:p>
    <w:p w14:paraId="4FD1B049" w14:textId="77777777" w:rsidR="00A3475B" w:rsidRDefault="00A3475B" w:rsidP="00A3475B">
      <w:r w:rsidRPr="00A3475B">
        <w:t>We uphold high standards and may come across as strict, but our priority is always the welfare of the cats. Many of our cats have come from difficult backgrounds and deserve the best possible homes. We are transparent about every cat’s temperament and needs and always put their welfare first.</w:t>
      </w:r>
    </w:p>
    <w:p w14:paraId="77B8D134" w14:textId="77777777" w:rsidR="00A3475B" w:rsidRDefault="00A3475B" w:rsidP="00A3475B">
      <w:pPr>
        <w:pStyle w:val="Heading2"/>
      </w:pPr>
      <w:r>
        <w:t>No-Obligation Process</w:t>
      </w:r>
    </w:p>
    <w:p w14:paraId="7085D867" w14:textId="77777777" w:rsidR="00A3475B" w:rsidRDefault="00A3475B" w:rsidP="00A3475B">
      <w:r w:rsidRPr="00A3475B">
        <w:t>There is no obligation to proceed with adoption after completing our questionnaire. If you change your mind or find a cat elsewhere, please let us know promptly so we can delete any data we hold about you.</w:t>
      </w:r>
    </w:p>
    <w:p w14:paraId="284C962E" w14:textId="77777777" w:rsidR="00A3475B" w:rsidRDefault="00A3475B" w:rsidP="00A3475B">
      <w:pPr>
        <w:pStyle w:val="Heading2"/>
      </w:pPr>
      <w:r>
        <w:t>Securing a Cat</w:t>
      </w:r>
    </w:p>
    <w:p w14:paraId="728E1FD1" w14:textId="77777777" w:rsidR="00A3475B" w:rsidRDefault="00A3475B" w:rsidP="00A3475B">
      <w:r w:rsidRPr="00A3475B">
        <w:t>If you wish to secure a particular cat, please return the questionnaire as soon as possible. We cannot reserve cats for people who delay responding. A non-refundable deposit is required to secure a cat once your application is complete.</w:t>
      </w:r>
    </w:p>
    <w:p w14:paraId="17C979ED" w14:textId="77777777" w:rsidR="00A3475B" w:rsidRDefault="00A3475B" w:rsidP="00A3475B">
      <w:pPr>
        <w:pStyle w:val="Heading2"/>
      </w:pPr>
      <w:r>
        <w:t>Adoption Agreement</w:t>
      </w:r>
    </w:p>
    <w:p w14:paraId="66EEDC9B" w14:textId="77777777" w:rsidR="00A3475B" w:rsidRDefault="00A3475B" w:rsidP="00A3475B">
      <w:r w:rsidRPr="00A3475B">
        <w:t>Every adoption is formalised with an agreement, which serves as a contract between our charity and the new owner.</w:t>
      </w:r>
    </w:p>
    <w:p w14:paraId="2870C11C" w14:textId="77777777" w:rsidR="00A3475B" w:rsidRDefault="00A3475B" w:rsidP="00A3475B">
      <w:pPr>
        <w:pStyle w:val="Heading2"/>
      </w:pPr>
      <w:r>
        <w:t>References and Decision-Making</w:t>
      </w:r>
    </w:p>
    <w:p w14:paraId="32335F0C" w14:textId="77777777" w:rsidR="00A3475B" w:rsidRDefault="00A3475B" w:rsidP="00A3475B">
      <w:r w:rsidRPr="00A3475B">
        <w:t>You are welcome to read our reviews on our Facebook page or seek references from our veterinary partners: SimplyCats Vet Clinic (0191 3859696), Darlington Veterinary Clinic (01325 787370 option 2), and Consett Westway Vets (01207 509997, Monday to Friday). If your application is unsuccessful, we may not disclose the reasons, particularly if previous applicants have responded abusively. Our decisions are always made with the welfare of the cats as our top priority.</w:t>
      </w:r>
    </w:p>
    <w:p w14:paraId="3FEE28E0" w14:textId="77777777" w:rsidR="00A3475B" w:rsidRDefault="00A3475B" w:rsidP="00A3475B">
      <w:pPr>
        <w:pStyle w:val="Heading2"/>
      </w:pPr>
      <w:r>
        <w:t>Our Independence</w:t>
      </w:r>
    </w:p>
    <w:p w14:paraId="0267E404" w14:textId="77777777" w:rsidR="00A3475B" w:rsidRDefault="00A3475B" w:rsidP="00A3475B">
      <w:r w:rsidRPr="00A3475B">
        <w:t>As an independent rescue, we set our own adoption criteria, just as other independent rescues do. Our approach is entirely lawful, and we will always prioritise the needs of the cats above all else. Our mission is to find loving, stable, and financially secure homes for our cats, especially those who have experienced a difficult start in life.</w:t>
      </w:r>
    </w:p>
    <w:p w14:paraId="6854CA17" w14:textId="77777777" w:rsidR="00A3475B" w:rsidRDefault="00A3475B" w:rsidP="00A3475B">
      <w:pPr>
        <w:pStyle w:val="Heading2"/>
      </w:pPr>
      <w:r>
        <w:t>Final Steps</w:t>
      </w:r>
    </w:p>
    <w:p w14:paraId="71AE131B" w14:textId="79D39129" w:rsidR="00A3475B" w:rsidRDefault="00A3475B" w:rsidP="00A3475B">
      <w:r w:rsidRPr="00A3475B">
        <w:t xml:space="preserve">If you have read this far and agree with our approach, please </w:t>
      </w:r>
      <w:r w:rsidR="002609CC">
        <w:t>ask to</w:t>
      </w:r>
      <w:r w:rsidRPr="00A3475B">
        <w:t xml:space="preserve"> complet</w:t>
      </w:r>
      <w:r w:rsidR="002609CC">
        <w:t>e</w:t>
      </w:r>
      <w:r w:rsidRPr="00A3475B">
        <w:t xml:space="preserve"> our questionnaire—unless you recognise that you do not meet our criteria. We request the courtesy of a response in either case.</w:t>
      </w:r>
    </w:p>
    <w:p w14:paraId="7B9F42AB" w14:textId="77777777" w:rsidR="00A3475B" w:rsidRDefault="00A3475B" w:rsidP="00A3475B">
      <w:pPr>
        <w:pStyle w:val="Heading2"/>
      </w:pPr>
      <w:r>
        <w:t>Adoption Process Overview</w:t>
      </w:r>
    </w:p>
    <w:p w14:paraId="1077FB4F" w14:textId="66CDAE29" w:rsidR="003A2396" w:rsidRPr="00A3475B" w:rsidRDefault="00A3475B" w:rsidP="00A3475B">
      <w:r w:rsidRPr="00A3475B">
        <w:t>If you decide to proceed, and your application is successful and you have chosen a cat, we will deliver the cat to your home personally at a mutually convenient time. This delivery also serves as the home check. Please note that we always deliver the cat—collection is not permitted. Return the questionnaire promptly if you wish to proceed; if we do not hear from you, we will assume you are no longer interested. We ask that you keep us updated and maintain courteous communication throughout the process.</w:t>
      </w:r>
    </w:p>
    <w:p w14:paraId="16FF63EF" w14:textId="252AE8CB" w:rsidR="00057368" w:rsidRPr="00057368" w:rsidRDefault="00057368" w:rsidP="00057368">
      <w:pPr>
        <w:shd w:val="clear" w:color="auto" w:fill="FFFFFF"/>
        <w:spacing w:after="180" w:line="240" w:lineRule="auto"/>
        <w:rPr>
          <w:rFonts w:eastAsia="Times New Roman" w:cs="Tahoma"/>
          <w:color w:val="1D2129"/>
        </w:rPr>
      </w:pPr>
    </w:p>
    <w:sectPr w:rsidR="00057368" w:rsidRPr="00057368" w:rsidSect="00047F1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40DAE2"/>
    <w:lvl w:ilvl="0">
      <w:numFmt w:val="bullet"/>
      <w:lvlText w:val="*"/>
      <w:lvlJc w:val="left"/>
      <w:pPr>
        <w:ind w:left="0" w:firstLine="0"/>
      </w:pPr>
    </w:lvl>
  </w:abstractNum>
  <w:abstractNum w:abstractNumId="1" w15:restartNumberingAfterBreak="0">
    <w:nsid w:val="00836163"/>
    <w:multiLevelType w:val="hybridMultilevel"/>
    <w:tmpl w:val="C280215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AA5CB9"/>
    <w:multiLevelType w:val="hybridMultilevel"/>
    <w:tmpl w:val="DA2C49C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90B71"/>
    <w:multiLevelType w:val="hybridMultilevel"/>
    <w:tmpl w:val="28BC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A37F3"/>
    <w:multiLevelType w:val="hybridMultilevel"/>
    <w:tmpl w:val="363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B3BE6"/>
    <w:multiLevelType w:val="hybridMultilevel"/>
    <w:tmpl w:val="27E27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40B54"/>
    <w:multiLevelType w:val="hybridMultilevel"/>
    <w:tmpl w:val="A7EEF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8958FC"/>
    <w:multiLevelType w:val="hybridMultilevel"/>
    <w:tmpl w:val="23561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21879"/>
    <w:multiLevelType w:val="multilevel"/>
    <w:tmpl w:val="24C4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928BE"/>
    <w:multiLevelType w:val="hybridMultilevel"/>
    <w:tmpl w:val="8FF40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D0724"/>
    <w:multiLevelType w:val="hybridMultilevel"/>
    <w:tmpl w:val="3CE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51D36"/>
    <w:multiLevelType w:val="hybridMultilevel"/>
    <w:tmpl w:val="9718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42CD3"/>
    <w:multiLevelType w:val="hybridMultilevel"/>
    <w:tmpl w:val="ACB42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52135"/>
    <w:multiLevelType w:val="hybridMultilevel"/>
    <w:tmpl w:val="386AC31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50F34891"/>
    <w:multiLevelType w:val="multilevel"/>
    <w:tmpl w:val="34CC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F7CBD"/>
    <w:multiLevelType w:val="hybridMultilevel"/>
    <w:tmpl w:val="8AC29C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D3C0A"/>
    <w:multiLevelType w:val="hybridMultilevel"/>
    <w:tmpl w:val="FAC4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C3F88"/>
    <w:multiLevelType w:val="hybridMultilevel"/>
    <w:tmpl w:val="2D56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C7A4C"/>
    <w:multiLevelType w:val="hybridMultilevel"/>
    <w:tmpl w:val="3120F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8E612C"/>
    <w:multiLevelType w:val="hybridMultilevel"/>
    <w:tmpl w:val="387C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34C0E"/>
    <w:multiLevelType w:val="hybridMultilevel"/>
    <w:tmpl w:val="B352D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0389A"/>
    <w:multiLevelType w:val="hybridMultilevel"/>
    <w:tmpl w:val="B79A297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5C39A7"/>
    <w:multiLevelType w:val="hybridMultilevel"/>
    <w:tmpl w:val="D974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BB7CBC"/>
    <w:multiLevelType w:val="multilevel"/>
    <w:tmpl w:val="FA62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9E55D0"/>
    <w:multiLevelType w:val="hybridMultilevel"/>
    <w:tmpl w:val="888E54E0"/>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A870A2"/>
    <w:multiLevelType w:val="hybridMultilevel"/>
    <w:tmpl w:val="B038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553287">
    <w:abstractNumId w:val="3"/>
  </w:num>
  <w:num w:numId="2" w16cid:durableId="1907064232">
    <w:abstractNumId w:val="25"/>
  </w:num>
  <w:num w:numId="3" w16cid:durableId="1123421154">
    <w:abstractNumId w:val="0"/>
    <w:lvlOverride w:ilvl="0">
      <w:lvl w:ilvl="0">
        <w:numFmt w:val="bullet"/>
        <w:lvlText w:val=""/>
        <w:legacy w:legacy="1" w:legacySpace="0" w:legacyIndent="0"/>
        <w:lvlJc w:val="left"/>
        <w:pPr>
          <w:ind w:left="0" w:firstLine="0"/>
        </w:pPr>
        <w:rPr>
          <w:rFonts w:ascii="Symbol" w:hAnsi="Symbol" w:hint="default"/>
        </w:rPr>
      </w:lvl>
    </w:lvlOverride>
  </w:num>
  <w:num w:numId="4" w16cid:durableId="600913180">
    <w:abstractNumId w:val="8"/>
  </w:num>
  <w:num w:numId="5" w16cid:durableId="787966415">
    <w:abstractNumId w:val="14"/>
  </w:num>
  <w:num w:numId="6" w16cid:durableId="1853958754">
    <w:abstractNumId w:val="5"/>
  </w:num>
  <w:num w:numId="7" w16cid:durableId="1184510746">
    <w:abstractNumId w:val="6"/>
  </w:num>
  <w:num w:numId="8" w16cid:durableId="392045801">
    <w:abstractNumId w:val="9"/>
  </w:num>
  <w:num w:numId="9" w16cid:durableId="1906911514">
    <w:abstractNumId w:val="18"/>
  </w:num>
  <w:num w:numId="10" w16cid:durableId="1692414732">
    <w:abstractNumId w:val="16"/>
  </w:num>
  <w:num w:numId="11" w16cid:durableId="405036231">
    <w:abstractNumId w:val="13"/>
  </w:num>
  <w:num w:numId="12" w16cid:durableId="517618220">
    <w:abstractNumId w:val="7"/>
  </w:num>
  <w:num w:numId="13" w16cid:durableId="1482624301">
    <w:abstractNumId w:val="1"/>
  </w:num>
  <w:num w:numId="14" w16cid:durableId="143203677">
    <w:abstractNumId w:val="24"/>
  </w:num>
  <w:num w:numId="15" w16cid:durableId="1925649790">
    <w:abstractNumId w:val="21"/>
  </w:num>
  <w:num w:numId="16" w16cid:durableId="1628463895">
    <w:abstractNumId w:val="12"/>
  </w:num>
  <w:num w:numId="17" w16cid:durableId="1997149458">
    <w:abstractNumId w:val="2"/>
  </w:num>
  <w:num w:numId="18" w16cid:durableId="560988675">
    <w:abstractNumId w:val="15"/>
  </w:num>
  <w:num w:numId="19" w16cid:durableId="349140101">
    <w:abstractNumId w:val="11"/>
  </w:num>
  <w:num w:numId="20" w16cid:durableId="1853177268">
    <w:abstractNumId w:val="4"/>
  </w:num>
  <w:num w:numId="21" w16cid:durableId="657341761">
    <w:abstractNumId w:val="20"/>
  </w:num>
  <w:num w:numId="22" w16cid:durableId="1052652057">
    <w:abstractNumId w:val="23"/>
  </w:num>
  <w:num w:numId="23" w16cid:durableId="1406680777">
    <w:abstractNumId w:val="17"/>
  </w:num>
  <w:num w:numId="24" w16cid:durableId="2112776381">
    <w:abstractNumId w:val="22"/>
  </w:num>
  <w:num w:numId="25" w16cid:durableId="305478478">
    <w:abstractNumId w:val="19"/>
  </w:num>
  <w:num w:numId="26" w16cid:durableId="1629043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E3"/>
    <w:rsid w:val="000004B1"/>
    <w:rsid w:val="00006C28"/>
    <w:rsid w:val="00026034"/>
    <w:rsid w:val="00047F15"/>
    <w:rsid w:val="00057368"/>
    <w:rsid w:val="00085619"/>
    <w:rsid w:val="00090759"/>
    <w:rsid w:val="00094784"/>
    <w:rsid w:val="000A297D"/>
    <w:rsid w:val="000B7225"/>
    <w:rsid w:val="00100C92"/>
    <w:rsid w:val="0011461E"/>
    <w:rsid w:val="00114DC4"/>
    <w:rsid w:val="001328C2"/>
    <w:rsid w:val="0013732F"/>
    <w:rsid w:val="00160CEA"/>
    <w:rsid w:val="001613B1"/>
    <w:rsid w:val="00166A35"/>
    <w:rsid w:val="0016711C"/>
    <w:rsid w:val="00185EB5"/>
    <w:rsid w:val="001A1169"/>
    <w:rsid w:val="001A7A29"/>
    <w:rsid w:val="001D0719"/>
    <w:rsid w:val="001D3A31"/>
    <w:rsid w:val="001E68AC"/>
    <w:rsid w:val="001F2BE2"/>
    <w:rsid w:val="0020601B"/>
    <w:rsid w:val="00222B62"/>
    <w:rsid w:val="002252FF"/>
    <w:rsid w:val="0023298A"/>
    <w:rsid w:val="002609CC"/>
    <w:rsid w:val="002702EE"/>
    <w:rsid w:val="00273D17"/>
    <w:rsid w:val="002849A0"/>
    <w:rsid w:val="002A42C2"/>
    <w:rsid w:val="002B6013"/>
    <w:rsid w:val="002C365D"/>
    <w:rsid w:val="002C4C07"/>
    <w:rsid w:val="002C76D4"/>
    <w:rsid w:val="002D7263"/>
    <w:rsid w:val="002E4394"/>
    <w:rsid w:val="002E7D52"/>
    <w:rsid w:val="002F113A"/>
    <w:rsid w:val="002F4DCC"/>
    <w:rsid w:val="00344337"/>
    <w:rsid w:val="0036588C"/>
    <w:rsid w:val="00367417"/>
    <w:rsid w:val="003A2396"/>
    <w:rsid w:val="003B3998"/>
    <w:rsid w:val="003C54AE"/>
    <w:rsid w:val="003E3ED8"/>
    <w:rsid w:val="004039E4"/>
    <w:rsid w:val="004211DA"/>
    <w:rsid w:val="004316C5"/>
    <w:rsid w:val="00431886"/>
    <w:rsid w:val="004501DD"/>
    <w:rsid w:val="0046058E"/>
    <w:rsid w:val="00460EFB"/>
    <w:rsid w:val="00460F10"/>
    <w:rsid w:val="004F1E36"/>
    <w:rsid w:val="004F38BD"/>
    <w:rsid w:val="00504855"/>
    <w:rsid w:val="0050565B"/>
    <w:rsid w:val="00505AE3"/>
    <w:rsid w:val="00517DB2"/>
    <w:rsid w:val="0053041D"/>
    <w:rsid w:val="00542F86"/>
    <w:rsid w:val="00590708"/>
    <w:rsid w:val="005B592F"/>
    <w:rsid w:val="005C3FE1"/>
    <w:rsid w:val="005D78FD"/>
    <w:rsid w:val="006128B8"/>
    <w:rsid w:val="006310A6"/>
    <w:rsid w:val="00654EE0"/>
    <w:rsid w:val="00671E12"/>
    <w:rsid w:val="006B106A"/>
    <w:rsid w:val="00725081"/>
    <w:rsid w:val="00746A82"/>
    <w:rsid w:val="00747F0C"/>
    <w:rsid w:val="007B7537"/>
    <w:rsid w:val="007E577F"/>
    <w:rsid w:val="008022C0"/>
    <w:rsid w:val="00823FA8"/>
    <w:rsid w:val="00833F8B"/>
    <w:rsid w:val="00837B1F"/>
    <w:rsid w:val="00860168"/>
    <w:rsid w:val="0087515E"/>
    <w:rsid w:val="008B1830"/>
    <w:rsid w:val="008B666A"/>
    <w:rsid w:val="008C4E8D"/>
    <w:rsid w:val="008D35FF"/>
    <w:rsid w:val="008E7F8A"/>
    <w:rsid w:val="008F1351"/>
    <w:rsid w:val="008F20FD"/>
    <w:rsid w:val="008F35AE"/>
    <w:rsid w:val="00922B25"/>
    <w:rsid w:val="00934E5F"/>
    <w:rsid w:val="009448C9"/>
    <w:rsid w:val="00950B5B"/>
    <w:rsid w:val="00974EFE"/>
    <w:rsid w:val="009A4258"/>
    <w:rsid w:val="009B0E7B"/>
    <w:rsid w:val="009B4F83"/>
    <w:rsid w:val="009D7850"/>
    <w:rsid w:val="009E19C8"/>
    <w:rsid w:val="009F29B1"/>
    <w:rsid w:val="00A26426"/>
    <w:rsid w:val="00A3475B"/>
    <w:rsid w:val="00A41B82"/>
    <w:rsid w:val="00A5558E"/>
    <w:rsid w:val="00A57036"/>
    <w:rsid w:val="00A57445"/>
    <w:rsid w:val="00A64021"/>
    <w:rsid w:val="00A71FF4"/>
    <w:rsid w:val="00A72195"/>
    <w:rsid w:val="00A725C1"/>
    <w:rsid w:val="00AA08F7"/>
    <w:rsid w:val="00AA1311"/>
    <w:rsid w:val="00AB52B2"/>
    <w:rsid w:val="00AE3177"/>
    <w:rsid w:val="00AE7A13"/>
    <w:rsid w:val="00B056DD"/>
    <w:rsid w:val="00B15447"/>
    <w:rsid w:val="00B30DB0"/>
    <w:rsid w:val="00B532F1"/>
    <w:rsid w:val="00B62D73"/>
    <w:rsid w:val="00B93144"/>
    <w:rsid w:val="00B95E17"/>
    <w:rsid w:val="00BC04C1"/>
    <w:rsid w:val="00BC0EEB"/>
    <w:rsid w:val="00BC7D06"/>
    <w:rsid w:val="00C00B56"/>
    <w:rsid w:val="00C078CF"/>
    <w:rsid w:val="00C12F40"/>
    <w:rsid w:val="00C14FC1"/>
    <w:rsid w:val="00C1593A"/>
    <w:rsid w:val="00C42E1A"/>
    <w:rsid w:val="00C47B92"/>
    <w:rsid w:val="00C913D4"/>
    <w:rsid w:val="00C96A50"/>
    <w:rsid w:val="00CD1954"/>
    <w:rsid w:val="00CD2DEC"/>
    <w:rsid w:val="00CD2EBF"/>
    <w:rsid w:val="00CD5B99"/>
    <w:rsid w:val="00CE479F"/>
    <w:rsid w:val="00D3417F"/>
    <w:rsid w:val="00D3770A"/>
    <w:rsid w:val="00D531A7"/>
    <w:rsid w:val="00D544A7"/>
    <w:rsid w:val="00D56F6D"/>
    <w:rsid w:val="00D57E9F"/>
    <w:rsid w:val="00DD19C3"/>
    <w:rsid w:val="00E14DE1"/>
    <w:rsid w:val="00E178F6"/>
    <w:rsid w:val="00E21303"/>
    <w:rsid w:val="00E24AFD"/>
    <w:rsid w:val="00E33519"/>
    <w:rsid w:val="00E37A8A"/>
    <w:rsid w:val="00E905C1"/>
    <w:rsid w:val="00EC5F43"/>
    <w:rsid w:val="00ED0FA8"/>
    <w:rsid w:val="00ED424D"/>
    <w:rsid w:val="00EE55A5"/>
    <w:rsid w:val="00EE5B01"/>
    <w:rsid w:val="00EF68C0"/>
    <w:rsid w:val="00F140F6"/>
    <w:rsid w:val="00F67122"/>
    <w:rsid w:val="00F9306A"/>
    <w:rsid w:val="00F9606D"/>
    <w:rsid w:val="00FC6BC3"/>
    <w:rsid w:val="00FE4B3E"/>
    <w:rsid w:val="00FF4A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1349"/>
  <w15:chartTrackingRefBased/>
  <w15:docId w15:val="{68569C15-2C97-4966-9207-2C7ED45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7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5A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5AE3"/>
    <w:rPr>
      <w:rFonts w:ascii="Consolas" w:hAnsi="Consolas"/>
      <w:sz w:val="21"/>
      <w:szCs w:val="21"/>
    </w:rPr>
  </w:style>
  <w:style w:type="character" w:customStyle="1" w:styleId="4yxo">
    <w:name w:val="_4yxo"/>
    <w:basedOn w:val="DefaultParagraphFont"/>
    <w:rsid w:val="00A64021"/>
  </w:style>
  <w:style w:type="character" w:customStyle="1" w:styleId="4yxp">
    <w:name w:val="_4yxp"/>
    <w:basedOn w:val="DefaultParagraphFont"/>
    <w:rsid w:val="00A64021"/>
  </w:style>
  <w:style w:type="character" w:customStyle="1" w:styleId="4yxr">
    <w:name w:val="_4yxr"/>
    <w:basedOn w:val="DefaultParagraphFont"/>
    <w:rsid w:val="00A64021"/>
  </w:style>
  <w:style w:type="paragraph" w:styleId="BalloonText">
    <w:name w:val="Balloon Text"/>
    <w:basedOn w:val="Normal"/>
    <w:link w:val="BalloonTextChar"/>
    <w:uiPriority w:val="99"/>
    <w:semiHidden/>
    <w:unhideWhenUsed/>
    <w:rsid w:val="005B5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92F"/>
    <w:rPr>
      <w:rFonts w:ascii="Segoe UI" w:hAnsi="Segoe UI" w:cs="Segoe UI"/>
      <w:sz w:val="18"/>
      <w:szCs w:val="18"/>
    </w:rPr>
  </w:style>
  <w:style w:type="paragraph" w:styleId="ListParagraph">
    <w:name w:val="List Paragraph"/>
    <w:basedOn w:val="Normal"/>
    <w:uiPriority w:val="34"/>
    <w:qFormat/>
    <w:rsid w:val="000A297D"/>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E21303"/>
    <w:rPr>
      <w:color w:val="0000FF"/>
      <w:u w:val="single"/>
    </w:rPr>
  </w:style>
  <w:style w:type="character" w:styleId="UnresolvedMention">
    <w:name w:val="Unresolved Mention"/>
    <w:basedOn w:val="DefaultParagraphFont"/>
    <w:uiPriority w:val="99"/>
    <w:semiHidden/>
    <w:unhideWhenUsed/>
    <w:rsid w:val="0050565B"/>
    <w:rPr>
      <w:color w:val="605E5C"/>
      <w:shd w:val="clear" w:color="auto" w:fill="E1DFDD"/>
    </w:rPr>
  </w:style>
  <w:style w:type="character" w:customStyle="1" w:styleId="apple-converted-space">
    <w:name w:val="apple-converted-space"/>
    <w:basedOn w:val="DefaultParagraphFont"/>
    <w:rsid w:val="00114DC4"/>
  </w:style>
  <w:style w:type="character" w:customStyle="1" w:styleId="x193iq5w">
    <w:name w:val="x193iq5w"/>
    <w:basedOn w:val="DefaultParagraphFont"/>
    <w:rsid w:val="00114DC4"/>
  </w:style>
  <w:style w:type="paragraph" w:styleId="Title">
    <w:name w:val="Title"/>
    <w:basedOn w:val="Normal"/>
    <w:next w:val="Normal"/>
    <w:link w:val="TitleChar"/>
    <w:uiPriority w:val="10"/>
    <w:qFormat/>
    <w:rsid w:val="00D57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57E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7E9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4714">
      <w:bodyDiv w:val="1"/>
      <w:marLeft w:val="0"/>
      <w:marRight w:val="0"/>
      <w:marTop w:val="0"/>
      <w:marBottom w:val="0"/>
      <w:divBdr>
        <w:top w:val="none" w:sz="0" w:space="0" w:color="auto"/>
        <w:left w:val="none" w:sz="0" w:space="0" w:color="auto"/>
        <w:bottom w:val="none" w:sz="0" w:space="0" w:color="auto"/>
        <w:right w:val="none" w:sz="0" w:space="0" w:color="auto"/>
      </w:divBdr>
    </w:div>
    <w:div w:id="1861158430">
      <w:bodyDiv w:val="1"/>
      <w:marLeft w:val="0"/>
      <w:marRight w:val="0"/>
      <w:marTop w:val="0"/>
      <w:marBottom w:val="0"/>
      <w:divBdr>
        <w:top w:val="none" w:sz="0" w:space="0" w:color="auto"/>
        <w:left w:val="none" w:sz="0" w:space="0" w:color="auto"/>
        <w:bottom w:val="none" w:sz="0" w:space="0" w:color="auto"/>
        <w:right w:val="none" w:sz="0" w:space="0" w:color="auto"/>
      </w:divBdr>
      <w:divsChild>
        <w:div w:id="1906142023">
          <w:marLeft w:val="0"/>
          <w:marRight w:val="0"/>
          <w:marTop w:val="0"/>
          <w:marBottom w:val="420"/>
          <w:divBdr>
            <w:top w:val="none" w:sz="0" w:space="0" w:color="auto"/>
            <w:left w:val="none" w:sz="0" w:space="0" w:color="auto"/>
            <w:bottom w:val="none" w:sz="0" w:space="0" w:color="auto"/>
            <w:right w:val="none" w:sz="0" w:space="0" w:color="auto"/>
          </w:divBdr>
        </w:div>
        <w:div w:id="588926976">
          <w:marLeft w:val="0"/>
          <w:marRight w:val="0"/>
          <w:marTop w:val="0"/>
          <w:marBottom w:val="420"/>
          <w:divBdr>
            <w:top w:val="none" w:sz="0" w:space="0" w:color="auto"/>
            <w:left w:val="none" w:sz="0" w:space="0" w:color="auto"/>
            <w:bottom w:val="none" w:sz="0" w:space="0" w:color="auto"/>
            <w:right w:val="none" w:sz="0" w:space="0" w:color="auto"/>
          </w:divBdr>
        </w:div>
        <w:div w:id="500851683">
          <w:marLeft w:val="0"/>
          <w:marRight w:val="0"/>
          <w:marTop w:val="0"/>
          <w:marBottom w:val="420"/>
          <w:divBdr>
            <w:top w:val="none" w:sz="0" w:space="0" w:color="auto"/>
            <w:left w:val="none" w:sz="0" w:space="0" w:color="auto"/>
            <w:bottom w:val="none" w:sz="0" w:space="0" w:color="auto"/>
            <w:right w:val="none" w:sz="0" w:space="0" w:color="auto"/>
          </w:divBdr>
        </w:div>
        <w:div w:id="343868842">
          <w:marLeft w:val="0"/>
          <w:marRight w:val="0"/>
          <w:marTop w:val="0"/>
          <w:marBottom w:val="420"/>
          <w:divBdr>
            <w:top w:val="none" w:sz="0" w:space="0" w:color="auto"/>
            <w:left w:val="none" w:sz="0" w:space="0" w:color="auto"/>
            <w:bottom w:val="none" w:sz="0" w:space="0" w:color="auto"/>
            <w:right w:val="none" w:sz="0" w:space="0" w:color="auto"/>
          </w:divBdr>
        </w:div>
      </w:divsChild>
    </w:div>
    <w:div w:id="21097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B81B-A966-E340-8D75-7DADB94B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2324</Words>
  <Characters>11838</Characters>
  <Application>Microsoft Office Word</Application>
  <DocSecurity>0</DocSecurity>
  <Lines>175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Kay Lyness</cp:lastModifiedBy>
  <cp:revision>8</cp:revision>
  <cp:lastPrinted>2018-09-07T17:00:00Z</cp:lastPrinted>
  <dcterms:created xsi:type="dcterms:W3CDTF">2025-11-10T12:01:00Z</dcterms:created>
  <dcterms:modified xsi:type="dcterms:W3CDTF">2026-03-21T14:53:00Z</dcterms:modified>
</cp:coreProperties>
</file>