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2" w:rsidRPr="00516123" w:rsidRDefault="00CF3F92" w:rsidP="00516123">
      <w:pPr>
        <w:ind w:right="512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-161925</wp:posOffset>
            </wp:positionV>
            <wp:extent cx="902970" cy="40005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A72" w:rsidRPr="00516123">
        <w:rPr>
          <w:rFonts w:ascii="Calibri" w:hAnsi="Calibri" w:cs="Calibri"/>
          <w:b/>
          <w:shd w:val="clear" w:color="auto" w:fill="FFFFFF"/>
        </w:rPr>
        <w:t>Erişkin Hematoloji Kliniği YÜKSEK DOZ</w:t>
      </w:r>
      <w:r w:rsidR="00BF6456" w:rsidRPr="00516123">
        <w:rPr>
          <w:rFonts w:ascii="Calibri" w:hAnsi="Calibri" w:cs="Calibri"/>
          <w:b/>
          <w:shd w:val="clear" w:color="auto" w:fill="FFFFFF"/>
        </w:rPr>
        <w:t xml:space="preserve"> </w:t>
      </w:r>
      <w:r w:rsidR="00333A72" w:rsidRPr="00516123">
        <w:rPr>
          <w:rFonts w:ascii="Calibri" w:hAnsi="Calibri" w:cs="Calibri"/>
          <w:b/>
          <w:shd w:val="clear" w:color="auto" w:fill="FFFFFF"/>
        </w:rPr>
        <w:t>CYTARABİNE</w:t>
      </w:r>
      <w:r w:rsidR="00BF6456" w:rsidRPr="00516123">
        <w:rPr>
          <w:rFonts w:ascii="Calibri" w:hAnsi="Calibri" w:cs="Calibri"/>
          <w:b/>
          <w:shd w:val="clear" w:color="auto" w:fill="FFFFFF"/>
        </w:rPr>
        <w:t xml:space="preserve"> </w:t>
      </w:r>
      <w:r w:rsidR="00333A72" w:rsidRPr="00516123">
        <w:rPr>
          <w:rFonts w:ascii="Calibri" w:hAnsi="Calibri" w:cs="Calibri"/>
          <w:b/>
          <w:shd w:val="clear" w:color="auto" w:fill="FFFFFF"/>
        </w:rPr>
        <w:t>Kemoterapi Rejim</w:t>
      </w:r>
      <w:r w:rsidR="00386F8E">
        <w:rPr>
          <w:rFonts w:ascii="Calibri" w:hAnsi="Calibri" w:cs="Calibri"/>
          <w:b/>
          <w:shd w:val="clear" w:color="auto" w:fill="FFFFFF"/>
        </w:rPr>
        <w:t>i</w:t>
      </w:r>
    </w:p>
    <w:tbl>
      <w:tblPr>
        <w:tblW w:w="104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1711"/>
        <w:gridCol w:w="114"/>
        <w:gridCol w:w="7"/>
        <w:gridCol w:w="2254"/>
        <w:gridCol w:w="430"/>
        <w:gridCol w:w="174"/>
        <w:gridCol w:w="283"/>
        <w:gridCol w:w="403"/>
        <w:gridCol w:w="423"/>
        <w:gridCol w:w="425"/>
        <w:gridCol w:w="280"/>
        <w:gridCol w:w="148"/>
        <w:gridCol w:w="7"/>
        <w:gridCol w:w="557"/>
        <w:gridCol w:w="13"/>
        <w:gridCol w:w="420"/>
        <w:gridCol w:w="575"/>
        <w:gridCol w:w="570"/>
        <w:gridCol w:w="573"/>
        <w:gridCol w:w="567"/>
      </w:tblGrid>
      <w:tr w:rsidR="00037DA2" w:rsidRPr="003B0318" w:rsidTr="00C704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45" w:type="dxa"/>
            <w:gridSpan w:val="7"/>
          </w:tcPr>
          <w:p w:rsidR="00037DA2" w:rsidRPr="00CC1281" w:rsidRDefault="00037DA2" w:rsidP="00CF3F92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>Ad-</w:t>
            </w:r>
            <w:r w:rsidR="004B5432">
              <w:rPr>
                <w:rFonts w:ascii="Calibri" w:hAnsi="Calibri" w:cs="Calibri"/>
                <w:b/>
              </w:rPr>
              <w:t>S</w:t>
            </w:r>
            <w:r w:rsidR="00CC1281" w:rsidRPr="00CC1281">
              <w:rPr>
                <w:rFonts w:ascii="Calibri" w:hAnsi="Calibri" w:cs="Calibri"/>
                <w:b/>
              </w:rPr>
              <w:t>oyadı</w:t>
            </w:r>
            <w:r w:rsidRPr="00CC128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44" w:type="dxa"/>
            <w:gridSpan w:val="14"/>
          </w:tcPr>
          <w:p w:rsidR="00037DA2" w:rsidRPr="003B0318" w:rsidRDefault="00037DA2" w:rsidP="003B0318">
            <w:pPr>
              <w:rPr>
                <w:rFonts w:ascii="Calibri" w:hAnsi="Calibri" w:cs="Calibri"/>
                <w:b/>
              </w:rPr>
            </w:pPr>
            <w:r w:rsidRPr="003B0318">
              <w:rPr>
                <w:rFonts w:ascii="Calibri" w:hAnsi="Calibri" w:cs="Calibri"/>
                <w:b/>
              </w:rPr>
              <w:t xml:space="preserve">Tanı: </w:t>
            </w:r>
            <w:r w:rsidR="0050498E">
              <w:rPr>
                <w:rFonts w:ascii="Calibri" w:hAnsi="Calibri" w:cs="Calibri"/>
                <w:b/>
              </w:rPr>
              <w:t xml:space="preserve"> </w:t>
            </w:r>
            <w:r w:rsidR="003B0318" w:rsidRPr="00333A72">
              <w:rPr>
                <w:rFonts w:ascii="Calibri" w:hAnsi="Calibri" w:cs="Calibri"/>
              </w:rPr>
              <w:t>AML</w:t>
            </w:r>
            <w:r w:rsidR="00877239" w:rsidRPr="00333A72">
              <w:rPr>
                <w:rFonts w:ascii="Calibri" w:hAnsi="Calibri" w:cs="Calibri"/>
              </w:rPr>
              <w:t xml:space="preserve"> </w:t>
            </w:r>
          </w:p>
        </w:tc>
      </w:tr>
      <w:tr w:rsidR="00037DA2" w:rsidRPr="003B0318" w:rsidTr="00C7040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5" w:type="dxa"/>
            <w:gridSpan w:val="7"/>
          </w:tcPr>
          <w:p w:rsidR="00037DA2" w:rsidRPr="00CC1281" w:rsidRDefault="00037DA2" w:rsidP="00CF3F92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>Yaş / Cins:</w:t>
            </w:r>
            <w:r w:rsidR="00C7040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244" w:type="dxa"/>
            <w:gridSpan w:val="14"/>
          </w:tcPr>
          <w:p w:rsidR="00037DA2" w:rsidRPr="00751265" w:rsidRDefault="00CC1281" w:rsidP="0050498E">
            <w:pPr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Tanı Tarihi:</w:t>
            </w:r>
          </w:p>
        </w:tc>
      </w:tr>
      <w:tr w:rsidR="00544509" w:rsidRPr="003B0318" w:rsidTr="00C7040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245" w:type="dxa"/>
            <w:gridSpan w:val="7"/>
            <w:shd w:val="clear" w:color="auto" w:fill="D9D9D9"/>
          </w:tcPr>
          <w:p w:rsidR="00544509" w:rsidRPr="00EF3F73" w:rsidRDefault="00544509" w:rsidP="00CF3F92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V.</w:t>
            </w:r>
            <w:r w:rsidRPr="003B0318">
              <w:rPr>
                <w:rFonts w:ascii="Calibri" w:hAnsi="Calibri" w:cs="Calibri"/>
              </w:rPr>
              <w:t>yüzeyi:</w:t>
            </w:r>
            <w:r w:rsidR="00010AF3">
              <w:rPr>
                <w:rFonts w:ascii="Calibri" w:hAnsi="Calibri" w:cs="Calibri"/>
                <w:szCs w:val="16"/>
              </w:rPr>
              <w:t xml:space="preserve">  </w:t>
            </w:r>
            <w:r w:rsidRPr="00C70402">
              <w:rPr>
                <w:rFonts w:ascii="Calibri" w:hAnsi="Calibri" w:cs="Calibri"/>
              </w:rPr>
              <w:t>m2</w:t>
            </w:r>
            <w:r w:rsidRPr="003B0318">
              <w:rPr>
                <w:rFonts w:ascii="Calibri" w:hAnsi="Calibri" w:cs="Calibri"/>
                <w:vertAlign w:val="superscript"/>
              </w:rPr>
              <w:t xml:space="preserve"> </w:t>
            </w:r>
            <w:r w:rsidRPr="003B0318">
              <w:rPr>
                <w:rFonts w:ascii="Calibri" w:hAnsi="Calibri" w:cs="Calibri"/>
              </w:rPr>
              <w:t xml:space="preserve">  (</w:t>
            </w:r>
            <w:r>
              <w:rPr>
                <w:rFonts w:ascii="Calibri" w:hAnsi="Calibri" w:cs="Calibri"/>
              </w:rPr>
              <w:t>B</w:t>
            </w:r>
            <w:r w:rsidRPr="003B0318">
              <w:rPr>
                <w:rFonts w:ascii="Calibri" w:hAnsi="Calibri" w:cs="Calibri"/>
              </w:rPr>
              <w:t xml:space="preserve">oy: </w:t>
            </w:r>
            <w:r w:rsidR="00010AF3">
              <w:rPr>
                <w:rFonts w:ascii="Calibri" w:hAnsi="Calibri" w:cs="Calibri"/>
              </w:rPr>
              <w:t xml:space="preserve">  </w:t>
            </w:r>
            <w:r w:rsidR="00943FD3">
              <w:rPr>
                <w:rFonts w:ascii="Calibri" w:hAnsi="Calibri" w:cs="Calibri"/>
              </w:rPr>
              <w:t xml:space="preserve">cm,  </w:t>
            </w:r>
            <w:r>
              <w:rPr>
                <w:rFonts w:ascii="Calibri" w:hAnsi="Calibri" w:cs="Calibri"/>
              </w:rPr>
              <w:t>A</w:t>
            </w:r>
            <w:r w:rsidRPr="003B0318">
              <w:rPr>
                <w:rFonts w:ascii="Calibri" w:hAnsi="Calibri" w:cs="Calibri"/>
              </w:rPr>
              <w:t>ğırlık:</w:t>
            </w:r>
            <w:r w:rsidR="00010AF3">
              <w:rPr>
                <w:rFonts w:ascii="Calibri" w:hAnsi="Calibri" w:cs="Calibri"/>
              </w:rPr>
              <w:t xml:space="preserve">  </w:t>
            </w:r>
            <w:r w:rsidRPr="003B0318">
              <w:rPr>
                <w:rFonts w:ascii="Calibri" w:hAnsi="Calibri" w:cs="Calibri"/>
              </w:rPr>
              <w:t>kg)</w:t>
            </w:r>
          </w:p>
        </w:tc>
        <w:tc>
          <w:tcPr>
            <w:tcW w:w="5244" w:type="dxa"/>
            <w:gridSpan w:val="14"/>
          </w:tcPr>
          <w:p w:rsidR="00544509" w:rsidRDefault="00544509" w:rsidP="0050498E">
            <w:pPr>
              <w:ind w:right="113"/>
              <w:rPr>
                <w:rFonts w:ascii="Calibri" w:hAnsi="Calibri" w:cs="Calibri"/>
                <w:b/>
              </w:rPr>
            </w:pPr>
            <w:r w:rsidRPr="0050498E">
              <w:rPr>
                <w:rFonts w:ascii="Calibri" w:hAnsi="Calibri" w:cs="Calibri"/>
                <w:b/>
              </w:rPr>
              <w:t>Tedavi:</w:t>
            </w:r>
            <w:r w:rsidRPr="003B0318">
              <w:rPr>
                <w:rFonts w:ascii="Calibri" w:hAnsi="Calibri" w:cs="Calibri"/>
              </w:rPr>
              <w:t xml:space="preserve"> </w:t>
            </w:r>
            <w:r w:rsidRPr="00333A72">
              <w:rPr>
                <w:rFonts w:ascii="Calibri" w:hAnsi="Calibri" w:cs="Calibri"/>
              </w:rPr>
              <w:t>Yüksek doz Cytarabine</w:t>
            </w:r>
          </w:p>
        </w:tc>
      </w:tr>
      <w:tr w:rsidR="00544509" w:rsidRPr="003B0318" w:rsidTr="00C70402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387" w:type="dxa"/>
            <w:gridSpan w:val="4"/>
          </w:tcPr>
          <w:p w:rsidR="00544509" w:rsidRPr="00CC1281" w:rsidRDefault="00544509" w:rsidP="00D14320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 xml:space="preserve">ELİSA:                   </w:t>
            </w:r>
          </w:p>
        </w:tc>
        <w:tc>
          <w:tcPr>
            <w:tcW w:w="2858" w:type="dxa"/>
            <w:gridSpan w:val="3"/>
          </w:tcPr>
          <w:p w:rsidR="00544509" w:rsidRPr="00CC1281" w:rsidRDefault="00544509" w:rsidP="00CC1281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 xml:space="preserve">Kan grubu:  </w:t>
            </w:r>
            <w:r w:rsidR="00F8051B" w:rsidRPr="00F8051B">
              <w:rPr>
                <w:rFonts w:ascii="Calibri" w:hAnsi="Calibri" w:cs="Calibri"/>
              </w:rPr>
              <w:t>B RH (-)</w:t>
            </w:r>
          </w:p>
        </w:tc>
        <w:tc>
          <w:tcPr>
            <w:tcW w:w="1814" w:type="dxa"/>
            <w:gridSpan w:val="5"/>
          </w:tcPr>
          <w:p w:rsidR="00544509" w:rsidRPr="003B0318" w:rsidRDefault="00544509" w:rsidP="00D14320">
            <w:pPr>
              <w:rPr>
                <w:rFonts w:ascii="Calibri" w:hAnsi="Calibri" w:cs="Calibri"/>
              </w:rPr>
            </w:pPr>
            <w:r w:rsidRPr="0095588F">
              <w:rPr>
                <w:rFonts w:ascii="Calibri" w:hAnsi="Calibri" w:cs="Calibri"/>
                <w:b/>
              </w:rPr>
              <w:t>Siklus sayısı</w:t>
            </w:r>
            <w:r>
              <w:rPr>
                <w:rFonts w:ascii="Calibri" w:hAnsi="Calibri" w:cs="Calibri"/>
              </w:rPr>
              <w:t>: 4</w:t>
            </w:r>
          </w:p>
        </w:tc>
        <w:tc>
          <w:tcPr>
            <w:tcW w:w="3430" w:type="dxa"/>
            <w:gridSpan w:val="9"/>
          </w:tcPr>
          <w:p w:rsidR="00544509" w:rsidRPr="003B0318" w:rsidRDefault="00544509" w:rsidP="00544509">
            <w:pPr>
              <w:rPr>
                <w:rFonts w:ascii="Calibri" w:hAnsi="Calibri" w:cs="Calibri"/>
              </w:rPr>
            </w:pPr>
            <w:r w:rsidRPr="0095588F">
              <w:rPr>
                <w:rFonts w:ascii="Calibri" w:hAnsi="Calibri" w:cs="Calibri"/>
                <w:b/>
              </w:rPr>
              <w:t xml:space="preserve">Siklus </w:t>
            </w:r>
            <w:r>
              <w:rPr>
                <w:rFonts w:ascii="Calibri" w:hAnsi="Calibri" w:cs="Calibri"/>
                <w:b/>
              </w:rPr>
              <w:t>Aralığı</w:t>
            </w:r>
            <w:r>
              <w:rPr>
                <w:rFonts w:ascii="Calibri" w:hAnsi="Calibri" w:cs="Calibri"/>
              </w:rPr>
              <w:t>: 28 gün</w:t>
            </w:r>
          </w:p>
        </w:tc>
      </w:tr>
      <w:tr w:rsidR="00544509" w:rsidRPr="003B0318" w:rsidTr="00FB5A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544509" w:rsidRPr="003B0318" w:rsidRDefault="00544509" w:rsidP="00544509">
            <w:pPr>
              <w:rPr>
                <w:rFonts w:ascii="Calibri" w:hAnsi="Calibri" w:cs="Calibri"/>
              </w:rPr>
            </w:pPr>
            <w:r w:rsidRPr="00CC1281">
              <w:rPr>
                <w:rFonts w:ascii="Calibri" w:hAnsi="Calibri" w:cs="Calibri"/>
                <w:b/>
              </w:rPr>
              <w:t>Kardeş sayısı</w:t>
            </w:r>
            <w:r>
              <w:rPr>
                <w:rFonts w:ascii="Calibri" w:hAnsi="Calibri" w:cs="Calibri"/>
                <w:b/>
              </w:rPr>
              <w:t>:</w:t>
            </w:r>
            <w:r w:rsidR="009719D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8109" w:type="dxa"/>
            <w:gridSpan w:val="18"/>
            <w:tcBorders>
              <w:bottom w:val="single" w:sz="4" w:space="0" w:color="auto"/>
            </w:tcBorders>
          </w:tcPr>
          <w:p w:rsidR="00544509" w:rsidRPr="003B0318" w:rsidRDefault="00544509" w:rsidP="009719D2">
            <w:pPr>
              <w:rPr>
                <w:rFonts w:ascii="Calibri" w:hAnsi="Calibri" w:cs="Calibri"/>
              </w:rPr>
            </w:pPr>
            <w:r w:rsidRPr="00EF3F73">
              <w:rPr>
                <w:rFonts w:ascii="Calibri" w:hAnsi="Calibri"/>
                <w:b/>
              </w:rPr>
              <w:t>Sitogenetik</w:t>
            </w:r>
            <w:r w:rsidR="007A5E46">
              <w:rPr>
                <w:rFonts w:ascii="Calibri" w:hAnsi="Calibri"/>
                <w:b/>
              </w:rPr>
              <w:t xml:space="preserve"> </w:t>
            </w:r>
            <w:r w:rsidR="007A5E46" w:rsidRPr="009719D2">
              <w:rPr>
                <w:rFonts w:ascii="Calibri" w:hAnsi="Calibri"/>
              </w:rPr>
              <w:t>(</w:t>
            </w:r>
            <w:r w:rsidR="007A5E46" w:rsidRPr="009719D2">
              <w:rPr>
                <w:rFonts w:ascii="Calibri" w:eastAsia="FuturaBT-Light" w:hAnsi="Calibri" w:cs="FuturaBT-Light"/>
              </w:rPr>
              <w:t xml:space="preserve"> </w:t>
            </w:r>
            <w:r w:rsidR="007A5E46">
              <w:rPr>
                <w:rFonts w:ascii="Calibri" w:eastAsia="FuturaBT-Light" w:hAnsi="Calibri" w:cs="FuturaBT-Light"/>
              </w:rPr>
              <w:t>R</w:t>
            </w:r>
            <w:r w:rsidR="007A5E46" w:rsidRPr="007A5E46">
              <w:rPr>
                <w:rFonts w:ascii="Calibri" w:eastAsia="FuturaBT-Light" w:hAnsi="Calibri" w:cs="FuturaBT-Light"/>
              </w:rPr>
              <w:t>isk</w:t>
            </w:r>
            <w:r w:rsidR="007A5E46">
              <w:rPr>
                <w:rFonts w:ascii="Calibri" w:eastAsia="FuturaBT-Light" w:hAnsi="Calibri" w:cs="FuturaBT-Light"/>
              </w:rPr>
              <w:t xml:space="preserve"> grubu):  </w:t>
            </w:r>
            <w:r w:rsidR="009719D2">
              <w:rPr>
                <w:rFonts w:ascii="Calibri" w:eastAsia="FuturaBT-Light" w:hAnsi="Calibri" w:cs="FuturaBT-Light"/>
              </w:rPr>
              <w:t xml:space="preserve"> </w:t>
            </w:r>
            <w:r w:rsidR="007A5E46" w:rsidRPr="009719D2">
              <w:rPr>
                <w:rFonts w:ascii="Calibri" w:eastAsia="FuturaBT-Light" w:hAnsi="Calibri" w:cs="FuturaBT-Light"/>
                <w:b/>
                <w:szCs w:val="22"/>
              </w:rPr>
              <w:t>Orta</w:t>
            </w:r>
            <w:r w:rsidR="007A5E46" w:rsidRPr="009719D2">
              <w:rPr>
                <w:rFonts w:ascii="Calibri" w:eastAsia="FuturaBT-Light" w:hAnsi="Calibri" w:cs="FuturaBT-Light"/>
                <w:szCs w:val="22"/>
              </w:rPr>
              <w:t xml:space="preserve">   </w:t>
            </w:r>
            <w:r w:rsidR="007A5E46" w:rsidRPr="009719D2">
              <w:rPr>
                <w:rFonts w:ascii="Calibri" w:eastAsia="FuturaBT-Light" w:hAnsi="Calibri" w:cs="FuturaBT-Light"/>
                <w:b/>
                <w:szCs w:val="22"/>
              </w:rPr>
              <w:t xml:space="preserve">/ </w:t>
            </w:r>
            <w:r w:rsidR="009719D2" w:rsidRPr="009719D2">
              <w:rPr>
                <w:rFonts w:ascii="Calibri" w:eastAsia="FuturaBT-Light" w:hAnsi="Calibri" w:cs="FuturaBT-Light"/>
                <w:b/>
                <w:szCs w:val="22"/>
              </w:rPr>
              <w:t xml:space="preserve"> </w:t>
            </w:r>
            <w:r w:rsidR="007A5E46" w:rsidRPr="009719D2">
              <w:rPr>
                <w:rFonts w:ascii="Calibri" w:eastAsia="FuturaBT-Light" w:hAnsi="Calibri" w:cs="FuturaBT-Light"/>
                <w:b/>
                <w:szCs w:val="22"/>
              </w:rPr>
              <w:t>Kötü</w:t>
            </w:r>
            <w:r w:rsidR="007A5E46" w:rsidRPr="009719D2">
              <w:rPr>
                <w:rFonts w:ascii="FuturaBT-Light" w:eastAsia="FuturaBT-Light" w:cs="FuturaBT-Light"/>
                <w:sz w:val="19"/>
                <w:szCs w:val="17"/>
              </w:rPr>
              <w:t xml:space="preserve"> </w:t>
            </w:r>
          </w:p>
        </w:tc>
      </w:tr>
      <w:tr w:rsidR="00C808C4" w:rsidRPr="003B0318" w:rsidTr="00FB5AB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btLr"/>
          </w:tcPr>
          <w:p w:rsidR="00C808C4" w:rsidRPr="00C808C4" w:rsidRDefault="00C808C4" w:rsidP="00C808C4">
            <w:pPr>
              <w:ind w:left="208" w:right="113"/>
              <w:jc w:val="both"/>
              <w:rPr>
                <w:rFonts w:ascii="Calibri" w:hAnsi="Calibri" w:cs="Calibri"/>
                <w:b/>
              </w:rPr>
            </w:pPr>
            <w:r w:rsidRPr="00C808C4">
              <w:rPr>
                <w:rFonts w:ascii="Calibri" w:hAnsi="Calibri" w:cs="Calibri"/>
                <w:b/>
              </w:rPr>
              <w:t>Tedavi günleri</w:t>
            </w:r>
          </w:p>
        </w:tc>
        <w:tc>
          <w:tcPr>
            <w:tcW w:w="171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808C4" w:rsidRPr="003B0318" w:rsidRDefault="00C808C4" w:rsidP="006A606D">
            <w:pPr>
              <w:jc w:val="center"/>
              <w:rPr>
                <w:rFonts w:ascii="Calibri" w:hAnsi="Calibri" w:cs="Calibri"/>
              </w:rPr>
            </w:pPr>
          </w:p>
          <w:p w:rsidR="00C808C4" w:rsidRPr="003B0318" w:rsidRDefault="00C808C4" w:rsidP="006A606D">
            <w:pPr>
              <w:jc w:val="center"/>
              <w:rPr>
                <w:rFonts w:ascii="Calibri" w:hAnsi="Calibri" w:cs="Calibri"/>
              </w:rPr>
            </w:pPr>
          </w:p>
          <w:p w:rsidR="00C808C4" w:rsidRPr="003B0318" w:rsidRDefault="00C808C4" w:rsidP="006A606D">
            <w:pPr>
              <w:jc w:val="center"/>
              <w:rPr>
                <w:rFonts w:ascii="Calibri" w:hAnsi="Calibri" w:cs="Calibri"/>
                <w:b/>
              </w:rPr>
            </w:pPr>
            <w:r w:rsidRPr="003B0318">
              <w:rPr>
                <w:rFonts w:ascii="Calibri" w:hAnsi="Calibri" w:cs="Calibri"/>
                <w:b/>
              </w:rPr>
              <w:t>Tarih</w:t>
            </w:r>
          </w:p>
        </w:tc>
        <w:tc>
          <w:tcPr>
            <w:tcW w:w="237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C808C4" w:rsidRPr="00D02805" w:rsidRDefault="00386F8E" w:rsidP="00C808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386F8E">
              <w:rPr>
                <w:rFonts w:ascii="Calibri" w:hAnsi="Calibri" w:cs="Calibri"/>
                <w:b/>
              </w:rPr>
              <w:t>ntineoplastikler</w:t>
            </w:r>
          </w:p>
        </w:tc>
        <w:tc>
          <w:tcPr>
            <w:tcW w:w="430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  <w:textDirection w:val="btLr"/>
          </w:tcPr>
          <w:p w:rsidR="00C808C4" w:rsidRPr="003B0318" w:rsidRDefault="00F8051B" w:rsidP="00FB5AB4">
            <w:pPr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</w:rPr>
              <w:t>3</w:t>
            </w:r>
            <w:r w:rsidR="00C808C4">
              <w:rPr>
                <w:rFonts w:ascii="Calibri" w:hAnsi="Calibri" w:cs="Calibri"/>
                <w:b/>
                <w:sz w:val="28"/>
              </w:rPr>
              <w:t>. KONSOLİDASYON</w:t>
            </w:r>
          </w:p>
        </w:tc>
        <w:tc>
          <w:tcPr>
            <w:tcW w:w="2136" w:type="dxa"/>
            <w:gridSpan w:val="7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C808C4" w:rsidRPr="00C808C4" w:rsidRDefault="00C808C4" w:rsidP="00CC1281">
            <w:pPr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Pr="00C808C4">
              <w:rPr>
                <w:rFonts w:ascii="Calibri" w:hAnsi="Calibri" w:cs="Calibri"/>
                <w:b/>
                <w:sz w:val="22"/>
              </w:rPr>
              <w:t>Antimikrobiyaller</w:t>
            </w:r>
          </w:p>
        </w:tc>
        <w:tc>
          <w:tcPr>
            <w:tcW w:w="5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textDirection w:val="btLr"/>
          </w:tcPr>
          <w:p w:rsidR="00C808C4" w:rsidRPr="00C808C4" w:rsidRDefault="00C808C4" w:rsidP="00DF66C0">
            <w:pPr>
              <w:ind w:left="113" w:right="113"/>
              <w:jc w:val="both"/>
              <w:rPr>
                <w:rFonts w:ascii="Calibri" w:hAnsi="Calibri" w:cs="Calibri"/>
                <w:sz w:val="22"/>
              </w:rPr>
            </w:pPr>
            <w:r w:rsidRPr="00C808C4">
              <w:rPr>
                <w:rFonts w:ascii="Calibri" w:hAnsi="Calibri" w:cs="Calibri"/>
                <w:sz w:val="22"/>
              </w:rPr>
              <w:t xml:space="preserve"> Ürikoliz</w:t>
            </w:r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btLr"/>
          </w:tcPr>
          <w:p w:rsidR="00C808C4" w:rsidRPr="00C808C4" w:rsidRDefault="00C808C4" w:rsidP="001F3684">
            <w:pPr>
              <w:ind w:left="113" w:right="113"/>
              <w:rPr>
                <w:rFonts w:ascii="Calibri" w:hAnsi="Calibri" w:cs="Calibri"/>
                <w:sz w:val="22"/>
              </w:rPr>
            </w:pPr>
            <w:r w:rsidRPr="00C808C4">
              <w:rPr>
                <w:rFonts w:ascii="Calibri" w:hAnsi="Calibri" w:cs="Calibri"/>
                <w:sz w:val="22"/>
              </w:rPr>
              <w:t xml:space="preserve"> Göz koruma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808C4" w:rsidRPr="00516123" w:rsidRDefault="00C808C4" w:rsidP="00C808C4">
            <w:pPr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8C4">
              <w:rPr>
                <w:rFonts w:ascii="Calibri" w:hAnsi="Calibri" w:cs="Calibri"/>
                <w:b/>
                <w:sz w:val="22"/>
                <w:szCs w:val="20"/>
              </w:rPr>
              <w:t>Transfüzyon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lar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FFFFFF"/>
            <w:textDirection w:val="btLr"/>
          </w:tcPr>
          <w:p w:rsidR="00C808C4" w:rsidRPr="003B0318" w:rsidRDefault="00C808C4" w:rsidP="001F3684">
            <w:pPr>
              <w:ind w:left="113" w:right="113"/>
              <w:rPr>
                <w:rFonts w:ascii="Calibri" w:hAnsi="Calibri" w:cs="Calibri"/>
              </w:rPr>
            </w:pPr>
            <w:r w:rsidRPr="003B0318">
              <w:rPr>
                <w:rFonts w:ascii="Calibri" w:hAnsi="Calibri" w:cs="Calibri"/>
                <w:b/>
              </w:rPr>
              <w:t>ATEŞ C</w:t>
            </w:r>
            <w:r w:rsidRPr="003B0318">
              <w:rPr>
                <w:rFonts w:ascii="Calibri" w:hAnsi="Calibri" w:cs="Calibri"/>
                <w:b/>
                <w:vertAlign w:val="superscript"/>
              </w:rPr>
              <w:t>0</w:t>
            </w: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5" w:type="dxa"/>
            <w:vMerge/>
            <w:tcBorders>
              <w:bottom w:val="single" w:sz="4" w:space="0" w:color="auto"/>
            </w:tcBorders>
            <w:textDirection w:val="btLr"/>
          </w:tcPr>
          <w:p w:rsidR="00C808C4" w:rsidRPr="003B0318" w:rsidRDefault="00C808C4" w:rsidP="00D02805">
            <w:pPr>
              <w:ind w:left="208" w:right="113"/>
              <w:rPr>
                <w:rFonts w:ascii="Calibri" w:hAnsi="Calibri" w:cs="Calibri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C808C4" w:rsidRPr="003B0318" w:rsidRDefault="00C808C4" w:rsidP="006A60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C808C4" w:rsidRDefault="00C808C4" w:rsidP="00E17908">
            <w:pPr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C808C4" w:rsidRPr="0066174F" w:rsidRDefault="00C808C4" w:rsidP="00DF66C0">
            <w:pPr>
              <w:ind w:right="113"/>
              <w:rPr>
                <w:rFonts w:ascii="Calibri" w:hAnsi="Calibri" w:cs="Calibri"/>
                <w:sz w:val="22"/>
              </w:rPr>
            </w:pPr>
          </w:p>
        </w:tc>
        <w:tc>
          <w:tcPr>
            <w:tcW w:w="2136" w:type="dxa"/>
            <w:gridSpan w:val="7"/>
            <w:vMerge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808C4" w:rsidRPr="0066174F" w:rsidRDefault="00C808C4" w:rsidP="00CC1281">
            <w:pPr>
              <w:ind w:left="185" w:right="113"/>
              <w:rPr>
                <w:rFonts w:ascii="Calibri" w:hAnsi="Calibri" w:cs="Calibri"/>
                <w:sz w:val="22"/>
              </w:rPr>
            </w:pPr>
          </w:p>
        </w:tc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</w:tcPr>
          <w:p w:rsidR="00C808C4" w:rsidRPr="0066174F" w:rsidRDefault="00C808C4" w:rsidP="00DF66C0">
            <w:pPr>
              <w:ind w:left="113" w:right="113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:rsidR="00C808C4" w:rsidRPr="0066174F" w:rsidRDefault="00C808C4" w:rsidP="001F3684">
            <w:pPr>
              <w:ind w:left="113" w:right="113"/>
              <w:rPr>
                <w:rFonts w:ascii="Calibri" w:hAnsi="Calibri" w:cs="Calibri"/>
                <w:sz w:val="22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</w:tcPr>
          <w:p w:rsidR="00C808C4" w:rsidRPr="0066174F" w:rsidRDefault="00C808C4" w:rsidP="001F3684">
            <w:pPr>
              <w:ind w:left="113" w:right="113"/>
              <w:jc w:val="both"/>
              <w:rPr>
                <w:rFonts w:ascii="Calibri" w:hAnsi="Calibri" w:cs="Calibri"/>
                <w:sz w:val="22"/>
              </w:rPr>
            </w:pPr>
            <w:bookmarkStart w:id="0" w:name="OLE_LINK7"/>
            <w:bookmarkStart w:id="1" w:name="OLE_LINK8"/>
            <w:r w:rsidRPr="0066174F">
              <w:rPr>
                <w:rFonts w:ascii="Calibri" w:hAnsi="Calibri" w:cs="Calibri"/>
                <w:sz w:val="22"/>
              </w:rPr>
              <w:t>Eritrosit süsp.</w:t>
            </w:r>
            <w:bookmarkEnd w:id="0"/>
            <w:bookmarkEnd w:id="1"/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</w:tcPr>
          <w:p w:rsidR="00C808C4" w:rsidRPr="003B0318" w:rsidRDefault="00C808C4" w:rsidP="001F3684">
            <w:pPr>
              <w:ind w:left="113" w:right="113"/>
              <w:jc w:val="both"/>
              <w:rPr>
                <w:rFonts w:ascii="Calibri" w:hAnsi="Calibri" w:cs="Calibri"/>
              </w:rPr>
            </w:pPr>
            <w:r w:rsidRPr="0066174F">
              <w:rPr>
                <w:rFonts w:ascii="Calibri" w:hAnsi="Calibri" w:cs="Calibri"/>
                <w:sz w:val="22"/>
              </w:rPr>
              <w:t>Trombosit süsp.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textDirection w:val="btLr"/>
          </w:tcPr>
          <w:p w:rsidR="00C808C4" w:rsidRPr="003B0318" w:rsidRDefault="00C808C4" w:rsidP="001F3684">
            <w:pPr>
              <w:ind w:left="113" w:right="113"/>
              <w:jc w:val="both"/>
              <w:rPr>
                <w:rFonts w:ascii="Calibri" w:hAnsi="Calibri" w:cs="Calibri"/>
              </w:rPr>
            </w:pPr>
            <w:r w:rsidRPr="0066174F">
              <w:rPr>
                <w:rFonts w:ascii="Calibri" w:hAnsi="Calibri" w:cs="Calibri"/>
                <w:sz w:val="22"/>
              </w:rPr>
              <w:t>TDP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:rsidR="00C808C4" w:rsidRPr="003B0318" w:rsidRDefault="00C808C4" w:rsidP="000A61E4">
            <w:pPr>
              <w:ind w:left="113" w:right="113"/>
              <w:rPr>
                <w:rFonts w:ascii="Calibri" w:hAnsi="Calibri" w:cs="Calibri"/>
                <w:b/>
              </w:rPr>
            </w:pPr>
          </w:p>
        </w:tc>
      </w:tr>
      <w:tr w:rsidR="00C808C4" w:rsidRPr="003B0318" w:rsidTr="00FB5AB4">
        <w:tblPrEx>
          <w:tblCellMar>
            <w:top w:w="0" w:type="dxa"/>
            <w:bottom w:w="0" w:type="dxa"/>
          </w:tblCellMar>
        </w:tblPrEx>
        <w:trPr>
          <w:cantSplit/>
          <w:trHeight w:val="1901"/>
        </w:trPr>
        <w:tc>
          <w:tcPr>
            <w:tcW w:w="555" w:type="dxa"/>
            <w:vMerge/>
            <w:textDirection w:val="btLr"/>
          </w:tcPr>
          <w:p w:rsidR="00C808C4" w:rsidRPr="003B0318" w:rsidRDefault="00C808C4" w:rsidP="00131446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11" w:type="dxa"/>
            <w:vMerge/>
            <w:tcBorders>
              <w:right w:val="double" w:sz="4" w:space="0" w:color="auto"/>
            </w:tcBorders>
          </w:tcPr>
          <w:p w:rsidR="00C808C4" w:rsidRPr="003B0318" w:rsidRDefault="00C808C4" w:rsidP="006A60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D9D9D9"/>
          </w:tcPr>
          <w:p w:rsidR="00C808C4" w:rsidRPr="00677272" w:rsidRDefault="00C808C4" w:rsidP="00FB5AB4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77272">
              <w:rPr>
                <w:rFonts w:ascii="Calibri" w:hAnsi="Calibri" w:cs="Calibri"/>
                <w:b/>
                <w:sz w:val="26"/>
                <w:szCs w:val="26"/>
              </w:rPr>
              <w:t>Cytarabine</w:t>
            </w:r>
          </w:p>
          <w:p w:rsidR="00C808C4" w:rsidRDefault="00C808C4" w:rsidP="00FB5AB4">
            <w:pPr>
              <w:spacing w:line="276" w:lineRule="auto"/>
              <w:jc w:val="center"/>
              <w:rPr>
                <w:rFonts w:ascii="Calibri" w:hAnsi="Calibri" w:cs="Calibri"/>
                <w:szCs w:val="20"/>
                <w:vertAlign w:val="superscript"/>
              </w:rPr>
            </w:pPr>
            <w:r w:rsidRPr="00677272">
              <w:rPr>
                <w:rFonts w:ascii="Calibri" w:hAnsi="Calibri" w:cs="Calibri"/>
                <w:szCs w:val="20"/>
              </w:rPr>
              <w:t xml:space="preserve">2 x </w:t>
            </w:r>
            <w:r w:rsidR="00F8051B">
              <w:rPr>
                <w:rFonts w:ascii="Calibri" w:hAnsi="Calibri" w:cs="Calibri"/>
                <w:szCs w:val="20"/>
              </w:rPr>
              <w:t>1-1,5</w:t>
            </w:r>
            <w:r w:rsidRPr="00677272">
              <w:rPr>
                <w:rFonts w:ascii="Calibri" w:hAnsi="Calibri" w:cs="Calibri"/>
                <w:szCs w:val="20"/>
              </w:rPr>
              <w:t>g/m</w:t>
            </w:r>
            <w:r w:rsidRPr="00677272">
              <w:rPr>
                <w:rFonts w:ascii="Calibri" w:hAnsi="Calibri" w:cs="Calibri"/>
                <w:szCs w:val="20"/>
                <w:vertAlign w:val="superscript"/>
              </w:rPr>
              <w:t>2</w:t>
            </w:r>
          </w:p>
          <w:p w:rsidR="00FB5AB4" w:rsidRPr="00FB5AB4" w:rsidRDefault="00FB5AB4" w:rsidP="00FB5AB4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 w:rsidRPr="00FB5AB4">
              <w:rPr>
                <w:rFonts w:ascii="Calibri" w:hAnsi="Calibri" w:cs="Calibri"/>
                <w:szCs w:val="20"/>
              </w:rPr>
              <w:t>2x</w:t>
            </w:r>
            <w:r w:rsidR="00F8051B" w:rsidRPr="00F8051B">
              <w:rPr>
                <w:rFonts w:ascii="Calibri" w:hAnsi="Calibri" w:cs="Calibri"/>
                <w:szCs w:val="28"/>
              </w:rPr>
              <w:t>2</w:t>
            </w:r>
            <w:r w:rsidR="00F8051B">
              <w:rPr>
                <w:rFonts w:ascii="Calibri" w:hAnsi="Calibri" w:cs="Calibri"/>
                <w:szCs w:val="20"/>
              </w:rPr>
              <w:t>g</w:t>
            </w:r>
            <w:r w:rsidR="004B5432">
              <w:rPr>
                <w:rFonts w:ascii="Calibri" w:hAnsi="Calibri" w:cs="Calibri"/>
                <w:szCs w:val="20"/>
              </w:rPr>
              <w:t>/gün</w:t>
            </w:r>
          </w:p>
          <w:p w:rsidR="00C808C4" w:rsidRDefault="00C808C4" w:rsidP="00FB5AB4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 w:rsidRPr="00677272">
              <w:rPr>
                <w:rFonts w:ascii="Calibri" w:hAnsi="Calibri" w:cs="Calibri"/>
                <w:szCs w:val="20"/>
              </w:rPr>
              <w:t>(1.</w:t>
            </w:r>
            <w:r>
              <w:rPr>
                <w:rFonts w:ascii="Calibri" w:hAnsi="Calibri" w:cs="Calibri"/>
                <w:szCs w:val="20"/>
              </w:rPr>
              <w:t>,</w:t>
            </w:r>
            <w:r w:rsidRPr="00677272">
              <w:rPr>
                <w:rFonts w:ascii="Calibri" w:hAnsi="Calibri" w:cs="Calibri"/>
                <w:szCs w:val="20"/>
              </w:rPr>
              <w:t xml:space="preserve">3., ve 5. </w:t>
            </w:r>
            <w:r>
              <w:rPr>
                <w:rFonts w:ascii="Calibri" w:hAnsi="Calibri" w:cs="Calibri"/>
                <w:szCs w:val="20"/>
              </w:rPr>
              <w:t>g</w:t>
            </w:r>
            <w:r w:rsidRPr="00677272">
              <w:rPr>
                <w:rFonts w:ascii="Calibri" w:hAnsi="Calibri" w:cs="Calibri"/>
                <w:szCs w:val="20"/>
              </w:rPr>
              <w:t>ünler</w:t>
            </w:r>
            <w:r>
              <w:rPr>
                <w:rFonts w:ascii="Calibri" w:hAnsi="Calibri" w:cs="Calibri"/>
                <w:szCs w:val="20"/>
              </w:rPr>
              <w:t>)</w:t>
            </w:r>
          </w:p>
          <w:p w:rsidR="00C808C4" w:rsidRPr="00677272" w:rsidRDefault="00C808C4" w:rsidP="00FB5AB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0"/>
              </w:rPr>
              <w:t>Toplam 6 doz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C808C4" w:rsidRPr="00CA0409" w:rsidRDefault="00C808C4" w:rsidP="00A45BED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  <w:textDirection w:val="btLr"/>
          </w:tcPr>
          <w:p w:rsidR="00C808C4" w:rsidRPr="00CA0409" w:rsidRDefault="00C808C4" w:rsidP="00CA0409">
            <w:pPr>
              <w:ind w:left="113" w:right="11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:rsidR="00C808C4" w:rsidRPr="00CA0409" w:rsidRDefault="00C808C4" w:rsidP="00CA0409">
            <w:pPr>
              <w:ind w:left="113" w:right="11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  <w:textDirection w:val="btLr"/>
          </w:tcPr>
          <w:p w:rsidR="00C808C4" w:rsidRPr="00D02805" w:rsidRDefault="00C808C4" w:rsidP="00A45BED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:rsidR="00C808C4" w:rsidRPr="00D02805" w:rsidRDefault="00C808C4" w:rsidP="00A45BED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  <w:textDirection w:val="btLr"/>
          </w:tcPr>
          <w:p w:rsidR="00C808C4" w:rsidRPr="00D02805" w:rsidRDefault="00C808C4" w:rsidP="000A61E4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  <w:textDirection w:val="btLr"/>
          </w:tcPr>
          <w:p w:rsidR="00C808C4" w:rsidRPr="00D02805" w:rsidRDefault="00C808C4" w:rsidP="00DF66C0">
            <w:pPr>
              <w:ind w:left="113" w:right="11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</w:tcPr>
          <w:p w:rsidR="00C808C4" w:rsidRPr="00D02805" w:rsidRDefault="00C808C4" w:rsidP="001F3684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C808C4" w:rsidRPr="00C808C4" w:rsidRDefault="00C808C4" w:rsidP="00386F8E">
            <w:pPr>
              <w:ind w:left="113" w:right="113"/>
              <w:rPr>
                <w:rFonts w:ascii="Calibri" w:hAnsi="Calibri" w:cs="Calibri"/>
                <w:sz w:val="20"/>
                <w:szCs w:val="22"/>
              </w:rPr>
            </w:pPr>
            <w:r w:rsidRPr="00C808C4">
              <w:rPr>
                <w:rFonts w:ascii="Calibri" w:hAnsi="Calibri" w:cs="Calibri"/>
                <w:sz w:val="20"/>
                <w:szCs w:val="22"/>
              </w:rPr>
              <w:t>Eritrosit süsp.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C808C4" w:rsidRPr="00C808C4" w:rsidRDefault="00C808C4" w:rsidP="00386F8E">
            <w:pPr>
              <w:ind w:left="113" w:right="113"/>
              <w:rPr>
                <w:rFonts w:ascii="Calibri" w:hAnsi="Calibri" w:cs="Calibri"/>
                <w:sz w:val="20"/>
                <w:szCs w:val="22"/>
              </w:rPr>
            </w:pPr>
            <w:r w:rsidRPr="00C808C4">
              <w:rPr>
                <w:rFonts w:ascii="Calibri" w:hAnsi="Calibri" w:cs="Calibri"/>
                <w:sz w:val="20"/>
                <w:szCs w:val="22"/>
              </w:rPr>
              <w:t>Trombosit süsp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2F2F2"/>
            <w:textDirection w:val="btLr"/>
          </w:tcPr>
          <w:p w:rsidR="00C808C4" w:rsidRPr="00C808C4" w:rsidRDefault="00C808C4" w:rsidP="00386F8E">
            <w:pPr>
              <w:ind w:left="113" w:right="113"/>
              <w:rPr>
                <w:rFonts w:ascii="Calibri" w:hAnsi="Calibri" w:cs="Calibri"/>
                <w:sz w:val="20"/>
                <w:szCs w:val="22"/>
              </w:rPr>
            </w:pPr>
            <w:r w:rsidRPr="00C808C4">
              <w:rPr>
                <w:rFonts w:ascii="Calibri" w:hAnsi="Calibri" w:cs="Calibri"/>
                <w:sz w:val="20"/>
                <w:szCs w:val="22"/>
              </w:rPr>
              <w:t>TDP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 w:rsidP="006A60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E17908" w:rsidRDefault="00544509" w:rsidP="00E17908">
            <w:pPr>
              <w:rPr>
                <w:rFonts w:ascii="Calibri" w:hAnsi="Calibri" w:cs="Calibri"/>
                <w:b/>
                <w:sz w:val="20"/>
                <w:szCs w:val="26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0A61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 w:rsidP="000A61E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tabs>
                <w:tab w:val="center" w:pos="136"/>
              </w:tabs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tabs>
                <w:tab w:val="center" w:pos="136"/>
              </w:tabs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D9D9D9"/>
          </w:tcPr>
          <w:p w:rsidR="00544509" w:rsidRPr="00677272" w:rsidRDefault="00544509" w:rsidP="006772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677272" w:rsidRDefault="00544509" w:rsidP="000A61E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544509" w:rsidRPr="00677272" w:rsidRDefault="00544509" w:rsidP="006772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677272" w:rsidRDefault="00544509" w:rsidP="00B03E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544509" w:rsidRPr="00677272" w:rsidRDefault="00544509" w:rsidP="006772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 w:rsidP="00B03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544509" w:rsidRPr="00544509" w:rsidRDefault="00544509" w:rsidP="00544509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 w:rsidP="00B03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</w:tcPr>
          <w:p w:rsidR="00544509" w:rsidRPr="00DF66C0" w:rsidRDefault="00544509" w:rsidP="00DF66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 w:rsidP="00A45BED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0C3F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 w:val="restart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Default="00544509">
            <w:pPr>
              <w:rPr>
                <w:rFonts w:ascii="Calibri" w:hAnsi="Calibri" w:cs="Calibri"/>
              </w:rPr>
            </w:pPr>
          </w:p>
          <w:p w:rsidR="00544509" w:rsidRPr="00516123" w:rsidRDefault="005445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516123">
              <w:rPr>
                <w:rFonts w:ascii="Calibri" w:hAnsi="Calibri" w:cs="Calibri"/>
                <w:b/>
                <w:sz w:val="22"/>
                <w:szCs w:val="22"/>
              </w:rPr>
              <w:t>Doz modifikasyonu</w:t>
            </w:r>
          </w:p>
          <w:p w:rsidR="00544509" w:rsidRPr="0075372C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995681">
              <w:rPr>
                <w:rFonts w:ascii="Calibri" w:hAnsi="Calibri" w:cs="Calibri"/>
                <w:sz w:val="18"/>
                <w:szCs w:val="18"/>
                <w:u w:val="single"/>
              </w:rPr>
              <w:t>Kreatinin</w:t>
            </w:r>
            <w:r w:rsidRPr="0075372C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995681">
              <w:rPr>
                <w:rFonts w:ascii="Calibri" w:hAnsi="Calibri" w:cs="Calibri"/>
                <w:sz w:val="18"/>
                <w:szCs w:val="18"/>
                <w:u w:val="single"/>
              </w:rPr>
              <w:t>Ara-C dozu</w:t>
            </w:r>
          </w:p>
          <w:p w:rsidR="00544509" w:rsidRPr="0075372C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75372C">
              <w:rPr>
                <w:rFonts w:ascii="Calibri" w:hAnsi="Calibri" w:cs="Calibri"/>
                <w:sz w:val="18"/>
                <w:szCs w:val="18"/>
              </w:rPr>
              <w:t xml:space="preserve"> (mg/dL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544509" w:rsidRPr="00516123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1.3-1.5   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2 x 2000mg/m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  <w:p w:rsidR="00544509" w:rsidRPr="00516123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1.5-1.9  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x 1000 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  <w:p w:rsidR="00544509" w:rsidRPr="00516123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≥ 2         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100 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 xml:space="preserve">2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24 saatlik infüzyon 1-6. günler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2F2F2"/>
              </w:rPr>
              <w:t>.</w:t>
            </w:r>
          </w:p>
          <w:p w:rsidR="00544509" w:rsidRPr="00995681" w:rsidRDefault="00544509" w:rsidP="0099568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Nörotoksisite gelişen hastalara Ara-C uygulanmaz.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640C27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386F8E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544509" w:rsidRPr="00516123" w:rsidRDefault="00544509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44509" w:rsidRPr="003B0318" w:rsidRDefault="00544509">
            <w:pPr>
              <w:rPr>
                <w:rFonts w:ascii="Calibri" w:hAnsi="Calibri" w:cs="Calibri"/>
              </w:rPr>
            </w:pPr>
          </w:p>
        </w:tc>
      </w:tr>
      <w:tr w:rsidR="00C808C4" w:rsidRPr="003B0318" w:rsidTr="00FB5AB4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55" w:type="dxa"/>
          </w:tcPr>
          <w:p w:rsidR="00C808C4" w:rsidRPr="00516123" w:rsidRDefault="00C808C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C808C4" w:rsidRPr="003B0318" w:rsidRDefault="00C808C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</w:tr>
      <w:tr w:rsidR="00C808C4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C808C4" w:rsidRPr="00516123" w:rsidRDefault="00C808C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C808C4" w:rsidRPr="003B0318" w:rsidRDefault="00C808C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bottom w:val="double" w:sz="4" w:space="0" w:color="auto"/>
              <w:right w:val="single" w:sz="2" w:space="0" w:color="auto"/>
            </w:tcBorders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808C4" w:rsidRPr="003B0318" w:rsidRDefault="00C808C4" w:rsidP="001F368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C808C4" w:rsidRPr="003B0318" w:rsidRDefault="00C808C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FB5AB4" w:rsidRPr="003B0318" w:rsidRDefault="00FB5AB4" w:rsidP="00995681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 w:val="restart"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FB5AB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CourierNewPSMT"/>
                <w:b/>
                <w:sz w:val="20"/>
                <w:szCs w:val="18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İyi risk grubu</w:t>
            </w:r>
          </w:p>
          <w:p w:rsidR="00FB5AB4" w:rsidRPr="00C808C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inv (16) veya t(16;16), t(8:21), t(15;17)</w:t>
            </w:r>
          </w:p>
          <w:p w:rsidR="00FB5AB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Normal sitogenetikli olgularda FLT3</w:t>
            </w:r>
          </w:p>
          <w:p w:rsidR="00FB5AB4" w:rsidRPr="00C808C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yokluğunda NPM1</w:t>
            </w: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mutasyonu veya CEBPA mutasyonu olan olgular.</w:t>
            </w:r>
          </w:p>
          <w:p w:rsidR="00FB5AB4" w:rsidRPr="00FB5AB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Orta risk grubu</w:t>
            </w:r>
          </w:p>
          <w:p w:rsidR="00FB5AB4" w:rsidRPr="00C808C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Normal sitogenetik, +8, t(9;11)</w:t>
            </w:r>
          </w:p>
          <w:p w:rsidR="00FB5AB4" w:rsidRDefault="00FB5AB4" w:rsidP="00FB5AB4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inv (16) veya t(16;16), t(8:21) </w:t>
            </w:r>
          </w:p>
          <w:p w:rsidR="00FB5AB4" w:rsidRDefault="00FB5AB4" w:rsidP="00FB5AB4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olup c-KIT mutasyonu taşıyanlar. </w:t>
            </w:r>
          </w:p>
          <w:p w:rsidR="00FB5AB4" w:rsidRDefault="00FB5AB4" w:rsidP="00FB5AB4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>*D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iğer tanımlanamayanlar.</w:t>
            </w:r>
          </w:p>
          <w:p w:rsidR="00FB5AB4" w:rsidRPr="00FB5AB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Kötü risk grubu</w:t>
            </w:r>
          </w:p>
          <w:p w:rsidR="00FB5AB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Normal sitogenetik olup NPM1 </w:t>
            </w:r>
          </w:p>
          <w:p w:rsidR="00FB5AB4" w:rsidRPr="00C808C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yokluğunda FLT3-ITD mutasyonu olması.</w:t>
            </w:r>
          </w:p>
          <w:p w:rsidR="00FB5AB4" w:rsidRPr="00C808C4" w:rsidRDefault="00FB5AB4" w:rsidP="00FB5AB4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Karmaşık (≥ 3 anormal klon) karyotip</w:t>
            </w:r>
          </w:p>
          <w:p w:rsidR="00FB5AB4" w:rsidRPr="00FB5AB4" w:rsidRDefault="00FB5AB4" w:rsidP="00FB5AB4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-5, 5q-, -7, 7q-, 11q23, non t(9;11), </w:t>
            </w: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inv(3), t(3;3), t(6;9), t(9;22</w:t>
            </w:r>
            <w:r w:rsidRPr="001F3684">
              <w:rPr>
                <w:rFonts w:ascii="Calibri" w:eastAsia="FuturaBT-Light" w:hAnsi="Calibri" w:cs="FuturaBT-Light"/>
                <w:b/>
                <w:sz w:val="20"/>
                <w:szCs w:val="17"/>
              </w:rPr>
              <w:t>)</w:t>
            </w: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>
            <w:pPr>
              <w:rPr>
                <w:rFonts w:ascii="Calibri" w:hAnsi="Calibri" w:cs="Calibri"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55" w:type="dxa"/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</w:tr>
      <w:tr w:rsidR="00FB5AB4" w:rsidRPr="003B0318" w:rsidTr="00FB5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5" w:type="dxa"/>
            <w:tcBorders>
              <w:bottom w:val="triple" w:sz="4" w:space="0" w:color="auto"/>
            </w:tcBorders>
          </w:tcPr>
          <w:p w:rsidR="00FB5AB4" w:rsidRPr="00516123" w:rsidRDefault="00FB5AB4" w:rsidP="004E4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711" w:type="dxa"/>
            <w:tcBorders>
              <w:bottom w:val="triple" w:sz="4" w:space="0" w:color="auto"/>
              <w:right w:val="double" w:sz="4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triple" w:sz="4" w:space="0" w:color="auto"/>
              <w:right w:val="thinThickSmallGap" w:sz="12" w:space="0" w:color="auto"/>
            </w:tcBorders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  <w:shd w:val="clear" w:color="auto" w:fill="A6A6A6"/>
          </w:tcPr>
          <w:p w:rsidR="00FB5AB4" w:rsidRPr="003B0318" w:rsidRDefault="00FB5AB4" w:rsidP="00A45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FB5AB4" w:rsidRDefault="00FB5AB4">
            <w:pPr>
              <w:rPr>
                <w:rFonts w:ascii="Calibri" w:hAnsi="Calibri" w:cs="Calibri"/>
              </w:rPr>
            </w:pPr>
          </w:p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FB5AB4" w:rsidRDefault="00FB5AB4">
            <w:pPr>
              <w:rPr>
                <w:rFonts w:ascii="Calibri" w:hAnsi="Calibri" w:cs="Calibri"/>
              </w:rPr>
            </w:pPr>
          </w:p>
          <w:p w:rsidR="00FB5AB4" w:rsidRPr="003B0318" w:rsidRDefault="00FB5AB4" w:rsidP="00FB5AB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/>
          </w:tcPr>
          <w:p w:rsidR="00FB5AB4" w:rsidRPr="003B0318" w:rsidRDefault="00FB5AB4" w:rsidP="00131446">
            <w:pPr>
              <w:rPr>
                <w:rFonts w:ascii="Calibri" w:hAnsi="Calibri" w:cs="Calibri"/>
                <w:b/>
              </w:rPr>
            </w:pPr>
          </w:p>
        </w:tc>
      </w:tr>
      <w:tr w:rsidR="00DF66C0" w:rsidRPr="003B0318" w:rsidTr="00FB5AB4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489" w:type="dxa"/>
            <w:gridSpan w:val="21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D239B5" w:rsidRPr="00D239B5" w:rsidRDefault="00DF66C0" w:rsidP="00D239B5">
            <w:pPr>
              <w:ind w:right="51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6123">
              <w:rPr>
                <w:rFonts w:ascii="Calibri" w:hAnsi="Calibri" w:cs="Calibri"/>
                <w:b/>
                <w:sz w:val="22"/>
                <w:szCs w:val="22"/>
              </w:rPr>
              <w:t>Cytarabine</w:t>
            </w:r>
            <w:r w:rsidR="00D239B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Günde 2 kez (12 saat ara ile) her seferde </w:t>
            </w:r>
            <w:r w:rsidR="00CF3F92">
              <w:rPr>
                <w:rFonts w:ascii="Calibri" w:hAnsi="Calibri" w:cs="Calibri"/>
                <w:b/>
              </w:rPr>
              <w:t xml:space="preserve">……… </w:t>
            </w:r>
            <w:r w:rsidR="00CF3F92">
              <w:rPr>
                <w:rFonts w:ascii="Calibri" w:hAnsi="Calibri" w:cs="Calibri"/>
                <w:b/>
                <w:sz w:val="22"/>
                <w:szCs w:val="22"/>
              </w:rPr>
              <w:t>mg ( …</w:t>
            </w:r>
            <w:r w:rsidR="004B5432" w:rsidRPr="004B5432">
              <w:rPr>
                <w:rFonts w:ascii="Calibri" w:hAnsi="Calibri" w:cs="Calibri"/>
                <w:b/>
                <w:sz w:val="22"/>
                <w:szCs w:val="22"/>
              </w:rPr>
              <w:t xml:space="preserve"> g)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cytarabine 500 mL %0,9 NaCl ya da 500 mL %5 dekstroz içerisine konulacak ve 3 saatlik  sürede IV infüzyon şeklinde uygulanacak. (Günlük toplam toz </w:t>
            </w:r>
            <w:r w:rsidR="00685D02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5D02" w:rsidRPr="00516123">
              <w:rPr>
                <w:rFonts w:ascii="Calibri" w:hAnsi="Calibri" w:cs="Calibri"/>
                <w:sz w:val="22"/>
                <w:szCs w:val="22"/>
              </w:rPr>
              <w:t>M</w:t>
            </w:r>
            <w:r w:rsidRPr="00516123">
              <w:rPr>
                <w:rFonts w:ascii="Calibri" w:hAnsi="Calibri" w:cs="Calibri"/>
                <w:sz w:val="22"/>
                <w:szCs w:val="22"/>
              </w:rPr>
              <w:t>g</w:t>
            </w:r>
            <w:r w:rsidR="00685D02">
              <w:rPr>
                <w:rFonts w:ascii="Calibri" w:hAnsi="Calibri" w:cs="Calibri"/>
                <w:sz w:val="22"/>
                <w:szCs w:val="22"/>
              </w:rPr>
              <w:t>/gün</w:t>
            </w:r>
            <w:r w:rsidR="00D239B5">
              <w:rPr>
                <w:rFonts w:ascii="Calibri" w:hAnsi="Calibri" w:cs="Calibri"/>
                <w:sz w:val="22"/>
                <w:szCs w:val="22"/>
              </w:rPr>
              <w:t>)</w:t>
            </w:r>
            <w:r w:rsidR="001F3684">
              <w:rPr>
                <w:rFonts w:ascii="Calibri" w:hAnsi="Calibri" w:cs="Calibri"/>
                <w:sz w:val="22"/>
                <w:szCs w:val="22"/>
              </w:rPr>
              <w:t xml:space="preserve">  1., 3. ve 5 . günler</w:t>
            </w:r>
            <w:r w:rsidR="00D239B5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685D02">
              <w:rPr>
                <w:rFonts w:ascii="Calibri" w:hAnsi="Calibri" w:cs="Calibri"/>
                <w:sz w:val="22"/>
                <w:szCs w:val="22"/>
              </w:rPr>
              <w:t>(</w:t>
            </w:r>
            <w:r w:rsidR="00D239B5">
              <w:rPr>
                <w:rFonts w:ascii="Calibri" w:hAnsi="Calibri" w:cs="Calibri"/>
                <w:sz w:val="22"/>
                <w:szCs w:val="22"/>
              </w:rPr>
              <w:t>toplam 6 doz</w:t>
            </w:r>
            <w:r w:rsidR="00685D02">
              <w:rPr>
                <w:rFonts w:ascii="Calibri" w:hAnsi="Calibri" w:cs="Calibri"/>
                <w:sz w:val="22"/>
                <w:szCs w:val="22"/>
              </w:rPr>
              <w:t>)</w:t>
            </w:r>
            <w:r w:rsidR="00D239B5">
              <w:rPr>
                <w:rFonts w:ascii="Calibri" w:hAnsi="Calibri" w:cs="Calibri"/>
                <w:sz w:val="22"/>
                <w:szCs w:val="22"/>
              </w:rPr>
              <w:t>.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F66C0" w:rsidRPr="00245A66" w:rsidRDefault="00CC1281" w:rsidP="00D239B5">
            <w:pPr>
              <w:tabs>
                <w:tab w:val="left" w:pos="8040"/>
              </w:tabs>
              <w:ind w:right="113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ab/>
            </w:r>
          </w:p>
        </w:tc>
      </w:tr>
    </w:tbl>
    <w:p w:rsidR="00037DA2" w:rsidRPr="003B0318" w:rsidRDefault="00037DA2">
      <w:pPr>
        <w:rPr>
          <w:rFonts w:ascii="Calibri" w:hAnsi="Calibri" w:cs="Calibri"/>
        </w:rPr>
      </w:pPr>
    </w:p>
    <w:sectPr w:rsidR="00037DA2" w:rsidRPr="003B0318" w:rsidSect="00245A6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FuturaBT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0B"/>
    <w:multiLevelType w:val="hybridMultilevel"/>
    <w:tmpl w:val="C05E4CBE"/>
    <w:lvl w:ilvl="0" w:tplc="004EE9B8">
      <w:start w:val="2"/>
      <w:numFmt w:val="bullet"/>
      <w:lvlText w:val="-"/>
      <w:lvlJc w:val="left"/>
      <w:pPr>
        <w:ind w:left="720" w:hanging="360"/>
      </w:pPr>
      <w:rPr>
        <w:rFonts w:ascii="Calibri" w:eastAsia="FuturaBT-Light" w:hAnsi="Calibri" w:cs="CourierNew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5D63"/>
    <w:multiLevelType w:val="hybridMultilevel"/>
    <w:tmpl w:val="F7006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B6F65"/>
    <w:multiLevelType w:val="hybridMultilevel"/>
    <w:tmpl w:val="93606F00"/>
    <w:lvl w:ilvl="0" w:tplc="D87CB7E0">
      <w:start w:val="2"/>
      <w:numFmt w:val="bullet"/>
      <w:lvlText w:val=""/>
      <w:lvlJc w:val="left"/>
      <w:pPr>
        <w:ind w:left="720" w:hanging="360"/>
      </w:pPr>
      <w:rPr>
        <w:rFonts w:ascii="Symbol" w:eastAsia="FuturaBT-Light" w:hAnsi="Symbol" w:cs="CourierNew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A7739"/>
    <w:multiLevelType w:val="multilevel"/>
    <w:tmpl w:val="5AA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37DA2"/>
    <w:rsid w:val="00010AF3"/>
    <w:rsid w:val="00013B52"/>
    <w:rsid w:val="00015839"/>
    <w:rsid w:val="00037DA2"/>
    <w:rsid w:val="000546DA"/>
    <w:rsid w:val="00056973"/>
    <w:rsid w:val="000A61E4"/>
    <w:rsid w:val="000C3F66"/>
    <w:rsid w:val="001201EF"/>
    <w:rsid w:val="00127D46"/>
    <w:rsid w:val="00131446"/>
    <w:rsid w:val="0017063D"/>
    <w:rsid w:val="001B1F04"/>
    <w:rsid w:val="001F3684"/>
    <w:rsid w:val="00202484"/>
    <w:rsid w:val="00245A66"/>
    <w:rsid w:val="002643B2"/>
    <w:rsid w:val="0027487A"/>
    <w:rsid w:val="00297A6F"/>
    <w:rsid w:val="00333A72"/>
    <w:rsid w:val="00374490"/>
    <w:rsid w:val="00386F8E"/>
    <w:rsid w:val="003A559B"/>
    <w:rsid w:val="003A7202"/>
    <w:rsid w:val="003B0318"/>
    <w:rsid w:val="004120B6"/>
    <w:rsid w:val="00494757"/>
    <w:rsid w:val="004B5432"/>
    <w:rsid w:val="004C5257"/>
    <w:rsid w:val="004E4517"/>
    <w:rsid w:val="004F174F"/>
    <w:rsid w:val="00504887"/>
    <w:rsid w:val="0050498E"/>
    <w:rsid w:val="00516123"/>
    <w:rsid w:val="0053544C"/>
    <w:rsid w:val="00544509"/>
    <w:rsid w:val="00566E75"/>
    <w:rsid w:val="00592C2F"/>
    <w:rsid w:val="0062358C"/>
    <w:rsid w:val="00640C27"/>
    <w:rsid w:val="0066174F"/>
    <w:rsid w:val="00677272"/>
    <w:rsid w:val="00685D02"/>
    <w:rsid w:val="006A3BFE"/>
    <w:rsid w:val="006A606D"/>
    <w:rsid w:val="00751265"/>
    <w:rsid w:val="0075372C"/>
    <w:rsid w:val="0079063F"/>
    <w:rsid w:val="007A5E46"/>
    <w:rsid w:val="00853809"/>
    <w:rsid w:val="008608DD"/>
    <w:rsid w:val="00877239"/>
    <w:rsid w:val="0091755C"/>
    <w:rsid w:val="00933D55"/>
    <w:rsid w:val="00943FD3"/>
    <w:rsid w:val="0095588F"/>
    <w:rsid w:val="009618C6"/>
    <w:rsid w:val="009719D2"/>
    <w:rsid w:val="00983A4B"/>
    <w:rsid w:val="00987605"/>
    <w:rsid w:val="00995681"/>
    <w:rsid w:val="009C45F6"/>
    <w:rsid w:val="009C5FEA"/>
    <w:rsid w:val="009C6B11"/>
    <w:rsid w:val="009D0839"/>
    <w:rsid w:val="009E260A"/>
    <w:rsid w:val="00A45BED"/>
    <w:rsid w:val="00B03E2D"/>
    <w:rsid w:val="00B76A36"/>
    <w:rsid w:val="00BC6676"/>
    <w:rsid w:val="00BF6456"/>
    <w:rsid w:val="00C70402"/>
    <w:rsid w:val="00C740E4"/>
    <w:rsid w:val="00C808C4"/>
    <w:rsid w:val="00C86531"/>
    <w:rsid w:val="00CA0409"/>
    <w:rsid w:val="00CA0E14"/>
    <w:rsid w:val="00CA5A1A"/>
    <w:rsid w:val="00CC1281"/>
    <w:rsid w:val="00CE491F"/>
    <w:rsid w:val="00CF3F92"/>
    <w:rsid w:val="00D02805"/>
    <w:rsid w:val="00D14320"/>
    <w:rsid w:val="00D239B5"/>
    <w:rsid w:val="00D421D5"/>
    <w:rsid w:val="00D66ED5"/>
    <w:rsid w:val="00DF66C0"/>
    <w:rsid w:val="00E17908"/>
    <w:rsid w:val="00E75D35"/>
    <w:rsid w:val="00EA790D"/>
    <w:rsid w:val="00EF3F73"/>
    <w:rsid w:val="00F411D7"/>
    <w:rsid w:val="00F8051B"/>
    <w:rsid w:val="00FA1716"/>
    <w:rsid w:val="00FB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DA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C6676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CA5A1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C6676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İNÖNÜ ÜNİVERSİTESİ TURGUT ÖZAL TIP MERKEZİ</vt:lpstr>
      <vt:lpstr>İNÖNÜ ÜNİVERSİTESİ TURGUT ÖZAL TIP MERKEZİ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İNÖNÜ ÜNİVERSİTESİ TURGUT ÖZAL TIP MERKEZİ</dc:title>
  <dc:subject/>
  <dc:creator>İrfan KUKU</dc:creator>
  <cp:keywords/>
  <cp:lastModifiedBy> </cp:lastModifiedBy>
  <cp:revision>2</cp:revision>
  <cp:lastPrinted>2018-12-11T12:06:00Z</cp:lastPrinted>
  <dcterms:created xsi:type="dcterms:W3CDTF">2018-12-11T12:08:00Z</dcterms:created>
  <dcterms:modified xsi:type="dcterms:W3CDTF">2018-12-11T12:08:00Z</dcterms:modified>
</cp:coreProperties>
</file>