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43C9" w14:textId="1E4151B6" w:rsidR="003273B8" w:rsidRDefault="00AE503D" w:rsidP="002362B7">
      <w:pPr>
        <w:jc w:val="center"/>
      </w:pPr>
      <w:r>
        <w:rPr>
          <w:noProof/>
          <w:lang w:eastAsia="en-GB"/>
        </w:rPr>
        <w:drawing>
          <wp:inline distT="0" distB="0" distL="0" distR="0" wp14:anchorId="4AE87B0C" wp14:editId="7FBF6AED">
            <wp:extent cx="588629" cy="832919"/>
            <wp:effectExtent l="0" t="0" r="0" b="571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078" cy="850535"/>
                    </a:xfrm>
                    <a:prstGeom prst="rect">
                      <a:avLst/>
                    </a:prstGeom>
                  </pic:spPr>
                </pic:pic>
              </a:graphicData>
            </a:graphic>
          </wp:inline>
        </w:drawing>
      </w:r>
    </w:p>
    <w:p w14:paraId="7A184F8E" w14:textId="34557969" w:rsidR="00D24918" w:rsidRPr="00191B89" w:rsidRDefault="003D7712" w:rsidP="000A1C96">
      <w:pPr>
        <w:jc w:val="center"/>
        <w:rPr>
          <w:rFonts w:asciiTheme="majorHAnsi" w:hAnsiTheme="majorHAnsi" w:cstheme="majorHAnsi"/>
          <w:sz w:val="32"/>
          <w:szCs w:val="32"/>
          <w:u w:val="single"/>
        </w:rPr>
      </w:pPr>
      <w:r w:rsidRPr="00191B89">
        <w:rPr>
          <w:rFonts w:asciiTheme="majorHAnsi" w:hAnsiTheme="majorHAnsi" w:cstheme="majorHAnsi"/>
          <w:sz w:val="32"/>
          <w:szCs w:val="32"/>
          <w:u w:val="single"/>
        </w:rPr>
        <w:t xml:space="preserve">Fire </w:t>
      </w:r>
      <w:r w:rsidR="00191B89" w:rsidRPr="00191B89">
        <w:rPr>
          <w:rFonts w:asciiTheme="majorHAnsi" w:hAnsiTheme="majorHAnsi" w:cstheme="majorHAnsi"/>
          <w:sz w:val="32"/>
          <w:szCs w:val="32"/>
          <w:u w:val="single"/>
        </w:rPr>
        <w:t xml:space="preserve">and Evacuation </w:t>
      </w:r>
      <w:r w:rsidRPr="00191B89">
        <w:rPr>
          <w:rFonts w:asciiTheme="majorHAnsi" w:hAnsiTheme="majorHAnsi" w:cstheme="majorHAnsi"/>
          <w:sz w:val="32"/>
          <w:szCs w:val="32"/>
          <w:u w:val="single"/>
        </w:rPr>
        <w:t>Procedure</w:t>
      </w:r>
    </w:p>
    <w:p w14:paraId="34FA496E" w14:textId="4C4B3B73" w:rsidR="00191B89" w:rsidRPr="00191B89" w:rsidRDefault="00191B89" w:rsidP="00191B89">
      <w:pPr>
        <w:rPr>
          <w:rFonts w:asciiTheme="majorHAnsi" w:hAnsiTheme="majorHAnsi" w:cstheme="majorHAnsi"/>
          <w:sz w:val="32"/>
          <w:szCs w:val="32"/>
          <w:u w:val="single"/>
        </w:rPr>
      </w:pPr>
      <w:r w:rsidRPr="00191B89">
        <w:rPr>
          <w:rFonts w:asciiTheme="majorHAnsi" w:hAnsiTheme="majorHAnsi" w:cstheme="majorHAnsi"/>
          <w:sz w:val="32"/>
          <w:szCs w:val="32"/>
          <w:u w:val="single"/>
        </w:rPr>
        <w:t>Fire procedure</w:t>
      </w:r>
    </w:p>
    <w:p w14:paraId="11B0FD1D" w14:textId="7519926C" w:rsidR="000A1C96" w:rsidRDefault="003D7712" w:rsidP="00E46279">
      <w:pPr>
        <w:rPr>
          <w:rFonts w:asciiTheme="majorHAnsi" w:hAnsiTheme="majorHAnsi" w:cstheme="majorHAnsi"/>
          <w:sz w:val="24"/>
          <w:szCs w:val="24"/>
        </w:rPr>
      </w:pPr>
      <w:r w:rsidRPr="00AE503D">
        <w:rPr>
          <w:rFonts w:asciiTheme="majorHAnsi" w:hAnsiTheme="majorHAnsi" w:cstheme="majorHAnsi"/>
          <w:sz w:val="24"/>
          <w:szCs w:val="24"/>
        </w:rPr>
        <w:t>If you discover a fire (or one is reported to you)</w:t>
      </w:r>
      <w:r w:rsidR="000A1C96" w:rsidRPr="00AE503D">
        <w:rPr>
          <w:rFonts w:asciiTheme="majorHAnsi" w:hAnsiTheme="majorHAnsi" w:cstheme="majorHAnsi"/>
          <w:sz w:val="24"/>
          <w:szCs w:val="24"/>
        </w:rPr>
        <w:t xml:space="preserve"> operate the nearest fire alarm point. In the event of the alarm failing shake the shaker</w:t>
      </w:r>
      <w:r w:rsidR="00D516A0">
        <w:rPr>
          <w:rFonts w:asciiTheme="majorHAnsi" w:hAnsiTheme="majorHAnsi" w:cstheme="majorHAnsi"/>
          <w:sz w:val="24"/>
          <w:szCs w:val="24"/>
        </w:rPr>
        <w:t xml:space="preserve"> (the red instrument that alerts the children to stop and listen)</w:t>
      </w:r>
      <w:r w:rsidR="00CF3E99">
        <w:rPr>
          <w:rFonts w:asciiTheme="majorHAnsi" w:hAnsiTheme="majorHAnsi" w:cstheme="majorHAnsi"/>
          <w:sz w:val="24"/>
          <w:szCs w:val="24"/>
        </w:rPr>
        <w:t xml:space="preserve"> </w:t>
      </w:r>
      <w:r w:rsidR="00784404">
        <w:rPr>
          <w:rFonts w:asciiTheme="majorHAnsi" w:hAnsiTheme="majorHAnsi" w:cstheme="majorHAnsi"/>
          <w:sz w:val="24"/>
          <w:szCs w:val="24"/>
        </w:rPr>
        <w:t xml:space="preserve">or sound the squeezy whistle if during clubs time </w:t>
      </w:r>
      <w:r w:rsidR="00D516A0">
        <w:rPr>
          <w:rFonts w:asciiTheme="majorHAnsi" w:hAnsiTheme="majorHAnsi" w:cstheme="majorHAnsi"/>
          <w:sz w:val="24"/>
          <w:szCs w:val="24"/>
        </w:rPr>
        <w:t>and</w:t>
      </w:r>
      <w:r w:rsidR="000A1C96" w:rsidRPr="00AE503D">
        <w:rPr>
          <w:rFonts w:asciiTheme="majorHAnsi" w:hAnsiTheme="majorHAnsi" w:cstheme="majorHAnsi"/>
          <w:sz w:val="24"/>
          <w:szCs w:val="24"/>
        </w:rPr>
        <w:t xml:space="preserve"> </w:t>
      </w:r>
      <w:r w:rsidR="00512701" w:rsidRPr="00AE503D">
        <w:rPr>
          <w:rFonts w:asciiTheme="majorHAnsi" w:hAnsiTheme="majorHAnsi" w:cstheme="majorHAnsi"/>
          <w:sz w:val="24"/>
          <w:szCs w:val="24"/>
        </w:rPr>
        <w:t>gather</w:t>
      </w:r>
      <w:r w:rsidR="000A1C96" w:rsidRPr="00AE503D">
        <w:rPr>
          <w:rFonts w:asciiTheme="majorHAnsi" w:hAnsiTheme="majorHAnsi" w:cstheme="majorHAnsi"/>
          <w:sz w:val="24"/>
          <w:szCs w:val="24"/>
        </w:rPr>
        <w:t xml:space="preserve"> the children to </w:t>
      </w:r>
      <w:r w:rsidR="00784404">
        <w:rPr>
          <w:rFonts w:asciiTheme="majorHAnsi" w:hAnsiTheme="majorHAnsi" w:cstheme="majorHAnsi"/>
          <w:sz w:val="24"/>
          <w:szCs w:val="24"/>
        </w:rPr>
        <w:t xml:space="preserve">line up at the safest fire </w:t>
      </w:r>
      <w:r w:rsidR="000A1C96" w:rsidRPr="00AE503D">
        <w:rPr>
          <w:rFonts w:asciiTheme="majorHAnsi" w:hAnsiTheme="majorHAnsi" w:cstheme="majorHAnsi"/>
          <w:sz w:val="24"/>
          <w:szCs w:val="24"/>
        </w:rPr>
        <w:t>exit. The alarm should alert Thorley Hill Primary School so that they exit the buildings too.</w:t>
      </w:r>
      <w:r w:rsidR="00A875A3" w:rsidRPr="00AE503D">
        <w:rPr>
          <w:rFonts w:asciiTheme="majorHAnsi" w:hAnsiTheme="majorHAnsi" w:cstheme="majorHAnsi"/>
          <w:sz w:val="24"/>
          <w:szCs w:val="24"/>
        </w:rPr>
        <w:t xml:space="preserve"> In the event of the alarm failing</w:t>
      </w:r>
      <w:r w:rsidR="006574BF">
        <w:rPr>
          <w:rFonts w:asciiTheme="majorHAnsi" w:hAnsiTheme="majorHAnsi" w:cstheme="majorHAnsi"/>
          <w:sz w:val="24"/>
          <w:szCs w:val="24"/>
        </w:rPr>
        <w:t xml:space="preserve"> a phone call to </w:t>
      </w:r>
      <w:r w:rsidR="00A875A3" w:rsidRPr="00AE503D">
        <w:rPr>
          <w:rFonts w:asciiTheme="majorHAnsi" w:hAnsiTheme="majorHAnsi" w:cstheme="majorHAnsi"/>
          <w:sz w:val="24"/>
          <w:szCs w:val="24"/>
        </w:rPr>
        <w:t xml:space="preserve">the </w:t>
      </w:r>
      <w:r w:rsidR="006574BF">
        <w:rPr>
          <w:rFonts w:asciiTheme="majorHAnsi" w:hAnsiTheme="majorHAnsi" w:cstheme="majorHAnsi"/>
          <w:sz w:val="24"/>
          <w:szCs w:val="24"/>
        </w:rPr>
        <w:t xml:space="preserve">school </w:t>
      </w:r>
      <w:r w:rsidR="00A875A3" w:rsidRPr="00AE503D">
        <w:rPr>
          <w:rFonts w:asciiTheme="majorHAnsi" w:hAnsiTheme="majorHAnsi" w:cstheme="majorHAnsi"/>
          <w:sz w:val="24"/>
          <w:szCs w:val="24"/>
        </w:rPr>
        <w:t xml:space="preserve">office </w:t>
      </w:r>
      <w:r w:rsidR="006574BF">
        <w:rPr>
          <w:rFonts w:asciiTheme="majorHAnsi" w:hAnsiTheme="majorHAnsi" w:cstheme="majorHAnsi"/>
          <w:sz w:val="24"/>
          <w:szCs w:val="24"/>
        </w:rPr>
        <w:t xml:space="preserve">should be </w:t>
      </w:r>
      <w:r w:rsidR="00032481">
        <w:rPr>
          <w:rFonts w:asciiTheme="majorHAnsi" w:hAnsiTheme="majorHAnsi" w:cstheme="majorHAnsi"/>
          <w:sz w:val="24"/>
          <w:szCs w:val="24"/>
        </w:rPr>
        <w:t>made</w:t>
      </w:r>
      <w:r w:rsidR="006574BF">
        <w:rPr>
          <w:rFonts w:asciiTheme="majorHAnsi" w:hAnsiTheme="majorHAnsi" w:cstheme="majorHAnsi"/>
          <w:sz w:val="24"/>
          <w:szCs w:val="24"/>
        </w:rPr>
        <w:t xml:space="preserve"> using the Sunflowers phone- </w:t>
      </w:r>
      <w:r w:rsidR="00624023">
        <w:rPr>
          <w:rFonts w:asciiTheme="majorHAnsi" w:hAnsiTheme="majorHAnsi" w:cstheme="majorHAnsi"/>
          <w:sz w:val="24"/>
          <w:szCs w:val="24"/>
        </w:rPr>
        <w:t xml:space="preserve">Thorley Hill school office- </w:t>
      </w:r>
      <w:r w:rsidR="006574BF">
        <w:rPr>
          <w:rFonts w:asciiTheme="majorHAnsi" w:hAnsiTheme="majorHAnsi" w:cstheme="majorHAnsi"/>
          <w:sz w:val="24"/>
          <w:szCs w:val="24"/>
        </w:rPr>
        <w:t xml:space="preserve">01279 </w:t>
      </w:r>
      <w:r w:rsidR="00CF3E99">
        <w:rPr>
          <w:rFonts w:asciiTheme="majorHAnsi" w:hAnsiTheme="majorHAnsi" w:cstheme="majorHAnsi"/>
          <w:sz w:val="24"/>
          <w:szCs w:val="24"/>
        </w:rPr>
        <w:t>654496.</w:t>
      </w:r>
    </w:p>
    <w:p w14:paraId="4DEB0532" w14:textId="058CAF1D" w:rsidR="000A1C96" w:rsidRPr="00AE503D" w:rsidRDefault="000A1C96" w:rsidP="00E46279">
      <w:pPr>
        <w:rPr>
          <w:rFonts w:asciiTheme="majorHAnsi" w:hAnsiTheme="majorHAnsi" w:cstheme="majorHAnsi"/>
          <w:sz w:val="24"/>
          <w:szCs w:val="24"/>
        </w:rPr>
      </w:pPr>
      <w:r w:rsidRPr="00AE503D">
        <w:rPr>
          <w:rFonts w:asciiTheme="majorHAnsi" w:hAnsiTheme="majorHAnsi" w:cstheme="majorHAnsi"/>
          <w:sz w:val="24"/>
          <w:szCs w:val="24"/>
        </w:rPr>
        <w:t xml:space="preserve">The </w:t>
      </w:r>
      <w:r w:rsidR="0092518F">
        <w:rPr>
          <w:rFonts w:asciiTheme="majorHAnsi" w:hAnsiTheme="majorHAnsi" w:cstheme="majorHAnsi"/>
          <w:sz w:val="24"/>
          <w:szCs w:val="24"/>
        </w:rPr>
        <w:t xml:space="preserve">most </w:t>
      </w:r>
      <w:r w:rsidRPr="00AE503D">
        <w:rPr>
          <w:rFonts w:asciiTheme="majorHAnsi" w:hAnsiTheme="majorHAnsi" w:cstheme="majorHAnsi"/>
          <w:sz w:val="24"/>
          <w:szCs w:val="24"/>
        </w:rPr>
        <w:t xml:space="preserve">senior member of staff should collect the </w:t>
      </w:r>
      <w:r w:rsidR="00230028">
        <w:rPr>
          <w:rFonts w:asciiTheme="majorHAnsi" w:hAnsiTheme="majorHAnsi" w:cstheme="majorHAnsi"/>
          <w:sz w:val="24"/>
          <w:szCs w:val="24"/>
        </w:rPr>
        <w:t xml:space="preserve">yellow </w:t>
      </w:r>
      <w:r w:rsidRPr="00AE503D">
        <w:rPr>
          <w:rFonts w:asciiTheme="majorHAnsi" w:hAnsiTheme="majorHAnsi" w:cstheme="majorHAnsi"/>
          <w:sz w:val="24"/>
          <w:szCs w:val="24"/>
        </w:rPr>
        <w:t>clipboard</w:t>
      </w:r>
      <w:r w:rsidR="0092518F">
        <w:rPr>
          <w:rFonts w:asciiTheme="majorHAnsi" w:hAnsiTheme="majorHAnsi" w:cstheme="majorHAnsi"/>
          <w:sz w:val="24"/>
          <w:szCs w:val="24"/>
        </w:rPr>
        <w:t xml:space="preserve">, </w:t>
      </w:r>
      <w:r w:rsidR="00230028">
        <w:rPr>
          <w:rFonts w:asciiTheme="majorHAnsi" w:hAnsiTheme="majorHAnsi" w:cstheme="majorHAnsi"/>
          <w:sz w:val="24"/>
          <w:szCs w:val="24"/>
        </w:rPr>
        <w:t>(</w:t>
      </w:r>
      <w:r w:rsidR="00314268">
        <w:rPr>
          <w:rFonts w:asciiTheme="majorHAnsi" w:hAnsiTheme="majorHAnsi" w:cstheme="majorHAnsi"/>
          <w:sz w:val="24"/>
          <w:szCs w:val="24"/>
        </w:rPr>
        <w:t xml:space="preserve">which has the </w:t>
      </w:r>
      <w:r w:rsidR="005602F6">
        <w:rPr>
          <w:rFonts w:asciiTheme="majorHAnsi" w:hAnsiTheme="majorHAnsi" w:cstheme="majorHAnsi"/>
          <w:sz w:val="24"/>
          <w:szCs w:val="24"/>
        </w:rPr>
        <w:t>children and staff register</w:t>
      </w:r>
      <w:r w:rsidR="00314268">
        <w:rPr>
          <w:rFonts w:asciiTheme="majorHAnsi" w:hAnsiTheme="majorHAnsi" w:cstheme="majorHAnsi"/>
          <w:sz w:val="24"/>
          <w:szCs w:val="24"/>
        </w:rPr>
        <w:t>, EHCP’s and emergency contact numbers</w:t>
      </w:r>
      <w:r w:rsidR="00230028">
        <w:rPr>
          <w:rFonts w:asciiTheme="majorHAnsi" w:hAnsiTheme="majorHAnsi" w:cstheme="majorHAnsi"/>
          <w:sz w:val="24"/>
          <w:szCs w:val="24"/>
        </w:rPr>
        <w:t xml:space="preserve">); the Sunflowers mobile phone and </w:t>
      </w:r>
      <w:r w:rsidR="00E255FE">
        <w:rPr>
          <w:rFonts w:asciiTheme="majorHAnsi" w:hAnsiTheme="majorHAnsi" w:cstheme="majorHAnsi"/>
          <w:sz w:val="24"/>
          <w:szCs w:val="24"/>
        </w:rPr>
        <w:t>r</w:t>
      </w:r>
      <w:r w:rsidR="00230028">
        <w:rPr>
          <w:rFonts w:asciiTheme="majorHAnsi" w:hAnsiTheme="majorHAnsi" w:cstheme="majorHAnsi"/>
          <w:sz w:val="24"/>
          <w:szCs w:val="24"/>
        </w:rPr>
        <w:t>ed emergency box (which includes first aid and emergency blankets)</w:t>
      </w:r>
      <w:r w:rsidR="005602F6">
        <w:rPr>
          <w:rFonts w:asciiTheme="majorHAnsi" w:hAnsiTheme="majorHAnsi" w:cstheme="majorHAnsi"/>
          <w:sz w:val="24"/>
          <w:szCs w:val="24"/>
        </w:rPr>
        <w:t xml:space="preserve">. </w:t>
      </w:r>
      <w:r w:rsidRPr="00AE503D">
        <w:rPr>
          <w:rFonts w:asciiTheme="majorHAnsi" w:hAnsiTheme="majorHAnsi" w:cstheme="majorHAnsi"/>
          <w:sz w:val="24"/>
          <w:szCs w:val="24"/>
        </w:rPr>
        <w:t xml:space="preserve">Senior staff should make note of the </w:t>
      </w:r>
      <w:r w:rsidR="00512701" w:rsidRPr="00AE503D">
        <w:rPr>
          <w:rFonts w:asciiTheme="majorHAnsi" w:hAnsiTheme="majorHAnsi" w:cstheme="majorHAnsi"/>
          <w:sz w:val="24"/>
          <w:szCs w:val="24"/>
        </w:rPr>
        <w:t>number</w:t>
      </w:r>
      <w:r w:rsidRPr="00AE503D">
        <w:rPr>
          <w:rFonts w:asciiTheme="majorHAnsi" w:hAnsiTheme="majorHAnsi" w:cstheme="majorHAnsi"/>
          <w:sz w:val="24"/>
          <w:szCs w:val="24"/>
        </w:rPr>
        <w:t xml:space="preserve"> of </w:t>
      </w:r>
      <w:r w:rsidR="00512701" w:rsidRPr="00AE503D">
        <w:rPr>
          <w:rFonts w:asciiTheme="majorHAnsi" w:hAnsiTheme="majorHAnsi" w:cstheme="majorHAnsi"/>
          <w:sz w:val="24"/>
          <w:szCs w:val="24"/>
        </w:rPr>
        <w:t>children</w:t>
      </w:r>
      <w:r w:rsidR="006277FF">
        <w:rPr>
          <w:rFonts w:asciiTheme="majorHAnsi" w:hAnsiTheme="majorHAnsi" w:cstheme="majorHAnsi"/>
          <w:sz w:val="24"/>
          <w:szCs w:val="24"/>
        </w:rPr>
        <w:t xml:space="preserve"> and </w:t>
      </w:r>
      <w:r w:rsidR="00512701" w:rsidRPr="00AE503D">
        <w:rPr>
          <w:rFonts w:asciiTheme="majorHAnsi" w:hAnsiTheme="majorHAnsi" w:cstheme="majorHAnsi"/>
          <w:sz w:val="24"/>
          <w:szCs w:val="24"/>
        </w:rPr>
        <w:t>staff</w:t>
      </w:r>
      <w:r w:rsidR="00512701">
        <w:rPr>
          <w:rFonts w:asciiTheme="majorHAnsi" w:hAnsiTheme="majorHAnsi" w:cstheme="majorHAnsi"/>
          <w:sz w:val="24"/>
          <w:szCs w:val="24"/>
        </w:rPr>
        <w:t xml:space="preserve"> </w:t>
      </w:r>
      <w:r w:rsidRPr="00AE503D">
        <w:rPr>
          <w:rFonts w:asciiTheme="majorHAnsi" w:hAnsiTheme="majorHAnsi" w:cstheme="majorHAnsi"/>
          <w:sz w:val="24"/>
          <w:szCs w:val="24"/>
        </w:rPr>
        <w:t xml:space="preserve">in attendance </w:t>
      </w:r>
      <w:r w:rsidR="00FC1093">
        <w:rPr>
          <w:rFonts w:asciiTheme="majorHAnsi" w:hAnsiTheme="majorHAnsi" w:cstheme="majorHAnsi"/>
          <w:sz w:val="24"/>
          <w:szCs w:val="24"/>
        </w:rPr>
        <w:t xml:space="preserve">by checking the notice board and register </w:t>
      </w:r>
      <w:r w:rsidRPr="00AE503D">
        <w:rPr>
          <w:rFonts w:asciiTheme="majorHAnsi" w:hAnsiTheme="majorHAnsi" w:cstheme="majorHAnsi"/>
          <w:sz w:val="24"/>
          <w:szCs w:val="24"/>
        </w:rPr>
        <w:t xml:space="preserve">and ensure there is a </w:t>
      </w:r>
      <w:r w:rsidR="00E255FE">
        <w:rPr>
          <w:rFonts w:asciiTheme="majorHAnsi" w:hAnsiTheme="majorHAnsi" w:cstheme="majorHAnsi"/>
          <w:sz w:val="24"/>
          <w:szCs w:val="24"/>
        </w:rPr>
        <w:t>headcount</w:t>
      </w:r>
      <w:r w:rsidRPr="00AE503D">
        <w:rPr>
          <w:rFonts w:asciiTheme="majorHAnsi" w:hAnsiTheme="majorHAnsi" w:cstheme="majorHAnsi"/>
          <w:sz w:val="24"/>
          <w:szCs w:val="24"/>
        </w:rPr>
        <w:t xml:space="preserve"> before exiting the building. </w:t>
      </w:r>
      <w:r w:rsidR="0092518F">
        <w:rPr>
          <w:rFonts w:asciiTheme="majorHAnsi" w:hAnsiTheme="majorHAnsi" w:cstheme="majorHAnsi"/>
          <w:sz w:val="24"/>
          <w:szCs w:val="24"/>
        </w:rPr>
        <w:t>One member of staff to check the toilets and other isolated areas if safe to do so if the number does not correlate.</w:t>
      </w:r>
    </w:p>
    <w:p w14:paraId="4C3329D4" w14:textId="17F5A63C" w:rsidR="000A1C96" w:rsidRPr="00AE503D" w:rsidRDefault="000A1C96" w:rsidP="00E46279">
      <w:pPr>
        <w:rPr>
          <w:rFonts w:asciiTheme="majorHAnsi" w:hAnsiTheme="majorHAnsi" w:cstheme="majorHAnsi"/>
          <w:b/>
          <w:sz w:val="24"/>
          <w:szCs w:val="24"/>
        </w:rPr>
      </w:pPr>
      <w:r w:rsidRPr="00AE503D">
        <w:rPr>
          <w:rFonts w:asciiTheme="majorHAnsi" w:hAnsiTheme="majorHAnsi" w:cstheme="majorHAnsi"/>
          <w:sz w:val="24"/>
          <w:szCs w:val="24"/>
        </w:rPr>
        <w:t>Once out of the fire exit</w:t>
      </w:r>
      <w:r w:rsidR="00624023">
        <w:rPr>
          <w:rFonts w:asciiTheme="majorHAnsi" w:hAnsiTheme="majorHAnsi" w:cstheme="majorHAnsi"/>
          <w:sz w:val="24"/>
          <w:szCs w:val="24"/>
        </w:rPr>
        <w:t xml:space="preserve">- </w:t>
      </w:r>
      <w:r w:rsidR="00624023" w:rsidRPr="00624023">
        <w:rPr>
          <w:rFonts w:asciiTheme="majorHAnsi" w:hAnsiTheme="majorHAnsi" w:cstheme="majorHAnsi"/>
          <w:sz w:val="24"/>
          <w:szCs w:val="24"/>
          <w:u w:val="single"/>
        </w:rPr>
        <w:t>Walk do not run</w:t>
      </w:r>
      <w:r w:rsidR="00624023">
        <w:rPr>
          <w:rFonts w:asciiTheme="majorHAnsi" w:hAnsiTheme="majorHAnsi" w:cstheme="majorHAnsi"/>
          <w:sz w:val="24"/>
          <w:szCs w:val="24"/>
        </w:rPr>
        <w:t xml:space="preserve">, </w:t>
      </w:r>
      <w:r w:rsidR="00A875A3" w:rsidRPr="00AE503D">
        <w:rPr>
          <w:rFonts w:asciiTheme="majorHAnsi" w:hAnsiTheme="majorHAnsi" w:cstheme="majorHAnsi"/>
          <w:sz w:val="24"/>
          <w:szCs w:val="24"/>
        </w:rPr>
        <w:t xml:space="preserve">go to the nearest assembly point which is on </w:t>
      </w:r>
      <w:r w:rsidR="00A875A3" w:rsidRPr="00AE503D">
        <w:rPr>
          <w:rFonts w:asciiTheme="majorHAnsi" w:hAnsiTheme="majorHAnsi" w:cstheme="majorHAnsi"/>
          <w:b/>
          <w:sz w:val="24"/>
          <w:szCs w:val="24"/>
        </w:rPr>
        <w:t>Thorley Hill</w:t>
      </w:r>
      <w:r w:rsidR="006277FF">
        <w:rPr>
          <w:rFonts w:asciiTheme="majorHAnsi" w:hAnsiTheme="majorHAnsi" w:cstheme="majorHAnsi"/>
          <w:b/>
          <w:sz w:val="24"/>
          <w:szCs w:val="24"/>
        </w:rPr>
        <w:t xml:space="preserve"> Primary School’s</w:t>
      </w:r>
      <w:r w:rsidR="00A875A3" w:rsidRPr="00AE503D">
        <w:rPr>
          <w:rFonts w:asciiTheme="majorHAnsi" w:hAnsiTheme="majorHAnsi" w:cstheme="majorHAnsi"/>
          <w:b/>
          <w:sz w:val="24"/>
          <w:szCs w:val="24"/>
        </w:rPr>
        <w:t xml:space="preserve"> field.</w:t>
      </w:r>
      <w:r w:rsidR="00A875A3" w:rsidRPr="00AE503D">
        <w:rPr>
          <w:rFonts w:asciiTheme="majorHAnsi" w:hAnsiTheme="majorHAnsi" w:cstheme="majorHAnsi"/>
          <w:sz w:val="24"/>
          <w:szCs w:val="24"/>
        </w:rPr>
        <w:t xml:space="preserve"> Once outside t</w:t>
      </w:r>
      <w:r w:rsidRPr="00AE503D">
        <w:rPr>
          <w:rFonts w:asciiTheme="majorHAnsi" w:hAnsiTheme="majorHAnsi" w:cstheme="majorHAnsi"/>
          <w:sz w:val="24"/>
          <w:szCs w:val="24"/>
        </w:rPr>
        <w:t xml:space="preserve">he senior member of staff should </w:t>
      </w:r>
      <w:r w:rsidR="00A875A3" w:rsidRPr="00AE503D">
        <w:rPr>
          <w:rFonts w:asciiTheme="majorHAnsi" w:hAnsiTheme="majorHAnsi" w:cstheme="majorHAnsi"/>
          <w:b/>
          <w:sz w:val="24"/>
          <w:szCs w:val="24"/>
        </w:rPr>
        <w:t xml:space="preserve">dial 999 and ask for the fire </w:t>
      </w:r>
      <w:r w:rsidR="00DA47F4">
        <w:rPr>
          <w:rFonts w:asciiTheme="majorHAnsi" w:hAnsiTheme="majorHAnsi" w:cstheme="majorHAnsi"/>
          <w:b/>
          <w:sz w:val="24"/>
          <w:szCs w:val="24"/>
        </w:rPr>
        <w:t>services (address below)</w:t>
      </w:r>
      <w:r w:rsidR="00A875A3" w:rsidRPr="00AE503D">
        <w:rPr>
          <w:rFonts w:asciiTheme="majorHAnsi" w:hAnsiTheme="majorHAnsi" w:cstheme="majorHAnsi"/>
          <w:b/>
          <w:sz w:val="24"/>
          <w:szCs w:val="24"/>
        </w:rPr>
        <w:t xml:space="preserve">. </w:t>
      </w:r>
      <w:r w:rsidR="00A875A3" w:rsidRPr="00AE503D">
        <w:rPr>
          <w:rFonts w:asciiTheme="majorHAnsi" w:hAnsiTheme="majorHAnsi" w:cstheme="majorHAnsi"/>
          <w:sz w:val="24"/>
          <w:szCs w:val="24"/>
        </w:rPr>
        <w:t>The senior member of staff will take the</w:t>
      </w:r>
      <w:r w:rsidRPr="00AE503D">
        <w:rPr>
          <w:rFonts w:asciiTheme="majorHAnsi" w:hAnsiTheme="majorHAnsi" w:cstheme="majorHAnsi"/>
          <w:sz w:val="24"/>
          <w:szCs w:val="24"/>
        </w:rPr>
        <w:t xml:space="preserve"> register</w:t>
      </w:r>
      <w:r w:rsidR="00DA47F4">
        <w:rPr>
          <w:rFonts w:asciiTheme="majorHAnsi" w:hAnsiTheme="majorHAnsi" w:cstheme="majorHAnsi"/>
          <w:sz w:val="24"/>
          <w:szCs w:val="24"/>
        </w:rPr>
        <w:t xml:space="preserve"> </w:t>
      </w:r>
      <w:r w:rsidRPr="00AE503D">
        <w:rPr>
          <w:rFonts w:asciiTheme="majorHAnsi" w:hAnsiTheme="majorHAnsi" w:cstheme="majorHAnsi"/>
          <w:sz w:val="24"/>
          <w:szCs w:val="24"/>
        </w:rPr>
        <w:t>to ensure they have all members of staff</w:t>
      </w:r>
      <w:r w:rsidR="00DA47F4">
        <w:rPr>
          <w:rFonts w:asciiTheme="majorHAnsi" w:hAnsiTheme="majorHAnsi" w:cstheme="majorHAnsi"/>
          <w:sz w:val="24"/>
          <w:szCs w:val="24"/>
        </w:rPr>
        <w:t xml:space="preserve">, visitors, </w:t>
      </w:r>
      <w:r w:rsidRPr="00AE503D">
        <w:rPr>
          <w:rFonts w:asciiTheme="majorHAnsi" w:hAnsiTheme="majorHAnsi" w:cstheme="majorHAnsi"/>
          <w:sz w:val="24"/>
          <w:szCs w:val="24"/>
        </w:rPr>
        <w:t xml:space="preserve">and children. Any discrepancies should be immediately reported to the Fire fighters on </w:t>
      </w:r>
      <w:r w:rsidR="00A875A3" w:rsidRPr="00AE503D">
        <w:rPr>
          <w:rFonts w:asciiTheme="majorHAnsi" w:hAnsiTheme="majorHAnsi" w:cstheme="majorHAnsi"/>
          <w:sz w:val="24"/>
          <w:szCs w:val="24"/>
        </w:rPr>
        <w:t>a</w:t>
      </w:r>
      <w:r w:rsidRPr="00AE503D">
        <w:rPr>
          <w:rFonts w:asciiTheme="majorHAnsi" w:hAnsiTheme="majorHAnsi" w:cstheme="majorHAnsi"/>
          <w:sz w:val="24"/>
          <w:szCs w:val="24"/>
        </w:rPr>
        <w:t xml:space="preserve">rrival. </w:t>
      </w:r>
      <w:r w:rsidR="00A875A3" w:rsidRPr="00AE503D">
        <w:rPr>
          <w:rFonts w:asciiTheme="majorHAnsi" w:hAnsiTheme="majorHAnsi" w:cstheme="majorHAnsi"/>
          <w:b/>
          <w:sz w:val="24"/>
          <w:szCs w:val="24"/>
        </w:rPr>
        <w:t>Do Not Re-Enter the Building</w:t>
      </w:r>
      <w:r w:rsidR="009D5E59">
        <w:rPr>
          <w:rFonts w:asciiTheme="majorHAnsi" w:hAnsiTheme="majorHAnsi" w:cstheme="majorHAnsi"/>
          <w:b/>
          <w:sz w:val="24"/>
          <w:szCs w:val="24"/>
        </w:rPr>
        <w:t xml:space="preserve"> (until told it is safe to do so by the emergency services</w:t>
      </w:r>
      <w:r w:rsidR="00ED1E60">
        <w:rPr>
          <w:rFonts w:asciiTheme="majorHAnsi" w:hAnsiTheme="majorHAnsi" w:cstheme="majorHAnsi"/>
          <w:b/>
          <w:sz w:val="24"/>
          <w:szCs w:val="24"/>
        </w:rPr>
        <w:t>.).</w:t>
      </w:r>
    </w:p>
    <w:p w14:paraId="61D87B9C" w14:textId="4237489E" w:rsidR="00A875A3" w:rsidRPr="00AE503D" w:rsidRDefault="00A875A3" w:rsidP="00E46279">
      <w:pPr>
        <w:rPr>
          <w:rFonts w:asciiTheme="majorHAnsi" w:hAnsiTheme="majorHAnsi" w:cstheme="majorHAnsi"/>
          <w:b/>
          <w:sz w:val="24"/>
          <w:szCs w:val="24"/>
        </w:rPr>
      </w:pPr>
      <w:r w:rsidRPr="00AE503D">
        <w:rPr>
          <w:rFonts w:asciiTheme="majorHAnsi" w:hAnsiTheme="majorHAnsi" w:cstheme="majorHAnsi"/>
          <w:b/>
          <w:sz w:val="24"/>
          <w:szCs w:val="24"/>
        </w:rPr>
        <w:t>The fire hydrant is located by the front entrance gates</w:t>
      </w:r>
      <w:r w:rsidR="00F5325B">
        <w:rPr>
          <w:rFonts w:asciiTheme="majorHAnsi" w:hAnsiTheme="majorHAnsi" w:cstheme="majorHAnsi"/>
          <w:b/>
          <w:sz w:val="24"/>
          <w:szCs w:val="24"/>
        </w:rPr>
        <w:t>.</w:t>
      </w:r>
    </w:p>
    <w:p w14:paraId="2B97F14C" w14:textId="006C37C7" w:rsidR="000A679E" w:rsidRDefault="00A875A3" w:rsidP="00E46279">
      <w:pPr>
        <w:rPr>
          <w:rFonts w:asciiTheme="majorHAnsi" w:hAnsiTheme="majorHAnsi" w:cstheme="majorHAnsi"/>
          <w:sz w:val="24"/>
          <w:szCs w:val="24"/>
        </w:rPr>
      </w:pPr>
      <w:r w:rsidRPr="00AE503D">
        <w:rPr>
          <w:rFonts w:asciiTheme="majorHAnsi" w:hAnsiTheme="majorHAnsi" w:cstheme="majorHAnsi"/>
          <w:sz w:val="24"/>
          <w:szCs w:val="24"/>
        </w:rPr>
        <w:t>It is Thorley Hill’s responsibility to bring out their boiler house key which will be needed to isolate gas and electricity supply.</w:t>
      </w:r>
      <w:r w:rsidR="00EB7157">
        <w:rPr>
          <w:rFonts w:asciiTheme="majorHAnsi" w:hAnsiTheme="majorHAnsi" w:cstheme="majorHAnsi"/>
          <w:sz w:val="24"/>
          <w:szCs w:val="24"/>
        </w:rPr>
        <w:t xml:space="preserve"> David Francis</w:t>
      </w:r>
      <w:r w:rsidR="00512701">
        <w:rPr>
          <w:rFonts w:asciiTheme="majorHAnsi" w:hAnsiTheme="majorHAnsi" w:cstheme="majorHAnsi"/>
          <w:sz w:val="24"/>
          <w:szCs w:val="24"/>
        </w:rPr>
        <w:t xml:space="preserve">- </w:t>
      </w:r>
      <w:r w:rsidR="00EB7157">
        <w:rPr>
          <w:rFonts w:asciiTheme="majorHAnsi" w:hAnsiTheme="majorHAnsi" w:cstheme="majorHAnsi"/>
          <w:sz w:val="24"/>
          <w:szCs w:val="24"/>
        </w:rPr>
        <w:t>caretaker</w:t>
      </w:r>
      <w:r w:rsidR="00512701">
        <w:rPr>
          <w:rFonts w:asciiTheme="majorHAnsi" w:hAnsiTheme="majorHAnsi" w:cstheme="majorHAnsi"/>
          <w:sz w:val="24"/>
          <w:szCs w:val="24"/>
        </w:rPr>
        <w:t>- 07534</w:t>
      </w:r>
      <w:r w:rsidR="00F5325B">
        <w:rPr>
          <w:rFonts w:asciiTheme="majorHAnsi" w:hAnsiTheme="majorHAnsi" w:cstheme="majorHAnsi"/>
          <w:sz w:val="24"/>
          <w:szCs w:val="24"/>
        </w:rPr>
        <w:t xml:space="preserve"> 7</w:t>
      </w:r>
      <w:r w:rsidR="00512701">
        <w:rPr>
          <w:rFonts w:asciiTheme="majorHAnsi" w:hAnsiTheme="majorHAnsi" w:cstheme="majorHAnsi"/>
          <w:sz w:val="24"/>
          <w:szCs w:val="24"/>
        </w:rPr>
        <w:t>00865.</w:t>
      </w:r>
    </w:p>
    <w:p w14:paraId="66120D90" w14:textId="5A9FBEA4" w:rsidR="00191B89" w:rsidRDefault="00191B89" w:rsidP="00E46279">
      <w:pPr>
        <w:rPr>
          <w:rFonts w:asciiTheme="majorHAnsi" w:hAnsiTheme="majorHAnsi" w:cstheme="majorHAnsi"/>
          <w:sz w:val="32"/>
          <w:szCs w:val="32"/>
          <w:u w:val="single"/>
        </w:rPr>
      </w:pPr>
      <w:r w:rsidRPr="00191B89">
        <w:rPr>
          <w:rFonts w:asciiTheme="majorHAnsi" w:hAnsiTheme="majorHAnsi" w:cstheme="majorHAnsi"/>
          <w:sz w:val="32"/>
          <w:szCs w:val="32"/>
          <w:u w:val="single"/>
        </w:rPr>
        <w:t>Evacuation Procedure</w:t>
      </w:r>
    </w:p>
    <w:p w14:paraId="59A3541F" w14:textId="4E259B23" w:rsidR="00191B89" w:rsidRDefault="00191B89" w:rsidP="00E46279">
      <w:pPr>
        <w:rPr>
          <w:rFonts w:asciiTheme="majorHAnsi" w:hAnsiTheme="majorHAnsi" w:cstheme="majorHAnsi"/>
          <w:sz w:val="24"/>
          <w:szCs w:val="24"/>
        </w:rPr>
      </w:pPr>
      <w:r>
        <w:rPr>
          <w:rFonts w:asciiTheme="majorHAnsi" w:hAnsiTheme="majorHAnsi" w:cstheme="majorHAnsi"/>
          <w:sz w:val="24"/>
          <w:szCs w:val="24"/>
        </w:rPr>
        <w:t xml:space="preserve">In the event of Sunflowers Pre-School and Out of School Clubs and if applicable Thorley Hill Primary School needing to evacuate the premises the fire alarm should be activated to alert everyone to the need to leave the building. </w:t>
      </w:r>
    </w:p>
    <w:p w14:paraId="420F487E" w14:textId="1395C7CD" w:rsidR="00191B89" w:rsidRPr="00191B89" w:rsidRDefault="00191B89" w:rsidP="00E46279">
      <w:pPr>
        <w:rPr>
          <w:rFonts w:asciiTheme="majorHAnsi" w:hAnsiTheme="majorHAnsi" w:cstheme="majorHAnsi"/>
          <w:sz w:val="24"/>
          <w:szCs w:val="24"/>
        </w:rPr>
      </w:pPr>
      <w:r>
        <w:rPr>
          <w:rFonts w:asciiTheme="majorHAnsi" w:hAnsiTheme="majorHAnsi" w:cstheme="majorHAnsi"/>
          <w:sz w:val="24"/>
          <w:szCs w:val="24"/>
        </w:rPr>
        <w:t xml:space="preserve">The same process should be followed as the fire procedure to ensure everyone exits safely and a roll call can be made in a safer place outside before travelling to our designated evacuation site of </w:t>
      </w:r>
      <w:r>
        <w:rPr>
          <w:rFonts w:asciiTheme="majorHAnsi" w:hAnsiTheme="majorHAnsi" w:cstheme="majorHAnsi"/>
          <w:b/>
          <w:bCs/>
          <w:i/>
          <w:iCs/>
          <w:sz w:val="24"/>
          <w:szCs w:val="24"/>
        </w:rPr>
        <w:t xml:space="preserve">Richard Whittington Primary School, </w:t>
      </w:r>
      <w:proofErr w:type="spellStart"/>
      <w:r>
        <w:rPr>
          <w:rFonts w:asciiTheme="majorHAnsi" w:hAnsiTheme="majorHAnsi" w:cstheme="majorHAnsi"/>
          <w:b/>
          <w:bCs/>
          <w:i/>
          <w:iCs/>
          <w:sz w:val="24"/>
          <w:szCs w:val="24"/>
        </w:rPr>
        <w:t>Thornbera</w:t>
      </w:r>
      <w:proofErr w:type="spellEnd"/>
      <w:r>
        <w:rPr>
          <w:rFonts w:asciiTheme="majorHAnsi" w:hAnsiTheme="majorHAnsi" w:cstheme="majorHAnsi"/>
          <w:b/>
          <w:bCs/>
          <w:i/>
          <w:iCs/>
          <w:sz w:val="24"/>
          <w:szCs w:val="24"/>
        </w:rPr>
        <w:t xml:space="preserve"> Gardens. </w:t>
      </w:r>
      <w:r>
        <w:rPr>
          <w:rFonts w:asciiTheme="majorHAnsi" w:hAnsiTheme="majorHAnsi" w:cstheme="majorHAnsi"/>
          <w:sz w:val="24"/>
          <w:szCs w:val="24"/>
        </w:rPr>
        <w:t xml:space="preserve">A senior member of staff is to lead the way with another member of staff at the back. Children to be encouraged to hold hands in pairs and move with purpose but with safety. The most senior </w:t>
      </w:r>
      <w:r>
        <w:rPr>
          <w:rFonts w:asciiTheme="majorHAnsi" w:hAnsiTheme="majorHAnsi" w:cstheme="majorHAnsi"/>
          <w:sz w:val="24"/>
          <w:szCs w:val="24"/>
        </w:rPr>
        <w:lastRenderedPageBreak/>
        <w:t>member of staff should call Richard Whittington Primary School to let them know we are on our way and for quick assistance when we arrive. School number- 01279 657778.</w:t>
      </w:r>
    </w:p>
    <w:p w14:paraId="1BC5BBA7" w14:textId="599F805D" w:rsidR="00624023" w:rsidRPr="00624023" w:rsidRDefault="00624023" w:rsidP="00E46279">
      <w:pPr>
        <w:rPr>
          <w:rFonts w:asciiTheme="majorHAnsi" w:hAnsiTheme="majorHAnsi" w:cstheme="majorHAnsi"/>
          <w:sz w:val="24"/>
          <w:szCs w:val="24"/>
        </w:rPr>
      </w:pPr>
      <w:r w:rsidRPr="00624023">
        <w:rPr>
          <w:rFonts w:asciiTheme="majorHAnsi" w:hAnsiTheme="majorHAnsi" w:cstheme="majorHAnsi"/>
          <w:i/>
          <w:iCs/>
          <w:sz w:val="24"/>
          <w:szCs w:val="24"/>
          <w:u w:val="single"/>
        </w:rPr>
        <w:t>The Sunflowers Fire Marshal is Anna Farmer.</w:t>
      </w:r>
    </w:p>
    <w:tbl>
      <w:tblPr>
        <w:tblStyle w:val="TableGrid"/>
        <w:tblW w:w="9016" w:type="dxa"/>
        <w:tblLook w:val="04A0" w:firstRow="1" w:lastRow="0" w:firstColumn="1" w:lastColumn="0" w:noHBand="0" w:noVBand="1"/>
      </w:tblPr>
      <w:tblGrid>
        <w:gridCol w:w="4508"/>
        <w:gridCol w:w="4508"/>
      </w:tblGrid>
      <w:tr w:rsidR="00310429" w:rsidRPr="00AE503D" w14:paraId="46F92783" w14:textId="77777777" w:rsidTr="00310429">
        <w:tc>
          <w:tcPr>
            <w:tcW w:w="4508" w:type="dxa"/>
          </w:tcPr>
          <w:p w14:paraId="475042DA" w14:textId="441F4883" w:rsidR="00310429" w:rsidRDefault="00B17FBE" w:rsidP="00194EE6">
            <w:pPr>
              <w:rPr>
                <w:rFonts w:asciiTheme="majorHAnsi" w:hAnsiTheme="majorHAnsi" w:cstheme="majorHAnsi"/>
                <w:sz w:val="24"/>
                <w:szCs w:val="24"/>
              </w:rPr>
            </w:pPr>
            <w:r w:rsidRPr="00AE503D">
              <w:rPr>
                <w:rFonts w:asciiTheme="majorHAnsi" w:hAnsiTheme="majorHAnsi" w:cstheme="majorHAnsi"/>
                <w:sz w:val="24"/>
                <w:szCs w:val="24"/>
              </w:rPr>
              <w:t>Policy date: 01/09</w:t>
            </w:r>
            <w:r w:rsidR="00774E0E" w:rsidRPr="00AE503D">
              <w:rPr>
                <w:rFonts w:asciiTheme="majorHAnsi" w:hAnsiTheme="majorHAnsi" w:cstheme="majorHAnsi"/>
                <w:sz w:val="24"/>
                <w:szCs w:val="24"/>
              </w:rPr>
              <w:t>/201</w:t>
            </w:r>
            <w:r w:rsidR="0071229A" w:rsidRPr="00AE503D">
              <w:rPr>
                <w:rFonts w:asciiTheme="majorHAnsi" w:hAnsiTheme="majorHAnsi" w:cstheme="majorHAnsi"/>
                <w:sz w:val="24"/>
                <w:szCs w:val="24"/>
              </w:rPr>
              <w:t>8</w:t>
            </w:r>
          </w:p>
          <w:p w14:paraId="7F2D9A22" w14:textId="4DC96512" w:rsidR="00B42126" w:rsidRDefault="00B42126" w:rsidP="00194EE6">
            <w:pPr>
              <w:rPr>
                <w:rFonts w:asciiTheme="majorHAnsi" w:hAnsiTheme="majorHAnsi" w:cstheme="majorHAnsi"/>
                <w:sz w:val="24"/>
                <w:szCs w:val="24"/>
              </w:rPr>
            </w:pPr>
            <w:r>
              <w:rPr>
                <w:rFonts w:asciiTheme="majorHAnsi" w:hAnsiTheme="majorHAnsi" w:cstheme="majorHAnsi"/>
                <w:sz w:val="24"/>
                <w:szCs w:val="24"/>
              </w:rPr>
              <w:t xml:space="preserve">Updated: </w:t>
            </w:r>
            <w:r w:rsidR="00512701">
              <w:rPr>
                <w:rFonts w:asciiTheme="majorHAnsi" w:hAnsiTheme="majorHAnsi" w:cstheme="majorHAnsi"/>
                <w:sz w:val="24"/>
                <w:szCs w:val="24"/>
              </w:rPr>
              <w:t>01/2023</w:t>
            </w:r>
            <w:r w:rsidR="001536C5">
              <w:rPr>
                <w:rFonts w:asciiTheme="majorHAnsi" w:hAnsiTheme="majorHAnsi" w:cstheme="majorHAnsi"/>
                <w:sz w:val="24"/>
                <w:szCs w:val="24"/>
              </w:rPr>
              <w:t>, 01/09/2023</w:t>
            </w:r>
            <w:r w:rsidR="00F5325B">
              <w:rPr>
                <w:rFonts w:asciiTheme="majorHAnsi" w:hAnsiTheme="majorHAnsi" w:cstheme="majorHAnsi"/>
                <w:sz w:val="24"/>
                <w:szCs w:val="24"/>
              </w:rPr>
              <w:t>, 04/03/2024</w:t>
            </w:r>
          </w:p>
          <w:p w14:paraId="6D217092" w14:textId="2C711721" w:rsidR="00194EE6" w:rsidRPr="00AE503D" w:rsidRDefault="00624023" w:rsidP="00310429">
            <w:pPr>
              <w:rPr>
                <w:rFonts w:asciiTheme="majorHAnsi" w:hAnsiTheme="majorHAnsi" w:cstheme="majorHAnsi"/>
                <w:sz w:val="24"/>
                <w:szCs w:val="24"/>
              </w:rPr>
            </w:pPr>
            <w:r>
              <w:rPr>
                <w:rFonts w:asciiTheme="majorHAnsi" w:hAnsiTheme="majorHAnsi" w:cstheme="majorHAnsi"/>
                <w:sz w:val="24"/>
                <w:szCs w:val="24"/>
              </w:rPr>
              <w:t>01/09/24</w:t>
            </w:r>
          </w:p>
        </w:tc>
        <w:tc>
          <w:tcPr>
            <w:tcW w:w="4508" w:type="dxa"/>
          </w:tcPr>
          <w:p w14:paraId="36E886E7" w14:textId="0AA902C4" w:rsidR="00310429" w:rsidRPr="00AE503D" w:rsidRDefault="00B17FBE" w:rsidP="00310429">
            <w:pPr>
              <w:rPr>
                <w:rFonts w:asciiTheme="majorHAnsi" w:hAnsiTheme="majorHAnsi" w:cstheme="majorHAnsi"/>
                <w:sz w:val="24"/>
                <w:szCs w:val="24"/>
              </w:rPr>
            </w:pPr>
            <w:r w:rsidRPr="00AE503D">
              <w:rPr>
                <w:rFonts w:asciiTheme="majorHAnsi" w:hAnsiTheme="majorHAnsi" w:cstheme="majorHAnsi"/>
                <w:sz w:val="24"/>
                <w:szCs w:val="24"/>
              </w:rPr>
              <w:t>Review date: 01/0</w:t>
            </w:r>
            <w:r w:rsidR="001536C5">
              <w:rPr>
                <w:rFonts w:asciiTheme="majorHAnsi" w:hAnsiTheme="majorHAnsi" w:cstheme="majorHAnsi"/>
                <w:sz w:val="24"/>
                <w:szCs w:val="24"/>
              </w:rPr>
              <w:t>9</w:t>
            </w:r>
            <w:r w:rsidRPr="00AE503D">
              <w:rPr>
                <w:rFonts w:asciiTheme="majorHAnsi" w:hAnsiTheme="majorHAnsi" w:cstheme="majorHAnsi"/>
                <w:sz w:val="24"/>
                <w:szCs w:val="24"/>
              </w:rPr>
              <w:t>/20</w:t>
            </w:r>
            <w:r w:rsidR="00B42126">
              <w:rPr>
                <w:rFonts w:asciiTheme="majorHAnsi" w:hAnsiTheme="majorHAnsi" w:cstheme="majorHAnsi"/>
                <w:sz w:val="24"/>
                <w:szCs w:val="24"/>
              </w:rPr>
              <w:t>2</w:t>
            </w:r>
            <w:r w:rsidR="00624023">
              <w:rPr>
                <w:rFonts w:asciiTheme="majorHAnsi" w:hAnsiTheme="majorHAnsi" w:cstheme="majorHAnsi"/>
                <w:sz w:val="24"/>
                <w:szCs w:val="24"/>
              </w:rPr>
              <w:t>5</w:t>
            </w:r>
          </w:p>
          <w:p w14:paraId="118C1B1F" w14:textId="77777777" w:rsidR="00194EE6" w:rsidRPr="00AE503D" w:rsidRDefault="00194EE6" w:rsidP="00310429">
            <w:pPr>
              <w:rPr>
                <w:rFonts w:asciiTheme="majorHAnsi" w:hAnsiTheme="majorHAnsi" w:cstheme="majorHAnsi"/>
                <w:sz w:val="24"/>
                <w:szCs w:val="24"/>
              </w:rPr>
            </w:pPr>
          </w:p>
        </w:tc>
      </w:tr>
      <w:tr w:rsidR="00310429" w:rsidRPr="00AE503D" w14:paraId="4AF844E4" w14:textId="77777777" w:rsidTr="00310429">
        <w:tc>
          <w:tcPr>
            <w:tcW w:w="4508" w:type="dxa"/>
          </w:tcPr>
          <w:p w14:paraId="5F6DAFB8" w14:textId="77777777" w:rsidR="00310429" w:rsidRPr="00AE503D" w:rsidRDefault="00310429" w:rsidP="00310429">
            <w:pPr>
              <w:rPr>
                <w:rFonts w:asciiTheme="majorHAnsi" w:hAnsiTheme="majorHAnsi" w:cstheme="majorHAnsi"/>
                <w:sz w:val="24"/>
                <w:szCs w:val="24"/>
              </w:rPr>
            </w:pPr>
            <w:r w:rsidRPr="00AE503D">
              <w:rPr>
                <w:rFonts w:asciiTheme="majorHAnsi" w:hAnsiTheme="majorHAnsi" w:cstheme="majorHAnsi"/>
                <w:sz w:val="24"/>
                <w:szCs w:val="24"/>
              </w:rPr>
              <w:t xml:space="preserve">Adopted by: Louisa </w:t>
            </w:r>
            <w:proofErr w:type="spellStart"/>
            <w:r w:rsidRPr="00AE503D">
              <w:rPr>
                <w:rFonts w:asciiTheme="majorHAnsi" w:hAnsiTheme="majorHAnsi" w:cstheme="majorHAnsi"/>
                <w:sz w:val="24"/>
                <w:szCs w:val="24"/>
              </w:rPr>
              <w:t>Cowler</w:t>
            </w:r>
            <w:proofErr w:type="spellEnd"/>
          </w:p>
          <w:p w14:paraId="0DFB0B9A" w14:textId="77777777" w:rsidR="00194EE6" w:rsidRPr="00AE503D" w:rsidRDefault="00194EE6" w:rsidP="00310429">
            <w:pPr>
              <w:rPr>
                <w:rFonts w:asciiTheme="majorHAnsi" w:hAnsiTheme="majorHAnsi" w:cstheme="majorHAnsi"/>
                <w:sz w:val="24"/>
                <w:szCs w:val="24"/>
              </w:rPr>
            </w:pPr>
          </w:p>
        </w:tc>
        <w:tc>
          <w:tcPr>
            <w:tcW w:w="4508" w:type="dxa"/>
          </w:tcPr>
          <w:p w14:paraId="72F8B9AE" w14:textId="6A10B6EB" w:rsidR="00310429" w:rsidRPr="00AE503D" w:rsidRDefault="00310429" w:rsidP="00310429">
            <w:pPr>
              <w:rPr>
                <w:rFonts w:asciiTheme="majorHAnsi" w:hAnsiTheme="majorHAnsi" w:cstheme="majorHAnsi"/>
                <w:sz w:val="24"/>
                <w:szCs w:val="24"/>
              </w:rPr>
            </w:pPr>
            <w:r w:rsidRPr="00AE503D">
              <w:rPr>
                <w:rFonts w:asciiTheme="majorHAnsi" w:hAnsiTheme="majorHAnsi" w:cstheme="majorHAnsi"/>
                <w:sz w:val="24"/>
                <w:szCs w:val="24"/>
              </w:rPr>
              <w:t>Role: Sunflowers Manager</w:t>
            </w:r>
          </w:p>
        </w:tc>
      </w:tr>
    </w:tbl>
    <w:p w14:paraId="3177C242" w14:textId="77777777" w:rsidR="009135C1" w:rsidRPr="00624023" w:rsidRDefault="009135C1" w:rsidP="00D24918">
      <w:pPr>
        <w:rPr>
          <w:rFonts w:ascii="Comic Sans MS" w:hAnsi="Comic Sans MS"/>
          <w:sz w:val="10"/>
          <w:szCs w:val="10"/>
          <w:u w:val="single"/>
        </w:rPr>
      </w:pPr>
    </w:p>
    <w:p w14:paraId="5A64393D" w14:textId="425D7494" w:rsidR="009135C1" w:rsidRPr="00DA47F4" w:rsidRDefault="009135C1" w:rsidP="00522526">
      <w:pPr>
        <w:spacing w:after="0" w:line="240" w:lineRule="auto"/>
        <w:jc w:val="center"/>
        <w:rPr>
          <w:rFonts w:asciiTheme="majorHAnsi" w:hAnsiTheme="majorHAnsi" w:cstheme="majorHAnsi"/>
          <w:color w:val="000000" w:themeColor="text1"/>
          <w:sz w:val="24"/>
          <w:szCs w:val="24"/>
        </w:rPr>
      </w:pPr>
      <w:r w:rsidRPr="00DA47F4">
        <w:rPr>
          <w:rFonts w:asciiTheme="majorHAnsi" w:hAnsiTheme="majorHAnsi" w:cstheme="majorHAnsi"/>
          <w:color w:val="000000" w:themeColor="text1"/>
          <w:sz w:val="24"/>
          <w:szCs w:val="24"/>
        </w:rPr>
        <w:t>Sunflowers Pre-School</w:t>
      </w:r>
      <w:r w:rsidR="00D63EAD">
        <w:rPr>
          <w:rFonts w:asciiTheme="majorHAnsi" w:hAnsiTheme="majorHAnsi" w:cstheme="majorHAnsi"/>
          <w:color w:val="000000" w:themeColor="text1"/>
          <w:sz w:val="24"/>
          <w:szCs w:val="24"/>
        </w:rPr>
        <w:t xml:space="preserve"> and Out of School Clubs</w:t>
      </w:r>
      <w:r w:rsidRPr="00DA47F4">
        <w:rPr>
          <w:rFonts w:asciiTheme="majorHAnsi" w:hAnsiTheme="majorHAnsi" w:cstheme="majorHAnsi"/>
          <w:color w:val="000000" w:themeColor="text1"/>
          <w:sz w:val="24"/>
          <w:szCs w:val="24"/>
        </w:rPr>
        <w:t>, Thorley Hill Primary School,</w:t>
      </w:r>
    </w:p>
    <w:p w14:paraId="51F4BC24" w14:textId="77777777" w:rsidR="009135C1" w:rsidRPr="00DA47F4" w:rsidRDefault="009135C1" w:rsidP="00522526">
      <w:pPr>
        <w:spacing w:after="0" w:line="240" w:lineRule="auto"/>
        <w:jc w:val="center"/>
        <w:rPr>
          <w:rFonts w:asciiTheme="majorHAnsi" w:hAnsiTheme="majorHAnsi" w:cstheme="majorHAnsi"/>
          <w:color w:val="000000" w:themeColor="text1"/>
          <w:sz w:val="24"/>
          <w:szCs w:val="24"/>
        </w:rPr>
      </w:pPr>
      <w:r w:rsidRPr="00DA47F4">
        <w:rPr>
          <w:rFonts w:asciiTheme="majorHAnsi" w:hAnsiTheme="majorHAnsi" w:cstheme="majorHAnsi"/>
          <w:color w:val="000000" w:themeColor="text1"/>
          <w:sz w:val="24"/>
          <w:szCs w:val="24"/>
        </w:rPr>
        <w:t>Park Lane, Bishop’s Stortford, Herts, CM23 3NH</w:t>
      </w:r>
    </w:p>
    <w:p w14:paraId="34E288E5" w14:textId="22011E9D" w:rsidR="009135C1" w:rsidRPr="00DA47F4" w:rsidRDefault="009135C1" w:rsidP="00522526">
      <w:pPr>
        <w:spacing w:after="0" w:line="240" w:lineRule="auto"/>
        <w:jc w:val="center"/>
        <w:rPr>
          <w:rFonts w:asciiTheme="majorHAnsi" w:hAnsiTheme="majorHAnsi" w:cstheme="majorHAnsi"/>
          <w:color w:val="000000" w:themeColor="text1"/>
          <w:sz w:val="24"/>
          <w:szCs w:val="24"/>
        </w:rPr>
      </w:pPr>
      <w:r w:rsidRPr="00DA47F4">
        <w:rPr>
          <w:rFonts w:asciiTheme="majorHAnsi" w:hAnsiTheme="majorHAnsi" w:cstheme="majorHAnsi"/>
          <w:color w:val="000000" w:themeColor="text1"/>
          <w:sz w:val="24"/>
          <w:szCs w:val="24"/>
        </w:rPr>
        <w:t>Tel: 07752 562206</w:t>
      </w:r>
      <w:r w:rsidR="00D63EAD">
        <w:rPr>
          <w:rFonts w:asciiTheme="majorHAnsi" w:hAnsiTheme="majorHAnsi" w:cstheme="majorHAnsi"/>
          <w:color w:val="000000" w:themeColor="text1"/>
          <w:sz w:val="24"/>
          <w:szCs w:val="24"/>
        </w:rPr>
        <w:t xml:space="preserve"> or </w:t>
      </w:r>
      <w:r w:rsidR="00DA47F4">
        <w:rPr>
          <w:rFonts w:asciiTheme="majorHAnsi" w:hAnsiTheme="majorHAnsi" w:cstheme="majorHAnsi"/>
          <w:color w:val="000000" w:themeColor="text1"/>
          <w:sz w:val="24"/>
          <w:szCs w:val="24"/>
        </w:rPr>
        <w:t>07999</w:t>
      </w:r>
      <w:r w:rsidR="00D63EAD">
        <w:rPr>
          <w:rFonts w:asciiTheme="majorHAnsi" w:hAnsiTheme="majorHAnsi" w:cstheme="majorHAnsi"/>
          <w:color w:val="000000" w:themeColor="text1"/>
          <w:sz w:val="24"/>
          <w:szCs w:val="24"/>
        </w:rPr>
        <w:t xml:space="preserve"> 478766</w:t>
      </w:r>
    </w:p>
    <w:p w14:paraId="71AA8E88" w14:textId="77777777" w:rsidR="009135C1" w:rsidRPr="00DA47F4" w:rsidRDefault="009135C1" w:rsidP="00522526">
      <w:pPr>
        <w:spacing w:after="0" w:line="240" w:lineRule="auto"/>
        <w:jc w:val="center"/>
        <w:rPr>
          <w:rFonts w:asciiTheme="majorHAnsi" w:hAnsiTheme="majorHAnsi" w:cstheme="majorHAnsi"/>
          <w:color w:val="000000" w:themeColor="text1"/>
          <w:sz w:val="24"/>
          <w:szCs w:val="24"/>
        </w:rPr>
      </w:pPr>
      <w:r w:rsidRPr="00DA47F4">
        <w:rPr>
          <w:rFonts w:asciiTheme="majorHAnsi" w:hAnsiTheme="majorHAnsi" w:cstheme="majorHAnsi"/>
          <w:color w:val="000000" w:themeColor="text1"/>
          <w:sz w:val="24"/>
          <w:szCs w:val="24"/>
        </w:rPr>
        <w:t xml:space="preserve">Email: </w:t>
      </w:r>
      <w:hyperlink r:id="rId8" w:history="1">
        <w:r w:rsidRPr="00DA47F4">
          <w:rPr>
            <w:rStyle w:val="Hyperlink"/>
            <w:rFonts w:asciiTheme="majorHAnsi" w:hAnsiTheme="majorHAnsi" w:cstheme="majorHAnsi"/>
            <w:color w:val="000000" w:themeColor="text1"/>
            <w:sz w:val="24"/>
            <w:szCs w:val="24"/>
          </w:rPr>
          <w:t>sunflowers.preschool17@gmail.com</w:t>
        </w:r>
      </w:hyperlink>
    </w:p>
    <w:p w14:paraId="05C614DE" w14:textId="4A63568A" w:rsidR="00D26C53" w:rsidRPr="00DA47F4" w:rsidRDefault="009135C1" w:rsidP="009D5E59">
      <w:pPr>
        <w:spacing w:after="0" w:line="240" w:lineRule="auto"/>
        <w:jc w:val="center"/>
        <w:rPr>
          <w:rFonts w:asciiTheme="majorHAnsi" w:hAnsiTheme="majorHAnsi" w:cstheme="majorHAnsi"/>
          <w:color w:val="000000" w:themeColor="text1"/>
          <w:sz w:val="24"/>
          <w:szCs w:val="24"/>
        </w:rPr>
      </w:pPr>
      <w:hyperlink r:id="rId9" w:history="1">
        <w:r w:rsidRPr="00DA47F4">
          <w:rPr>
            <w:rStyle w:val="Hyperlink"/>
            <w:rFonts w:asciiTheme="majorHAnsi" w:hAnsiTheme="majorHAnsi" w:cstheme="majorHAnsi"/>
            <w:color w:val="000000" w:themeColor="text1"/>
            <w:sz w:val="24"/>
            <w:szCs w:val="24"/>
          </w:rPr>
          <w:t>www.sunflowerspreschool.co.uk</w:t>
        </w:r>
      </w:hyperlink>
    </w:p>
    <w:sectPr w:rsidR="00D26C53" w:rsidRPr="00DA47F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B262" w14:textId="77777777" w:rsidR="00653490" w:rsidRDefault="00653490" w:rsidP="009135C1">
      <w:pPr>
        <w:spacing w:after="0" w:line="240" w:lineRule="auto"/>
      </w:pPr>
      <w:r>
        <w:separator/>
      </w:r>
    </w:p>
  </w:endnote>
  <w:endnote w:type="continuationSeparator" w:id="0">
    <w:p w14:paraId="1F57A8C4" w14:textId="77777777" w:rsidR="00653490" w:rsidRDefault="00653490"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6838"/>
      <w:docPartObj>
        <w:docPartGallery w:val="Page Numbers (Bottom of Page)"/>
        <w:docPartUnique/>
      </w:docPartObj>
    </w:sdtPr>
    <w:sdtEndPr>
      <w:rPr>
        <w:noProof/>
      </w:rPr>
    </w:sdtEndPr>
    <w:sdtContent>
      <w:p w14:paraId="2D05A816" w14:textId="0D2AD526" w:rsidR="000A1C96" w:rsidRDefault="000A1C96">
        <w:pPr>
          <w:pStyle w:val="Footer"/>
          <w:jc w:val="center"/>
        </w:pPr>
        <w:r>
          <w:fldChar w:fldCharType="begin"/>
        </w:r>
        <w:r>
          <w:instrText xml:space="preserve"> PAGE   \* MERGEFORMAT </w:instrText>
        </w:r>
        <w:r>
          <w:fldChar w:fldCharType="separate"/>
        </w:r>
        <w:r w:rsidR="00B42126">
          <w:rPr>
            <w:noProof/>
          </w:rPr>
          <w:t>1</w:t>
        </w:r>
        <w:r>
          <w:rPr>
            <w:noProof/>
          </w:rPr>
          <w:fldChar w:fldCharType="end"/>
        </w:r>
      </w:p>
    </w:sdtContent>
  </w:sdt>
  <w:p w14:paraId="4D0E2D4E" w14:textId="77777777" w:rsidR="000A1C96" w:rsidRDefault="000A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5A91" w14:textId="77777777" w:rsidR="00653490" w:rsidRDefault="00653490" w:rsidP="009135C1">
      <w:pPr>
        <w:spacing w:after="0" w:line="240" w:lineRule="auto"/>
      </w:pPr>
      <w:r>
        <w:separator/>
      </w:r>
    </w:p>
  </w:footnote>
  <w:footnote w:type="continuationSeparator" w:id="0">
    <w:p w14:paraId="0009FD59" w14:textId="77777777" w:rsidR="00653490" w:rsidRDefault="00653490"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495311">
    <w:abstractNumId w:val="1"/>
  </w:num>
  <w:num w:numId="2" w16cid:durableId="28816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32481"/>
    <w:rsid w:val="0007771E"/>
    <w:rsid w:val="000A1C96"/>
    <w:rsid w:val="000A679E"/>
    <w:rsid w:val="00102124"/>
    <w:rsid w:val="001536C5"/>
    <w:rsid w:val="00191B89"/>
    <w:rsid w:val="00194EE6"/>
    <w:rsid w:val="00217DF0"/>
    <w:rsid w:val="00230028"/>
    <w:rsid w:val="002362B7"/>
    <w:rsid w:val="00310429"/>
    <w:rsid w:val="00314268"/>
    <w:rsid w:val="003273B8"/>
    <w:rsid w:val="003C3C36"/>
    <w:rsid w:val="003D7712"/>
    <w:rsid w:val="004E3FCE"/>
    <w:rsid w:val="00512701"/>
    <w:rsid w:val="00522526"/>
    <w:rsid w:val="005300C4"/>
    <w:rsid w:val="005602F6"/>
    <w:rsid w:val="00571D7C"/>
    <w:rsid w:val="0060345E"/>
    <w:rsid w:val="00624023"/>
    <w:rsid w:val="006277FF"/>
    <w:rsid w:val="0063142B"/>
    <w:rsid w:val="00653490"/>
    <w:rsid w:val="006574BF"/>
    <w:rsid w:val="00667B50"/>
    <w:rsid w:val="00695BA1"/>
    <w:rsid w:val="006B2C65"/>
    <w:rsid w:val="0071229A"/>
    <w:rsid w:val="00725E93"/>
    <w:rsid w:val="00774E0E"/>
    <w:rsid w:val="00784404"/>
    <w:rsid w:val="007B51C2"/>
    <w:rsid w:val="0080375C"/>
    <w:rsid w:val="00805B88"/>
    <w:rsid w:val="008C36CE"/>
    <w:rsid w:val="008E1AF5"/>
    <w:rsid w:val="009135C1"/>
    <w:rsid w:val="0092518F"/>
    <w:rsid w:val="00931887"/>
    <w:rsid w:val="009D5E59"/>
    <w:rsid w:val="009E2FC4"/>
    <w:rsid w:val="00A54E38"/>
    <w:rsid w:val="00A71CB8"/>
    <w:rsid w:val="00A875A3"/>
    <w:rsid w:val="00AD6A20"/>
    <w:rsid w:val="00AD7984"/>
    <w:rsid w:val="00AE503D"/>
    <w:rsid w:val="00AF7BF9"/>
    <w:rsid w:val="00B17FBE"/>
    <w:rsid w:val="00B42126"/>
    <w:rsid w:val="00CA7369"/>
    <w:rsid w:val="00CB090B"/>
    <w:rsid w:val="00CF3E99"/>
    <w:rsid w:val="00D24918"/>
    <w:rsid w:val="00D26C53"/>
    <w:rsid w:val="00D516A0"/>
    <w:rsid w:val="00D63EAD"/>
    <w:rsid w:val="00DA47F4"/>
    <w:rsid w:val="00DB080F"/>
    <w:rsid w:val="00E255FE"/>
    <w:rsid w:val="00E46279"/>
    <w:rsid w:val="00EB7157"/>
    <w:rsid w:val="00ED1E60"/>
    <w:rsid w:val="00EF26EE"/>
    <w:rsid w:val="00F5325B"/>
    <w:rsid w:val="00F834A8"/>
    <w:rsid w:val="00FC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8903"/>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20</cp:revision>
  <cp:lastPrinted>2018-09-09T16:32:00Z</cp:lastPrinted>
  <dcterms:created xsi:type="dcterms:W3CDTF">2023-09-01T10:24:00Z</dcterms:created>
  <dcterms:modified xsi:type="dcterms:W3CDTF">2024-09-30T14:44:00Z</dcterms:modified>
</cp:coreProperties>
</file>