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B84F6" w14:textId="77777777" w:rsidR="00B22AEB" w:rsidRDefault="0093751F" w:rsidP="0093751F">
      <w:pPr>
        <w:jc w:val="center"/>
      </w:pPr>
      <w:r>
        <w:rPr>
          <w:noProof/>
          <w:lang w:eastAsia="en-GB"/>
        </w:rPr>
        <w:drawing>
          <wp:inline distT="0" distB="0" distL="0" distR="0" wp14:anchorId="0DE16A33" wp14:editId="1BB3F01C">
            <wp:extent cx="781050" cy="11067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flower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3693" cy="1110524"/>
                    </a:xfrm>
                    <a:prstGeom prst="rect">
                      <a:avLst/>
                    </a:prstGeom>
                  </pic:spPr>
                </pic:pic>
              </a:graphicData>
            </a:graphic>
          </wp:inline>
        </w:drawing>
      </w:r>
    </w:p>
    <w:p w14:paraId="3AA8B7CB" w14:textId="77777777" w:rsidR="0093751F" w:rsidRPr="0093751F" w:rsidRDefault="0093751F" w:rsidP="0093751F">
      <w:pPr>
        <w:jc w:val="center"/>
        <w:rPr>
          <w:rFonts w:ascii="Comic Sans MS" w:hAnsi="Comic Sans MS"/>
          <w:sz w:val="28"/>
          <w:szCs w:val="28"/>
          <w:u w:val="single"/>
        </w:rPr>
      </w:pPr>
      <w:r w:rsidRPr="0093751F">
        <w:rPr>
          <w:rFonts w:ascii="Comic Sans MS" w:hAnsi="Comic Sans MS"/>
          <w:sz w:val="28"/>
          <w:szCs w:val="28"/>
          <w:u w:val="single"/>
        </w:rPr>
        <w:t>Key Person Approach</w:t>
      </w:r>
    </w:p>
    <w:p w14:paraId="759FCC32" w14:textId="77777777" w:rsidR="0093751F" w:rsidRDefault="0093751F" w:rsidP="0093751F">
      <w:pPr>
        <w:rPr>
          <w:rFonts w:ascii="Comic Sans MS" w:hAnsi="Comic Sans MS"/>
        </w:rPr>
      </w:pPr>
      <w:r w:rsidRPr="0093751F">
        <w:rPr>
          <w:rFonts w:ascii="Comic Sans MS" w:hAnsi="Comic Sans MS"/>
        </w:rPr>
        <w:t>Dear Parents/Carers</w:t>
      </w:r>
      <w:r>
        <w:rPr>
          <w:rFonts w:ascii="Comic Sans MS" w:hAnsi="Comic Sans MS"/>
        </w:rPr>
        <w:t>,</w:t>
      </w:r>
    </w:p>
    <w:p w14:paraId="0E69981F" w14:textId="77777777" w:rsidR="0093751F" w:rsidRDefault="0093751F" w:rsidP="0093751F">
      <w:pPr>
        <w:rPr>
          <w:rFonts w:ascii="Comic Sans MS" w:hAnsi="Comic Sans MS"/>
        </w:rPr>
      </w:pPr>
      <w:r>
        <w:rPr>
          <w:rFonts w:ascii="Comic Sans MS" w:hAnsi="Comic Sans MS"/>
        </w:rPr>
        <w:t xml:space="preserve">We use the Key Person approach in Sunflowers Pre-School. This means that there is one named member of staff to act as the main point of contact for you and your child. </w:t>
      </w:r>
    </w:p>
    <w:p w14:paraId="03FD9DC7" w14:textId="2F087509" w:rsidR="0093751F" w:rsidRPr="002A5B37" w:rsidRDefault="0093751F" w:rsidP="0093751F">
      <w:pPr>
        <w:rPr>
          <w:rFonts w:ascii="Comic Sans MS" w:hAnsi="Comic Sans MS"/>
          <w:b/>
        </w:rPr>
      </w:pPr>
      <w:r w:rsidRPr="002A5B37">
        <w:rPr>
          <w:rFonts w:ascii="Comic Sans MS" w:hAnsi="Comic Sans MS"/>
          <w:b/>
        </w:rPr>
        <w:t>Your child’s Key Person is:</w:t>
      </w:r>
      <w:r w:rsidR="002A5B37" w:rsidRPr="002A5B37">
        <w:rPr>
          <w:rFonts w:ascii="Comic Sans MS" w:hAnsi="Comic Sans MS"/>
          <w:b/>
        </w:rPr>
        <w:t xml:space="preserve"> </w:t>
      </w:r>
      <w:r w:rsidRPr="002A5B37">
        <w:rPr>
          <w:rFonts w:ascii="Comic Sans MS" w:hAnsi="Comic Sans MS"/>
          <w:b/>
        </w:rPr>
        <w:t>M</w:t>
      </w:r>
      <w:r w:rsidR="00A72D5C">
        <w:rPr>
          <w:rFonts w:ascii="Comic Sans MS" w:hAnsi="Comic Sans MS"/>
          <w:b/>
        </w:rPr>
        <w:t>is</w:t>
      </w:r>
      <w:bookmarkStart w:id="0" w:name="_GoBack"/>
      <w:bookmarkEnd w:id="0"/>
      <w:r w:rsidRPr="002A5B37">
        <w:rPr>
          <w:rFonts w:ascii="Comic Sans MS" w:hAnsi="Comic Sans MS"/>
          <w:b/>
        </w:rPr>
        <w:t xml:space="preserve">s Louise </w:t>
      </w:r>
      <w:proofErr w:type="spellStart"/>
      <w:r w:rsidRPr="002A5B37">
        <w:rPr>
          <w:rFonts w:ascii="Comic Sans MS" w:hAnsi="Comic Sans MS"/>
          <w:b/>
        </w:rPr>
        <w:t>Jaycock</w:t>
      </w:r>
      <w:proofErr w:type="spellEnd"/>
      <w:r w:rsidR="002A5B37" w:rsidRPr="002A5B37">
        <w:rPr>
          <w:rFonts w:ascii="Comic Sans MS" w:hAnsi="Comic Sans MS"/>
          <w:b/>
        </w:rPr>
        <w:t>- Deputy Manager</w:t>
      </w:r>
      <w:r w:rsidRPr="002A5B37">
        <w:rPr>
          <w:rFonts w:ascii="Comic Sans MS" w:hAnsi="Comic Sans MS"/>
          <w:b/>
        </w:rPr>
        <w:t xml:space="preserve"> (photo below)</w:t>
      </w:r>
    </w:p>
    <w:p w14:paraId="339A9DD5" w14:textId="77777777" w:rsidR="0093751F" w:rsidRDefault="0093751F" w:rsidP="0093751F">
      <w:pPr>
        <w:jc w:val="center"/>
        <w:rPr>
          <w:rFonts w:ascii="Comic Sans MS" w:hAnsi="Comic Sans MS"/>
          <w:b/>
          <w:sz w:val="24"/>
          <w:szCs w:val="24"/>
        </w:rPr>
      </w:pPr>
      <w:r>
        <w:rPr>
          <w:rFonts w:ascii="Comic Sans MS" w:hAnsi="Comic Sans MS"/>
          <w:b/>
          <w:noProof/>
          <w:sz w:val="24"/>
          <w:szCs w:val="24"/>
          <w:lang w:eastAsia="en-GB"/>
        </w:rPr>
        <w:drawing>
          <wp:inline distT="0" distB="0" distL="0" distR="0" wp14:anchorId="610F23E2" wp14:editId="1CE07A68">
            <wp:extent cx="809625" cy="144326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uise pho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1177" cy="1446028"/>
                    </a:xfrm>
                    <a:prstGeom prst="rect">
                      <a:avLst/>
                    </a:prstGeom>
                  </pic:spPr>
                </pic:pic>
              </a:graphicData>
            </a:graphic>
          </wp:inline>
        </w:drawing>
      </w:r>
    </w:p>
    <w:p w14:paraId="4DA5B33E" w14:textId="77777777" w:rsidR="002A5B37" w:rsidRDefault="002A5B37" w:rsidP="0093751F">
      <w:pPr>
        <w:jc w:val="center"/>
        <w:rPr>
          <w:rFonts w:ascii="Comic Sans MS" w:hAnsi="Comic Sans MS"/>
        </w:rPr>
      </w:pPr>
      <w:r>
        <w:rPr>
          <w:rFonts w:ascii="Comic Sans MS" w:hAnsi="Comic Sans MS"/>
        </w:rPr>
        <w:t>This doesn’t mean that other members of staff will not be getting to know your child and be caring for them during their time with us. Please feel free to speak to any of them regarding any issues if your child’s Key Person is unavailable. Any concerns can always be addressed with the manager, Louisa Cowler.</w:t>
      </w:r>
    </w:p>
    <w:p w14:paraId="68DA3A92" w14:textId="77777777" w:rsidR="002A5B37" w:rsidRDefault="002A5B37" w:rsidP="0093751F">
      <w:pPr>
        <w:jc w:val="center"/>
        <w:rPr>
          <w:rFonts w:ascii="Comic Sans MS" w:hAnsi="Comic Sans MS"/>
        </w:rPr>
      </w:pPr>
    </w:p>
    <w:p w14:paraId="1705E635" w14:textId="77777777" w:rsidR="0093751F" w:rsidRPr="002A5B37" w:rsidRDefault="0093751F" w:rsidP="0093751F">
      <w:pPr>
        <w:jc w:val="center"/>
        <w:rPr>
          <w:rFonts w:ascii="Comic Sans MS" w:hAnsi="Comic Sans MS"/>
          <w:b/>
        </w:rPr>
      </w:pPr>
      <w:r w:rsidRPr="002A5B37">
        <w:rPr>
          <w:rFonts w:ascii="Comic Sans MS" w:hAnsi="Comic Sans MS"/>
          <w:b/>
        </w:rPr>
        <w:t>Your child’s Key Person can help you and your child by:</w:t>
      </w:r>
    </w:p>
    <w:p w14:paraId="585D39B2" w14:textId="77777777" w:rsidR="0093751F" w:rsidRDefault="002A5B37" w:rsidP="0093751F">
      <w:pPr>
        <w:pStyle w:val="ListParagraph"/>
        <w:numPr>
          <w:ilvl w:val="0"/>
          <w:numId w:val="1"/>
        </w:numPr>
        <w:jc w:val="center"/>
        <w:rPr>
          <w:rFonts w:ascii="Comic Sans MS" w:hAnsi="Comic Sans MS"/>
        </w:rPr>
      </w:pPr>
      <w:r>
        <w:rPr>
          <w:rFonts w:ascii="Comic Sans MS" w:hAnsi="Comic Sans MS"/>
        </w:rPr>
        <w:t>Assisting your child closely with the settling in process and ensuring they feel welcome and secure in their new surroundings</w:t>
      </w:r>
    </w:p>
    <w:p w14:paraId="0B7B5595" w14:textId="77777777" w:rsidR="002A5B37" w:rsidRDefault="002A5B37" w:rsidP="0093751F">
      <w:pPr>
        <w:pStyle w:val="ListParagraph"/>
        <w:numPr>
          <w:ilvl w:val="0"/>
          <w:numId w:val="1"/>
        </w:numPr>
        <w:jc w:val="center"/>
        <w:rPr>
          <w:rFonts w:ascii="Comic Sans MS" w:hAnsi="Comic Sans MS"/>
        </w:rPr>
      </w:pPr>
      <w:r>
        <w:rPr>
          <w:rFonts w:ascii="Comic Sans MS" w:hAnsi="Comic Sans MS"/>
        </w:rPr>
        <w:t>Observing your child’</w:t>
      </w:r>
      <w:r w:rsidR="00A52C58">
        <w:rPr>
          <w:rFonts w:ascii="Comic Sans MS" w:hAnsi="Comic Sans MS"/>
        </w:rPr>
        <w:t xml:space="preserve">s play </w:t>
      </w:r>
      <w:r>
        <w:rPr>
          <w:rFonts w:ascii="Comic Sans MS" w:hAnsi="Comic Sans MS"/>
        </w:rPr>
        <w:t xml:space="preserve">with support from other colleagues </w:t>
      </w:r>
      <w:r w:rsidR="00A52C58">
        <w:rPr>
          <w:rFonts w:ascii="Comic Sans MS" w:hAnsi="Comic Sans MS"/>
        </w:rPr>
        <w:t xml:space="preserve">and as a team </w:t>
      </w:r>
      <w:r>
        <w:rPr>
          <w:rFonts w:ascii="Comic Sans MS" w:hAnsi="Comic Sans MS"/>
        </w:rPr>
        <w:t>working out next steps, suitable resources and any individual needs</w:t>
      </w:r>
    </w:p>
    <w:p w14:paraId="158EE888" w14:textId="77777777" w:rsidR="002A5B37" w:rsidRDefault="002A5B37" w:rsidP="0093751F">
      <w:pPr>
        <w:pStyle w:val="ListParagraph"/>
        <w:numPr>
          <w:ilvl w:val="0"/>
          <w:numId w:val="1"/>
        </w:numPr>
        <w:jc w:val="center"/>
        <w:rPr>
          <w:rFonts w:ascii="Comic Sans MS" w:hAnsi="Comic Sans MS"/>
        </w:rPr>
      </w:pPr>
      <w:r>
        <w:rPr>
          <w:rFonts w:ascii="Comic Sans MS" w:hAnsi="Comic Sans MS"/>
        </w:rPr>
        <w:t>Keeping an up to date record of your child’s learning and sharing these with you via tapestry online learning journal or by adding to your child’s folder</w:t>
      </w:r>
    </w:p>
    <w:p w14:paraId="267B741D" w14:textId="77777777" w:rsidR="002A5B37" w:rsidRDefault="002A5B37" w:rsidP="0093751F">
      <w:pPr>
        <w:pStyle w:val="ListParagraph"/>
        <w:numPr>
          <w:ilvl w:val="0"/>
          <w:numId w:val="1"/>
        </w:numPr>
        <w:jc w:val="center"/>
        <w:rPr>
          <w:rFonts w:ascii="Comic Sans MS" w:hAnsi="Comic Sans MS"/>
        </w:rPr>
      </w:pPr>
      <w:r>
        <w:rPr>
          <w:rFonts w:ascii="Comic Sans MS" w:hAnsi="Comic Sans MS"/>
        </w:rPr>
        <w:t>Encouraging your child to develop their independence, including toileting and putting on coat etc</w:t>
      </w:r>
    </w:p>
    <w:p w14:paraId="692233AE" w14:textId="77777777" w:rsidR="002A5B37" w:rsidRDefault="002A5B37" w:rsidP="0093751F">
      <w:pPr>
        <w:pStyle w:val="ListParagraph"/>
        <w:numPr>
          <w:ilvl w:val="0"/>
          <w:numId w:val="1"/>
        </w:numPr>
        <w:jc w:val="center"/>
        <w:rPr>
          <w:rFonts w:ascii="Comic Sans MS" w:hAnsi="Comic Sans MS"/>
        </w:rPr>
      </w:pPr>
      <w:r>
        <w:rPr>
          <w:rFonts w:ascii="Comic Sans MS" w:hAnsi="Comic Sans MS"/>
        </w:rPr>
        <w:t>Being a liaison on a daily basis in regards to your child’s well-being and learning.</w:t>
      </w:r>
    </w:p>
    <w:p w14:paraId="60258E6C" w14:textId="77777777" w:rsidR="002A5B37" w:rsidRDefault="002A5B37" w:rsidP="002A5B37">
      <w:pPr>
        <w:pStyle w:val="ListParagraph"/>
        <w:rPr>
          <w:rFonts w:ascii="Comic Sans MS" w:hAnsi="Comic Sans MS"/>
        </w:rPr>
      </w:pPr>
    </w:p>
    <w:p w14:paraId="1BD5BAE0" w14:textId="77777777" w:rsidR="0093751F" w:rsidRPr="00A52C58" w:rsidRDefault="002A5B37" w:rsidP="00A52C58">
      <w:pPr>
        <w:pStyle w:val="ListParagraph"/>
        <w:rPr>
          <w:rFonts w:ascii="Comic Sans MS" w:hAnsi="Comic Sans MS"/>
        </w:rPr>
      </w:pPr>
      <w:r>
        <w:rPr>
          <w:rFonts w:ascii="Comic Sans MS" w:hAnsi="Comic Sans MS"/>
        </w:rPr>
        <w:t xml:space="preserve">If you have any questions about the Key Person approach, please speak to </w:t>
      </w:r>
      <w:r w:rsidR="00A52C58">
        <w:rPr>
          <w:rFonts w:ascii="Comic Sans MS" w:hAnsi="Comic Sans MS"/>
        </w:rPr>
        <w:t>manager Louisa Cowler.</w:t>
      </w:r>
    </w:p>
    <w:p w14:paraId="4537EF3A" w14:textId="77777777" w:rsidR="0093751F" w:rsidRPr="0093751F" w:rsidRDefault="0093751F" w:rsidP="00A72D5C">
      <w:pPr>
        <w:rPr>
          <w:rFonts w:ascii="Comic Sans MS" w:hAnsi="Comic Sans MS"/>
          <w:u w:val="single"/>
        </w:rPr>
      </w:pPr>
    </w:p>
    <w:sectPr w:rsidR="0093751F" w:rsidRPr="009375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63EC1" w14:textId="77777777" w:rsidR="00005CAE" w:rsidRDefault="00005CAE" w:rsidP="0093751F">
      <w:pPr>
        <w:spacing w:after="0" w:line="240" w:lineRule="auto"/>
      </w:pPr>
      <w:r>
        <w:separator/>
      </w:r>
    </w:p>
  </w:endnote>
  <w:endnote w:type="continuationSeparator" w:id="0">
    <w:p w14:paraId="7E6FC162" w14:textId="77777777" w:rsidR="00005CAE" w:rsidRDefault="00005CAE" w:rsidP="00937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D7830" w14:textId="77777777" w:rsidR="00005CAE" w:rsidRDefault="00005CAE" w:rsidP="0093751F">
      <w:pPr>
        <w:spacing w:after="0" w:line="240" w:lineRule="auto"/>
      </w:pPr>
      <w:r>
        <w:separator/>
      </w:r>
    </w:p>
  </w:footnote>
  <w:footnote w:type="continuationSeparator" w:id="0">
    <w:p w14:paraId="1C181B65" w14:textId="77777777" w:rsidR="00005CAE" w:rsidRDefault="00005CAE" w:rsidP="00937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CD18" w14:textId="77777777" w:rsidR="0093751F" w:rsidRPr="0093751F" w:rsidRDefault="0093751F">
    <w:pPr>
      <w:pStyle w:val="Header"/>
      <w:rPr>
        <w:rFonts w:ascii="Comic Sans MS" w:hAnsi="Comic Sans MS"/>
      </w:rPr>
    </w:pPr>
    <w:r w:rsidRPr="0093751F">
      <w:rPr>
        <w:rFonts w:ascii="Comic Sans MS" w:hAnsi="Comic Sans MS"/>
      </w:rPr>
      <w:t xml:space="preserve">Child’s </w:t>
    </w:r>
    <w:proofErr w:type="gramStart"/>
    <w:r w:rsidRPr="0093751F">
      <w:rPr>
        <w:rFonts w:ascii="Comic Sans MS" w:hAnsi="Comic Sans MS"/>
      </w:rPr>
      <w:t>Name:</w:t>
    </w:r>
    <w:r>
      <w:rPr>
        <w:rFonts w:ascii="Comic Sans MS" w:hAnsi="Comic Sans MS"/>
      </w:rPr>
      <w:t>_</w:t>
    </w:r>
    <w:proofErr w:type="gramEnd"/>
    <w:r>
      <w:rPr>
        <w:rFonts w:ascii="Comic Sans MS" w:hAnsi="Comic Sans MS"/>
      </w:rPr>
      <w:t>__________________________________________________</w:t>
    </w:r>
  </w:p>
  <w:p w14:paraId="51C7C0A0" w14:textId="77777777" w:rsidR="0093751F" w:rsidRDefault="00937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868B0"/>
    <w:multiLevelType w:val="hybridMultilevel"/>
    <w:tmpl w:val="0A36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51F"/>
    <w:rsid w:val="00005CAE"/>
    <w:rsid w:val="002A5B37"/>
    <w:rsid w:val="0093751F"/>
    <w:rsid w:val="00A52C58"/>
    <w:rsid w:val="00A72D5C"/>
    <w:rsid w:val="00B22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1903"/>
  <w15:chartTrackingRefBased/>
  <w15:docId w15:val="{AD5AAC23-18A5-4C02-AB84-D96FFB90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51F"/>
  </w:style>
  <w:style w:type="paragraph" w:styleId="Footer">
    <w:name w:val="footer"/>
    <w:basedOn w:val="Normal"/>
    <w:link w:val="FooterChar"/>
    <w:uiPriority w:val="99"/>
    <w:unhideWhenUsed/>
    <w:rsid w:val="00937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51F"/>
  </w:style>
  <w:style w:type="paragraph" w:styleId="ListParagraph">
    <w:name w:val="List Paragraph"/>
    <w:basedOn w:val="Normal"/>
    <w:uiPriority w:val="34"/>
    <w:qFormat/>
    <w:rsid w:val="0093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Sunflowers</dc:creator>
  <cp:keywords/>
  <dc:description/>
  <cp:lastModifiedBy>Jay Cowler</cp:lastModifiedBy>
  <cp:revision>2</cp:revision>
  <dcterms:created xsi:type="dcterms:W3CDTF">2018-09-10T12:58:00Z</dcterms:created>
  <dcterms:modified xsi:type="dcterms:W3CDTF">2019-01-08T17:20:00Z</dcterms:modified>
</cp:coreProperties>
</file>