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D149A" w14:textId="5C7F1622" w:rsidR="00044689" w:rsidRDefault="005B2651" w:rsidP="00B569D3">
      <w:pPr>
        <w:spacing w:before="100" w:beforeAutospacing="1" w:after="100" w:afterAutospacing="1" w:line="240" w:lineRule="auto"/>
        <w:outlineLvl w:val="0"/>
        <w:rPr>
          <w:b/>
          <w:bCs/>
          <w:i/>
          <w:i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FF361D" wp14:editId="3F7311AD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1828800" cy="1828800"/>
                <wp:effectExtent l="0" t="0" r="18415" b="62230"/>
                <wp:wrapNone/>
                <wp:docPr id="110978138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23CD0203" w14:textId="727BC80B" w:rsidR="005B2651" w:rsidRPr="00EE26EC" w:rsidRDefault="005B2651" w:rsidP="005B2651">
                            <w:pPr>
                              <w:spacing w:before="100" w:beforeAutospacing="1" w:after="100" w:afterAutospacing="1" w:line="240" w:lineRule="auto"/>
                              <w:jc w:val="center"/>
                              <w:outlineLvl w:val="0"/>
                              <w:rPr>
                                <w:rFonts w:ascii="Magneto" w:eastAsia="Times New Roman" w:hAnsi="Magneto" w:cs="Times New Roman"/>
                                <w:b/>
                                <w:bCs/>
                                <w:noProof/>
                                <w:color w:val="F6C5AC" w:themeColor="accent2" w:themeTint="66"/>
                                <w:kern w:val="36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E26EC">
                              <w:rPr>
                                <w:rFonts w:ascii="Magneto" w:eastAsia="Times New Roman" w:hAnsi="Magneto" w:cs="Times New Roman"/>
                                <w:b/>
                                <w:bCs/>
                                <w:noProof/>
                                <w:color w:val="F6C5AC" w:themeColor="accent2" w:themeTint="66"/>
                                <w:kern w:val="36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Dolly’s Topical Recipe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4FF361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.75pt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" filled="f" stroked="f">
                <v:shadow on="t" color="black" opacity="26214f" origin="-.5,-.5" offset=".74836mm,.74836mm"/>
                <v:textbox style="mso-fit-shape-to-text:t">
                  <w:txbxContent>
                    <w:p w14:paraId="23CD0203" w14:textId="727BC80B" w:rsidR="005B2651" w:rsidRPr="00EE26EC" w:rsidRDefault="005B2651" w:rsidP="005B2651">
                      <w:pPr>
                        <w:spacing w:before="100" w:beforeAutospacing="1" w:after="100" w:afterAutospacing="1" w:line="240" w:lineRule="auto"/>
                        <w:jc w:val="center"/>
                        <w:outlineLvl w:val="0"/>
                        <w:rPr>
                          <w:rFonts w:ascii="Magneto" w:eastAsia="Times New Roman" w:hAnsi="Magneto" w:cs="Times New Roman"/>
                          <w:b/>
                          <w:bCs/>
                          <w:noProof/>
                          <w:color w:val="F6C5AC" w:themeColor="accent2" w:themeTint="66"/>
                          <w:kern w:val="36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E26EC">
                        <w:rPr>
                          <w:rFonts w:ascii="Magneto" w:eastAsia="Times New Roman" w:hAnsi="Magneto" w:cs="Times New Roman"/>
                          <w:b/>
                          <w:bCs/>
                          <w:noProof/>
                          <w:color w:val="F6C5AC" w:themeColor="accent2" w:themeTint="66"/>
                          <w:kern w:val="36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Dolly’s Topical Recipe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kern w:val="36"/>
          <w:sz w:val="36"/>
          <w:szCs w:val="36"/>
        </w:rPr>
        <w:drawing>
          <wp:inline distT="0" distB="0" distL="0" distR="0" wp14:anchorId="1D666EE8" wp14:editId="0DF853E0">
            <wp:extent cx="685799" cy="609600"/>
            <wp:effectExtent l="0" t="0" r="635" b="0"/>
            <wp:docPr id="567970143" name="Picture 1" descr="A logo with flowers and leav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970143" name="Picture 1" descr="A logo with flowers and leaves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706" cy="620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44689" w:rsidRPr="00B569D3">
        <w:rPr>
          <w:b/>
          <w:bCs/>
          <w:i/>
          <w:iCs/>
          <w:sz w:val="20"/>
          <w:szCs w:val="20"/>
        </w:rPr>
        <w:t>Allergy Note: Beeswax sub</w:t>
      </w:r>
      <w:r w:rsidR="00A071A1" w:rsidRPr="00B569D3">
        <w:rPr>
          <w:b/>
          <w:bCs/>
          <w:i/>
          <w:iCs/>
          <w:sz w:val="20"/>
          <w:szCs w:val="20"/>
        </w:rPr>
        <w:t xml:space="preserve"> = candelilla or soy wax</w:t>
      </w:r>
      <w:r w:rsidR="00EA1EB3" w:rsidRPr="00B569D3">
        <w:rPr>
          <w:b/>
          <w:bCs/>
          <w:i/>
          <w:iCs/>
          <w:sz w:val="20"/>
          <w:szCs w:val="20"/>
        </w:rPr>
        <w:t xml:space="preserve">, coconut oil sub = extra </w:t>
      </w:r>
      <w:r w:rsidR="00B569D3" w:rsidRPr="00B569D3">
        <w:rPr>
          <w:b/>
          <w:bCs/>
          <w:i/>
          <w:iCs/>
          <w:sz w:val="20"/>
          <w:szCs w:val="20"/>
        </w:rPr>
        <w:t>shea or jojoba</w:t>
      </w:r>
    </w:p>
    <w:p w14:paraId="72581206" w14:textId="7E7E9A2A" w:rsidR="004B41AC" w:rsidRPr="004B41AC" w:rsidRDefault="004B41AC" w:rsidP="004B41AC">
      <w:pPr>
        <w:spacing w:after="0"/>
        <w:rPr>
          <w:b/>
          <w:bCs/>
          <w:i/>
          <w:iCs/>
        </w:rPr>
      </w:pPr>
      <w:r w:rsidRPr="004B41AC">
        <w:rPr>
          <w:b/>
          <w:bCs/>
          <w:i/>
          <w:iCs/>
        </w:rPr>
        <w:t xml:space="preserve">(yields 6 x 2.5 oz Tins of salve – 1000mg </w:t>
      </w:r>
      <w:r w:rsidR="00F81CF4">
        <w:rPr>
          <w:b/>
          <w:bCs/>
          <w:i/>
          <w:iCs/>
        </w:rPr>
        <w:t>CBD</w:t>
      </w:r>
      <w:r w:rsidRPr="004B41AC">
        <w:rPr>
          <w:b/>
          <w:bCs/>
          <w:i/>
          <w:iCs/>
        </w:rPr>
        <w:t xml:space="preserve">: 1000mg-ish </w:t>
      </w:r>
      <w:r w:rsidR="009F11E5">
        <w:rPr>
          <w:b/>
          <w:bCs/>
          <w:i/>
          <w:iCs/>
        </w:rPr>
        <w:t>THC</w:t>
      </w:r>
      <w:r w:rsidRPr="004B41AC">
        <w:rPr>
          <w:b/>
          <w:bCs/>
          <w:i/>
          <w:iCs/>
        </w:rPr>
        <w:t xml:space="preserve"> per Tin)</w:t>
      </w:r>
    </w:p>
    <w:p w14:paraId="448B33AC" w14:textId="289597CB" w:rsidR="005B2651" w:rsidRPr="005B2651" w:rsidRDefault="005B2651" w:rsidP="00C275D3">
      <w:pPr>
        <w:numPr>
          <w:ilvl w:val="0"/>
          <w:numId w:val="4"/>
        </w:numPr>
        <w:spacing w:after="0"/>
      </w:pPr>
      <w:r w:rsidRPr="005B2651">
        <w:rPr>
          <w:b/>
          <w:bCs/>
        </w:rPr>
        <w:t>CBD isolate:</w:t>
      </w:r>
      <w:r w:rsidRPr="005B2651">
        <w:t xml:space="preserve"> 6 g (≈ 6 mL ≈ 1 ¼ tsp)</w:t>
      </w:r>
    </w:p>
    <w:p w14:paraId="2B4A25E7" w14:textId="77777777" w:rsidR="005B2651" w:rsidRPr="005B2651" w:rsidRDefault="005B2651" w:rsidP="00C275D3">
      <w:pPr>
        <w:numPr>
          <w:ilvl w:val="0"/>
          <w:numId w:val="4"/>
        </w:numPr>
        <w:spacing w:after="0"/>
      </w:pPr>
      <w:r w:rsidRPr="005B2651">
        <w:rPr>
          <w:b/>
          <w:bCs/>
        </w:rPr>
        <w:t>THC (FECO):</w:t>
      </w:r>
      <w:r w:rsidRPr="005B2651">
        <w:t xml:space="preserve"> 6 g (≈ 6 mL ≈ 1 ¼ tsp, thick – weigh if possible)</w:t>
      </w:r>
    </w:p>
    <w:p w14:paraId="569CCF48" w14:textId="4875B8E1" w:rsidR="005B2651" w:rsidRPr="005B2651" w:rsidRDefault="005B2651" w:rsidP="00C275D3">
      <w:pPr>
        <w:numPr>
          <w:ilvl w:val="0"/>
          <w:numId w:val="4"/>
        </w:numPr>
        <w:spacing w:after="0"/>
      </w:pPr>
      <w:r w:rsidRPr="005B2651">
        <w:rPr>
          <w:b/>
          <w:bCs/>
        </w:rPr>
        <w:t>Tiger Balm</w:t>
      </w:r>
      <w:r w:rsidR="00AA05B7">
        <w:rPr>
          <w:b/>
          <w:bCs/>
        </w:rPr>
        <w:t>/Liniment</w:t>
      </w:r>
      <w:r w:rsidRPr="005B2651">
        <w:rPr>
          <w:b/>
          <w:bCs/>
        </w:rPr>
        <w:t>:</w:t>
      </w:r>
      <w:r w:rsidRPr="005B2651">
        <w:t xml:space="preserve"> 25 g (≈ 26 mL ≈ 5 ¼ tsp ≈ 1 ¾ Tbsp) </w:t>
      </w:r>
    </w:p>
    <w:p w14:paraId="58C8D81E" w14:textId="0DF26EE9" w:rsidR="005B2651" w:rsidRPr="005B2651" w:rsidRDefault="005B2651" w:rsidP="00C275D3">
      <w:pPr>
        <w:numPr>
          <w:ilvl w:val="0"/>
          <w:numId w:val="4"/>
        </w:numPr>
        <w:spacing w:after="0"/>
      </w:pPr>
      <w:r w:rsidRPr="005B2651">
        <w:rPr>
          <w:b/>
          <w:bCs/>
        </w:rPr>
        <w:t>Beeswax:</w:t>
      </w:r>
      <w:r w:rsidRPr="005B2651">
        <w:t xml:space="preserve"> 35 g (≈ 36 mL ≈ 7 ¼ tsp ≈ 2 ½ Tbsp)</w:t>
      </w:r>
      <w:r w:rsidR="00AB485C">
        <w:t xml:space="preserve"> </w:t>
      </w:r>
    </w:p>
    <w:p w14:paraId="2C17E45F" w14:textId="77777777" w:rsidR="005B2651" w:rsidRPr="005B2651" w:rsidRDefault="005B2651" w:rsidP="00C275D3">
      <w:pPr>
        <w:numPr>
          <w:ilvl w:val="0"/>
          <w:numId w:val="4"/>
        </w:numPr>
        <w:spacing w:after="0"/>
      </w:pPr>
      <w:r w:rsidRPr="005B2651">
        <w:rPr>
          <w:b/>
          <w:bCs/>
        </w:rPr>
        <w:t>Jojoba oil:</w:t>
      </w:r>
      <w:r w:rsidRPr="005B2651">
        <w:t xml:space="preserve"> 50 g (≈ 55 mL ≈ 11 tsp ≈ 3 ¾ Tbsp)</w:t>
      </w:r>
    </w:p>
    <w:p w14:paraId="2BA0D273" w14:textId="77777777" w:rsidR="005B2651" w:rsidRPr="005B2651" w:rsidRDefault="005B2651" w:rsidP="00C275D3">
      <w:pPr>
        <w:numPr>
          <w:ilvl w:val="0"/>
          <w:numId w:val="4"/>
        </w:numPr>
        <w:spacing w:after="0"/>
      </w:pPr>
      <w:r w:rsidRPr="005B2651">
        <w:rPr>
          <w:b/>
          <w:bCs/>
        </w:rPr>
        <w:t>Coconut oil (melted):</w:t>
      </w:r>
      <w:r w:rsidRPr="005B2651">
        <w:t xml:space="preserve"> 75 g (≈ 82 mL ≈ 16 ½ tsp ≈ 5 ½ Tbsp)</w:t>
      </w:r>
    </w:p>
    <w:p w14:paraId="53B6599F" w14:textId="44089A54" w:rsidR="005B2651" w:rsidRPr="005B2651" w:rsidRDefault="005B2651" w:rsidP="00C275D3">
      <w:pPr>
        <w:numPr>
          <w:ilvl w:val="0"/>
          <w:numId w:val="4"/>
        </w:numPr>
        <w:spacing w:after="0"/>
      </w:pPr>
      <w:r w:rsidRPr="005B2651">
        <w:rPr>
          <w:b/>
          <w:bCs/>
        </w:rPr>
        <w:t xml:space="preserve">Arnica </w:t>
      </w:r>
      <w:r w:rsidR="00AA05B7">
        <w:rPr>
          <w:b/>
          <w:bCs/>
        </w:rPr>
        <w:t xml:space="preserve">and/or Calendula </w:t>
      </w:r>
      <w:r w:rsidRPr="005B2651">
        <w:rPr>
          <w:b/>
          <w:bCs/>
        </w:rPr>
        <w:t>oil:</w:t>
      </w:r>
      <w:r w:rsidRPr="005B2651">
        <w:t xml:space="preserve"> 50 g (≈ 55 mL ≈ 11 tsp ≈ 3 ¾ Tbsp)</w:t>
      </w:r>
    </w:p>
    <w:p w14:paraId="15990C6B" w14:textId="77777777" w:rsidR="005B2651" w:rsidRPr="005B2651" w:rsidRDefault="005B2651" w:rsidP="00C275D3">
      <w:pPr>
        <w:numPr>
          <w:ilvl w:val="0"/>
          <w:numId w:val="4"/>
        </w:numPr>
        <w:spacing w:after="0"/>
      </w:pPr>
      <w:r w:rsidRPr="005B2651">
        <w:rPr>
          <w:b/>
          <w:bCs/>
        </w:rPr>
        <w:t>Eagle Brand Green Oil:</w:t>
      </w:r>
      <w:r w:rsidRPr="005B2651">
        <w:t xml:space="preserve"> 25 g (≈ 27 mL ≈ 5 ½ tsp ≈ 1.8 Tbsp)</w:t>
      </w:r>
    </w:p>
    <w:p w14:paraId="2B7E2EAD" w14:textId="77777777" w:rsidR="005B2651" w:rsidRPr="005B2651" w:rsidRDefault="005B2651" w:rsidP="00C275D3">
      <w:pPr>
        <w:numPr>
          <w:ilvl w:val="0"/>
          <w:numId w:val="4"/>
        </w:numPr>
        <w:spacing w:after="0"/>
      </w:pPr>
      <w:r w:rsidRPr="005B2651">
        <w:rPr>
          <w:b/>
          <w:bCs/>
        </w:rPr>
        <w:t>Shea butter:</w:t>
      </w:r>
      <w:r w:rsidRPr="005B2651">
        <w:t xml:space="preserve"> 135 g (≈ 148 mL ≈ 30 tsp ≈ 10 Tbsp = ⅔ cup)</w:t>
      </w:r>
    </w:p>
    <w:p w14:paraId="22D17978" w14:textId="77777777" w:rsidR="005B2651" w:rsidRPr="005B2651" w:rsidRDefault="005B2651" w:rsidP="00C275D3">
      <w:pPr>
        <w:spacing w:after="0"/>
      </w:pPr>
      <w:r w:rsidRPr="005B2651">
        <w:rPr>
          <w:b/>
          <w:bCs/>
        </w:rPr>
        <w:t>Total:</w:t>
      </w:r>
      <w:r w:rsidRPr="005B2651">
        <w:t xml:space="preserve"> ~425 g (15 oz)</w:t>
      </w:r>
    </w:p>
    <w:p w14:paraId="592DA32B" w14:textId="77777777" w:rsidR="005B2651" w:rsidRPr="005B2651" w:rsidRDefault="00D2016C" w:rsidP="00C275D3">
      <w:pPr>
        <w:spacing w:after="0"/>
      </w:pPr>
      <w:r>
        <w:pict w14:anchorId="2FB40D3C">
          <v:rect id="_x0000_i1025" style="width:0;height:1.5pt" o:hralign="center" o:hrstd="t" o:hr="t" fillcolor="#a0a0a0" stroked="f"/>
        </w:pict>
      </w:r>
    </w:p>
    <w:p w14:paraId="46D999C3" w14:textId="34222510" w:rsidR="005B2651" w:rsidRPr="005B2651" w:rsidRDefault="005B2651" w:rsidP="00C275D3">
      <w:pPr>
        <w:spacing w:after="0"/>
        <w:rPr>
          <w:b/>
          <w:bCs/>
        </w:rPr>
      </w:pPr>
      <w:r w:rsidRPr="005B2651">
        <w:rPr>
          <w:b/>
          <w:bCs/>
        </w:rPr>
        <w:t xml:space="preserve"> Method</w:t>
      </w:r>
    </w:p>
    <w:p w14:paraId="24ECB252" w14:textId="77777777" w:rsidR="005B2651" w:rsidRPr="005B2651" w:rsidRDefault="005B2651" w:rsidP="00C275D3">
      <w:pPr>
        <w:numPr>
          <w:ilvl w:val="0"/>
          <w:numId w:val="5"/>
        </w:numPr>
        <w:spacing w:after="0"/>
      </w:pPr>
      <w:r w:rsidRPr="005B2651">
        <w:rPr>
          <w:b/>
          <w:bCs/>
        </w:rPr>
        <w:t>Melt base:</w:t>
      </w:r>
      <w:r w:rsidRPr="005B2651">
        <w:br/>
        <w:t xml:space="preserve">In a double boiler, melt </w:t>
      </w:r>
      <w:r w:rsidRPr="005B2651">
        <w:rPr>
          <w:b/>
          <w:bCs/>
        </w:rPr>
        <w:t>shea butter, coconut oil, jojoba oil, and beeswax</w:t>
      </w:r>
      <w:r w:rsidRPr="005B2651">
        <w:t xml:space="preserve"> until fully liquified.</w:t>
      </w:r>
    </w:p>
    <w:p w14:paraId="2781BD85" w14:textId="77777777" w:rsidR="005B2651" w:rsidRPr="005B2651" w:rsidRDefault="005B2651" w:rsidP="00C275D3">
      <w:pPr>
        <w:numPr>
          <w:ilvl w:val="0"/>
          <w:numId w:val="5"/>
        </w:numPr>
        <w:spacing w:after="0"/>
      </w:pPr>
      <w:r w:rsidRPr="005B2651">
        <w:rPr>
          <w:b/>
          <w:bCs/>
        </w:rPr>
        <w:t>Cool slightly:</w:t>
      </w:r>
      <w:r w:rsidRPr="005B2651">
        <w:br/>
        <w:t>Remove from heat and let the mixture cool to ~120–140°F (50–60°C).</w:t>
      </w:r>
    </w:p>
    <w:p w14:paraId="375066F7" w14:textId="77777777" w:rsidR="005B2651" w:rsidRPr="005B2651" w:rsidRDefault="005B2651" w:rsidP="00C275D3">
      <w:pPr>
        <w:numPr>
          <w:ilvl w:val="0"/>
          <w:numId w:val="5"/>
        </w:numPr>
        <w:spacing w:after="0"/>
      </w:pPr>
      <w:r w:rsidRPr="005B2651">
        <w:rPr>
          <w:b/>
          <w:bCs/>
        </w:rPr>
        <w:t>Add cannabinoids:</w:t>
      </w:r>
      <w:r w:rsidRPr="005B2651">
        <w:br/>
        <w:t xml:space="preserve">Stir in </w:t>
      </w:r>
      <w:r w:rsidRPr="005B2651">
        <w:rPr>
          <w:b/>
          <w:bCs/>
        </w:rPr>
        <w:t>CBD isolate</w:t>
      </w:r>
      <w:r w:rsidRPr="005B2651">
        <w:t xml:space="preserve"> until fully dissolved, then mix in </w:t>
      </w:r>
      <w:r w:rsidRPr="005B2651">
        <w:rPr>
          <w:b/>
          <w:bCs/>
        </w:rPr>
        <w:t>FECO (THC)</w:t>
      </w:r>
      <w:r w:rsidRPr="005B2651">
        <w:t xml:space="preserve"> carefully until even.</w:t>
      </w:r>
    </w:p>
    <w:p w14:paraId="228AEECB" w14:textId="77777777" w:rsidR="005B2651" w:rsidRPr="005B2651" w:rsidRDefault="005B2651" w:rsidP="00C275D3">
      <w:pPr>
        <w:numPr>
          <w:ilvl w:val="0"/>
          <w:numId w:val="5"/>
        </w:numPr>
        <w:spacing w:after="0"/>
      </w:pPr>
      <w:r w:rsidRPr="005B2651">
        <w:rPr>
          <w:b/>
          <w:bCs/>
        </w:rPr>
        <w:t>Blend functional ingredients:</w:t>
      </w:r>
      <w:r w:rsidRPr="005B2651">
        <w:br/>
        <w:t xml:space="preserve">Add </w:t>
      </w:r>
      <w:proofErr w:type="gramStart"/>
      <w:r w:rsidRPr="005B2651">
        <w:rPr>
          <w:b/>
          <w:bCs/>
        </w:rPr>
        <w:t>arnica</w:t>
      </w:r>
      <w:proofErr w:type="gramEnd"/>
      <w:r w:rsidRPr="005B2651">
        <w:rPr>
          <w:b/>
          <w:bCs/>
        </w:rPr>
        <w:t xml:space="preserve"> oil</w:t>
      </w:r>
      <w:r w:rsidRPr="005B2651">
        <w:t xml:space="preserve">, </w:t>
      </w:r>
      <w:r w:rsidRPr="005B2651">
        <w:rPr>
          <w:b/>
          <w:bCs/>
        </w:rPr>
        <w:t>tiger balm</w:t>
      </w:r>
      <w:r w:rsidRPr="005B2651">
        <w:t xml:space="preserve">, and </w:t>
      </w:r>
      <w:r w:rsidRPr="005B2651">
        <w:rPr>
          <w:b/>
          <w:bCs/>
        </w:rPr>
        <w:t>Eagle Brand Green Oil</w:t>
      </w:r>
      <w:r w:rsidRPr="005B2651">
        <w:t>, stirring thoroughly for uniformity.</w:t>
      </w:r>
    </w:p>
    <w:p w14:paraId="46F7AC26" w14:textId="77777777" w:rsidR="005B2651" w:rsidRPr="005B2651" w:rsidRDefault="005B2651" w:rsidP="00C275D3">
      <w:pPr>
        <w:numPr>
          <w:ilvl w:val="0"/>
          <w:numId w:val="5"/>
        </w:numPr>
        <w:spacing w:after="0"/>
      </w:pPr>
      <w:r w:rsidRPr="005B2651">
        <w:rPr>
          <w:b/>
          <w:bCs/>
        </w:rPr>
        <w:t>Pour &amp; set:</w:t>
      </w:r>
      <w:r w:rsidRPr="005B2651">
        <w:br/>
        <w:t xml:space="preserve">Divide evenly into </w:t>
      </w:r>
      <w:r w:rsidRPr="005B2651">
        <w:rPr>
          <w:b/>
          <w:bCs/>
        </w:rPr>
        <w:t>6 sterilized 2.5 oz jars</w:t>
      </w:r>
      <w:r w:rsidRPr="005B2651">
        <w:t>. Allow to cool and solidify at room temperature (or refrigerate to speed up).</w:t>
      </w:r>
    </w:p>
    <w:p w14:paraId="269415CF" w14:textId="77777777" w:rsidR="005B2651" w:rsidRPr="005B2651" w:rsidRDefault="00D2016C" w:rsidP="00C275D3">
      <w:pPr>
        <w:spacing w:after="0"/>
      </w:pPr>
      <w:r>
        <w:pict w14:anchorId="296C8DDE">
          <v:rect id="_x0000_i1026" style="width:0;height:1.5pt" o:hralign="center" o:hrstd="t" o:hr="t" fillcolor="#a0a0a0" stroked="f"/>
        </w:pict>
      </w:r>
    </w:p>
    <w:p w14:paraId="1A155E2C" w14:textId="1CF4A81D" w:rsidR="005B2651" w:rsidRPr="005B2651" w:rsidRDefault="005B2651" w:rsidP="00C275D3">
      <w:pPr>
        <w:spacing w:after="0"/>
        <w:rPr>
          <w:b/>
          <w:bCs/>
        </w:rPr>
      </w:pPr>
      <w:r w:rsidRPr="005B2651">
        <w:rPr>
          <w:b/>
          <w:bCs/>
        </w:rPr>
        <w:t xml:space="preserve"> Storage</w:t>
      </w:r>
    </w:p>
    <w:p w14:paraId="40CA8BC3" w14:textId="77777777" w:rsidR="005B2651" w:rsidRPr="005B2651" w:rsidRDefault="005B2651" w:rsidP="00C275D3">
      <w:pPr>
        <w:numPr>
          <w:ilvl w:val="0"/>
          <w:numId w:val="6"/>
        </w:numPr>
        <w:spacing w:after="0"/>
      </w:pPr>
      <w:r w:rsidRPr="005B2651">
        <w:t>Keep in a cool, dark place.</w:t>
      </w:r>
    </w:p>
    <w:p w14:paraId="35608026" w14:textId="77777777" w:rsidR="005B2651" w:rsidRPr="005B2651" w:rsidRDefault="005B2651" w:rsidP="00C275D3">
      <w:pPr>
        <w:numPr>
          <w:ilvl w:val="0"/>
          <w:numId w:val="6"/>
        </w:numPr>
        <w:spacing w:after="0"/>
      </w:pPr>
      <w:r w:rsidRPr="005B2651">
        <w:t>Shelf life: 6–9 months.</w:t>
      </w:r>
    </w:p>
    <w:p w14:paraId="5220F025" w14:textId="77777777" w:rsidR="005B2651" w:rsidRPr="005B2651" w:rsidRDefault="005B2651" w:rsidP="00C275D3">
      <w:pPr>
        <w:numPr>
          <w:ilvl w:val="0"/>
          <w:numId w:val="6"/>
        </w:numPr>
        <w:spacing w:after="0"/>
      </w:pPr>
      <w:r w:rsidRPr="005B2651">
        <w:t>Adjust texture if needed:</w:t>
      </w:r>
    </w:p>
    <w:p w14:paraId="54A99A13" w14:textId="77777777" w:rsidR="005B2651" w:rsidRPr="005B2651" w:rsidRDefault="005B2651" w:rsidP="00C275D3">
      <w:pPr>
        <w:numPr>
          <w:ilvl w:val="1"/>
          <w:numId w:val="6"/>
        </w:numPr>
        <w:spacing w:after="0"/>
      </w:pPr>
      <w:r w:rsidRPr="005B2651">
        <w:rPr>
          <w:b/>
          <w:bCs/>
        </w:rPr>
        <w:t>Firmer:</w:t>
      </w:r>
      <w:r w:rsidRPr="005B2651">
        <w:t xml:space="preserve"> add +5 g beeswax</w:t>
      </w:r>
    </w:p>
    <w:p w14:paraId="734594C3" w14:textId="121869B3" w:rsidR="002A0130" w:rsidRDefault="005B2651" w:rsidP="00C275D3">
      <w:pPr>
        <w:numPr>
          <w:ilvl w:val="1"/>
          <w:numId w:val="6"/>
        </w:numPr>
        <w:spacing w:after="0"/>
      </w:pPr>
      <w:r w:rsidRPr="005B2651">
        <w:rPr>
          <w:b/>
          <w:bCs/>
        </w:rPr>
        <w:t>Softer:</w:t>
      </w:r>
      <w:r w:rsidRPr="005B2651">
        <w:t xml:space="preserve"> reduce beeswax by ~5 g</w:t>
      </w:r>
    </w:p>
    <w:sectPr w:rsidR="002A01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gneto">
    <w:panose1 w:val="04030805050802020D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25BF4"/>
    <w:multiLevelType w:val="multilevel"/>
    <w:tmpl w:val="AD123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2F2B29"/>
    <w:multiLevelType w:val="multilevel"/>
    <w:tmpl w:val="FD0C6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AC59F1"/>
    <w:multiLevelType w:val="multilevel"/>
    <w:tmpl w:val="8FBED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CB5E92"/>
    <w:multiLevelType w:val="multilevel"/>
    <w:tmpl w:val="B504D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D32D91"/>
    <w:multiLevelType w:val="multilevel"/>
    <w:tmpl w:val="8A0ED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9778D0"/>
    <w:multiLevelType w:val="multilevel"/>
    <w:tmpl w:val="3BF44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3762599">
    <w:abstractNumId w:val="3"/>
  </w:num>
  <w:num w:numId="2" w16cid:durableId="574435327">
    <w:abstractNumId w:val="5"/>
  </w:num>
  <w:num w:numId="3" w16cid:durableId="1832984605">
    <w:abstractNumId w:val="1"/>
  </w:num>
  <w:num w:numId="4" w16cid:durableId="1833646087">
    <w:abstractNumId w:val="2"/>
  </w:num>
  <w:num w:numId="5" w16cid:durableId="2133550366">
    <w:abstractNumId w:val="4"/>
  </w:num>
  <w:num w:numId="6" w16cid:durableId="1651208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651"/>
    <w:rsid w:val="00044689"/>
    <w:rsid w:val="000A0F35"/>
    <w:rsid w:val="002A0130"/>
    <w:rsid w:val="004B41AC"/>
    <w:rsid w:val="005B2651"/>
    <w:rsid w:val="00616FDF"/>
    <w:rsid w:val="008E0275"/>
    <w:rsid w:val="009A238B"/>
    <w:rsid w:val="009F11E5"/>
    <w:rsid w:val="00A071A1"/>
    <w:rsid w:val="00AA05B7"/>
    <w:rsid w:val="00AB485C"/>
    <w:rsid w:val="00B569D3"/>
    <w:rsid w:val="00C275D3"/>
    <w:rsid w:val="00D2016C"/>
    <w:rsid w:val="00EA1EB3"/>
    <w:rsid w:val="00EE26EC"/>
    <w:rsid w:val="00F81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522A685"/>
  <w15:chartTrackingRefBased/>
  <w15:docId w15:val="{EB62059A-8920-44D7-AAF7-810B310BD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26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26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26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26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26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26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26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26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26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26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26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26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26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26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26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26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26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26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26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26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26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26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26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26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26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26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26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26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26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Carbon</dc:creator>
  <cp:keywords/>
  <dc:description/>
  <cp:lastModifiedBy>Kelly Carbon</cp:lastModifiedBy>
  <cp:revision>2</cp:revision>
  <cp:lastPrinted>2025-11-14T20:41:00Z</cp:lastPrinted>
  <dcterms:created xsi:type="dcterms:W3CDTF">2025-11-14T20:44:00Z</dcterms:created>
  <dcterms:modified xsi:type="dcterms:W3CDTF">2025-11-14T20:44:00Z</dcterms:modified>
</cp:coreProperties>
</file>