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6692" w14:textId="51C9B850" w:rsidR="00D77E16" w:rsidRDefault="00D77E16" w:rsidP="0090436C">
      <w:pPr>
        <w:shd w:val="clear" w:color="auto" w:fill="FFFFFF" w:themeFill="background1"/>
        <w:spacing w:line="240" w:lineRule="auto"/>
        <w:rPr>
          <w:rFonts w:cs="Arial"/>
          <w:color w:val="007134"/>
          <w:sz w:val="28"/>
          <w:szCs w:val="28"/>
        </w:rPr>
      </w:pPr>
    </w:p>
    <w:p w14:paraId="6328EA5F" w14:textId="382A8EEB" w:rsidR="00D77E16" w:rsidRDefault="00D77E16" w:rsidP="0090436C">
      <w:pPr>
        <w:shd w:val="clear" w:color="auto" w:fill="FFFFFF" w:themeFill="background1"/>
        <w:spacing w:line="240" w:lineRule="auto"/>
        <w:rPr>
          <w:rFonts w:cs="Arial"/>
          <w:color w:val="007134"/>
          <w:sz w:val="28"/>
          <w:szCs w:val="28"/>
        </w:rPr>
      </w:pPr>
    </w:p>
    <w:tbl>
      <w:tblPr>
        <w:tblpPr w:leftFromText="180" w:rightFromText="180" w:vertAnchor="page" w:horzAnchor="margin" w:tblpXSpec="right" w:tblpY="2958"/>
        <w:tblW w:w="149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380"/>
        <w:gridCol w:w="3726"/>
        <w:gridCol w:w="3001"/>
        <w:gridCol w:w="2127"/>
        <w:gridCol w:w="899"/>
      </w:tblGrid>
      <w:tr w:rsidR="001D01F0" w:rsidRPr="00D77E16" w14:paraId="46667FF7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CB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2BE81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What are the hazards?</w:t>
            </w:r>
          </w:p>
          <w:p w14:paraId="4B933FB7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CB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03C33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Who might be harmed and how?</w:t>
            </w:r>
          </w:p>
          <w:p w14:paraId="03125FE0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CB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4C4DA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What are you already doing?</w:t>
            </w:r>
          </w:p>
          <w:p w14:paraId="3330CD0B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CB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6F47D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Do you need to do anything else to control this risk?</w:t>
            </w:r>
          </w:p>
          <w:p w14:paraId="414E42EA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CB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69ED3C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Action by who?</w:t>
            </w:r>
          </w:p>
          <w:p w14:paraId="64BF1C04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CB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2C429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Action by when?</w:t>
            </w:r>
          </w:p>
          <w:p w14:paraId="094C124B" w14:textId="77777777" w:rsidR="001D01F0" w:rsidRPr="00D77E16" w:rsidRDefault="001D01F0" w:rsidP="0090436C">
            <w:pPr>
              <w:pStyle w:val="1Text"/>
              <w:shd w:val="clear" w:color="auto" w:fill="F2FCB6"/>
              <w:rPr>
                <w:rFonts w:cs="Arial"/>
                <w:b/>
                <w:szCs w:val="18"/>
              </w:rPr>
            </w:pPr>
          </w:p>
        </w:tc>
      </w:tr>
      <w:tr w:rsidR="001D01F0" w:rsidRPr="00D77E16" w14:paraId="32470817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4813D3" w14:textId="77777777" w:rsidR="001D01F0" w:rsidRPr="0090436C" w:rsidRDefault="001D01F0" w:rsidP="001D01F0">
            <w:pPr>
              <w:pStyle w:val="1Text"/>
              <w:rPr>
                <w:rFonts w:cs="Arial"/>
                <w:b/>
                <w:bCs/>
                <w:szCs w:val="18"/>
              </w:rPr>
            </w:pPr>
            <w:bookmarkStart w:id="0" w:name="_Hlk264467094"/>
            <w:r w:rsidRPr="0090436C">
              <w:rPr>
                <w:rFonts w:cs="Arial"/>
                <w:b/>
                <w:bCs/>
                <w:szCs w:val="18"/>
              </w:rPr>
              <w:t>Slips and trips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2D717A" w14:textId="77777777" w:rsidR="001D01F0" w:rsidRPr="00D77E16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are at risk from uneven ground.</w:t>
            </w:r>
            <w:r w:rsidRPr="00D77E1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671767" w14:textId="77777777" w:rsidR="001D01F0" w:rsidRPr="00D77E16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Sturdy shoes whilst setting up will minimalize risks of a S, T of F.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9D290" w14:textId="77777777" w:rsidR="001D01F0" w:rsidRPr="00D77E16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Continue in the safe practices that are already being adhered to.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0FB9CC" w14:textId="77777777" w:rsidR="001D01F0" w:rsidRPr="00D77E16" w:rsidRDefault="001D01F0" w:rsidP="001D01F0">
            <w:pPr>
              <w:pStyle w:val="1Text"/>
              <w:tabs>
                <w:tab w:val="left" w:pos="1200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7BEFF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  <w:bookmarkEnd w:id="0"/>
      </w:tr>
      <w:tr w:rsidR="001D01F0" w:rsidRPr="00D77E16" w14:paraId="58747DF7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E30D2" w14:textId="77777777" w:rsidR="001D01F0" w:rsidRPr="0090436C" w:rsidRDefault="001D01F0" w:rsidP="001D01F0">
            <w:pPr>
              <w:pStyle w:val="1Text"/>
              <w:rPr>
                <w:rFonts w:cs="Arial"/>
                <w:b/>
                <w:bCs/>
                <w:szCs w:val="18"/>
              </w:rPr>
            </w:pPr>
            <w:r w:rsidRPr="0090436C">
              <w:rPr>
                <w:rFonts w:cs="Arial"/>
                <w:b/>
                <w:bCs/>
                <w:szCs w:val="18"/>
              </w:rPr>
              <w:t>Manual Handling.</w:t>
            </w:r>
          </w:p>
          <w:p w14:paraId="3D73D9A8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71D50E" w14:textId="77777777" w:rsidR="001D01F0" w:rsidRPr="00D77E16" w:rsidRDefault="001D01F0" w:rsidP="001D01F0">
            <w:pPr>
              <w:pStyle w:val="1Text"/>
              <w:numPr>
                <w:ilvl w:val="0"/>
                <w:numId w:val="3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Unloading/Loading heavy trailers and lifting heavy kit.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BEF353" w14:textId="77777777" w:rsidR="001D01F0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Ensure that the correct manual handling techniques are </w:t>
            </w:r>
            <w:proofErr w:type="gramStart"/>
            <w:r>
              <w:rPr>
                <w:rFonts w:cs="Arial"/>
                <w:szCs w:val="18"/>
              </w:rPr>
              <w:t>used at all times</w:t>
            </w:r>
            <w:proofErr w:type="gramEnd"/>
            <w:r>
              <w:rPr>
                <w:rFonts w:cs="Arial"/>
                <w:szCs w:val="18"/>
              </w:rPr>
              <w:t>.</w:t>
            </w:r>
          </w:p>
          <w:p w14:paraId="4A073774" w14:textId="0E3EE2CB" w:rsidR="00F83C21" w:rsidRPr="00D77E16" w:rsidRDefault="00F83C21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Using lifting equipment suitable for work undertaking where possible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72DEB" w14:textId="77777777" w:rsidR="001D01F0" w:rsidRPr="00D77E16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Continue in the safe practices that are already being adhered to.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D93C80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F2FA2D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1D01F0" w:rsidRPr="00D77E16" w14:paraId="6EA23225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162F9" w14:textId="77777777" w:rsidR="001D01F0" w:rsidRPr="0090436C" w:rsidRDefault="001D01F0" w:rsidP="001D01F0">
            <w:pPr>
              <w:pStyle w:val="1Text"/>
              <w:rPr>
                <w:rFonts w:cs="Arial"/>
                <w:b/>
                <w:bCs/>
                <w:szCs w:val="18"/>
              </w:rPr>
            </w:pPr>
            <w:r w:rsidRPr="0090436C">
              <w:rPr>
                <w:rFonts w:cs="Arial"/>
                <w:b/>
                <w:bCs/>
                <w:szCs w:val="18"/>
              </w:rPr>
              <w:t xml:space="preserve">Noise </w:t>
            </w:r>
          </w:p>
          <w:p w14:paraId="1E0E8FB3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AB8412" w14:textId="77777777" w:rsidR="001D01F0" w:rsidRPr="00D77E16" w:rsidRDefault="001D01F0" w:rsidP="001D01F0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During times that anyone will come into direct contact from loud, or continuous noise, long term hearing loss could happen.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F6694C" w14:textId="77777777" w:rsidR="001D01F0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personnel are to assess whether they are going to be in a noisy area for a long period of time and then to make a judgement of what measures they should take to guard themselves from the noise.</w:t>
            </w:r>
          </w:p>
          <w:p w14:paraId="453282BE" w14:textId="77777777" w:rsidR="001D01F0" w:rsidRPr="00D77E16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Quiet running generators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CE8FB6" w14:textId="77777777" w:rsidR="001D01F0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Continue wearing the correct PPE.</w:t>
            </w:r>
          </w:p>
          <w:p w14:paraId="386C070B" w14:textId="77777777" w:rsidR="001D01F0" w:rsidRPr="00D77E16" w:rsidRDefault="001D01F0" w:rsidP="001D01F0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PPE should be the last measure of control, look to remove loud noise where possible.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57073E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BD8B9F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1D01F0" w:rsidRPr="00D77E16" w14:paraId="53734135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6A980C" w14:textId="77777777" w:rsidR="001D01F0" w:rsidRPr="0090436C" w:rsidRDefault="001D01F0" w:rsidP="001D01F0">
            <w:pPr>
              <w:pStyle w:val="1Text"/>
              <w:rPr>
                <w:rFonts w:cs="Arial"/>
                <w:b/>
                <w:bCs/>
                <w:szCs w:val="18"/>
              </w:rPr>
            </w:pPr>
            <w:r w:rsidRPr="0090436C">
              <w:rPr>
                <w:rFonts w:cs="Arial"/>
                <w:b/>
                <w:bCs/>
                <w:szCs w:val="18"/>
              </w:rPr>
              <w:t>Safeguarding Young People and Vulnerable Adults.</w:t>
            </w:r>
          </w:p>
          <w:p w14:paraId="1757DFB3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D999D" w14:textId="77777777" w:rsidR="001D01F0" w:rsidRPr="00D77E16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Any Young Person and/or Vulnerable Adults could be at risk from people not following the correct POR. </w:t>
            </w:r>
            <w:proofErr w:type="spellStart"/>
            <w:r>
              <w:rPr>
                <w:rFonts w:cs="Arial"/>
                <w:szCs w:val="18"/>
              </w:rPr>
              <w:t>i.e</w:t>
            </w:r>
            <w:proofErr w:type="spellEnd"/>
            <w:r>
              <w:rPr>
                <w:rFonts w:cs="Arial"/>
                <w:szCs w:val="18"/>
              </w:rPr>
              <w:t xml:space="preserve"> Yellow Card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6AEFBA" w14:textId="77777777" w:rsidR="001D01F0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on site personnel are to have a valid DBS, and any contractors /helpers who are visiting site during camp are not to be left alone with a YP</w:t>
            </w:r>
          </w:p>
          <w:p w14:paraId="3A7BAEA7" w14:textId="77777777" w:rsidR="001D01F0" w:rsidRPr="00D77E16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Yellow card issued to all Adult Leaders and staff when registering on camp for the event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E80EB7" w14:textId="77777777" w:rsidR="001D01F0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Camp Admin to ensure all adults have a DBS prior to event via Event Registration system and Adult Event Lead to check and notify system prior to the event</w:t>
            </w:r>
          </w:p>
          <w:p w14:paraId="2289585A" w14:textId="77777777" w:rsidR="001D01F0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DBS Checked adults on site to have different coloured wristband to adults attending for day only where no DBS in place. </w:t>
            </w:r>
          </w:p>
          <w:p w14:paraId="0A0F2E52" w14:textId="77777777" w:rsidR="001D01F0" w:rsidRPr="00D77E16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Zone staff to question all adults entering Zone and </w:t>
            </w:r>
            <w:r>
              <w:rPr>
                <w:rFonts w:cs="Arial"/>
                <w:szCs w:val="18"/>
              </w:rPr>
              <w:lastRenderedPageBreak/>
              <w:t>request to see event wristband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70A70E" w14:textId="77777777" w:rsidR="001D01F0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Event Adult Lead</w:t>
            </w:r>
          </w:p>
          <w:p w14:paraId="13C57E75" w14:textId="77777777" w:rsidR="001D01F0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Event Staff</w:t>
            </w:r>
          </w:p>
          <w:p w14:paraId="1A911517" w14:textId="77777777" w:rsidR="001D01F0" w:rsidRPr="001D01F0" w:rsidRDefault="001D01F0" w:rsidP="001D01F0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Zone Staff</w:t>
            </w:r>
          </w:p>
          <w:p w14:paraId="4AE2CAE1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98DE410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1D01F0" w:rsidRPr="00D77E16" w14:paraId="47C99C11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9970CA" w14:textId="77777777" w:rsidR="001D01F0" w:rsidRPr="0090436C" w:rsidRDefault="001D01F0" w:rsidP="001D01F0">
            <w:pPr>
              <w:pStyle w:val="1Text"/>
              <w:rPr>
                <w:rFonts w:cs="Arial"/>
                <w:b/>
                <w:bCs/>
                <w:szCs w:val="18"/>
              </w:rPr>
            </w:pPr>
            <w:r w:rsidRPr="0090436C">
              <w:rPr>
                <w:rFonts w:cs="Arial"/>
                <w:b/>
                <w:bCs/>
                <w:szCs w:val="18"/>
              </w:rPr>
              <w:t>Moving blades and mechanisms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8A364" w14:textId="77777777" w:rsidR="001D01F0" w:rsidRPr="00D77E16" w:rsidRDefault="001D01F0" w:rsidP="001D01F0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Risks of cuts to hands and fingers, also, entrapment of hands or feet within working blades.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F0FB09" w14:textId="77777777" w:rsidR="001D01F0" w:rsidRDefault="001D01F0" w:rsidP="001D01F0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Never operate with the guards out of place, never place hands in to the danger zone, within the cutting cylinder or bottom blade. </w:t>
            </w:r>
          </w:p>
          <w:p w14:paraId="3FDB5B97" w14:textId="77777777" w:rsidR="001D01F0" w:rsidRDefault="001D01F0" w:rsidP="001D01F0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Ensure hands are never put in the area between transport locks or cutting units.</w:t>
            </w:r>
          </w:p>
          <w:p w14:paraId="5D558918" w14:textId="77777777" w:rsidR="001D01F0" w:rsidRPr="00D77E16" w:rsidRDefault="001D01F0" w:rsidP="001D01F0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cylinder ever becomes blocked, use a stick, or </w:t>
            </w:r>
            <w:proofErr w:type="gramStart"/>
            <w:r>
              <w:rPr>
                <w:rFonts w:cs="Arial"/>
                <w:szCs w:val="18"/>
              </w:rPr>
              <w:t>similar to</w:t>
            </w:r>
            <w:proofErr w:type="gramEnd"/>
            <w:r>
              <w:rPr>
                <w:rFonts w:cs="Arial"/>
                <w:szCs w:val="18"/>
              </w:rPr>
              <w:t xml:space="preserve"> clear blockage – never hands, feed or other body parts.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79445F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Continue with the best practices.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0C483" w14:textId="77777777" w:rsidR="001D01F0" w:rsidRPr="00D303A2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Operators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F7A75" w14:textId="77777777" w:rsidR="001D01F0" w:rsidRPr="00D77E16" w:rsidRDefault="001D01F0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EB1C81" w:rsidRPr="00D77E16" w14:paraId="53BF8D93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AD500" w14:textId="0E4D8458" w:rsidR="00EB1C81" w:rsidRPr="0090436C" w:rsidRDefault="00E7420B" w:rsidP="001D01F0">
            <w:pPr>
              <w:pStyle w:val="1Text"/>
              <w:rPr>
                <w:rFonts w:cs="Arial"/>
                <w:b/>
                <w:bCs/>
                <w:szCs w:val="18"/>
              </w:rPr>
            </w:pPr>
            <w:r w:rsidRPr="0090436C">
              <w:rPr>
                <w:b/>
                <w:bCs/>
              </w:rPr>
              <w:t>Generators and Fuel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A14C7" w14:textId="3E787818" w:rsidR="00EB1C81" w:rsidRDefault="00B56809" w:rsidP="001D01F0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>Injury from operation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C9D65" w14:textId="25235E01" w:rsidR="006D7401" w:rsidRPr="006D7401" w:rsidRDefault="003F0CF8" w:rsidP="006D740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Generators to be kept out of way of main site traffic and persons.  </w:t>
            </w:r>
          </w:p>
          <w:p w14:paraId="58DA017C" w14:textId="625C9DAA" w:rsidR="006D7401" w:rsidRPr="006D7401" w:rsidRDefault="006D7401" w:rsidP="006D740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Generators to be </w:t>
            </w:r>
            <w:r w:rsidR="00B133AA">
              <w:t>clearly demarked and access restricted / fenced</w:t>
            </w:r>
          </w:p>
          <w:p w14:paraId="09232A88" w14:textId="77777777" w:rsidR="006D7401" w:rsidRPr="006D7401" w:rsidRDefault="003F0CF8" w:rsidP="006D740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Operation by experienced persons only.  </w:t>
            </w:r>
          </w:p>
          <w:p w14:paraId="66B4633C" w14:textId="77777777" w:rsidR="00EB1C81" w:rsidRPr="00B133AA" w:rsidRDefault="003F0CF8" w:rsidP="006D740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Fuel to be stored in appropriate container and only </w:t>
            </w:r>
            <w:proofErr w:type="gramStart"/>
            <w:r>
              <w:t>sufficient quantities</w:t>
            </w:r>
            <w:proofErr w:type="gramEnd"/>
            <w:r>
              <w:t xml:space="preserve"> needed</w:t>
            </w:r>
          </w:p>
          <w:p w14:paraId="054BDD7B" w14:textId="77E7F4B2" w:rsidR="00B133AA" w:rsidRDefault="00B133AA" w:rsidP="006D740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Fire Extinguishers in place near generator and in easy reach </w:t>
            </w:r>
            <w:proofErr w:type="gramStart"/>
            <w:r>
              <w:t>at all times</w:t>
            </w:r>
            <w:proofErr w:type="gramEnd"/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FA8240" w14:textId="77777777" w:rsidR="00EB1C81" w:rsidRPr="00E77857" w:rsidRDefault="00E77857" w:rsidP="003F0CF8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Turn off and isolate when not required.  </w:t>
            </w:r>
          </w:p>
          <w:p w14:paraId="274CE12D" w14:textId="77777777" w:rsidR="00E77857" w:rsidRPr="0009727C" w:rsidRDefault="0009727C" w:rsidP="003F0CF8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Treat as hazard and continue with precautions.  </w:t>
            </w:r>
          </w:p>
          <w:p w14:paraId="1BF588C5" w14:textId="77777777" w:rsidR="0009727C" w:rsidRPr="005A4132" w:rsidRDefault="0009727C" w:rsidP="003F0CF8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 xml:space="preserve">Where appropriate arrange use of </w:t>
            </w:r>
            <w:r w:rsidR="005A4132">
              <w:t>camp store</w:t>
            </w:r>
          </w:p>
          <w:p w14:paraId="629B9B22" w14:textId="77777777" w:rsidR="005A4132" w:rsidRPr="005A4132" w:rsidRDefault="005A4132" w:rsidP="003F0CF8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>Spill kit on site in case of fuel /oil spillage</w:t>
            </w:r>
          </w:p>
          <w:p w14:paraId="4A7C5A3A" w14:textId="0E0B7409" w:rsidR="005A4132" w:rsidRDefault="005A4132" w:rsidP="003F0CF8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t>Not to be running past 10:30pm on site and before 7:00am as quiet times on site.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3565A" w14:textId="77777777" w:rsidR="00EB1C81" w:rsidRDefault="00564DA1" w:rsidP="00564DA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Fairy Staff</w:t>
            </w:r>
          </w:p>
          <w:p w14:paraId="3604D327" w14:textId="77777777" w:rsidR="00564DA1" w:rsidRDefault="00564DA1" w:rsidP="00564DA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Aubrey Townsend</w:t>
            </w:r>
          </w:p>
          <w:p w14:paraId="1F9E32CC" w14:textId="4C761932" w:rsidR="00564DA1" w:rsidRDefault="00564DA1" w:rsidP="00564DA1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Jonathan Greer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F79C7" w14:textId="3E9070BB" w:rsidR="00EB1C81" w:rsidRDefault="006D7401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09727C" w:rsidRPr="00D77E16" w14:paraId="616D5B3F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6CDA3" w14:textId="3213D5EF" w:rsidR="0009727C" w:rsidRPr="0090436C" w:rsidRDefault="00575DEE" w:rsidP="001D01F0">
            <w:pPr>
              <w:pStyle w:val="1Text"/>
              <w:rPr>
                <w:b/>
                <w:bCs/>
              </w:rPr>
            </w:pPr>
            <w:r w:rsidRPr="0090436C">
              <w:rPr>
                <w:b/>
                <w:bCs/>
              </w:rPr>
              <w:t>On site traffic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BB470" w14:textId="4BD94CD6" w:rsidR="0009727C" w:rsidRDefault="00575DEE" w:rsidP="001D01F0">
            <w:pPr>
              <w:pStyle w:val="1Text"/>
              <w:numPr>
                <w:ilvl w:val="0"/>
                <w:numId w:val="6"/>
              </w:numPr>
            </w:pPr>
            <w:r>
              <w:t>Traffic injuries from vehicles on site.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E8C2E4" w14:textId="77777777" w:rsidR="00564DA1" w:rsidRDefault="00F10F25" w:rsidP="001D01F0">
            <w:pPr>
              <w:pStyle w:val="1Text"/>
              <w:numPr>
                <w:ilvl w:val="0"/>
                <w:numId w:val="6"/>
              </w:numPr>
            </w:pPr>
            <w:r>
              <w:t xml:space="preserve">Deliveries and set up to be mostly achieved before event </w:t>
            </w:r>
            <w:proofErr w:type="gramStart"/>
            <w:r>
              <w:t>commences</w:t>
            </w:r>
            <w:proofErr w:type="gramEnd"/>
            <w:r>
              <w:t>.</w:t>
            </w:r>
          </w:p>
          <w:p w14:paraId="6362C0FB" w14:textId="77777777" w:rsidR="0004623E" w:rsidRDefault="00F10F25" w:rsidP="001D01F0">
            <w:pPr>
              <w:pStyle w:val="1Text"/>
              <w:numPr>
                <w:ilvl w:val="0"/>
                <w:numId w:val="6"/>
              </w:numPr>
            </w:pPr>
            <w:r>
              <w:t>Vehicles generally not permitted beyond parking areas except for agreed deliveries and collections.</w:t>
            </w:r>
          </w:p>
          <w:p w14:paraId="1E29FECB" w14:textId="77777777" w:rsidR="0004623E" w:rsidRDefault="00F10F25" w:rsidP="001D01F0">
            <w:pPr>
              <w:pStyle w:val="1Text"/>
              <w:numPr>
                <w:ilvl w:val="0"/>
                <w:numId w:val="6"/>
              </w:numPr>
            </w:pPr>
            <w:r>
              <w:t xml:space="preserve">Pedestrian and vehicle route to site mostly separate.  </w:t>
            </w:r>
          </w:p>
          <w:p w14:paraId="1ADA6763" w14:textId="77777777" w:rsidR="009D37FB" w:rsidRDefault="00F10F25" w:rsidP="001D01F0">
            <w:pPr>
              <w:pStyle w:val="1Text"/>
              <w:numPr>
                <w:ilvl w:val="0"/>
                <w:numId w:val="6"/>
              </w:numPr>
            </w:pPr>
            <w:r>
              <w:t xml:space="preserve">Vehicles on site during event </w:t>
            </w:r>
            <w:proofErr w:type="gramStart"/>
            <w:r>
              <w:t>limited to First Aid vehicles for use in emergency and only essential</w:t>
            </w:r>
            <w:r w:rsidR="0004623E">
              <w:t xml:space="preserve"> Fairy service</w:t>
            </w:r>
            <w:r>
              <w:t xml:space="preserve"> traffic at </w:t>
            </w:r>
            <w:r w:rsidR="009D37FB">
              <w:t>max. 5 mph with yellow flashing lights at all times</w:t>
            </w:r>
            <w:proofErr w:type="gramEnd"/>
            <w:r w:rsidR="009D37FB">
              <w:t xml:space="preserve"> (not hazard lights)</w:t>
            </w:r>
            <w:r>
              <w:t xml:space="preserve">.  </w:t>
            </w:r>
          </w:p>
          <w:p w14:paraId="76161ECD" w14:textId="775F3753" w:rsidR="0009727C" w:rsidRDefault="00F10F25" w:rsidP="001D01F0">
            <w:pPr>
              <w:pStyle w:val="1Text"/>
              <w:numPr>
                <w:ilvl w:val="0"/>
                <w:numId w:val="6"/>
              </w:numPr>
            </w:pPr>
            <w:r>
              <w:lastRenderedPageBreak/>
              <w:t xml:space="preserve">Site clearance overseen by Fairies and core team on Sunday. 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4C62F4" w14:textId="77777777" w:rsidR="0009727C" w:rsidRDefault="0061003D" w:rsidP="003F0CF8">
            <w:pPr>
              <w:pStyle w:val="1Text"/>
              <w:numPr>
                <w:ilvl w:val="0"/>
                <w:numId w:val="6"/>
              </w:numPr>
            </w:pPr>
            <w:r>
              <w:lastRenderedPageBreak/>
              <w:t>Follow practices stated and generally minimise traffic on activity and camping site.</w:t>
            </w:r>
          </w:p>
          <w:p w14:paraId="49A890D0" w14:textId="7BB04EB5" w:rsidR="00DD22B1" w:rsidRDefault="00DD22B1" w:rsidP="003F0CF8">
            <w:pPr>
              <w:pStyle w:val="1Text"/>
              <w:numPr>
                <w:ilvl w:val="0"/>
                <w:numId w:val="6"/>
              </w:numPr>
            </w:pPr>
            <w:r>
              <w:t xml:space="preserve">Emergency vehicles to </w:t>
            </w:r>
            <w:proofErr w:type="gramStart"/>
            <w:r>
              <w:t>use emergency vehicle r</w:t>
            </w:r>
            <w:r w:rsidR="00D818FB">
              <w:t>o</w:t>
            </w:r>
            <w:r>
              <w:t xml:space="preserve">utes at all times and </w:t>
            </w:r>
            <w:r w:rsidR="00CC2A3C">
              <w:t>banksmen min. front and rear at all times</w:t>
            </w:r>
            <w:proofErr w:type="gramEnd"/>
            <w:r w:rsidR="00CC2A3C">
              <w:t xml:space="preserve"> when in designated camping area of the site.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42C5C" w14:textId="77777777" w:rsidR="0009727C" w:rsidRDefault="003437D2" w:rsidP="003437D2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Fairy Team</w:t>
            </w:r>
          </w:p>
          <w:p w14:paraId="62C85C98" w14:textId="6EBFA115" w:rsidR="003437D2" w:rsidRDefault="003437D2" w:rsidP="003437D2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Adult Event Staff as welcoming Team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515AD" w14:textId="73ECD292" w:rsidR="0009727C" w:rsidRDefault="00F30006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D818FB" w:rsidRPr="00D77E16" w14:paraId="7A1F8470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764AF" w14:textId="30FDE352" w:rsidR="00D818FB" w:rsidRPr="00AF0373" w:rsidRDefault="00D818FB" w:rsidP="001D01F0">
            <w:pPr>
              <w:pStyle w:val="1Text"/>
              <w:rPr>
                <w:b/>
                <w:bCs/>
              </w:rPr>
            </w:pPr>
            <w:r w:rsidRPr="00AF0373">
              <w:rPr>
                <w:b/>
                <w:bCs/>
              </w:rPr>
              <w:t>Traffic Control to site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1E63F8" w14:textId="44F6791B" w:rsidR="00D818FB" w:rsidRDefault="00715824" w:rsidP="001D01F0">
            <w:pPr>
              <w:pStyle w:val="1Text"/>
              <w:numPr>
                <w:ilvl w:val="0"/>
                <w:numId w:val="6"/>
              </w:numPr>
            </w:pPr>
            <w:r>
              <w:t>Vehicle drivers and pedestrians on site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E40CF" w14:textId="77777777" w:rsidR="00D818FB" w:rsidRDefault="00715824" w:rsidP="001D01F0">
            <w:pPr>
              <w:pStyle w:val="1Text"/>
              <w:numPr>
                <w:ilvl w:val="0"/>
                <w:numId w:val="6"/>
              </w:numPr>
            </w:pPr>
            <w:r>
              <w:t>One way system to s</w:t>
            </w:r>
            <w:r w:rsidR="006E2167">
              <w:t>i</w:t>
            </w:r>
            <w:r>
              <w:t>te to be controlled by Fairy Event staff</w:t>
            </w:r>
          </w:p>
          <w:p w14:paraId="60AF94C9" w14:textId="77777777" w:rsidR="006E2167" w:rsidRDefault="006E2167" w:rsidP="001D01F0">
            <w:pPr>
              <w:pStyle w:val="1Text"/>
              <w:numPr>
                <w:ilvl w:val="0"/>
                <w:numId w:val="6"/>
              </w:numPr>
            </w:pPr>
            <w:r>
              <w:t>Coordination of traffic to site along ‘ONE WAY ROADWAY ENTRANCE’</w:t>
            </w:r>
            <w:r w:rsidR="00145319">
              <w:t xml:space="preserve"> by radio control</w:t>
            </w:r>
            <w:r w:rsidR="00BC1900">
              <w:t xml:space="preserve"> between both ends of the roadway. </w:t>
            </w:r>
          </w:p>
          <w:p w14:paraId="035C5F83" w14:textId="77777777" w:rsidR="00BC1900" w:rsidRDefault="00BC1900" w:rsidP="001D01F0">
            <w:pPr>
              <w:pStyle w:val="1Text"/>
              <w:numPr>
                <w:ilvl w:val="0"/>
                <w:numId w:val="6"/>
              </w:numPr>
            </w:pPr>
            <w:r>
              <w:t xml:space="preserve">Vehicles will be stopped from entering whilst vehicles exit the site and vice-versa. </w:t>
            </w:r>
          </w:p>
          <w:p w14:paraId="4665CB56" w14:textId="77777777" w:rsidR="00E77162" w:rsidRDefault="00E77162" w:rsidP="001D01F0">
            <w:pPr>
              <w:pStyle w:val="1Text"/>
              <w:numPr>
                <w:ilvl w:val="0"/>
                <w:numId w:val="6"/>
              </w:numPr>
            </w:pPr>
            <w:r>
              <w:t xml:space="preserve">Vehicles to be parked and made stationary as quickly as possible on site and segregation of pedestrians from vehicles to be clear. </w:t>
            </w:r>
          </w:p>
          <w:p w14:paraId="650CEECE" w14:textId="77777777" w:rsidR="00E77162" w:rsidRDefault="00E77162" w:rsidP="001D01F0">
            <w:pPr>
              <w:pStyle w:val="1Text"/>
              <w:numPr>
                <w:ilvl w:val="0"/>
                <w:numId w:val="6"/>
              </w:numPr>
            </w:pPr>
            <w:r>
              <w:t xml:space="preserve">Marshalls to restrict </w:t>
            </w:r>
            <w:r w:rsidR="00E87840">
              <w:t>pedestrian movement in this area</w:t>
            </w:r>
          </w:p>
          <w:p w14:paraId="33EDE521" w14:textId="384A6C48" w:rsidR="00E87840" w:rsidRDefault="00E87840" w:rsidP="001D01F0">
            <w:pPr>
              <w:pStyle w:val="1Text"/>
              <w:numPr>
                <w:ilvl w:val="0"/>
                <w:numId w:val="6"/>
              </w:numPr>
            </w:pPr>
            <w:r>
              <w:t>Max. speed limit for site 5 mph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C0294" w14:textId="77777777" w:rsidR="00D818FB" w:rsidRDefault="000415EB" w:rsidP="003F0CF8">
            <w:pPr>
              <w:pStyle w:val="1Text"/>
              <w:numPr>
                <w:ilvl w:val="0"/>
                <w:numId w:val="6"/>
              </w:numPr>
            </w:pPr>
            <w:r>
              <w:t>Warning signage at site entrance / exit</w:t>
            </w:r>
          </w:p>
          <w:p w14:paraId="6B85D858" w14:textId="218F30A3" w:rsidR="000415EB" w:rsidRDefault="000415EB" w:rsidP="003F0CF8">
            <w:pPr>
              <w:pStyle w:val="1Text"/>
              <w:numPr>
                <w:ilvl w:val="0"/>
                <w:numId w:val="6"/>
              </w:numPr>
            </w:pPr>
            <w:r>
              <w:t xml:space="preserve">Torch </w:t>
            </w:r>
            <w:r w:rsidR="00B364F4">
              <w:t>battens for use at night</w:t>
            </w:r>
          </w:p>
          <w:p w14:paraId="2D6B0835" w14:textId="77777777" w:rsidR="00B364F4" w:rsidRDefault="00B364F4" w:rsidP="003F0CF8">
            <w:pPr>
              <w:pStyle w:val="1Text"/>
              <w:numPr>
                <w:ilvl w:val="0"/>
                <w:numId w:val="6"/>
              </w:numPr>
            </w:pPr>
            <w:r>
              <w:t xml:space="preserve">Hi-visibility jackets on all staff manning car-parking and vehicle movements </w:t>
            </w:r>
          </w:p>
          <w:p w14:paraId="6886BFC9" w14:textId="77777777" w:rsidR="00E87840" w:rsidRDefault="00E87840" w:rsidP="003F0CF8">
            <w:pPr>
              <w:pStyle w:val="1Text"/>
              <w:numPr>
                <w:ilvl w:val="0"/>
                <w:numId w:val="6"/>
              </w:numPr>
            </w:pPr>
            <w:r>
              <w:t>Site speed limit</w:t>
            </w:r>
          </w:p>
          <w:p w14:paraId="487BFA21" w14:textId="5C603EC1" w:rsidR="00E87840" w:rsidRDefault="00E87840" w:rsidP="003F0CF8">
            <w:pPr>
              <w:pStyle w:val="1Text"/>
              <w:numPr>
                <w:ilvl w:val="0"/>
                <w:numId w:val="6"/>
              </w:numPr>
            </w:pPr>
            <w:r>
              <w:t xml:space="preserve">Designated welcome Team adults to </w:t>
            </w:r>
            <w:r w:rsidR="003437D2">
              <w:t>approach vehicles when stopped and highlight dangers and routes to registration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7A758" w14:textId="77777777" w:rsidR="00D818FB" w:rsidRDefault="00D818FB" w:rsidP="001D01F0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1BAF44" w14:textId="5F5711D7" w:rsidR="00D818FB" w:rsidRDefault="00F30006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F83C21" w:rsidRPr="00D77E16" w14:paraId="69928863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4B3CDE" w14:textId="78696829" w:rsidR="00F83C21" w:rsidRPr="00AF0373" w:rsidRDefault="00F83C21" w:rsidP="001D01F0">
            <w:pPr>
              <w:pStyle w:val="1Text"/>
              <w:rPr>
                <w:b/>
                <w:bCs/>
              </w:rPr>
            </w:pPr>
            <w:r>
              <w:rPr>
                <w:b/>
                <w:bCs/>
              </w:rPr>
              <w:t>Fires on site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AEE16" w14:textId="7FA80FC3" w:rsidR="00F83C21" w:rsidRDefault="008A45F4" w:rsidP="001D01F0">
            <w:pPr>
              <w:pStyle w:val="1Text"/>
              <w:numPr>
                <w:ilvl w:val="0"/>
                <w:numId w:val="6"/>
              </w:numPr>
            </w:pPr>
            <w:r>
              <w:t>All in area of fire / buildings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CC188" w14:textId="715A16A3" w:rsidR="00F83C21" w:rsidRDefault="008A45F4" w:rsidP="001D01F0">
            <w:pPr>
              <w:pStyle w:val="1Text"/>
              <w:numPr>
                <w:ilvl w:val="0"/>
                <w:numId w:val="6"/>
              </w:numPr>
            </w:pPr>
            <w:r>
              <w:t>Fire Extinguishers / bucket of water at fire point</w:t>
            </w:r>
          </w:p>
          <w:p w14:paraId="523C9FE0" w14:textId="214FBDCA" w:rsidR="008A45F4" w:rsidRDefault="008A45F4" w:rsidP="001D01F0">
            <w:pPr>
              <w:pStyle w:val="1Text"/>
              <w:numPr>
                <w:ilvl w:val="0"/>
                <w:numId w:val="6"/>
              </w:numPr>
            </w:pPr>
            <w:r>
              <w:t>Use Altar fires only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E4510" w14:textId="77777777" w:rsidR="00F83C21" w:rsidRDefault="00F83C21" w:rsidP="00F30006">
            <w:pPr>
              <w:pStyle w:val="1Text"/>
              <w:ind w:left="72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3C7E35" w14:textId="0BC623DB" w:rsidR="00F83C21" w:rsidRDefault="00F30006" w:rsidP="00F211CF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Adults &amp; event set-up Team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299C8" w14:textId="2A54470A" w:rsidR="00F83C21" w:rsidRDefault="00F30006" w:rsidP="001D01F0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F211CF" w:rsidRPr="00D77E16" w14:paraId="03818C1D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B3830" w14:textId="4A734EE9" w:rsidR="00F211CF" w:rsidRDefault="00F211CF" w:rsidP="00F211CF">
            <w:pPr>
              <w:pStyle w:val="1Text"/>
              <w:rPr>
                <w:b/>
                <w:bCs/>
              </w:rPr>
            </w:pPr>
            <w:r>
              <w:rPr>
                <w:b/>
                <w:bCs/>
              </w:rPr>
              <w:t>Camping overnight pre-event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77F99" w14:textId="0662463E" w:rsidR="00F211CF" w:rsidRDefault="00F211CF" w:rsidP="00F211CF">
            <w:pPr>
              <w:pStyle w:val="1Text"/>
              <w:numPr>
                <w:ilvl w:val="0"/>
                <w:numId w:val="6"/>
              </w:numPr>
            </w:pPr>
            <w:r>
              <w:t>All Adults on site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98269" w14:textId="7AC3BD9D" w:rsidR="00F211CF" w:rsidRDefault="00F211CF" w:rsidP="00F211CF">
            <w:pPr>
              <w:pStyle w:val="1Text"/>
              <w:numPr>
                <w:ilvl w:val="0"/>
                <w:numId w:val="6"/>
              </w:numPr>
            </w:pPr>
            <w:r>
              <w:t>No Young People / Vulnerable Adults on site pre-event overnight</w:t>
            </w:r>
          </w:p>
          <w:p w14:paraId="0AD6FB95" w14:textId="4DE5ECE9" w:rsidR="00F211CF" w:rsidRDefault="00F211CF" w:rsidP="00F211CF">
            <w:pPr>
              <w:pStyle w:val="1Text"/>
              <w:numPr>
                <w:ilvl w:val="0"/>
                <w:numId w:val="6"/>
              </w:numPr>
            </w:pPr>
            <w:r>
              <w:t>No DBS required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7E454A" w14:textId="2580E555" w:rsidR="00F211CF" w:rsidRDefault="00F211CF" w:rsidP="00F211CF">
            <w:pPr>
              <w:pStyle w:val="1Text"/>
              <w:numPr>
                <w:ilvl w:val="0"/>
                <w:numId w:val="6"/>
              </w:numPr>
            </w:pPr>
            <w:r>
              <w:t>Check in with Horley Site Management on arrival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510A2" w14:textId="733781B7" w:rsidR="00F211CF" w:rsidRDefault="00F211CF" w:rsidP="00F211CF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Adults &amp; event set-up Team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BEE4B" w14:textId="33784C62" w:rsidR="00F211CF" w:rsidRDefault="00F211CF" w:rsidP="00F211CF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  <w:tr w:rsidR="00DA2874" w:rsidRPr="00D77E16" w14:paraId="7A1BF233" w14:textId="77777777" w:rsidTr="0090436C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C2C59" w14:textId="6416DED2" w:rsidR="00DA2874" w:rsidRDefault="00DA2874" w:rsidP="00F211CF">
            <w:pPr>
              <w:pStyle w:val="1Text"/>
              <w:rPr>
                <w:b/>
                <w:bCs/>
              </w:rPr>
            </w:pPr>
            <w:r>
              <w:rPr>
                <w:b/>
                <w:bCs/>
              </w:rPr>
              <w:t>Marquee installation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5DF313" w14:textId="3DE31F6D" w:rsidR="00DA2874" w:rsidRDefault="00DA2874" w:rsidP="00F211CF">
            <w:pPr>
              <w:pStyle w:val="1Text"/>
              <w:numPr>
                <w:ilvl w:val="0"/>
                <w:numId w:val="6"/>
              </w:numPr>
            </w:pPr>
            <w:r>
              <w:t>All adults on site &amp; contractors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30834" w14:textId="74EAC6CE" w:rsidR="00DA2874" w:rsidRDefault="0091222B" w:rsidP="00F211CF">
            <w:pPr>
              <w:pStyle w:val="1Text"/>
              <w:numPr>
                <w:ilvl w:val="0"/>
                <w:numId w:val="6"/>
              </w:numPr>
            </w:pPr>
            <w:r>
              <w:t>Use Contractors RA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9E9233" w14:textId="2BDD7E34" w:rsidR="00DA2874" w:rsidRDefault="0091222B" w:rsidP="00F211CF">
            <w:pPr>
              <w:pStyle w:val="1Text"/>
              <w:numPr>
                <w:ilvl w:val="0"/>
                <w:numId w:val="6"/>
              </w:numPr>
            </w:pPr>
            <w:r>
              <w:t xml:space="preserve">Ensure safe working set up for contractor and no event staff </w:t>
            </w:r>
            <w:r w:rsidR="0090176E">
              <w:t>enter</w:t>
            </w:r>
            <w:r>
              <w:t xml:space="preserve"> this area until safe to do so inst</w:t>
            </w:r>
            <w:r w:rsidR="0090176E">
              <w:t xml:space="preserve">ruction </w:t>
            </w:r>
            <w:r w:rsidR="007F0F40">
              <w:t>from Contractor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B8A2A" w14:textId="7C9017C7" w:rsidR="00DA2874" w:rsidRDefault="00A0794B" w:rsidP="00F211CF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Contractor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D04CB7" w14:textId="28765B3C" w:rsidR="00DA2874" w:rsidRDefault="00A0794B" w:rsidP="00F211CF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From 06/09/22</w:t>
            </w:r>
          </w:p>
        </w:tc>
      </w:tr>
    </w:tbl>
    <w:p w14:paraId="33B417C1" w14:textId="37BB49C0" w:rsidR="00D77E16" w:rsidRPr="00C50692" w:rsidRDefault="00D77E16" w:rsidP="00D77E16">
      <w:pPr>
        <w:spacing w:line="240" w:lineRule="auto"/>
        <w:rPr>
          <w:rFonts w:cs="Arial"/>
          <w:color w:val="007134"/>
          <w:sz w:val="28"/>
          <w:szCs w:val="28"/>
        </w:rPr>
      </w:pPr>
    </w:p>
    <w:p w14:paraId="599BEA00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4D6CE102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6500EFDA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6FFE6E23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0ED41CCB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7A6156C2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034A4777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53A464CA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64BB7AF1" w14:textId="77777777" w:rsidR="00DF2E16" w:rsidRDefault="00DF2E16" w:rsidP="003B3566">
      <w:pPr>
        <w:spacing w:line="240" w:lineRule="auto"/>
        <w:rPr>
          <w:rFonts w:cs="Arial"/>
          <w:color w:val="007134"/>
          <w:szCs w:val="18"/>
        </w:rPr>
      </w:pPr>
    </w:p>
    <w:p w14:paraId="24C15786" w14:textId="51E21964" w:rsidR="00E061AD" w:rsidRPr="002B0C3E" w:rsidRDefault="00E061AD" w:rsidP="00E061AD">
      <w:pPr>
        <w:spacing w:line="240" w:lineRule="auto"/>
        <w:rPr>
          <w:rFonts w:cs="Arial"/>
          <w:color w:val="007134"/>
          <w:szCs w:val="18"/>
        </w:rPr>
        <w:sectPr w:rsidR="00E061AD" w:rsidRPr="002B0C3E">
          <w:headerReference w:type="default" r:id="rId11"/>
          <w:footerReference w:type="default" r:id="rId12"/>
          <w:pgSz w:w="16838" w:h="11899" w:orient="landscape"/>
          <w:pgMar w:top="0" w:right="284" w:bottom="0" w:left="397" w:header="227" w:footer="340" w:gutter="0"/>
          <w:cols w:space="720"/>
        </w:sectPr>
      </w:pPr>
    </w:p>
    <w:p w14:paraId="2A89F50B" w14:textId="77777777" w:rsidR="00EE513F" w:rsidRPr="002B0C3E" w:rsidRDefault="003B77E5">
      <w:pPr>
        <w:rPr>
          <w:rFonts w:cs="Arial"/>
          <w:szCs w:val="18"/>
        </w:rPr>
      </w:pPr>
    </w:p>
    <w:sectPr w:rsidR="00EE513F" w:rsidRPr="002B0C3E" w:rsidSect="003B35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216D" w14:textId="77777777" w:rsidR="00562BE2" w:rsidRDefault="00562BE2" w:rsidP="00562BE2">
      <w:pPr>
        <w:spacing w:line="240" w:lineRule="auto"/>
      </w:pPr>
      <w:r>
        <w:separator/>
      </w:r>
    </w:p>
  </w:endnote>
  <w:endnote w:type="continuationSeparator" w:id="0">
    <w:p w14:paraId="4ADEE567" w14:textId="77777777" w:rsidR="00562BE2" w:rsidRDefault="00562BE2" w:rsidP="00562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6288" w14:textId="2593F218" w:rsidR="00562BE2" w:rsidRDefault="001D01F0">
    <w:pPr>
      <w:pStyle w:val="Footer"/>
    </w:pPr>
    <w:r>
      <w:t>By J. Greer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1A15" w14:textId="77777777" w:rsidR="00562BE2" w:rsidRDefault="00562BE2" w:rsidP="00562BE2">
      <w:pPr>
        <w:spacing w:line="240" w:lineRule="auto"/>
      </w:pPr>
      <w:r>
        <w:separator/>
      </w:r>
    </w:p>
  </w:footnote>
  <w:footnote w:type="continuationSeparator" w:id="0">
    <w:p w14:paraId="2DA23380" w14:textId="77777777" w:rsidR="00562BE2" w:rsidRDefault="00562BE2" w:rsidP="00562B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01EE" w14:textId="54815BC5" w:rsidR="00562BE2" w:rsidRDefault="00562B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2D6FE" wp14:editId="356B3B43">
          <wp:simplePos x="0" y="0"/>
          <wp:positionH relativeFrom="margin">
            <wp:posOffset>153035</wp:posOffset>
          </wp:positionH>
          <wp:positionV relativeFrom="paragraph">
            <wp:posOffset>9525</wp:posOffset>
          </wp:positionV>
          <wp:extent cx="876300" cy="741130"/>
          <wp:effectExtent l="0" t="0" r="0" b="1905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4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201378" w14:textId="4D33C1AD" w:rsidR="00562BE2" w:rsidRDefault="00562BE2">
    <w:pPr>
      <w:pStyle w:val="Header"/>
    </w:pPr>
  </w:p>
  <w:p w14:paraId="4E2411F5" w14:textId="2EA6EA90" w:rsidR="00562BE2" w:rsidRDefault="00562BE2">
    <w:pPr>
      <w:pStyle w:val="Header"/>
    </w:pPr>
  </w:p>
  <w:p w14:paraId="7FF729F3" w14:textId="4E66D4E9" w:rsidR="00562BE2" w:rsidRPr="001D01F0" w:rsidRDefault="001D01F0">
    <w:pPr>
      <w:pStyle w:val="Header"/>
      <w:rPr>
        <w:b/>
        <w:bCs/>
        <w:sz w:val="40"/>
        <w:szCs w:val="40"/>
      </w:rPr>
    </w:pPr>
    <w:r>
      <w:tab/>
      <w:t xml:space="preserve">                               </w:t>
    </w:r>
    <w:r w:rsidR="003E5A25">
      <w:t xml:space="preserve"> </w:t>
    </w:r>
    <w:r w:rsidRPr="001D01F0">
      <w:rPr>
        <w:b/>
        <w:bCs/>
        <w:sz w:val="40"/>
        <w:szCs w:val="40"/>
      </w:rPr>
      <w:t>CPCW 2002 – Site</w:t>
    </w:r>
    <w:r w:rsidR="00AF0373">
      <w:rPr>
        <w:b/>
        <w:bCs/>
        <w:sz w:val="40"/>
        <w:szCs w:val="40"/>
      </w:rPr>
      <w:t xml:space="preserve"> Set-Up</w:t>
    </w:r>
    <w:r w:rsidRPr="001D01F0">
      <w:rPr>
        <w:b/>
        <w:bCs/>
        <w:sz w:val="40"/>
        <w:szCs w:val="40"/>
      </w:rPr>
      <w:t xml:space="preserve"> &amp; Infrastructure Risk Assessment</w:t>
    </w:r>
    <w:r>
      <w:rPr>
        <w:b/>
        <w:bCs/>
        <w:sz w:val="40"/>
        <w:szCs w:val="40"/>
      </w:rPr>
      <w:t xml:space="preserve"> </w:t>
    </w:r>
    <w:r w:rsidR="003B77E5">
      <w:rPr>
        <w:b/>
        <w:bCs/>
        <w:sz w:val="40"/>
        <w:szCs w:val="40"/>
      </w:rPr>
      <w:t>V1</w:t>
    </w:r>
  </w:p>
  <w:p w14:paraId="5ADDF688" w14:textId="1ECF23A8" w:rsidR="00562BE2" w:rsidRDefault="00562BE2">
    <w:pPr>
      <w:pStyle w:val="Header"/>
    </w:pPr>
  </w:p>
  <w:p w14:paraId="25F48E8A" w14:textId="57562B8D" w:rsidR="00562BE2" w:rsidRDefault="00562BE2">
    <w:pPr>
      <w:pStyle w:val="Header"/>
    </w:pPr>
  </w:p>
  <w:p w14:paraId="02EAD9C9" w14:textId="77777777" w:rsidR="00562BE2" w:rsidRDefault="00562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C31FB"/>
    <w:multiLevelType w:val="hybridMultilevel"/>
    <w:tmpl w:val="64EC3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61C"/>
    <w:multiLevelType w:val="hybridMultilevel"/>
    <w:tmpl w:val="CEC860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2C0346"/>
    <w:multiLevelType w:val="hybridMultilevel"/>
    <w:tmpl w:val="728E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93EEB"/>
    <w:multiLevelType w:val="hybridMultilevel"/>
    <w:tmpl w:val="51E2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4C95"/>
    <w:multiLevelType w:val="hybridMultilevel"/>
    <w:tmpl w:val="2A8C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128"/>
    <w:multiLevelType w:val="hybridMultilevel"/>
    <w:tmpl w:val="BAAC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40542">
    <w:abstractNumId w:val="1"/>
  </w:num>
  <w:num w:numId="2" w16cid:durableId="1202592657">
    <w:abstractNumId w:val="2"/>
  </w:num>
  <w:num w:numId="3" w16cid:durableId="1535382853">
    <w:abstractNumId w:val="0"/>
  </w:num>
  <w:num w:numId="4" w16cid:durableId="1036583681">
    <w:abstractNumId w:val="5"/>
  </w:num>
  <w:num w:numId="5" w16cid:durableId="1992563131">
    <w:abstractNumId w:val="3"/>
  </w:num>
  <w:num w:numId="6" w16cid:durableId="37862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66"/>
    <w:rsid w:val="000415EB"/>
    <w:rsid w:val="0004623E"/>
    <w:rsid w:val="000472F8"/>
    <w:rsid w:val="0009727C"/>
    <w:rsid w:val="000A6B87"/>
    <w:rsid w:val="001222B4"/>
    <w:rsid w:val="00140092"/>
    <w:rsid w:val="001430D1"/>
    <w:rsid w:val="00145319"/>
    <w:rsid w:val="001625F2"/>
    <w:rsid w:val="001D01F0"/>
    <w:rsid w:val="002B0AD4"/>
    <w:rsid w:val="002B0C3E"/>
    <w:rsid w:val="002C726F"/>
    <w:rsid w:val="00317540"/>
    <w:rsid w:val="003437D2"/>
    <w:rsid w:val="003B3566"/>
    <w:rsid w:val="003B77E5"/>
    <w:rsid w:val="003E5A25"/>
    <w:rsid w:val="003F0CF8"/>
    <w:rsid w:val="00562BE2"/>
    <w:rsid w:val="00564DA1"/>
    <w:rsid w:val="00575DEE"/>
    <w:rsid w:val="00590911"/>
    <w:rsid w:val="005A4132"/>
    <w:rsid w:val="005F126B"/>
    <w:rsid w:val="0061003D"/>
    <w:rsid w:val="006D7401"/>
    <w:rsid w:val="006E2167"/>
    <w:rsid w:val="00715824"/>
    <w:rsid w:val="007C0A6B"/>
    <w:rsid w:val="007F0F40"/>
    <w:rsid w:val="00822F55"/>
    <w:rsid w:val="008567E7"/>
    <w:rsid w:val="0086555C"/>
    <w:rsid w:val="00866D54"/>
    <w:rsid w:val="00867E92"/>
    <w:rsid w:val="008A45F4"/>
    <w:rsid w:val="0090176E"/>
    <w:rsid w:val="0090436C"/>
    <w:rsid w:val="0091222B"/>
    <w:rsid w:val="009D37FB"/>
    <w:rsid w:val="00A04295"/>
    <w:rsid w:val="00A0794B"/>
    <w:rsid w:val="00A42893"/>
    <w:rsid w:val="00AE010C"/>
    <w:rsid w:val="00AF0373"/>
    <w:rsid w:val="00B04CB1"/>
    <w:rsid w:val="00B133AA"/>
    <w:rsid w:val="00B2354A"/>
    <w:rsid w:val="00B23853"/>
    <w:rsid w:val="00B364F4"/>
    <w:rsid w:val="00B431FA"/>
    <w:rsid w:val="00B56809"/>
    <w:rsid w:val="00BC1900"/>
    <w:rsid w:val="00C50692"/>
    <w:rsid w:val="00CC2A3C"/>
    <w:rsid w:val="00D303A2"/>
    <w:rsid w:val="00D77E16"/>
    <w:rsid w:val="00D818FB"/>
    <w:rsid w:val="00D82E82"/>
    <w:rsid w:val="00DA2874"/>
    <w:rsid w:val="00DC193B"/>
    <w:rsid w:val="00DD22B1"/>
    <w:rsid w:val="00DF2E16"/>
    <w:rsid w:val="00E061AD"/>
    <w:rsid w:val="00E7420B"/>
    <w:rsid w:val="00E770B9"/>
    <w:rsid w:val="00E77162"/>
    <w:rsid w:val="00E77857"/>
    <w:rsid w:val="00E87840"/>
    <w:rsid w:val="00EB1C81"/>
    <w:rsid w:val="00EE6824"/>
    <w:rsid w:val="00F10F25"/>
    <w:rsid w:val="00F211CF"/>
    <w:rsid w:val="00F30006"/>
    <w:rsid w:val="00F71DE5"/>
    <w:rsid w:val="00F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1DEE"/>
  <w15:chartTrackingRefBased/>
  <w15:docId w15:val="{6245928C-1934-4433-B1B7-CA0F3C0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66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3566"/>
    <w:pPr>
      <w:keepNext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B3566"/>
    <w:rPr>
      <w:rFonts w:ascii="Arial Bold" w:eastAsia="Times New Roman" w:hAnsi="Arial Bold" w:cs="Times New Roman"/>
      <w:color w:val="007134"/>
      <w:sz w:val="28"/>
      <w:szCs w:val="26"/>
      <w:lang w:val="en-US"/>
    </w:rPr>
  </w:style>
  <w:style w:type="paragraph" w:customStyle="1" w:styleId="1Text">
    <w:name w:val="1 Text"/>
    <w:basedOn w:val="Normal"/>
    <w:qFormat/>
    <w:rsid w:val="003B3566"/>
  </w:style>
  <w:style w:type="paragraph" w:styleId="ListParagraph">
    <w:name w:val="List Paragraph"/>
    <w:basedOn w:val="Normal"/>
    <w:uiPriority w:val="34"/>
    <w:qFormat/>
    <w:rsid w:val="00E06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B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E2"/>
    <w:rPr>
      <w:rFonts w:ascii="Arial" w:eastAsia="Times New Roman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B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E2"/>
    <w:rPr>
      <w:rFonts w:ascii="Arial" w:eastAsia="Times New Roman" w:hAnsi="Arial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daab8-8b80-4420-92f3-98beb81d9cf7">
      <Terms xmlns="http://schemas.microsoft.com/office/infopath/2007/PartnerControls"/>
    </lcf76f155ced4ddcb4097134ff3c332f>
    <TaxCatchAll xmlns="81125b28-7d02-48af-9d85-3508d060277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3412C0F12F439004143DDB93F1D0" ma:contentTypeVersion="15" ma:contentTypeDescription="Create a new document." ma:contentTypeScope="" ma:versionID="32e83001ee4616c8c1345ac1e1c8f459">
  <xsd:schema xmlns:xsd="http://www.w3.org/2001/XMLSchema" xmlns:xs="http://www.w3.org/2001/XMLSchema" xmlns:p="http://schemas.microsoft.com/office/2006/metadata/properties" xmlns:ns2="5d1daab8-8b80-4420-92f3-98beb81d9cf7" xmlns:ns3="81125b28-7d02-48af-9d85-3508d0602773" targetNamespace="http://schemas.microsoft.com/office/2006/metadata/properties" ma:root="true" ma:fieldsID="84f50796d0c9f7f9baab210353fd9bf7" ns2:_="" ns3:_="">
    <xsd:import namespace="5d1daab8-8b80-4420-92f3-98beb81d9cf7"/>
    <xsd:import namespace="81125b28-7d02-48af-9d85-3508d0602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daab8-8b80-4420-92f3-98beb81d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abced1-5942-4c08-b87f-0218b1773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25b28-7d02-48af-9d85-3508d06027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8aa7ca-a983-4a99-890c-aec4c0ad5ba5}" ma:internalName="TaxCatchAll" ma:showField="CatchAllData" ma:web="81125b28-7d02-48af-9d85-3508d0602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1300C-AC51-4FD2-9B6E-93E96A740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5D438-F68F-4757-B440-AB29942F7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FE8F6-EDAA-4E3C-A4B3-072B2EDBF7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BC005-571F-4AA5-B74F-3A16BD3CA6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Talbot</dc:creator>
  <cp:keywords/>
  <dc:description/>
  <cp:lastModifiedBy>Jonathan Greer</cp:lastModifiedBy>
  <cp:revision>46</cp:revision>
  <cp:lastPrinted>2019-05-29T16:13:00Z</cp:lastPrinted>
  <dcterms:created xsi:type="dcterms:W3CDTF">2022-09-30T14:30:00Z</dcterms:created>
  <dcterms:modified xsi:type="dcterms:W3CDTF">2022-09-30T15:21:00Z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0x01010022223412C0F12F439004143DDB93F1D0</vt:lpwstr>
  </property>
</Properties>
</file>