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2270"/>
        <w:gridCol w:w="1557"/>
        <w:gridCol w:w="9323"/>
      </w:tblGrid>
      <w:tr w:rsidR="00CA79E7" w:rsidRPr="008349D7" w14:paraId="2D941849" w14:textId="77777777" w:rsidTr="00A2181C">
        <w:trPr>
          <w:cantSplit/>
          <w:trHeight w:val="692"/>
          <w:tblHeader/>
        </w:trPr>
        <w:tc>
          <w:tcPr>
            <w:tcW w:w="811" w:type="pct"/>
            <w:shd w:val="clear" w:color="auto" w:fill="D9D9D9" w:themeFill="background1" w:themeFillShade="D9"/>
          </w:tcPr>
          <w:p w14:paraId="246CE18C" w14:textId="35D46A7E" w:rsidR="00CA79E7" w:rsidRPr="007A49B1" w:rsidRDefault="00CA79E7" w:rsidP="5E8D9366">
            <w:pPr>
              <w:widowControl/>
              <w:autoSpaceDE/>
              <w:autoSpaceDN/>
              <w:jc w:val="center"/>
              <w:rPr>
                <w:b/>
                <w:bCs/>
                <w:sz w:val="20"/>
                <w:szCs w:val="20"/>
              </w:rPr>
            </w:pPr>
            <w:r w:rsidRPr="5E8D9366">
              <w:rPr>
                <w:b/>
                <w:bCs/>
                <w:sz w:val="20"/>
                <w:szCs w:val="20"/>
              </w:rPr>
              <w:t>What could go wrong?</w:t>
            </w:r>
          </w:p>
          <w:p w14:paraId="7986860A" w14:textId="77777777" w:rsidR="00205CF1" w:rsidRPr="0007457A" w:rsidRDefault="00205CF1" w:rsidP="00205CF1">
            <w:pPr>
              <w:widowControl/>
              <w:autoSpaceDE/>
              <w:autoSpaceDN/>
              <w:rPr>
                <w:sz w:val="14"/>
                <w:szCs w:val="14"/>
              </w:rPr>
            </w:pPr>
            <w:r w:rsidRPr="0007457A">
              <w:rPr>
                <w:b/>
                <w:sz w:val="14"/>
                <w:szCs w:val="14"/>
              </w:rPr>
              <w:t>A hazard</w:t>
            </w:r>
            <w:r w:rsidRPr="0007457A">
              <w:rPr>
                <w:sz w:val="14"/>
                <w:szCs w:val="14"/>
              </w:rPr>
              <w:t xml:space="preserve"> is something that may cause harm or damage.</w:t>
            </w:r>
          </w:p>
          <w:p w14:paraId="2E8A2E65" w14:textId="3F249575" w:rsidR="00CA79E7" w:rsidRPr="0007457A" w:rsidRDefault="00CA79E7" w:rsidP="00205CF1">
            <w:pPr>
              <w:widowControl/>
              <w:autoSpaceDE/>
              <w:autoSpaceDN/>
              <w:jc w:val="center"/>
              <w:rPr>
                <w:sz w:val="16"/>
                <w:szCs w:val="16"/>
              </w:rPr>
            </w:pPr>
          </w:p>
        </w:tc>
        <w:tc>
          <w:tcPr>
            <w:tcW w:w="723" w:type="pct"/>
            <w:shd w:val="clear" w:color="auto" w:fill="D9D9D9" w:themeFill="background1" w:themeFillShade="D9"/>
          </w:tcPr>
          <w:p w14:paraId="7A223682" w14:textId="77777777" w:rsidR="00CA79E7" w:rsidRDefault="00C57745" w:rsidP="007A49B1">
            <w:pPr>
              <w:widowControl/>
              <w:autoSpaceDE/>
              <w:autoSpaceDN/>
              <w:jc w:val="center"/>
              <w:rPr>
                <w:b/>
                <w:sz w:val="20"/>
                <w:szCs w:val="20"/>
              </w:rPr>
            </w:pPr>
            <w:r>
              <w:rPr>
                <w:b/>
                <w:sz w:val="20"/>
                <w:szCs w:val="20"/>
              </w:rPr>
              <w:t>What is Risk from it?</w:t>
            </w:r>
          </w:p>
          <w:p w14:paraId="6FD2B16C" w14:textId="0D921024" w:rsidR="00205CF1" w:rsidRPr="007A49B1" w:rsidRDefault="00205CF1" w:rsidP="007A49B1">
            <w:pPr>
              <w:widowControl/>
              <w:autoSpaceDE/>
              <w:autoSpaceDN/>
              <w:jc w:val="center"/>
              <w:rPr>
                <w:b/>
                <w:sz w:val="20"/>
                <w:szCs w:val="20"/>
              </w:rPr>
            </w:pPr>
            <w:r w:rsidRPr="0007457A">
              <w:rPr>
                <w:b/>
                <w:sz w:val="14"/>
                <w:szCs w:val="14"/>
              </w:rPr>
              <w:t>The risk</w:t>
            </w:r>
            <w:r w:rsidRPr="0007457A">
              <w:rPr>
                <w:sz w:val="14"/>
                <w:szCs w:val="14"/>
              </w:rPr>
              <w:t xml:space="preserve"> is the harm that may occur from the hazard.</w:t>
            </w:r>
          </w:p>
        </w:tc>
        <w:tc>
          <w:tcPr>
            <w:tcW w:w="496" w:type="pct"/>
            <w:shd w:val="clear" w:color="auto" w:fill="D9D9D9" w:themeFill="background1" w:themeFillShade="D9"/>
          </w:tcPr>
          <w:p w14:paraId="245FCF09" w14:textId="77777777" w:rsidR="00CA79E7" w:rsidRDefault="00CA79E7" w:rsidP="007A49B1">
            <w:pPr>
              <w:widowControl/>
              <w:autoSpaceDE/>
              <w:autoSpaceDN/>
              <w:jc w:val="center"/>
              <w:rPr>
                <w:b/>
                <w:sz w:val="20"/>
                <w:szCs w:val="20"/>
              </w:rPr>
            </w:pPr>
            <w:r w:rsidRPr="007A49B1">
              <w:rPr>
                <w:b/>
                <w:sz w:val="20"/>
                <w:szCs w:val="20"/>
              </w:rPr>
              <w:t>Who is at risk?</w:t>
            </w:r>
          </w:p>
          <w:p w14:paraId="0A965674" w14:textId="77777777" w:rsidR="00205CF1" w:rsidRPr="0007457A" w:rsidRDefault="00205CF1" w:rsidP="00205CF1">
            <w:pPr>
              <w:widowControl/>
              <w:autoSpaceDE/>
              <w:autoSpaceDN/>
              <w:rPr>
                <w:sz w:val="14"/>
                <w:szCs w:val="14"/>
              </w:rPr>
            </w:pPr>
            <w:r w:rsidRPr="0007457A">
              <w:rPr>
                <w:sz w:val="14"/>
                <w:szCs w:val="14"/>
              </w:rPr>
              <w:t>For example: young people,</w:t>
            </w:r>
          </w:p>
          <w:p w14:paraId="06229D8E" w14:textId="210125F6" w:rsidR="00205CF1" w:rsidRPr="007A49B1" w:rsidRDefault="00205CF1" w:rsidP="00205CF1">
            <w:pPr>
              <w:widowControl/>
              <w:autoSpaceDE/>
              <w:autoSpaceDN/>
              <w:rPr>
                <w:b/>
                <w:sz w:val="20"/>
                <w:szCs w:val="20"/>
              </w:rPr>
            </w:pPr>
            <w:r w:rsidRPr="0007457A">
              <w:rPr>
                <w:sz w:val="14"/>
                <w:szCs w:val="14"/>
              </w:rPr>
              <w:t>adult volunteers,</w:t>
            </w:r>
            <w:r>
              <w:rPr>
                <w:sz w:val="14"/>
                <w:szCs w:val="14"/>
              </w:rPr>
              <w:t xml:space="preserve"> </w:t>
            </w:r>
            <w:r w:rsidRPr="0007457A">
              <w:rPr>
                <w:sz w:val="14"/>
                <w:szCs w:val="14"/>
              </w:rPr>
              <w:t>visitors</w:t>
            </w:r>
          </w:p>
        </w:tc>
        <w:tc>
          <w:tcPr>
            <w:tcW w:w="2970" w:type="pct"/>
            <w:shd w:val="clear" w:color="auto" w:fill="D9D9D9" w:themeFill="background1" w:themeFillShade="D9"/>
          </w:tcPr>
          <w:p w14:paraId="60BEE3F8" w14:textId="31851BA9" w:rsidR="00CA79E7" w:rsidRDefault="00CA79E7" w:rsidP="006F034E">
            <w:pPr>
              <w:widowControl/>
              <w:jc w:val="center"/>
              <w:rPr>
                <w:b/>
                <w:bCs/>
                <w:sz w:val="20"/>
                <w:szCs w:val="20"/>
              </w:rPr>
            </w:pPr>
            <w:r w:rsidRPr="5E8D9366">
              <w:rPr>
                <w:b/>
                <w:bCs/>
                <w:sz w:val="20"/>
                <w:szCs w:val="20"/>
              </w:rPr>
              <w:t>What are you going to do about it?</w:t>
            </w:r>
          </w:p>
          <w:p w14:paraId="79030149" w14:textId="77777777" w:rsidR="00CA79E7" w:rsidRPr="00024D82" w:rsidRDefault="00CA79E7" w:rsidP="006F034E">
            <w:pPr>
              <w:widowControl/>
              <w:autoSpaceDE/>
              <w:autoSpaceDN/>
              <w:jc w:val="center"/>
              <w:rPr>
                <w:sz w:val="14"/>
                <w:szCs w:val="14"/>
              </w:rPr>
            </w:pPr>
            <w:r w:rsidRPr="00024D82">
              <w:rPr>
                <w:sz w:val="14"/>
                <w:szCs w:val="14"/>
              </w:rPr>
              <w:t>How are the risks already controlled?</w:t>
            </w:r>
          </w:p>
          <w:p w14:paraId="4B59DB50" w14:textId="6D4081A8" w:rsidR="00FE0F2F" w:rsidRPr="00024D82" w:rsidRDefault="00FE0F2F" w:rsidP="006F034E">
            <w:pPr>
              <w:widowControl/>
              <w:autoSpaceDE/>
              <w:autoSpaceDN/>
              <w:rPr>
                <w:sz w:val="14"/>
                <w:szCs w:val="14"/>
              </w:rPr>
            </w:pPr>
            <w:r w:rsidRPr="00024D82">
              <w:rPr>
                <w:b/>
                <w:sz w:val="14"/>
                <w:szCs w:val="14"/>
              </w:rPr>
              <w:t xml:space="preserve">Controls </w:t>
            </w:r>
            <w:r w:rsidRPr="00024D82">
              <w:rPr>
                <w:sz w:val="14"/>
                <w:szCs w:val="14"/>
              </w:rPr>
              <w:t xml:space="preserve">are ways of making the activity safer by removing or reducing the risk.  For example, you may use a different piece of </w:t>
            </w:r>
            <w:proofErr w:type="gramStart"/>
            <w:r w:rsidRPr="00024D82">
              <w:rPr>
                <w:sz w:val="14"/>
                <w:szCs w:val="14"/>
              </w:rPr>
              <w:t>equipment</w:t>
            </w:r>
            <w:proofErr w:type="gramEnd"/>
            <w:r w:rsidRPr="00024D82">
              <w:rPr>
                <w:sz w:val="14"/>
                <w:szCs w:val="14"/>
              </w:rPr>
              <w:t xml:space="preserve"> or you might change the way you do the activity.</w:t>
            </w:r>
          </w:p>
          <w:p w14:paraId="0A9E934E" w14:textId="77777777" w:rsidR="00CA79E7" w:rsidRPr="00024D82" w:rsidRDefault="00CA79E7" w:rsidP="006F034E">
            <w:pPr>
              <w:widowControl/>
              <w:autoSpaceDE/>
              <w:autoSpaceDN/>
              <w:jc w:val="center"/>
              <w:rPr>
                <w:sz w:val="14"/>
                <w:szCs w:val="14"/>
              </w:rPr>
            </w:pPr>
            <w:r w:rsidRPr="00024D82">
              <w:rPr>
                <w:sz w:val="14"/>
                <w:szCs w:val="14"/>
              </w:rPr>
              <w:t>What extra controls are needed?</w:t>
            </w:r>
          </w:p>
          <w:p w14:paraId="03555046" w14:textId="5939C6EA" w:rsidR="00CA79E7" w:rsidRPr="0007457A" w:rsidRDefault="00CA79E7" w:rsidP="006F034E">
            <w:pPr>
              <w:widowControl/>
              <w:autoSpaceDE/>
              <w:autoSpaceDN/>
              <w:jc w:val="center"/>
              <w:rPr>
                <w:b/>
                <w:bCs/>
                <w:sz w:val="16"/>
                <w:szCs w:val="16"/>
              </w:rPr>
            </w:pPr>
            <w:r w:rsidRPr="00024D82">
              <w:rPr>
                <w:sz w:val="14"/>
                <w:szCs w:val="14"/>
              </w:rPr>
              <w:t>How will they be communicated to young people and adults and remain inclusive to all needs?</w:t>
            </w:r>
          </w:p>
        </w:tc>
      </w:tr>
      <w:tr w:rsidR="00A1634C" w:rsidRPr="0071703B" w14:paraId="6D578205" w14:textId="77777777" w:rsidTr="00A2181C">
        <w:trPr>
          <w:cantSplit/>
          <w:trHeight w:val="567"/>
        </w:trPr>
        <w:tc>
          <w:tcPr>
            <w:tcW w:w="811" w:type="pct"/>
          </w:tcPr>
          <w:p w14:paraId="5300AB28" w14:textId="6885893B" w:rsidR="00A1634C" w:rsidRDefault="00A1634C" w:rsidP="0086638A">
            <w:pPr>
              <w:widowControl/>
              <w:autoSpaceDE/>
              <w:autoSpaceDN/>
              <w:rPr>
                <w:rFonts w:eastAsia="Times New Roman"/>
                <w:bCs/>
                <w:sz w:val="16"/>
                <w:szCs w:val="16"/>
              </w:rPr>
            </w:pPr>
            <w:r>
              <w:rPr>
                <w:rFonts w:eastAsia="Times New Roman"/>
                <w:bCs/>
                <w:sz w:val="16"/>
                <w:szCs w:val="16"/>
              </w:rPr>
              <w:t>Campfire build</w:t>
            </w:r>
          </w:p>
        </w:tc>
        <w:tc>
          <w:tcPr>
            <w:tcW w:w="723" w:type="pct"/>
          </w:tcPr>
          <w:p w14:paraId="5BB306BB" w14:textId="581874AB" w:rsidR="00A1634C" w:rsidRDefault="00A1634C" w:rsidP="0086638A">
            <w:pPr>
              <w:widowControl/>
              <w:autoSpaceDE/>
              <w:autoSpaceDN/>
              <w:rPr>
                <w:sz w:val="16"/>
                <w:szCs w:val="16"/>
              </w:rPr>
            </w:pPr>
            <w:r>
              <w:rPr>
                <w:sz w:val="16"/>
                <w:szCs w:val="16"/>
              </w:rPr>
              <w:t>Manual handling injuries, splinters</w:t>
            </w:r>
          </w:p>
        </w:tc>
        <w:tc>
          <w:tcPr>
            <w:tcW w:w="496" w:type="pct"/>
          </w:tcPr>
          <w:p w14:paraId="7E160EAB" w14:textId="2501C96C" w:rsidR="00A1634C" w:rsidRPr="0086638A" w:rsidRDefault="00A1634C" w:rsidP="0086638A">
            <w:pPr>
              <w:widowControl/>
              <w:autoSpaceDE/>
              <w:autoSpaceDN/>
              <w:rPr>
                <w:sz w:val="16"/>
                <w:szCs w:val="16"/>
              </w:rPr>
            </w:pPr>
            <w:r w:rsidRPr="0086638A">
              <w:rPr>
                <w:sz w:val="16"/>
                <w:szCs w:val="16"/>
              </w:rPr>
              <w:t>Young people, adult volunteers</w:t>
            </w:r>
          </w:p>
        </w:tc>
        <w:tc>
          <w:tcPr>
            <w:tcW w:w="2970" w:type="pct"/>
          </w:tcPr>
          <w:p w14:paraId="071BAE4F" w14:textId="77777777" w:rsidR="00A1634C" w:rsidRDefault="00A1634C" w:rsidP="00A1634C">
            <w:pPr>
              <w:pStyle w:val="ListParagraph"/>
              <w:widowControl/>
              <w:numPr>
                <w:ilvl w:val="0"/>
                <w:numId w:val="13"/>
              </w:numPr>
              <w:autoSpaceDE/>
              <w:autoSpaceDN/>
              <w:spacing w:before="0" w:after="0" w:line="240" w:lineRule="auto"/>
              <w:ind w:left="360"/>
              <w:rPr>
                <w:sz w:val="16"/>
                <w:szCs w:val="16"/>
              </w:rPr>
            </w:pPr>
            <w:r>
              <w:rPr>
                <w:sz w:val="16"/>
                <w:szCs w:val="16"/>
              </w:rPr>
              <w:t xml:space="preserve">A combination of logged and scavenged wood will be used, greater care to be taken by </w:t>
            </w:r>
            <w:proofErr w:type="spellStart"/>
            <w:r>
              <w:rPr>
                <w:sz w:val="16"/>
                <w:szCs w:val="16"/>
              </w:rPr>
              <w:t>fiary</w:t>
            </w:r>
            <w:proofErr w:type="spellEnd"/>
            <w:r>
              <w:rPr>
                <w:sz w:val="16"/>
                <w:szCs w:val="16"/>
              </w:rPr>
              <w:t xml:space="preserve"> team when sourcing scavenged wood.</w:t>
            </w:r>
          </w:p>
          <w:p w14:paraId="7184F50F" w14:textId="77777777" w:rsidR="00AB72FF" w:rsidRDefault="00A1634C" w:rsidP="00A1634C">
            <w:pPr>
              <w:pStyle w:val="ListParagraph"/>
              <w:widowControl/>
              <w:numPr>
                <w:ilvl w:val="0"/>
                <w:numId w:val="13"/>
              </w:numPr>
              <w:autoSpaceDE/>
              <w:autoSpaceDN/>
              <w:spacing w:before="0" w:after="0" w:line="240" w:lineRule="auto"/>
              <w:ind w:left="360"/>
              <w:rPr>
                <w:sz w:val="16"/>
                <w:szCs w:val="16"/>
              </w:rPr>
            </w:pPr>
            <w:r>
              <w:rPr>
                <w:sz w:val="16"/>
                <w:szCs w:val="16"/>
              </w:rPr>
              <w:t>Logged wood to be chopped in zone chopping areas before being transported, following zone risk assessment for axes and saws</w:t>
            </w:r>
          </w:p>
          <w:p w14:paraId="2F3DB50D" w14:textId="05BE530E" w:rsidR="00A1634C" w:rsidRDefault="00AB72FF" w:rsidP="00A1634C">
            <w:pPr>
              <w:pStyle w:val="ListParagraph"/>
              <w:widowControl/>
              <w:numPr>
                <w:ilvl w:val="0"/>
                <w:numId w:val="13"/>
              </w:numPr>
              <w:autoSpaceDE/>
              <w:autoSpaceDN/>
              <w:spacing w:before="0" w:after="0" w:line="240" w:lineRule="auto"/>
              <w:ind w:left="360"/>
              <w:rPr>
                <w:sz w:val="16"/>
                <w:szCs w:val="16"/>
              </w:rPr>
            </w:pPr>
            <w:r w:rsidRPr="00AB72FF">
              <w:rPr>
                <w:sz w:val="16"/>
                <w:szCs w:val="16"/>
              </w:rPr>
              <w:t xml:space="preserve">Fire extinguishers at campfire circle </w:t>
            </w:r>
            <w:r>
              <w:rPr>
                <w:sz w:val="16"/>
                <w:szCs w:val="16"/>
              </w:rPr>
              <w:t xml:space="preserve">and </w:t>
            </w:r>
            <w:r w:rsidRPr="00AB72FF">
              <w:rPr>
                <w:sz w:val="16"/>
                <w:szCs w:val="16"/>
              </w:rPr>
              <w:t>arranged around site ready</w:t>
            </w:r>
          </w:p>
        </w:tc>
      </w:tr>
      <w:tr w:rsidR="0086638A" w:rsidRPr="0071703B" w14:paraId="7CC4E23A" w14:textId="77777777" w:rsidTr="00A2181C">
        <w:trPr>
          <w:cantSplit/>
          <w:trHeight w:val="567"/>
        </w:trPr>
        <w:tc>
          <w:tcPr>
            <w:tcW w:w="811" w:type="pct"/>
          </w:tcPr>
          <w:p w14:paraId="69CE5B61" w14:textId="73C45FCE" w:rsidR="0086638A" w:rsidRPr="0086638A" w:rsidRDefault="00A1634C" w:rsidP="0086638A">
            <w:pPr>
              <w:widowControl/>
              <w:autoSpaceDE/>
              <w:autoSpaceDN/>
              <w:rPr>
                <w:rFonts w:eastAsia="Times New Roman" w:cs="Segoe UI"/>
                <w:bCs/>
                <w:sz w:val="16"/>
                <w:szCs w:val="16"/>
                <w:lang w:bidi="ar-SA"/>
              </w:rPr>
            </w:pPr>
            <w:r>
              <w:rPr>
                <w:rFonts w:eastAsia="Times New Roman"/>
                <w:bCs/>
                <w:sz w:val="16"/>
                <w:szCs w:val="16"/>
              </w:rPr>
              <w:t>Campfire</w:t>
            </w:r>
          </w:p>
        </w:tc>
        <w:tc>
          <w:tcPr>
            <w:tcW w:w="723" w:type="pct"/>
          </w:tcPr>
          <w:p w14:paraId="2C948E40" w14:textId="25B6F12B" w:rsidR="0086638A" w:rsidRPr="00F74889" w:rsidRDefault="00A1634C" w:rsidP="0086638A">
            <w:pPr>
              <w:widowControl/>
              <w:autoSpaceDE/>
              <w:autoSpaceDN/>
              <w:rPr>
                <w:sz w:val="16"/>
                <w:szCs w:val="16"/>
              </w:rPr>
            </w:pPr>
            <w:r>
              <w:rPr>
                <w:sz w:val="16"/>
                <w:szCs w:val="16"/>
              </w:rPr>
              <w:t>Burns</w:t>
            </w:r>
          </w:p>
        </w:tc>
        <w:tc>
          <w:tcPr>
            <w:tcW w:w="496" w:type="pct"/>
          </w:tcPr>
          <w:p w14:paraId="5A220A4F" w14:textId="1937596F" w:rsidR="0086638A" w:rsidRPr="0086638A" w:rsidRDefault="0086638A" w:rsidP="0086638A">
            <w:pPr>
              <w:widowControl/>
              <w:autoSpaceDE/>
              <w:autoSpaceDN/>
              <w:rPr>
                <w:sz w:val="16"/>
                <w:szCs w:val="16"/>
              </w:rPr>
            </w:pPr>
            <w:r w:rsidRPr="0086638A">
              <w:rPr>
                <w:sz w:val="16"/>
                <w:szCs w:val="16"/>
              </w:rPr>
              <w:t>Young people, adult volunteers, and visitors</w:t>
            </w:r>
          </w:p>
        </w:tc>
        <w:tc>
          <w:tcPr>
            <w:tcW w:w="2970" w:type="pct"/>
          </w:tcPr>
          <w:p w14:paraId="33A862AD" w14:textId="31033AF3" w:rsidR="00A1634C" w:rsidRPr="00A1634C" w:rsidRDefault="00A1634C" w:rsidP="00AB72FF">
            <w:pPr>
              <w:pStyle w:val="ListParagraph"/>
              <w:widowControl/>
              <w:numPr>
                <w:ilvl w:val="0"/>
                <w:numId w:val="13"/>
              </w:numPr>
              <w:autoSpaceDE/>
              <w:autoSpaceDN/>
              <w:spacing w:before="0" w:after="0" w:line="240" w:lineRule="auto"/>
              <w:ind w:left="360"/>
              <w:rPr>
                <w:sz w:val="16"/>
                <w:szCs w:val="16"/>
              </w:rPr>
            </w:pPr>
            <w:r>
              <w:rPr>
                <w:sz w:val="16"/>
                <w:szCs w:val="16"/>
              </w:rPr>
              <w:t>During lighting of fire no accelerants other than firelighters to be used</w:t>
            </w:r>
          </w:p>
          <w:p w14:paraId="4380E4C1" w14:textId="77777777" w:rsidR="0086638A" w:rsidRDefault="00A1634C" w:rsidP="00AB72FF">
            <w:pPr>
              <w:pStyle w:val="ListParagraph"/>
              <w:widowControl/>
              <w:numPr>
                <w:ilvl w:val="0"/>
                <w:numId w:val="13"/>
              </w:numPr>
              <w:autoSpaceDE/>
              <w:autoSpaceDN/>
              <w:spacing w:before="0" w:after="0" w:line="240" w:lineRule="auto"/>
              <w:ind w:left="360"/>
              <w:rPr>
                <w:sz w:val="16"/>
                <w:szCs w:val="16"/>
              </w:rPr>
            </w:pPr>
            <w:r>
              <w:rPr>
                <w:sz w:val="16"/>
                <w:szCs w:val="16"/>
              </w:rPr>
              <w:t>Purpose made campfire circle keeps all but campfire leader away from fire</w:t>
            </w:r>
          </w:p>
          <w:p w14:paraId="2F865AC4" w14:textId="77777777" w:rsidR="00A1634C" w:rsidRDefault="00A1634C" w:rsidP="00AB72FF">
            <w:pPr>
              <w:pStyle w:val="ListParagraph"/>
              <w:widowControl/>
              <w:numPr>
                <w:ilvl w:val="0"/>
                <w:numId w:val="13"/>
              </w:numPr>
              <w:autoSpaceDE/>
              <w:autoSpaceDN/>
              <w:spacing w:before="0" w:after="0" w:line="240" w:lineRule="auto"/>
              <w:ind w:left="360"/>
              <w:rPr>
                <w:sz w:val="16"/>
                <w:szCs w:val="16"/>
              </w:rPr>
            </w:pPr>
            <w:r>
              <w:rPr>
                <w:sz w:val="16"/>
                <w:szCs w:val="16"/>
              </w:rPr>
              <w:t>A</w:t>
            </w:r>
            <w:r w:rsidRPr="00A1634C">
              <w:rPr>
                <w:sz w:val="16"/>
                <w:szCs w:val="16"/>
              </w:rPr>
              <w:t>llocated staff members to control fire and area directly around</w:t>
            </w:r>
          </w:p>
          <w:p w14:paraId="66F26977" w14:textId="716038A0" w:rsidR="00AB72FF" w:rsidRPr="00AB72FF" w:rsidRDefault="00AB72FF" w:rsidP="00AB72FF">
            <w:pPr>
              <w:pStyle w:val="ListParagraph"/>
              <w:widowControl/>
              <w:numPr>
                <w:ilvl w:val="0"/>
                <w:numId w:val="13"/>
              </w:numPr>
              <w:autoSpaceDE/>
              <w:autoSpaceDN/>
              <w:spacing w:before="0" w:after="0" w:line="240" w:lineRule="auto"/>
              <w:ind w:left="360"/>
              <w:rPr>
                <w:sz w:val="18"/>
                <w:szCs w:val="18"/>
              </w:rPr>
            </w:pPr>
            <w:r w:rsidRPr="00AB72FF">
              <w:rPr>
                <w:sz w:val="16"/>
                <w:szCs w:val="16"/>
              </w:rPr>
              <w:t>Fire extinguishers as above</w:t>
            </w:r>
          </w:p>
        </w:tc>
      </w:tr>
      <w:tr w:rsidR="0079725F" w:rsidRPr="0071703B" w14:paraId="77C283DB" w14:textId="77777777" w:rsidTr="00A2181C">
        <w:trPr>
          <w:cantSplit/>
          <w:trHeight w:val="567"/>
        </w:trPr>
        <w:tc>
          <w:tcPr>
            <w:tcW w:w="811" w:type="pct"/>
          </w:tcPr>
          <w:p w14:paraId="4D5F11F2" w14:textId="39C17BC4" w:rsidR="0079725F" w:rsidRDefault="0079725F" w:rsidP="0086638A">
            <w:pPr>
              <w:rPr>
                <w:sz w:val="16"/>
                <w:szCs w:val="16"/>
              </w:rPr>
            </w:pPr>
            <w:r>
              <w:rPr>
                <w:sz w:val="16"/>
                <w:szCs w:val="16"/>
              </w:rPr>
              <w:t>Scout behaviour</w:t>
            </w:r>
          </w:p>
        </w:tc>
        <w:tc>
          <w:tcPr>
            <w:tcW w:w="723" w:type="pct"/>
          </w:tcPr>
          <w:p w14:paraId="53403CE4" w14:textId="6A96FA53" w:rsidR="0079725F" w:rsidRDefault="0079725F" w:rsidP="0086638A">
            <w:pPr>
              <w:widowControl/>
              <w:autoSpaceDE/>
              <w:autoSpaceDN/>
              <w:rPr>
                <w:sz w:val="16"/>
                <w:szCs w:val="16"/>
              </w:rPr>
            </w:pPr>
            <w:r>
              <w:rPr>
                <w:sz w:val="16"/>
                <w:szCs w:val="16"/>
              </w:rPr>
              <w:t>Collision between participants, accidental impacts and minor injuries</w:t>
            </w:r>
          </w:p>
        </w:tc>
        <w:tc>
          <w:tcPr>
            <w:tcW w:w="496" w:type="pct"/>
          </w:tcPr>
          <w:p w14:paraId="626CD7B5" w14:textId="7E2C75C2" w:rsidR="0079725F" w:rsidRPr="0086638A" w:rsidRDefault="0079725F" w:rsidP="0086638A">
            <w:pPr>
              <w:widowControl/>
              <w:autoSpaceDE/>
              <w:autoSpaceDN/>
              <w:rPr>
                <w:sz w:val="16"/>
                <w:szCs w:val="16"/>
              </w:rPr>
            </w:pPr>
            <w:r w:rsidRPr="0086638A">
              <w:rPr>
                <w:sz w:val="16"/>
                <w:szCs w:val="16"/>
              </w:rPr>
              <w:t>Young people, adult volunteers, and visitors</w:t>
            </w:r>
          </w:p>
        </w:tc>
        <w:tc>
          <w:tcPr>
            <w:tcW w:w="2970" w:type="pct"/>
          </w:tcPr>
          <w:p w14:paraId="3A0843DF" w14:textId="16FD75ED" w:rsidR="0079725F" w:rsidRPr="0079725F" w:rsidRDefault="0079725F" w:rsidP="0079725F">
            <w:pPr>
              <w:pStyle w:val="ListParagraph"/>
              <w:widowControl/>
              <w:numPr>
                <w:ilvl w:val="0"/>
                <w:numId w:val="13"/>
              </w:numPr>
              <w:autoSpaceDE/>
              <w:autoSpaceDN/>
              <w:spacing w:before="0" w:after="0" w:line="240" w:lineRule="auto"/>
              <w:ind w:left="360"/>
              <w:rPr>
                <w:sz w:val="16"/>
                <w:szCs w:val="16"/>
              </w:rPr>
            </w:pPr>
            <w:r w:rsidRPr="0079725F">
              <w:rPr>
                <w:sz w:val="16"/>
                <w:szCs w:val="16"/>
              </w:rPr>
              <w:t xml:space="preserve">Boundaries to be set by the </w:t>
            </w:r>
            <w:proofErr w:type="spellStart"/>
            <w:r w:rsidR="00AB72FF">
              <w:rPr>
                <w:sz w:val="16"/>
                <w:szCs w:val="16"/>
              </w:rPr>
              <w:t>camfire</w:t>
            </w:r>
            <w:proofErr w:type="spellEnd"/>
            <w:r w:rsidR="00AB72FF">
              <w:rPr>
                <w:sz w:val="16"/>
                <w:szCs w:val="16"/>
              </w:rPr>
              <w:t xml:space="preserve"> leader</w:t>
            </w:r>
            <w:r w:rsidRPr="0079725F">
              <w:rPr>
                <w:sz w:val="16"/>
                <w:szCs w:val="16"/>
              </w:rPr>
              <w:t xml:space="preserve"> to control the Scouts</w:t>
            </w:r>
          </w:p>
          <w:p w14:paraId="689591D5" w14:textId="421E1505" w:rsidR="0079725F" w:rsidRPr="0079725F" w:rsidRDefault="00A1634C" w:rsidP="0079725F">
            <w:pPr>
              <w:pStyle w:val="ListParagraph"/>
              <w:widowControl/>
              <w:numPr>
                <w:ilvl w:val="0"/>
                <w:numId w:val="13"/>
              </w:numPr>
              <w:autoSpaceDE/>
              <w:autoSpaceDN/>
              <w:spacing w:before="0" w:after="0" w:line="240" w:lineRule="auto"/>
              <w:ind w:left="360"/>
              <w:rPr>
                <w:sz w:val="16"/>
                <w:szCs w:val="16"/>
              </w:rPr>
            </w:pPr>
            <w:r>
              <w:rPr>
                <w:sz w:val="16"/>
                <w:szCs w:val="16"/>
              </w:rPr>
              <w:t>No running around the campfire</w:t>
            </w:r>
          </w:p>
          <w:p w14:paraId="049C35A4" w14:textId="5043DBCE" w:rsidR="0079725F" w:rsidRPr="0079725F" w:rsidRDefault="00A1634C" w:rsidP="0079725F">
            <w:pPr>
              <w:pStyle w:val="ListParagraph"/>
              <w:widowControl/>
              <w:numPr>
                <w:ilvl w:val="0"/>
                <w:numId w:val="13"/>
              </w:numPr>
              <w:autoSpaceDE/>
              <w:autoSpaceDN/>
              <w:spacing w:before="0" w:after="0" w:line="240" w:lineRule="auto"/>
              <w:ind w:left="360"/>
              <w:rPr>
                <w:sz w:val="16"/>
                <w:szCs w:val="16"/>
              </w:rPr>
            </w:pPr>
            <w:r>
              <w:rPr>
                <w:sz w:val="16"/>
                <w:szCs w:val="16"/>
              </w:rPr>
              <w:t xml:space="preserve">At least </w:t>
            </w:r>
            <w:r w:rsidR="00AB72FF">
              <w:rPr>
                <w:sz w:val="16"/>
                <w:szCs w:val="16"/>
              </w:rPr>
              <w:t xml:space="preserve">ten </w:t>
            </w:r>
            <w:r>
              <w:rPr>
                <w:sz w:val="16"/>
                <w:szCs w:val="16"/>
              </w:rPr>
              <w:t xml:space="preserve">adults will be present during the campfire, </w:t>
            </w:r>
            <w:r w:rsidR="00AB72FF">
              <w:rPr>
                <w:sz w:val="16"/>
                <w:szCs w:val="16"/>
              </w:rPr>
              <w:t xml:space="preserve">to allow for a maximum of </w:t>
            </w:r>
            <w:r>
              <w:rPr>
                <w:sz w:val="16"/>
                <w:szCs w:val="16"/>
              </w:rPr>
              <w:t>1</w:t>
            </w:r>
            <w:r w:rsidR="00AB72FF">
              <w:rPr>
                <w:sz w:val="16"/>
                <w:szCs w:val="16"/>
              </w:rPr>
              <w:t>2</w:t>
            </w:r>
            <w:r>
              <w:rPr>
                <w:sz w:val="16"/>
                <w:szCs w:val="16"/>
              </w:rPr>
              <w:t xml:space="preserve">0 participants </w:t>
            </w:r>
            <w:r w:rsidR="00AB72FF">
              <w:rPr>
                <w:sz w:val="16"/>
                <w:szCs w:val="16"/>
              </w:rPr>
              <w:t>(at 12:1 supervision)</w:t>
            </w:r>
          </w:p>
        </w:tc>
      </w:tr>
      <w:tr w:rsidR="0086638A" w:rsidRPr="0071703B" w14:paraId="70818E66" w14:textId="77777777" w:rsidTr="00A2181C">
        <w:trPr>
          <w:cantSplit/>
          <w:trHeight w:val="567"/>
        </w:trPr>
        <w:tc>
          <w:tcPr>
            <w:tcW w:w="811" w:type="pct"/>
          </w:tcPr>
          <w:p w14:paraId="7EFC74A5" w14:textId="1B5217D1" w:rsidR="0086638A" w:rsidRPr="0086638A" w:rsidRDefault="0086638A" w:rsidP="0086638A">
            <w:pPr>
              <w:rPr>
                <w:bCs/>
                <w:sz w:val="16"/>
                <w:szCs w:val="16"/>
              </w:rPr>
            </w:pPr>
            <w:r w:rsidRPr="0086638A">
              <w:rPr>
                <w:sz w:val="16"/>
                <w:szCs w:val="16"/>
              </w:rPr>
              <w:t xml:space="preserve">Ingress to and egress from </w:t>
            </w:r>
            <w:r w:rsidR="00A1634C">
              <w:rPr>
                <w:sz w:val="16"/>
                <w:szCs w:val="16"/>
              </w:rPr>
              <w:t>campfire circle</w:t>
            </w:r>
          </w:p>
        </w:tc>
        <w:tc>
          <w:tcPr>
            <w:tcW w:w="723" w:type="pct"/>
          </w:tcPr>
          <w:p w14:paraId="3412D96E" w14:textId="673AEF12" w:rsidR="0086638A" w:rsidRPr="00F74889" w:rsidRDefault="00A2181C" w:rsidP="0086638A">
            <w:pPr>
              <w:widowControl/>
              <w:autoSpaceDE/>
              <w:autoSpaceDN/>
              <w:rPr>
                <w:sz w:val="16"/>
                <w:szCs w:val="16"/>
              </w:rPr>
            </w:pPr>
            <w:r>
              <w:rPr>
                <w:sz w:val="16"/>
                <w:szCs w:val="16"/>
              </w:rPr>
              <w:t>Slips, trips and falls</w:t>
            </w:r>
          </w:p>
        </w:tc>
        <w:tc>
          <w:tcPr>
            <w:tcW w:w="496" w:type="pct"/>
          </w:tcPr>
          <w:p w14:paraId="5D1B59A4" w14:textId="48A46B66" w:rsidR="0086638A" w:rsidRPr="00F74889" w:rsidRDefault="0086638A" w:rsidP="0086638A">
            <w:pPr>
              <w:widowControl/>
              <w:autoSpaceDE/>
              <w:autoSpaceDN/>
              <w:rPr>
                <w:sz w:val="16"/>
                <w:szCs w:val="16"/>
              </w:rPr>
            </w:pPr>
            <w:r w:rsidRPr="0086638A">
              <w:rPr>
                <w:sz w:val="16"/>
                <w:szCs w:val="16"/>
              </w:rPr>
              <w:t>Young people</w:t>
            </w:r>
          </w:p>
        </w:tc>
        <w:tc>
          <w:tcPr>
            <w:tcW w:w="2970" w:type="pct"/>
          </w:tcPr>
          <w:p w14:paraId="16616B7A" w14:textId="77777777" w:rsidR="00AB72FF" w:rsidRPr="00AB72FF" w:rsidRDefault="00AB72FF" w:rsidP="00AB72FF">
            <w:pPr>
              <w:pStyle w:val="ListParagraph"/>
              <w:widowControl/>
              <w:numPr>
                <w:ilvl w:val="0"/>
                <w:numId w:val="13"/>
              </w:numPr>
              <w:autoSpaceDE/>
              <w:autoSpaceDN/>
              <w:spacing w:before="0" w:after="0" w:line="240" w:lineRule="auto"/>
              <w:ind w:left="360"/>
              <w:rPr>
                <w:sz w:val="16"/>
                <w:szCs w:val="16"/>
              </w:rPr>
            </w:pPr>
            <w:r w:rsidRPr="00AB72FF">
              <w:rPr>
                <w:sz w:val="16"/>
                <w:szCs w:val="16"/>
              </w:rPr>
              <w:t>Call Young People by Zone at start and finish to enter and leave the campfire site</w:t>
            </w:r>
          </w:p>
          <w:p w14:paraId="3264F47F" w14:textId="1DD8B695" w:rsidR="00AB72FF" w:rsidRPr="00AB72FF" w:rsidRDefault="00AB72FF" w:rsidP="00AB72FF">
            <w:pPr>
              <w:pStyle w:val="ListParagraph"/>
              <w:widowControl/>
              <w:numPr>
                <w:ilvl w:val="0"/>
                <w:numId w:val="13"/>
              </w:numPr>
              <w:autoSpaceDE/>
              <w:autoSpaceDN/>
              <w:spacing w:before="0" w:after="0" w:line="240" w:lineRule="auto"/>
              <w:ind w:left="360"/>
              <w:rPr>
                <w:sz w:val="16"/>
                <w:szCs w:val="16"/>
              </w:rPr>
            </w:pPr>
            <w:r w:rsidRPr="00AB72FF">
              <w:rPr>
                <w:sz w:val="16"/>
                <w:szCs w:val="16"/>
              </w:rPr>
              <w:t>Improve lighting on pathway and area of the campfire using festoon lighting</w:t>
            </w:r>
          </w:p>
          <w:p w14:paraId="3B6FADBF" w14:textId="7C7670B0" w:rsidR="0079725F" w:rsidRPr="00AB72FF" w:rsidRDefault="00AB72FF" w:rsidP="00AB72FF">
            <w:pPr>
              <w:pStyle w:val="ListParagraph"/>
              <w:widowControl/>
              <w:numPr>
                <w:ilvl w:val="0"/>
                <w:numId w:val="13"/>
              </w:numPr>
              <w:autoSpaceDE/>
              <w:autoSpaceDN/>
              <w:spacing w:before="0" w:after="0" w:line="240" w:lineRule="auto"/>
              <w:ind w:left="360"/>
              <w:rPr>
                <w:sz w:val="16"/>
                <w:szCs w:val="16"/>
              </w:rPr>
            </w:pPr>
            <w:r w:rsidRPr="00AB72FF">
              <w:rPr>
                <w:sz w:val="16"/>
                <w:szCs w:val="16"/>
              </w:rPr>
              <w:t>Dedica</w:t>
            </w:r>
            <w:r>
              <w:rPr>
                <w:sz w:val="16"/>
                <w:szCs w:val="16"/>
              </w:rPr>
              <w:t>t</w:t>
            </w:r>
            <w:r w:rsidRPr="00AB72FF">
              <w:rPr>
                <w:sz w:val="16"/>
                <w:szCs w:val="16"/>
              </w:rPr>
              <w:t>ed staff to seat Young People around the campfire</w:t>
            </w:r>
          </w:p>
        </w:tc>
      </w:tr>
    </w:tbl>
    <w:p w14:paraId="46C1EB8D" w14:textId="77777777" w:rsidR="00CA79E7" w:rsidRPr="0007457A" w:rsidRDefault="00CA79E7" w:rsidP="00B61689">
      <w:pPr>
        <w:pStyle w:val="NormalWeb"/>
        <w:spacing w:before="60" w:beforeAutospacing="0" w:after="60" w:afterAutospacing="0"/>
        <w:rPr>
          <w:rFonts w:ascii="Nunito Sans" w:hAnsi="Nunito Sans"/>
          <w:sz w:val="16"/>
          <w:szCs w:val="16"/>
        </w:rPr>
      </w:pPr>
      <w:proofErr w:type="gramStart"/>
      <w:r w:rsidRPr="0007457A">
        <w:rPr>
          <w:rFonts w:ascii="Nunito Sans" w:hAnsi="Nunito Sans"/>
          <w:sz w:val="16"/>
          <w:szCs w:val="16"/>
        </w:rPr>
        <w:t>Don‘</w:t>
      </w:r>
      <w:proofErr w:type="gramEnd"/>
      <w:r w:rsidRPr="0007457A">
        <w:rPr>
          <w:rFonts w:ascii="Nunito Sans" w:hAnsi="Nunito Sans"/>
          <w:sz w:val="16"/>
          <w:szCs w:val="16"/>
        </w:rPr>
        <w:t xml:space="preserve">t </w:t>
      </w:r>
      <w:proofErr w:type="gramStart"/>
      <w:r w:rsidRPr="0007457A">
        <w:rPr>
          <w:rFonts w:ascii="Nunito Sans" w:hAnsi="Nunito Sans"/>
          <w:sz w:val="16"/>
          <w:szCs w:val="16"/>
        </w:rPr>
        <w:t>forget</w:t>
      </w:r>
      <w:proofErr w:type="gramEnd"/>
      <w:r w:rsidRPr="0007457A">
        <w:rPr>
          <w:rFonts w:ascii="Nunito Sans" w:hAnsi="Nunito Sans"/>
          <w:sz w:val="16"/>
          <w:szCs w:val="16"/>
        </w:rPr>
        <w:t xml:space="preserve">, as part of your programme planning, you should have contingency activities in reserve just in case you can’t do what was planned or you need to stop </w:t>
      </w:r>
      <w:proofErr w:type="gramStart"/>
      <w:r w:rsidRPr="0007457A">
        <w:rPr>
          <w:rFonts w:ascii="Nunito Sans" w:hAnsi="Nunito Sans"/>
          <w:sz w:val="16"/>
          <w:szCs w:val="16"/>
        </w:rPr>
        <w:t>half way</w:t>
      </w:r>
      <w:proofErr w:type="gramEnd"/>
      <w:r w:rsidRPr="0007457A">
        <w:rPr>
          <w:rFonts w:ascii="Nunito Sans" w:hAnsi="Nunito Sans"/>
          <w:sz w:val="16"/>
          <w:szCs w:val="16"/>
        </w:rPr>
        <w:t xml:space="preserve"> through. Make sure this is shared with those involved, so everyone knows how to respond. You should have risk assessed contingency activities prior to them taking place and communicated key information to those involved as with all activities. </w:t>
      </w:r>
    </w:p>
    <w:tbl>
      <w:tblPr>
        <w:tblStyle w:val="TableGrid"/>
        <w:tblW w:w="5000" w:type="pct"/>
        <w:tblLook w:val="04A0" w:firstRow="1" w:lastRow="0" w:firstColumn="1" w:lastColumn="0" w:noHBand="0" w:noVBand="1"/>
      </w:tblPr>
      <w:tblGrid>
        <w:gridCol w:w="15696"/>
      </w:tblGrid>
      <w:tr w:rsidR="00CA79E7" w14:paraId="4E80FC30" w14:textId="77777777" w:rsidTr="00C57745">
        <w:trPr>
          <w:cantSplit/>
        </w:trPr>
        <w:tc>
          <w:tcPr>
            <w:tcW w:w="5000" w:type="pct"/>
          </w:tcPr>
          <w:p w14:paraId="43423E55" w14:textId="77777777" w:rsidR="00CA79E7" w:rsidRPr="00CA79E7" w:rsidRDefault="00CA79E7" w:rsidP="00CA79E7">
            <w:pPr>
              <w:widowControl/>
              <w:autoSpaceDE/>
              <w:autoSpaceDN/>
              <w:rPr>
                <w:b/>
                <w:bCs/>
                <w:sz w:val="20"/>
                <w:szCs w:val="20"/>
              </w:rPr>
            </w:pPr>
            <w:r w:rsidRPr="00CA79E7">
              <w:rPr>
                <w:b/>
                <w:bCs/>
                <w:sz w:val="20"/>
                <w:szCs w:val="20"/>
              </w:rPr>
              <w:t>Review &amp; revise</w:t>
            </w:r>
          </w:p>
          <w:p w14:paraId="3831F059" w14:textId="77777777" w:rsidR="00CA79E7" w:rsidRPr="00CA79E7" w:rsidRDefault="00CA79E7" w:rsidP="00CA79E7">
            <w:pPr>
              <w:pStyle w:val="NormalWeb"/>
              <w:spacing w:before="0" w:beforeAutospacing="0" w:after="0" w:afterAutospacing="0"/>
              <w:rPr>
                <w:rFonts w:ascii="Nunito Sans" w:hAnsi="Nunito Sans"/>
                <w:sz w:val="16"/>
                <w:szCs w:val="16"/>
              </w:rPr>
            </w:pPr>
            <w:r w:rsidRPr="00CA79E7">
              <w:rPr>
                <w:rFonts w:ascii="Nunito Sans" w:hAnsi="Nunito Sans"/>
                <w:sz w:val="16"/>
                <w:szCs w:val="16"/>
              </w:rPr>
              <w:t>What has changed that needs to be thought about and controlled?</w:t>
            </w:r>
          </w:p>
          <w:p w14:paraId="270A3ADD" w14:textId="04BA3867" w:rsidR="00CA79E7" w:rsidRDefault="00CA79E7" w:rsidP="00CA79E7">
            <w:pPr>
              <w:widowControl/>
              <w:autoSpaceDE/>
              <w:autoSpaceDN/>
              <w:rPr>
                <w:sz w:val="16"/>
                <w:szCs w:val="16"/>
              </w:rPr>
            </w:pPr>
            <w:r w:rsidRPr="00CA79E7">
              <w:rPr>
                <w:sz w:val="16"/>
                <w:szCs w:val="16"/>
              </w:rPr>
              <w:t xml:space="preserve">Keep </w:t>
            </w:r>
            <w:r w:rsidRPr="00CA79E7">
              <w:rPr>
                <w:b/>
                <w:bCs/>
                <w:sz w:val="16"/>
                <w:szCs w:val="16"/>
              </w:rPr>
              <w:t>checking</w:t>
            </w:r>
            <w:r w:rsidRPr="00CA79E7">
              <w:rPr>
                <w:sz w:val="16"/>
                <w:szCs w:val="16"/>
              </w:rPr>
              <w:t xml:space="preserve"> throughout the activity in case you need to change what you’re doing or even </w:t>
            </w:r>
            <w:r w:rsidRPr="00CA79E7">
              <w:rPr>
                <w:b/>
                <w:bCs/>
                <w:sz w:val="16"/>
                <w:szCs w:val="16"/>
              </w:rPr>
              <w:t>stop</w:t>
            </w:r>
            <w:r w:rsidRPr="00CA79E7">
              <w:rPr>
                <w:sz w:val="16"/>
                <w:szCs w:val="16"/>
              </w:rPr>
              <w:t xml:space="preserve"> the activity. This is a great place to add comments which will be used as part of the review</w:t>
            </w:r>
            <w:r w:rsidRPr="00CA79E7">
              <w:rPr>
                <w:i/>
                <w:sz w:val="16"/>
                <w:szCs w:val="16"/>
              </w:rPr>
              <w:t>.</w:t>
            </w:r>
          </w:p>
        </w:tc>
      </w:tr>
      <w:tr w:rsidR="00CA79E7" w14:paraId="4C563056" w14:textId="77777777" w:rsidTr="00A2181C">
        <w:trPr>
          <w:cantSplit/>
          <w:trHeight w:val="297"/>
        </w:trPr>
        <w:tc>
          <w:tcPr>
            <w:tcW w:w="5000" w:type="pct"/>
          </w:tcPr>
          <w:p w14:paraId="2A2693AF" w14:textId="77777777" w:rsidR="00CA79E7" w:rsidRDefault="00CA79E7" w:rsidP="0007457A">
            <w:pPr>
              <w:pStyle w:val="NormalWeb"/>
              <w:rPr>
                <w:rFonts w:ascii="Nunito Sans" w:hAnsi="Nunito Sans"/>
                <w:sz w:val="16"/>
                <w:szCs w:val="16"/>
              </w:rPr>
            </w:pPr>
          </w:p>
          <w:p w14:paraId="02CEDEC1" w14:textId="77777777" w:rsidR="00332588" w:rsidRDefault="00332588" w:rsidP="0007457A">
            <w:pPr>
              <w:pStyle w:val="NormalWeb"/>
              <w:rPr>
                <w:rFonts w:ascii="Nunito Sans" w:hAnsi="Nunito Sans"/>
                <w:sz w:val="16"/>
                <w:szCs w:val="16"/>
              </w:rPr>
            </w:pPr>
          </w:p>
          <w:p w14:paraId="4557975A" w14:textId="77777777" w:rsidR="00332588" w:rsidRDefault="00332588" w:rsidP="0007457A">
            <w:pPr>
              <w:pStyle w:val="NormalWeb"/>
              <w:rPr>
                <w:rFonts w:ascii="Nunito Sans" w:hAnsi="Nunito Sans"/>
                <w:sz w:val="16"/>
                <w:szCs w:val="16"/>
              </w:rPr>
            </w:pPr>
          </w:p>
        </w:tc>
      </w:tr>
    </w:tbl>
    <w:p w14:paraId="4FDA28D9" w14:textId="3A6EC680" w:rsidR="005A4945" w:rsidRPr="0007457A" w:rsidRDefault="005A4945" w:rsidP="00CA79E7">
      <w:pPr>
        <w:pStyle w:val="NormalWeb"/>
        <w:spacing w:before="0" w:beforeAutospacing="0" w:after="0" w:afterAutospacing="0"/>
        <w:rPr>
          <w:rFonts w:ascii="Nunito Sans" w:hAnsi="Nunito Sans"/>
          <w:sz w:val="16"/>
          <w:szCs w:val="16"/>
        </w:rPr>
      </w:pPr>
    </w:p>
    <w:sectPr w:rsidR="005A4945" w:rsidRPr="0007457A" w:rsidSect="00CA79E7">
      <w:headerReference w:type="default" r:id="rId11"/>
      <w:footerReference w:type="default" r:id="rId12"/>
      <w:pgSz w:w="16840" w:h="11910" w:orient="landscape"/>
      <w:pgMar w:top="794" w:right="567" w:bottom="851" w:left="567" w:header="499" w:footer="5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5DAED6" w14:textId="77777777" w:rsidR="00CD292C" w:rsidRDefault="00CD292C">
      <w:r>
        <w:separator/>
      </w:r>
    </w:p>
  </w:endnote>
  <w:endnote w:type="continuationSeparator" w:id="0">
    <w:p w14:paraId="3B4043F7" w14:textId="77777777" w:rsidR="00CD292C" w:rsidRDefault="00CD2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0F01495-8F97-634F-8439-96D02DAB84FB}"/>
    <w:embedBold r:id="rId2" w:fontKey="{1678E2B1-5E23-0A4F-A013-27A76EE5D016}"/>
    <w:embedItalic r:id="rId3" w:fontKey="{CC9E8F76-2755-BF41-8B9E-14B5210CAE5A}"/>
  </w:font>
  <w:font w:name="Symbol">
    <w:panose1 w:val="05050102010706020507"/>
    <w:charset w:val="02"/>
    <w:family w:val="decorative"/>
    <w:pitch w:val="variable"/>
    <w:sig w:usb0="00000000" w:usb1="10000000" w:usb2="00000000" w:usb3="00000000" w:csb0="80000000" w:csb1="00000000"/>
    <w:embedRegular r:id="rId4" w:fontKey="{ECE0AA19-BCB1-364A-8E72-0F68D4F3DC58}"/>
  </w:font>
  <w:font w:name="Courier New">
    <w:panose1 w:val="02070309020205020404"/>
    <w:charset w:val="00"/>
    <w:family w:val="modern"/>
    <w:pitch w:val="fixed"/>
    <w:sig w:usb0="E0002EFF" w:usb1="C0007843" w:usb2="00000009" w:usb3="00000000" w:csb0="000001FF" w:csb1="00000000"/>
    <w:embedRegular r:id="rId5" w:fontKey="{3874D20A-8748-4A49-8B05-C27C064FF04F}"/>
  </w:font>
  <w:font w:name="Wingdings">
    <w:panose1 w:val="05000000000000000000"/>
    <w:charset w:val="4D"/>
    <w:family w:val="decorative"/>
    <w:pitch w:val="variable"/>
    <w:sig w:usb0="00000003" w:usb1="00000000" w:usb2="00000000" w:usb3="00000000" w:csb0="80000001" w:csb1="00000000"/>
    <w:embedRegular r:id="rId6" w:fontKey="{8FCAC5A7-FAE7-6142-B560-3393E885B043}"/>
  </w:font>
  <w:font w:name="Nunito Sans">
    <w:panose1 w:val="00000000000000000000"/>
    <w:charset w:val="00"/>
    <w:family w:val="auto"/>
    <w:pitch w:val="variable"/>
    <w:sig w:usb0="A00002FF" w:usb1="5000204B" w:usb2="00000000" w:usb3="00000000" w:csb0="00000197" w:csb1="00000000"/>
    <w:embedRegular r:id="rId7" w:fontKey="{7EE0650B-9FCE-9B4D-9D83-196B8E2F6995}"/>
    <w:embedBold r:id="rId8" w:fontKey="{F85D8D11-A71C-E94F-A173-4E70E0678283}"/>
    <w:embedItalic r:id="rId9" w:fontKey="{CFEC57A6-1227-E245-95F3-6F74276717C7}"/>
  </w:font>
  <w:font w:name="NunitoSans-Light">
    <w:altName w:val="Times New Roman"/>
    <w:panose1 w:val="020B0604020202020204"/>
    <w:charset w:val="00"/>
    <w:family w:val="auto"/>
    <w:pitch w:val="variable"/>
    <w:sig w:usb0="00000001" w:usb1="00000001" w:usb2="00000000" w:usb3="00000000" w:csb0="00000193" w:csb1="00000000"/>
  </w:font>
  <w:font w:name="Nunito Sans Black">
    <w:panose1 w:val="00000000000000000000"/>
    <w:charset w:val="4D"/>
    <w:family w:val="auto"/>
    <w:pitch w:val="variable"/>
    <w:sig w:usb0="A00002FF" w:usb1="5000204B" w:usb2="00000000" w:usb3="00000000" w:csb0="00000197" w:csb1="00000000"/>
  </w:font>
  <w:font w:name="NunitoSans-Black">
    <w:altName w:val="Calibri"/>
    <w:panose1 w:val="020B0604020202020204"/>
    <w:charset w:val="00"/>
    <w:family w:val="auto"/>
    <w:pitch w:val="variable"/>
    <w:sig w:usb0="20000007" w:usb1="00000001" w:usb2="00000000" w:usb3="00000000" w:csb0="00000193"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13" w:fontKey="{12B9E5A9-D586-A241-BDDC-37ADE147F030}"/>
  </w:font>
  <w:font w:name="Nunito Light">
    <w:altName w:val="Courier New"/>
    <w:panose1 w:val="00000000000000000000"/>
    <w:charset w:val="00"/>
    <w:family w:val="auto"/>
    <w:pitch w:val="variable"/>
    <w:sig w:usb0="A00002FF" w:usb1="5000204B" w:usb2="00000000" w:usb3="00000000" w:csb0="00000197" w:csb1="00000000"/>
    <w:embedRegular r:id="rId14" w:fontKey="{D3CCF5BA-855E-4749-86EC-890A95E0722D}"/>
  </w:font>
  <w:font w:name="MinionPro-Regular">
    <w:altName w:val="Calibri"/>
    <w:panose1 w:val="020B0604020202020204"/>
    <w:charset w:val="00"/>
    <w:family w:val="roman"/>
    <w:notTrueType/>
    <w:pitch w:val="variable"/>
    <w:sig w:usb0="60000287" w:usb1="00000001" w:usb2="00000000" w:usb3="00000000" w:csb0="0000019F" w:csb1="00000000"/>
  </w:font>
  <w:font w:name="NunitoSans-Regular">
    <w:altName w:val="Calibri"/>
    <w:panose1 w:val="020B0604020202020204"/>
    <w:charset w:val="00"/>
    <w:family w:val="auto"/>
    <w:pitch w:val="variable"/>
    <w:sig w:usb0="20000007" w:usb1="00000001" w:usb2="00000000" w:usb3="00000000" w:csb0="00000193" w:csb1="00000000"/>
  </w:font>
  <w:font w:name="Arial">
    <w:panose1 w:val="020B0604020202020204"/>
    <w:charset w:val="00"/>
    <w:family w:val="swiss"/>
    <w:pitch w:val="variable"/>
    <w:sig w:usb0="E0002AFF" w:usb1="C0007843" w:usb2="00000009" w:usb3="00000000" w:csb0="000001FF" w:csb1="00000000"/>
    <w:embedRegular r:id="rId17" w:fontKey="{A11EFFD4-F47F-7644-B879-5582BDAC3ECD}"/>
  </w:font>
  <w:font w:name="Calibri">
    <w:panose1 w:val="020F0502020204030204"/>
    <w:charset w:val="00"/>
    <w:family w:val="swiss"/>
    <w:pitch w:val="variable"/>
    <w:sig w:usb0="E4002EFF" w:usb1="C200247B" w:usb2="00000009" w:usb3="00000000" w:csb0="000001FF" w:csb1="00000000"/>
    <w:embedRegular r:id="rId18" w:fontKey="{F0F2E102-7867-4841-A80B-2F7274D261CA}"/>
  </w:font>
  <w:font w:name="Segoe UI">
    <w:panose1 w:val="020B0502040204020203"/>
    <w:charset w:val="00"/>
    <w:family w:val="swiss"/>
    <w:pitch w:val="variable"/>
    <w:sig w:usb0="E4002EFF" w:usb1="C000E47F" w:usb2="00000009" w:usb3="00000000" w:csb0="000001FF" w:csb1="00000000"/>
    <w:embedBold r:id="rId19" w:fontKey="{EAF9034A-3F6C-8C43-A042-DE4842CA1AF1}"/>
  </w:font>
  <w:font w:name="Calibri Light">
    <w:panose1 w:val="020F0302020204030204"/>
    <w:charset w:val="00"/>
    <w:family w:val="swiss"/>
    <w:pitch w:val="variable"/>
    <w:sig w:usb0="E4002EFF" w:usb1="C200247B" w:usb2="00000009" w:usb3="00000000" w:csb0="000001FF" w:csb1="00000000"/>
    <w:embedRegular r:id="rId20" w:fontKey="{422DD0D9-2A7F-0541-8959-42F1AE9A58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F36B09" w14:textId="5B80F26C" w:rsidR="0066293D" w:rsidRPr="006925DD" w:rsidRDefault="000D3460" w:rsidP="006925DD">
    <w:pPr>
      <w:pStyle w:val="Heading3"/>
      <w:spacing w:after="0" w:line="240" w:lineRule="auto"/>
      <w:rPr>
        <w:sz w:val="16"/>
        <w:szCs w:val="16"/>
      </w:rPr>
    </w:pPr>
    <w:r w:rsidRPr="006925DD">
      <w:rPr>
        <w:noProof/>
        <w:sz w:val="16"/>
        <w:szCs w:val="16"/>
        <w:lang w:val="en-GB" w:bidi="ar-SA"/>
      </w:rPr>
      <w:drawing>
        <wp:anchor distT="0" distB="0" distL="114300" distR="114300" simplePos="0" relativeHeight="251657728" behindDoc="1" locked="0" layoutInCell="1" allowOverlap="1" wp14:anchorId="5F979B58" wp14:editId="08FADD28">
          <wp:simplePos x="0" y="0"/>
          <wp:positionH relativeFrom="margin">
            <wp:posOffset>9305586</wp:posOffset>
          </wp:positionH>
          <wp:positionV relativeFrom="paragraph">
            <wp:posOffset>19685</wp:posOffset>
          </wp:positionV>
          <wp:extent cx="647178" cy="472701"/>
          <wp:effectExtent l="0" t="0" r="63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178" cy="472701"/>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535D1" w:rsidRPr="006925DD">
      <w:rPr>
        <w:sz w:val="16"/>
        <w:szCs w:val="16"/>
      </w:rPr>
      <w:t>You</w:t>
    </w:r>
    <w:proofErr w:type="spellEnd"/>
    <w:r w:rsidR="00F535D1" w:rsidRPr="006925DD">
      <w:rPr>
        <w:sz w:val="16"/>
        <w:szCs w:val="16"/>
      </w:rPr>
      <w:t xml:space="preserve"> </w:t>
    </w:r>
    <w:proofErr w:type="spellStart"/>
    <w:r w:rsidR="00F535D1" w:rsidRPr="006925DD">
      <w:rPr>
        <w:sz w:val="16"/>
        <w:szCs w:val="16"/>
      </w:rPr>
      <w:t>can</w:t>
    </w:r>
    <w:proofErr w:type="spellEnd"/>
    <w:r w:rsidR="00F535D1" w:rsidRPr="006925DD">
      <w:rPr>
        <w:sz w:val="16"/>
        <w:szCs w:val="16"/>
      </w:rPr>
      <w:t xml:space="preserve"> find </w:t>
    </w:r>
    <w:proofErr w:type="gramStart"/>
    <w:r w:rsidR="00F535D1" w:rsidRPr="006925DD">
      <w:rPr>
        <w:sz w:val="16"/>
        <w:szCs w:val="16"/>
      </w:rPr>
      <w:t>more</w:t>
    </w:r>
    <w:proofErr w:type="gramEnd"/>
    <w:r w:rsidR="00F535D1" w:rsidRPr="006925DD">
      <w:rPr>
        <w:sz w:val="16"/>
        <w:szCs w:val="16"/>
      </w:rPr>
      <w:t xml:space="preserve"> </w:t>
    </w:r>
    <w:r w:rsidR="0066293D" w:rsidRPr="006925DD">
      <w:rPr>
        <w:sz w:val="16"/>
        <w:szCs w:val="16"/>
      </w:rPr>
      <w:t xml:space="preserve">information in the </w:t>
    </w:r>
    <w:r w:rsidR="0066293D" w:rsidRPr="006925DD">
      <w:rPr>
        <w:b/>
        <w:sz w:val="16"/>
        <w:szCs w:val="16"/>
      </w:rPr>
      <w:t xml:space="preserve">Safety </w:t>
    </w:r>
    <w:r w:rsidR="00312210" w:rsidRPr="006925DD">
      <w:rPr>
        <w:b/>
        <w:sz w:val="16"/>
        <w:szCs w:val="16"/>
      </w:rPr>
      <w:t>c</w:t>
    </w:r>
    <w:r w:rsidR="0066293D" w:rsidRPr="006925DD">
      <w:rPr>
        <w:b/>
        <w:sz w:val="16"/>
        <w:szCs w:val="16"/>
      </w:rPr>
      <w:t xml:space="preserve">hecklist for </w:t>
    </w:r>
    <w:proofErr w:type="spellStart"/>
    <w:r w:rsidR="00312210" w:rsidRPr="006925DD">
      <w:rPr>
        <w:b/>
        <w:sz w:val="16"/>
        <w:szCs w:val="16"/>
      </w:rPr>
      <w:t>l</w:t>
    </w:r>
    <w:r w:rsidR="0066293D" w:rsidRPr="006925DD">
      <w:rPr>
        <w:b/>
        <w:sz w:val="16"/>
        <w:szCs w:val="16"/>
      </w:rPr>
      <w:t>eaders</w:t>
    </w:r>
    <w:proofErr w:type="spellEnd"/>
    <w:r w:rsidR="0066293D" w:rsidRPr="006925DD">
      <w:rPr>
        <w:sz w:val="16"/>
        <w:szCs w:val="16"/>
      </w:rPr>
      <w:t xml:space="preserve"> and at scouts.org.uk/</w:t>
    </w:r>
    <w:proofErr w:type="spellStart"/>
    <w:r w:rsidR="0066293D" w:rsidRPr="006925DD">
      <w:rPr>
        <w:sz w:val="16"/>
        <w:szCs w:val="16"/>
      </w:rPr>
      <w:t>safety</w:t>
    </w:r>
    <w:proofErr w:type="spellEnd"/>
    <w:r w:rsidR="0066293D" w:rsidRPr="006925DD">
      <w:rPr>
        <w:sz w:val="16"/>
        <w:szCs w:val="16"/>
      </w:rPr>
      <w:t xml:space="preserve"> </w:t>
    </w:r>
  </w:p>
  <w:p w14:paraId="1F5DE4B4" w14:textId="1646D625" w:rsidR="00465843" w:rsidRPr="006925DD" w:rsidRDefault="00CA79E7" w:rsidP="0066293D">
    <w:pPr>
      <w:rPr>
        <w:sz w:val="16"/>
        <w:szCs w:val="16"/>
      </w:rPr>
    </w:pPr>
    <w:r w:rsidRPr="006925DD">
      <w:rPr>
        <w:sz w:val="16"/>
        <w:szCs w:val="16"/>
      </w:rPr>
      <w:t xml:space="preserve">Updated from </w:t>
    </w:r>
    <w:r w:rsidR="00F535D1" w:rsidRPr="006925DD">
      <w:rPr>
        <w:sz w:val="16"/>
        <w:szCs w:val="16"/>
      </w:rPr>
      <w:t>UK</w:t>
    </w:r>
    <w:r w:rsidR="008349D7" w:rsidRPr="006925DD">
      <w:rPr>
        <w:sz w:val="16"/>
        <w:szCs w:val="16"/>
      </w:rPr>
      <w:t xml:space="preserve">HQ </w:t>
    </w:r>
    <w:r w:rsidR="00F535D1" w:rsidRPr="006925DD">
      <w:rPr>
        <w:sz w:val="16"/>
        <w:szCs w:val="16"/>
      </w:rPr>
      <w:t xml:space="preserve">template published </w:t>
    </w:r>
    <w:r w:rsidR="005F3A0E" w:rsidRPr="006925DD">
      <w:rPr>
        <w:sz w:val="16"/>
        <w:szCs w:val="16"/>
      </w:rPr>
      <w:t>January 2023</w:t>
    </w:r>
  </w:p>
  <w:p w14:paraId="7E80FFA7" w14:textId="0BA0BDDE" w:rsidR="0009229B" w:rsidRPr="006925DD" w:rsidRDefault="00000000" w:rsidP="006925DD">
    <w:pPr>
      <w:pStyle w:val="Footer"/>
      <w:rPr>
        <w:sz w:val="16"/>
        <w:szCs w:val="16"/>
      </w:rPr>
    </w:pPr>
    <w:sdt>
      <w:sdtPr>
        <w:rPr>
          <w:sz w:val="16"/>
          <w:szCs w:val="16"/>
        </w:rPr>
        <w:id w:val="-1705238520"/>
        <w:docPartObj>
          <w:docPartGallery w:val="Page Numbers (Top of Page)"/>
          <w:docPartUnique/>
        </w:docPartObj>
      </w:sdtPr>
      <w:sdtContent>
        <w:r w:rsidR="006925DD" w:rsidRPr="006925DD">
          <w:rPr>
            <w:sz w:val="16"/>
            <w:szCs w:val="16"/>
          </w:rPr>
          <w:t xml:space="preserve">Page </w:t>
        </w:r>
        <w:r w:rsidR="006925DD" w:rsidRPr="006925DD">
          <w:rPr>
            <w:b/>
            <w:bCs/>
            <w:sz w:val="16"/>
            <w:szCs w:val="16"/>
          </w:rPr>
          <w:fldChar w:fldCharType="begin"/>
        </w:r>
        <w:r w:rsidR="006925DD" w:rsidRPr="006925DD">
          <w:rPr>
            <w:b/>
            <w:bCs/>
            <w:sz w:val="16"/>
            <w:szCs w:val="16"/>
          </w:rPr>
          <w:instrText xml:space="preserve"> PAGE </w:instrText>
        </w:r>
        <w:r w:rsidR="006925DD" w:rsidRPr="006925DD">
          <w:rPr>
            <w:b/>
            <w:bCs/>
            <w:sz w:val="16"/>
            <w:szCs w:val="16"/>
          </w:rPr>
          <w:fldChar w:fldCharType="separate"/>
        </w:r>
        <w:r w:rsidR="006925DD" w:rsidRPr="006925DD">
          <w:rPr>
            <w:b/>
            <w:bCs/>
            <w:sz w:val="16"/>
            <w:szCs w:val="16"/>
          </w:rPr>
          <w:t>1</w:t>
        </w:r>
        <w:r w:rsidR="006925DD" w:rsidRPr="006925DD">
          <w:rPr>
            <w:b/>
            <w:bCs/>
            <w:sz w:val="16"/>
            <w:szCs w:val="16"/>
          </w:rPr>
          <w:fldChar w:fldCharType="end"/>
        </w:r>
        <w:r w:rsidR="006925DD" w:rsidRPr="006925DD">
          <w:rPr>
            <w:sz w:val="16"/>
            <w:szCs w:val="16"/>
          </w:rPr>
          <w:t xml:space="preserve"> of </w:t>
        </w:r>
        <w:r w:rsidR="006925DD" w:rsidRPr="006925DD">
          <w:rPr>
            <w:b/>
            <w:bCs/>
            <w:sz w:val="16"/>
            <w:szCs w:val="16"/>
          </w:rPr>
          <w:fldChar w:fldCharType="begin"/>
        </w:r>
        <w:r w:rsidR="006925DD" w:rsidRPr="006925DD">
          <w:rPr>
            <w:b/>
            <w:bCs/>
            <w:sz w:val="16"/>
            <w:szCs w:val="16"/>
          </w:rPr>
          <w:instrText xml:space="preserve"> NUMPAGES  </w:instrText>
        </w:r>
        <w:r w:rsidR="006925DD" w:rsidRPr="006925DD">
          <w:rPr>
            <w:b/>
            <w:bCs/>
            <w:sz w:val="16"/>
            <w:szCs w:val="16"/>
          </w:rPr>
          <w:fldChar w:fldCharType="separate"/>
        </w:r>
        <w:r w:rsidR="006925DD" w:rsidRPr="006925DD">
          <w:rPr>
            <w:b/>
            <w:bCs/>
            <w:sz w:val="16"/>
            <w:szCs w:val="16"/>
          </w:rPr>
          <w:t>3</w:t>
        </w:r>
        <w:r w:rsidR="006925DD" w:rsidRPr="006925DD">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0A7CBA" w14:textId="77777777" w:rsidR="00CD292C" w:rsidRDefault="00CD292C">
      <w:r>
        <w:separator/>
      </w:r>
    </w:p>
  </w:footnote>
  <w:footnote w:type="continuationSeparator" w:id="0">
    <w:p w14:paraId="79B891C4" w14:textId="77777777" w:rsidR="00CD292C" w:rsidRDefault="00CD2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2C9614" w14:textId="48CB1657" w:rsidR="008349D7" w:rsidRDefault="008349D7" w:rsidP="008349D7">
    <w:pPr>
      <w:pStyle w:val="Heading4"/>
    </w:pPr>
    <w:r>
      <w:t xml:space="preserve">Risk </w:t>
    </w:r>
    <w:r w:rsidR="00F535D1">
      <w:t>assessment</w:t>
    </w:r>
  </w:p>
  <w:tbl>
    <w:tblPr>
      <w:tblStyle w:val="TableGrid"/>
      <w:tblW w:w="5000" w:type="pct"/>
      <w:tblLook w:val="04A0" w:firstRow="1" w:lastRow="0" w:firstColumn="1" w:lastColumn="0" w:noHBand="0" w:noVBand="1"/>
    </w:tblPr>
    <w:tblGrid>
      <w:gridCol w:w="3255"/>
      <w:gridCol w:w="7230"/>
      <w:gridCol w:w="2270"/>
      <w:gridCol w:w="2941"/>
    </w:tblGrid>
    <w:tr w:rsidR="00D10B93" w:rsidRPr="00C57745" w14:paraId="76960950" w14:textId="77777777" w:rsidTr="008825E3">
      <w:trPr>
        <w:trHeight w:val="481"/>
      </w:trPr>
      <w:tc>
        <w:tcPr>
          <w:tcW w:w="1037" w:type="pct"/>
          <w:vAlign w:val="center"/>
        </w:tcPr>
        <w:p w14:paraId="2F1180E1" w14:textId="471293C0" w:rsidR="00D10B93" w:rsidRPr="00C57745" w:rsidRDefault="00D10B93" w:rsidP="00D10B93">
          <w:pPr>
            <w:pStyle w:val="Heading3"/>
            <w:spacing w:after="0" w:line="240" w:lineRule="auto"/>
            <w:jc w:val="right"/>
            <w:rPr>
              <w:szCs w:val="20"/>
            </w:rPr>
          </w:pPr>
          <w:proofErr w:type="spellStart"/>
          <w:r w:rsidRPr="00C57745">
            <w:rPr>
              <w:szCs w:val="20"/>
            </w:rPr>
            <w:t>Name</w:t>
          </w:r>
          <w:proofErr w:type="spellEnd"/>
          <w:r w:rsidRPr="00C57745">
            <w:rPr>
              <w:szCs w:val="20"/>
            </w:rPr>
            <w:t xml:space="preserve"> of Event/Activity</w:t>
          </w:r>
        </w:p>
      </w:tc>
      <w:tc>
        <w:tcPr>
          <w:tcW w:w="2303" w:type="pct"/>
        </w:tcPr>
        <w:p w14:paraId="4D8A01FE" w14:textId="65518883" w:rsidR="00D10B93" w:rsidRPr="0047111F" w:rsidRDefault="0086638A" w:rsidP="00D10B93">
          <w:pPr>
            <w:pStyle w:val="Heading3"/>
            <w:spacing w:after="0" w:line="240" w:lineRule="auto"/>
            <w:rPr>
              <w:rFonts w:ascii="Nunito Sans" w:hAnsi="Nunito Sans"/>
              <w:szCs w:val="20"/>
            </w:rPr>
          </w:pPr>
          <w:proofErr w:type="spellStart"/>
          <w:r>
            <w:rPr>
              <w:rFonts w:ascii="Nunito Sans" w:hAnsi="Nunito Sans"/>
              <w:szCs w:val="20"/>
            </w:rPr>
            <w:t>Evening</w:t>
          </w:r>
          <w:proofErr w:type="spellEnd"/>
          <w:r>
            <w:rPr>
              <w:rFonts w:ascii="Nunito Sans" w:hAnsi="Nunito Sans"/>
              <w:szCs w:val="20"/>
            </w:rPr>
            <w:t xml:space="preserve"> </w:t>
          </w:r>
          <w:proofErr w:type="spellStart"/>
          <w:r>
            <w:rPr>
              <w:rFonts w:ascii="Nunito Sans" w:hAnsi="Nunito Sans"/>
              <w:szCs w:val="20"/>
            </w:rPr>
            <w:t>Discos</w:t>
          </w:r>
          <w:proofErr w:type="spellEnd"/>
          <w:r w:rsidR="0092700C">
            <w:rPr>
              <w:rFonts w:ascii="Nunito Sans" w:hAnsi="Nunito Sans"/>
              <w:szCs w:val="20"/>
            </w:rPr>
            <w:t xml:space="preserve"> at </w:t>
          </w:r>
          <w:proofErr w:type="spellStart"/>
          <w:r w:rsidR="00E11CF6">
            <w:rPr>
              <w:rFonts w:ascii="Nunito Sans" w:hAnsi="Nunito Sans"/>
              <w:szCs w:val="20"/>
            </w:rPr>
            <w:t>County</w:t>
          </w:r>
          <w:proofErr w:type="spellEnd"/>
          <w:r w:rsidR="00E11CF6">
            <w:rPr>
              <w:rFonts w:ascii="Nunito Sans" w:hAnsi="Nunito Sans"/>
              <w:szCs w:val="20"/>
            </w:rPr>
            <w:t xml:space="preserve"> </w:t>
          </w:r>
          <w:proofErr w:type="spellStart"/>
          <w:r w:rsidR="00E11CF6">
            <w:rPr>
              <w:rFonts w:ascii="Nunito Sans" w:hAnsi="Nunito Sans"/>
              <w:szCs w:val="20"/>
            </w:rPr>
            <w:t>Patrol</w:t>
          </w:r>
          <w:proofErr w:type="spellEnd"/>
          <w:r w:rsidR="00E11CF6">
            <w:rPr>
              <w:rFonts w:ascii="Nunito Sans" w:hAnsi="Nunito Sans"/>
              <w:szCs w:val="20"/>
            </w:rPr>
            <w:t xml:space="preserve"> Camping Weekend 2026</w:t>
          </w:r>
        </w:p>
      </w:tc>
      <w:tc>
        <w:tcPr>
          <w:tcW w:w="723" w:type="pct"/>
          <w:vAlign w:val="center"/>
        </w:tcPr>
        <w:p w14:paraId="427B4756" w14:textId="77777777" w:rsidR="00D10B93" w:rsidRPr="00C57745" w:rsidRDefault="00D10B93" w:rsidP="00D10B93">
          <w:pPr>
            <w:pStyle w:val="Heading3"/>
            <w:spacing w:after="0" w:line="240" w:lineRule="auto"/>
            <w:jc w:val="right"/>
            <w:rPr>
              <w:szCs w:val="20"/>
            </w:rPr>
          </w:pPr>
          <w:r w:rsidRPr="00C57745">
            <w:rPr>
              <w:szCs w:val="20"/>
            </w:rPr>
            <w:t xml:space="preserve">Date of </w:t>
          </w:r>
          <w:proofErr w:type="spellStart"/>
          <w:r w:rsidRPr="00C57745">
            <w:rPr>
              <w:szCs w:val="20"/>
            </w:rPr>
            <w:t>Assessment</w:t>
          </w:r>
          <w:proofErr w:type="spellEnd"/>
        </w:p>
      </w:tc>
      <w:tc>
        <w:tcPr>
          <w:tcW w:w="937" w:type="pct"/>
        </w:tcPr>
        <w:p w14:paraId="0E6C94D3" w14:textId="46C56FB6" w:rsidR="00D10B93" w:rsidRPr="0047111F" w:rsidRDefault="00722F93" w:rsidP="00D10B93">
          <w:pPr>
            <w:pStyle w:val="Heading3"/>
            <w:spacing w:after="0" w:line="240" w:lineRule="auto"/>
            <w:rPr>
              <w:rFonts w:ascii="Nunito Sans" w:hAnsi="Nunito Sans"/>
              <w:szCs w:val="20"/>
            </w:rPr>
          </w:pPr>
          <w:r>
            <w:rPr>
              <w:rFonts w:ascii="Nunito Sans" w:hAnsi="Nunito Sans"/>
              <w:szCs w:val="20"/>
            </w:rPr>
            <w:t xml:space="preserve">31st </w:t>
          </w:r>
          <w:r w:rsidR="00E11CF6">
            <w:rPr>
              <w:rFonts w:ascii="Nunito Sans" w:hAnsi="Nunito Sans"/>
              <w:szCs w:val="20"/>
            </w:rPr>
            <w:t>August 2026</w:t>
          </w:r>
        </w:p>
      </w:tc>
    </w:tr>
    <w:tr w:rsidR="00D10B93" w:rsidRPr="00C57745" w14:paraId="5F40B6CC" w14:textId="77777777" w:rsidTr="008825E3">
      <w:trPr>
        <w:trHeight w:val="481"/>
      </w:trPr>
      <w:tc>
        <w:tcPr>
          <w:tcW w:w="1037" w:type="pct"/>
          <w:vAlign w:val="center"/>
        </w:tcPr>
        <w:p w14:paraId="74F037C6" w14:textId="77777777" w:rsidR="00D10B93" w:rsidRPr="00C57745" w:rsidRDefault="00D10B93" w:rsidP="00D10B93">
          <w:pPr>
            <w:pStyle w:val="Heading3"/>
            <w:spacing w:after="0" w:line="240" w:lineRule="auto"/>
            <w:jc w:val="right"/>
            <w:rPr>
              <w:szCs w:val="20"/>
            </w:rPr>
          </w:pPr>
          <w:r w:rsidRPr="00C57745">
            <w:rPr>
              <w:szCs w:val="20"/>
            </w:rPr>
            <w:t>Location</w:t>
          </w:r>
        </w:p>
      </w:tc>
      <w:tc>
        <w:tcPr>
          <w:tcW w:w="2303" w:type="pct"/>
        </w:tcPr>
        <w:p w14:paraId="3E988E8E" w14:textId="4457B59F" w:rsidR="00D10B93" w:rsidRPr="0047111F" w:rsidRDefault="00E11CF6" w:rsidP="00D10B93">
          <w:pPr>
            <w:pStyle w:val="Heading3"/>
            <w:spacing w:after="0" w:line="240" w:lineRule="auto"/>
            <w:rPr>
              <w:rFonts w:ascii="Nunito Sans" w:hAnsi="Nunito Sans"/>
              <w:szCs w:val="20"/>
            </w:rPr>
          </w:pPr>
          <w:proofErr w:type="spellStart"/>
          <w:r>
            <w:rPr>
              <w:rFonts w:ascii="Nunito Sans" w:hAnsi="Nunito Sans"/>
              <w:szCs w:val="20"/>
            </w:rPr>
            <w:t>Horley</w:t>
          </w:r>
          <w:proofErr w:type="spellEnd"/>
          <w:r>
            <w:rPr>
              <w:rFonts w:ascii="Nunito Sans" w:hAnsi="Nunito Sans"/>
              <w:szCs w:val="20"/>
            </w:rPr>
            <w:t xml:space="preserve"> </w:t>
          </w:r>
          <w:proofErr w:type="spellStart"/>
          <w:r>
            <w:rPr>
              <w:rFonts w:ascii="Nunito Sans" w:hAnsi="Nunito Sans"/>
              <w:szCs w:val="20"/>
            </w:rPr>
            <w:t>Campsite</w:t>
          </w:r>
          <w:proofErr w:type="spellEnd"/>
          <w:r>
            <w:rPr>
              <w:rFonts w:ascii="Nunito Sans" w:hAnsi="Nunito Sans"/>
              <w:szCs w:val="20"/>
            </w:rPr>
            <w:t xml:space="preserve">, </w:t>
          </w:r>
          <w:r w:rsidR="00581CCA" w:rsidRPr="00581CCA">
            <w:rPr>
              <w:rFonts w:ascii="Nunito Sans" w:hAnsi="Nunito Sans"/>
              <w:szCs w:val="20"/>
            </w:rPr>
            <w:t>W</w:t>
          </w:r>
          <w:proofErr w:type="spellStart"/>
          <w:r w:rsidR="00581CCA" w:rsidRPr="00581CCA">
            <w:rPr>
              <w:rFonts w:ascii="Nunito Sans" w:hAnsi="Nunito Sans"/>
              <w:szCs w:val="20"/>
              <w:lang w:val="en-GB"/>
            </w:rPr>
            <w:t>roxton</w:t>
          </w:r>
          <w:proofErr w:type="spellEnd"/>
          <w:r w:rsidR="00581CCA" w:rsidRPr="00581CCA">
            <w:rPr>
              <w:rFonts w:ascii="Nunito Sans" w:hAnsi="Nunito Sans"/>
              <w:szCs w:val="20"/>
              <w:lang w:val="en-GB"/>
            </w:rPr>
            <w:t xml:space="preserve"> Road</w:t>
          </w:r>
          <w:r w:rsidR="00581CCA">
            <w:rPr>
              <w:rFonts w:ascii="Nunito Sans" w:hAnsi="Nunito Sans"/>
              <w:szCs w:val="20"/>
              <w:lang w:val="en-GB"/>
            </w:rPr>
            <w:t>,</w:t>
          </w:r>
          <w:r w:rsidR="00581CCA" w:rsidRPr="00581CCA">
            <w:rPr>
              <w:rFonts w:ascii="Nunito Sans" w:hAnsi="Nunito Sans"/>
              <w:szCs w:val="20"/>
              <w:lang w:val="en-GB"/>
            </w:rPr>
            <w:t xml:space="preserve"> Horley</w:t>
          </w:r>
          <w:r w:rsidR="00581CCA">
            <w:rPr>
              <w:rFonts w:ascii="Nunito Sans" w:hAnsi="Nunito Sans"/>
              <w:szCs w:val="20"/>
              <w:lang w:val="en-GB"/>
            </w:rPr>
            <w:t>,</w:t>
          </w:r>
          <w:r w:rsidR="00581CCA" w:rsidRPr="00581CCA">
            <w:rPr>
              <w:rFonts w:ascii="Nunito Sans" w:hAnsi="Nunito Sans"/>
              <w:szCs w:val="20"/>
              <w:lang w:val="en-GB"/>
            </w:rPr>
            <w:t xml:space="preserve"> Banbury</w:t>
          </w:r>
          <w:r w:rsidR="00581CCA">
            <w:rPr>
              <w:rFonts w:ascii="Nunito Sans" w:hAnsi="Nunito Sans"/>
              <w:szCs w:val="20"/>
              <w:lang w:val="en-GB"/>
            </w:rPr>
            <w:t>,</w:t>
          </w:r>
          <w:r w:rsidR="00581CCA" w:rsidRPr="00581CCA">
            <w:rPr>
              <w:rFonts w:ascii="Nunito Sans" w:hAnsi="Nunito Sans"/>
              <w:szCs w:val="20"/>
              <w:lang w:val="en-GB"/>
            </w:rPr>
            <w:t xml:space="preserve"> Oxfordshire</w:t>
          </w:r>
          <w:r w:rsidR="00581CCA">
            <w:rPr>
              <w:rFonts w:ascii="Nunito Sans" w:hAnsi="Nunito Sans"/>
              <w:szCs w:val="20"/>
              <w:lang w:val="en-GB"/>
            </w:rPr>
            <w:t>,</w:t>
          </w:r>
          <w:r w:rsidR="00581CCA" w:rsidRPr="00581CCA">
            <w:rPr>
              <w:rFonts w:ascii="Nunito Sans" w:hAnsi="Nunito Sans"/>
              <w:szCs w:val="20"/>
              <w:lang w:val="en-GB"/>
            </w:rPr>
            <w:t xml:space="preserve"> OX15 6AU</w:t>
          </w:r>
        </w:p>
      </w:tc>
      <w:tc>
        <w:tcPr>
          <w:tcW w:w="723" w:type="pct"/>
          <w:vAlign w:val="center"/>
        </w:tcPr>
        <w:p w14:paraId="7DA1BF84" w14:textId="77777777" w:rsidR="00D10B93" w:rsidRPr="00C57745" w:rsidRDefault="00D10B93" w:rsidP="00D10B93">
          <w:pPr>
            <w:pStyle w:val="Heading3"/>
            <w:spacing w:after="0" w:line="240" w:lineRule="auto"/>
            <w:jc w:val="right"/>
            <w:rPr>
              <w:szCs w:val="20"/>
            </w:rPr>
          </w:pPr>
          <w:proofErr w:type="spellStart"/>
          <w:r>
            <w:rPr>
              <w:szCs w:val="20"/>
            </w:rPr>
            <w:t>Name</w:t>
          </w:r>
          <w:proofErr w:type="spellEnd"/>
          <w:r>
            <w:rPr>
              <w:szCs w:val="20"/>
            </w:rPr>
            <w:t xml:space="preserve"> of Risk Assessor</w:t>
          </w:r>
        </w:p>
      </w:tc>
      <w:tc>
        <w:tcPr>
          <w:tcW w:w="937" w:type="pct"/>
        </w:tcPr>
        <w:p w14:paraId="413D144D" w14:textId="4E7A4331" w:rsidR="00D10B93" w:rsidRPr="0047111F" w:rsidRDefault="0086638A" w:rsidP="00D10B93">
          <w:pPr>
            <w:pStyle w:val="Heading3"/>
            <w:spacing w:after="0" w:line="240" w:lineRule="auto"/>
            <w:rPr>
              <w:rFonts w:ascii="Nunito Sans" w:hAnsi="Nunito Sans"/>
              <w:szCs w:val="20"/>
            </w:rPr>
          </w:pPr>
          <w:r>
            <w:rPr>
              <w:rFonts w:ascii="Nunito Sans" w:hAnsi="Nunito Sans"/>
              <w:szCs w:val="20"/>
            </w:rPr>
            <w:t>Chris Bee</w:t>
          </w:r>
        </w:p>
      </w:tc>
    </w:tr>
    <w:tr w:rsidR="00D10B93" w:rsidRPr="00C57745" w14:paraId="76B855DA" w14:textId="77777777" w:rsidTr="008825E3">
      <w:trPr>
        <w:trHeight w:val="481"/>
      </w:trPr>
      <w:tc>
        <w:tcPr>
          <w:tcW w:w="1037" w:type="pct"/>
          <w:vAlign w:val="center"/>
        </w:tcPr>
        <w:p w14:paraId="50B18E5E" w14:textId="77777777" w:rsidR="00D10B93" w:rsidRPr="00C57745" w:rsidRDefault="00D10B93" w:rsidP="00D10B93">
          <w:pPr>
            <w:pStyle w:val="Heading3"/>
            <w:spacing w:after="0" w:line="240" w:lineRule="auto"/>
            <w:jc w:val="right"/>
            <w:rPr>
              <w:szCs w:val="20"/>
            </w:rPr>
          </w:pPr>
          <w:r w:rsidRPr="00C57745">
            <w:rPr>
              <w:szCs w:val="20"/>
            </w:rPr>
            <w:t>Date of Event/Activity</w:t>
          </w:r>
        </w:p>
      </w:tc>
      <w:tc>
        <w:tcPr>
          <w:tcW w:w="2303" w:type="pct"/>
        </w:tcPr>
        <w:p w14:paraId="46AF9952" w14:textId="2032BAAC" w:rsidR="00D10B93" w:rsidRPr="0047111F" w:rsidRDefault="00F74889" w:rsidP="00D10B93">
          <w:pPr>
            <w:pStyle w:val="Heading3"/>
            <w:spacing w:after="0" w:line="240" w:lineRule="auto"/>
            <w:rPr>
              <w:rFonts w:ascii="Nunito Sans" w:hAnsi="Nunito Sans"/>
              <w:szCs w:val="20"/>
            </w:rPr>
          </w:pPr>
          <w:r>
            <w:rPr>
              <w:rFonts w:ascii="Nunito Sans" w:hAnsi="Nunito Sans"/>
              <w:szCs w:val="20"/>
            </w:rPr>
            <w:t>2</w:t>
          </w:r>
          <w:r w:rsidR="00A778F3">
            <w:rPr>
              <w:rFonts w:ascii="Nunito Sans" w:hAnsi="Nunito Sans"/>
              <w:szCs w:val="20"/>
            </w:rPr>
            <w:t xml:space="preserve">nd – </w:t>
          </w:r>
          <w:r>
            <w:rPr>
              <w:rFonts w:ascii="Nunito Sans" w:hAnsi="Nunito Sans"/>
              <w:szCs w:val="20"/>
            </w:rPr>
            <w:t>4</w:t>
          </w:r>
          <w:r w:rsidR="00A778F3">
            <w:rPr>
              <w:rFonts w:ascii="Nunito Sans" w:hAnsi="Nunito Sans"/>
              <w:szCs w:val="20"/>
            </w:rPr>
            <w:t xml:space="preserve">th </w:t>
          </w:r>
          <w:proofErr w:type="spellStart"/>
          <w:r>
            <w:rPr>
              <w:rFonts w:ascii="Nunito Sans" w:hAnsi="Nunito Sans"/>
              <w:szCs w:val="20"/>
            </w:rPr>
            <w:t>October</w:t>
          </w:r>
          <w:proofErr w:type="spellEnd"/>
          <w:r>
            <w:rPr>
              <w:rFonts w:ascii="Nunito Sans" w:hAnsi="Nunito Sans"/>
              <w:szCs w:val="20"/>
            </w:rPr>
            <w:t xml:space="preserve"> 2026</w:t>
          </w:r>
        </w:p>
      </w:tc>
      <w:tc>
        <w:tcPr>
          <w:tcW w:w="723" w:type="pct"/>
          <w:vAlign w:val="center"/>
        </w:tcPr>
        <w:p w14:paraId="5999AB37" w14:textId="77777777" w:rsidR="00D10B93" w:rsidRPr="00C57745" w:rsidRDefault="00D10B93" w:rsidP="00D10B93">
          <w:pPr>
            <w:pStyle w:val="Heading3"/>
            <w:spacing w:after="0" w:line="240" w:lineRule="auto"/>
            <w:jc w:val="right"/>
            <w:rPr>
              <w:szCs w:val="20"/>
            </w:rPr>
          </w:pPr>
          <w:r>
            <w:rPr>
              <w:szCs w:val="20"/>
            </w:rPr>
            <w:t xml:space="preserve">Date of </w:t>
          </w:r>
          <w:proofErr w:type="spellStart"/>
          <w:r>
            <w:rPr>
              <w:szCs w:val="20"/>
            </w:rPr>
            <w:t>Next</w:t>
          </w:r>
          <w:proofErr w:type="spellEnd"/>
          <w:r>
            <w:rPr>
              <w:szCs w:val="20"/>
            </w:rPr>
            <w:t xml:space="preserve"> Review</w:t>
          </w:r>
        </w:p>
      </w:tc>
      <w:tc>
        <w:tcPr>
          <w:tcW w:w="937" w:type="pct"/>
        </w:tcPr>
        <w:p w14:paraId="774A414E" w14:textId="7A81296C" w:rsidR="00D10B93" w:rsidRPr="0047111F" w:rsidRDefault="00F74889" w:rsidP="00D10B93">
          <w:pPr>
            <w:pStyle w:val="Heading3"/>
            <w:spacing w:after="0" w:line="240" w:lineRule="auto"/>
            <w:rPr>
              <w:rFonts w:ascii="Nunito Sans" w:hAnsi="Nunito Sans"/>
              <w:szCs w:val="20"/>
            </w:rPr>
          </w:pPr>
          <w:proofErr w:type="spellStart"/>
          <w:r>
            <w:rPr>
              <w:rFonts w:ascii="Nunito Sans" w:hAnsi="Nunito Sans"/>
              <w:szCs w:val="20"/>
            </w:rPr>
            <w:t>July</w:t>
          </w:r>
          <w:proofErr w:type="spellEnd"/>
          <w:r>
            <w:rPr>
              <w:rFonts w:ascii="Nunito Sans" w:hAnsi="Nunito Sans"/>
              <w:szCs w:val="20"/>
            </w:rPr>
            <w:t xml:space="preserve"> 2027</w:t>
          </w:r>
        </w:p>
      </w:tc>
    </w:tr>
    <w:tr w:rsidR="00D10B93" w:rsidRPr="00C57745" w14:paraId="4FBF0974" w14:textId="77777777" w:rsidTr="008825E3">
      <w:trPr>
        <w:trHeight w:val="567"/>
      </w:trPr>
      <w:tc>
        <w:tcPr>
          <w:tcW w:w="1037" w:type="pct"/>
          <w:vAlign w:val="center"/>
        </w:tcPr>
        <w:p w14:paraId="18C28A9A" w14:textId="77777777" w:rsidR="00D10B93" w:rsidRPr="00C57745" w:rsidRDefault="00D10B93" w:rsidP="00D10B93">
          <w:pPr>
            <w:pStyle w:val="Heading3"/>
            <w:spacing w:after="0" w:line="240" w:lineRule="auto"/>
            <w:jc w:val="right"/>
            <w:rPr>
              <w:szCs w:val="20"/>
            </w:rPr>
          </w:pPr>
          <w:r w:rsidRPr="00C57745">
            <w:rPr>
              <w:szCs w:val="20"/>
            </w:rPr>
            <w:t xml:space="preserve">Brief </w:t>
          </w:r>
          <w:proofErr w:type="spellStart"/>
          <w:r w:rsidRPr="00C57745">
            <w:rPr>
              <w:szCs w:val="20"/>
            </w:rPr>
            <w:t>Description</w:t>
          </w:r>
          <w:proofErr w:type="spellEnd"/>
          <w:r w:rsidRPr="00C57745">
            <w:rPr>
              <w:szCs w:val="20"/>
            </w:rPr>
            <w:t xml:space="preserve"> of Event/Activity</w:t>
          </w:r>
        </w:p>
      </w:tc>
      <w:tc>
        <w:tcPr>
          <w:tcW w:w="3963" w:type="pct"/>
          <w:gridSpan w:val="3"/>
        </w:tcPr>
        <w:p w14:paraId="7A4BF9E7" w14:textId="03EF07EC" w:rsidR="00D10B93" w:rsidRPr="0047111F" w:rsidRDefault="0086638A" w:rsidP="00D10B93">
          <w:pPr>
            <w:pStyle w:val="Heading3"/>
            <w:spacing w:after="0" w:line="240" w:lineRule="auto"/>
            <w:rPr>
              <w:rFonts w:ascii="Nunito Sans" w:hAnsi="Nunito Sans"/>
              <w:szCs w:val="20"/>
            </w:rPr>
          </w:pPr>
          <w:proofErr w:type="spellStart"/>
          <w:r>
            <w:rPr>
              <w:rFonts w:ascii="Nunito Sans" w:hAnsi="Nunito Sans"/>
              <w:szCs w:val="20"/>
            </w:rPr>
            <w:t>Two</w:t>
          </w:r>
          <w:proofErr w:type="spellEnd"/>
          <w:r>
            <w:rPr>
              <w:rFonts w:ascii="Nunito Sans" w:hAnsi="Nunito Sans"/>
              <w:szCs w:val="20"/>
            </w:rPr>
            <w:t xml:space="preserve"> </w:t>
          </w:r>
          <w:proofErr w:type="spellStart"/>
          <w:r>
            <w:rPr>
              <w:rFonts w:ascii="Nunito Sans" w:hAnsi="Nunito Sans"/>
              <w:szCs w:val="20"/>
            </w:rPr>
            <w:t>disco</w:t>
          </w:r>
          <w:proofErr w:type="spellEnd"/>
          <w:r w:rsidR="0092700C">
            <w:rPr>
              <w:rFonts w:ascii="Nunito Sans" w:hAnsi="Nunito Sans"/>
              <w:szCs w:val="20"/>
            </w:rPr>
            <w:t xml:space="preserve"> event</w:t>
          </w:r>
          <w:r>
            <w:rPr>
              <w:rFonts w:ascii="Nunito Sans" w:hAnsi="Nunito Sans"/>
              <w:szCs w:val="20"/>
            </w:rPr>
            <w:t xml:space="preserve">s in </w:t>
          </w:r>
          <w:proofErr w:type="spellStart"/>
          <w:r>
            <w:rPr>
              <w:rFonts w:ascii="Nunito Sans" w:hAnsi="Nunito Sans"/>
              <w:szCs w:val="20"/>
            </w:rPr>
            <w:t>Marquee</w:t>
          </w:r>
          <w:proofErr w:type="spellEnd"/>
          <w:r w:rsidR="0092700C">
            <w:rPr>
              <w:rFonts w:ascii="Nunito Sans" w:hAnsi="Nunito Sans"/>
              <w:szCs w:val="20"/>
            </w:rPr>
            <w:t xml:space="preserve"> </w:t>
          </w:r>
          <w:r>
            <w:rPr>
              <w:rFonts w:ascii="Nunito Sans" w:hAnsi="Nunito Sans"/>
              <w:szCs w:val="20"/>
            </w:rPr>
            <w:t xml:space="preserve">as part of </w:t>
          </w:r>
          <w:r w:rsidR="0092700C">
            <w:rPr>
              <w:rFonts w:ascii="Nunito Sans" w:hAnsi="Nunito Sans"/>
              <w:szCs w:val="20"/>
            </w:rPr>
            <w:t>CPCW 2026 event</w:t>
          </w:r>
        </w:p>
      </w:tc>
    </w:tr>
  </w:tbl>
  <w:p w14:paraId="21395228" w14:textId="77777777" w:rsidR="00D10B93" w:rsidRPr="0009229B" w:rsidRDefault="00D10B93" w:rsidP="008349D7">
    <w:pPr>
      <w:pStyle w:val="Heading4"/>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5"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623827"/>
    <w:multiLevelType w:val="hybridMultilevel"/>
    <w:tmpl w:val="31C827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8A5FBB"/>
    <w:multiLevelType w:val="hybridMultilevel"/>
    <w:tmpl w:val="71D433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3"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02ED6"/>
    <w:multiLevelType w:val="hybridMultilevel"/>
    <w:tmpl w:val="F0C8ED66"/>
    <w:lvl w:ilvl="0" w:tplc="7BD8B56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0E3C70"/>
    <w:multiLevelType w:val="hybridMultilevel"/>
    <w:tmpl w:val="A5064E80"/>
    <w:lvl w:ilvl="0" w:tplc="8E26F1F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EC0FCD"/>
    <w:multiLevelType w:val="hybridMultilevel"/>
    <w:tmpl w:val="5312560E"/>
    <w:lvl w:ilvl="0" w:tplc="97924B54">
      <w:start w:val="2"/>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053344">
    <w:abstractNumId w:val="12"/>
  </w:num>
  <w:num w:numId="2" w16cid:durableId="1628968818">
    <w:abstractNumId w:val="8"/>
  </w:num>
  <w:num w:numId="3" w16cid:durableId="268437289">
    <w:abstractNumId w:val="0"/>
  </w:num>
  <w:num w:numId="4" w16cid:durableId="371227228">
    <w:abstractNumId w:val="1"/>
  </w:num>
  <w:num w:numId="5" w16cid:durableId="1365134279">
    <w:abstractNumId w:val="2"/>
  </w:num>
  <w:num w:numId="6" w16cid:durableId="359086272">
    <w:abstractNumId w:val="3"/>
  </w:num>
  <w:num w:numId="7" w16cid:durableId="1874925230">
    <w:abstractNumId w:val="4"/>
  </w:num>
  <w:num w:numId="8" w16cid:durableId="1577325108">
    <w:abstractNumId w:val="9"/>
  </w:num>
  <w:num w:numId="9" w16cid:durableId="1965113477">
    <w:abstractNumId w:val="7"/>
  </w:num>
  <w:num w:numId="10" w16cid:durableId="577133932">
    <w:abstractNumId w:val="13"/>
  </w:num>
  <w:num w:numId="11" w16cid:durableId="173542637">
    <w:abstractNumId w:val="5"/>
  </w:num>
  <w:num w:numId="12" w16cid:durableId="312609203">
    <w:abstractNumId w:val="10"/>
  </w:num>
  <w:num w:numId="13" w16cid:durableId="440078011">
    <w:abstractNumId w:val="16"/>
  </w:num>
  <w:num w:numId="14" w16cid:durableId="1968467243">
    <w:abstractNumId w:val="15"/>
  </w:num>
  <w:num w:numId="15" w16cid:durableId="345667973">
    <w:abstractNumId w:val="6"/>
  </w:num>
  <w:num w:numId="16" w16cid:durableId="1017003524">
    <w:abstractNumId w:val="12"/>
  </w:num>
  <w:num w:numId="17" w16cid:durableId="390154634">
    <w:abstractNumId w:val="14"/>
  </w:num>
  <w:num w:numId="18" w16cid:durableId="833109284">
    <w:abstractNumId w:val="12"/>
  </w:num>
  <w:num w:numId="19" w16cid:durableId="823012260">
    <w:abstractNumId w:val="12"/>
  </w:num>
  <w:num w:numId="20" w16cid:durableId="752777102">
    <w:abstractNumId w:val="12"/>
  </w:num>
  <w:num w:numId="21" w16cid:durableId="2128767196">
    <w:abstractNumId w:val="11"/>
  </w:num>
  <w:num w:numId="22" w16cid:durableId="1635410419">
    <w:abstractNumId w:val="12"/>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2B2B"/>
    <w:rsid w:val="00003846"/>
    <w:rsid w:val="000056B8"/>
    <w:rsid w:val="000072E3"/>
    <w:rsid w:val="00012AC4"/>
    <w:rsid w:val="00024D82"/>
    <w:rsid w:val="000262D7"/>
    <w:rsid w:val="00034967"/>
    <w:rsid w:val="00062407"/>
    <w:rsid w:val="00064B38"/>
    <w:rsid w:val="000702F6"/>
    <w:rsid w:val="0007457A"/>
    <w:rsid w:val="0009099A"/>
    <w:rsid w:val="0009229B"/>
    <w:rsid w:val="000A48F6"/>
    <w:rsid w:val="000B279D"/>
    <w:rsid w:val="000D3460"/>
    <w:rsid w:val="000D5A10"/>
    <w:rsid w:val="000D62CF"/>
    <w:rsid w:val="000E1649"/>
    <w:rsid w:val="00102EA0"/>
    <w:rsid w:val="001327A0"/>
    <w:rsid w:val="00134916"/>
    <w:rsid w:val="0015585D"/>
    <w:rsid w:val="00166993"/>
    <w:rsid w:val="001714D5"/>
    <w:rsid w:val="001B69B6"/>
    <w:rsid w:val="001B6D1F"/>
    <w:rsid w:val="001C60E8"/>
    <w:rsid w:val="001D1C77"/>
    <w:rsid w:val="001D2A32"/>
    <w:rsid w:val="001E1E9C"/>
    <w:rsid w:val="00201A76"/>
    <w:rsid w:val="00205CF1"/>
    <w:rsid w:val="0021240E"/>
    <w:rsid w:val="00240797"/>
    <w:rsid w:val="002609AB"/>
    <w:rsid w:val="00260C71"/>
    <w:rsid w:val="0026212D"/>
    <w:rsid w:val="002670CC"/>
    <w:rsid w:val="002678AA"/>
    <w:rsid w:val="00272817"/>
    <w:rsid w:val="00273FEC"/>
    <w:rsid w:val="00283D82"/>
    <w:rsid w:val="00284431"/>
    <w:rsid w:val="00291697"/>
    <w:rsid w:val="002940D5"/>
    <w:rsid w:val="002978F5"/>
    <w:rsid w:val="002A3781"/>
    <w:rsid w:val="002C1ABD"/>
    <w:rsid w:val="002D1BF0"/>
    <w:rsid w:val="003043AE"/>
    <w:rsid w:val="0031006A"/>
    <w:rsid w:val="00312210"/>
    <w:rsid w:val="0031790E"/>
    <w:rsid w:val="00332588"/>
    <w:rsid w:val="0034438D"/>
    <w:rsid w:val="003550EE"/>
    <w:rsid w:val="0036051E"/>
    <w:rsid w:val="003741E1"/>
    <w:rsid w:val="00383932"/>
    <w:rsid w:val="003910A2"/>
    <w:rsid w:val="003929AF"/>
    <w:rsid w:val="003B4982"/>
    <w:rsid w:val="003C1889"/>
    <w:rsid w:val="003E0A04"/>
    <w:rsid w:val="00404519"/>
    <w:rsid w:val="00406854"/>
    <w:rsid w:val="00421FE7"/>
    <w:rsid w:val="00431643"/>
    <w:rsid w:val="00465843"/>
    <w:rsid w:val="00467139"/>
    <w:rsid w:val="0047111F"/>
    <w:rsid w:val="0047668F"/>
    <w:rsid w:val="004900C8"/>
    <w:rsid w:val="004939E5"/>
    <w:rsid w:val="004C6902"/>
    <w:rsid w:val="004D7938"/>
    <w:rsid w:val="004E1C74"/>
    <w:rsid w:val="004E31E2"/>
    <w:rsid w:val="004E37CB"/>
    <w:rsid w:val="004E768C"/>
    <w:rsid w:val="00526CDC"/>
    <w:rsid w:val="00537D6B"/>
    <w:rsid w:val="00542EBF"/>
    <w:rsid w:val="00551736"/>
    <w:rsid w:val="00581CCA"/>
    <w:rsid w:val="00584D83"/>
    <w:rsid w:val="00591F70"/>
    <w:rsid w:val="00597050"/>
    <w:rsid w:val="005A0067"/>
    <w:rsid w:val="005A4945"/>
    <w:rsid w:val="005C0CFD"/>
    <w:rsid w:val="005C37BD"/>
    <w:rsid w:val="005C3B4F"/>
    <w:rsid w:val="005C6E78"/>
    <w:rsid w:val="005E5C2E"/>
    <w:rsid w:val="005F2961"/>
    <w:rsid w:val="005F3A0E"/>
    <w:rsid w:val="0060387A"/>
    <w:rsid w:val="00607312"/>
    <w:rsid w:val="00624EBA"/>
    <w:rsid w:val="00656BD1"/>
    <w:rsid w:val="0066293D"/>
    <w:rsid w:val="00681D40"/>
    <w:rsid w:val="00687626"/>
    <w:rsid w:val="006925DD"/>
    <w:rsid w:val="006B2FFC"/>
    <w:rsid w:val="006E4079"/>
    <w:rsid w:val="006E797F"/>
    <w:rsid w:val="006F034E"/>
    <w:rsid w:val="006F5D9A"/>
    <w:rsid w:val="0071703B"/>
    <w:rsid w:val="00721886"/>
    <w:rsid w:val="00722F93"/>
    <w:rsid w:val="00723D4F"/>
    <w:rsid w:val="00727452"/>
    <w:rsid w:val="00727784"/>
    <w:rsid w:val="007306C6"/>
    <w:rsid w:val="00735611"/>
    <w:rsid w:val="007427DF"/>
    <w:rsid w:val="00756C1A"/>
    <w:rsid w:val="007571A7"/>
    <w:rsid w:val="00766F66"/>
    <w:rsid w:val="0077044E"/>
    <w:rsid w:val="00775601"/>
    <w:rsid w:val="00781101"/>
    <w:rsid w:val="0079725F"/>
    <w:rsid w:val="007A49B1"/>
    <w:rsid w:val="007C25D5"/>
    <w:rsid w:val="007D59DA"/>
    <w:rsid w:val="007E104A"/>
    <w:rsid w:val="007E58C6"/>
    <w:rsid w:val="00814A8E"/>
    <w:rsid w:val="008247C7"/>
    <w:rsid w:val="008349D7"/>
    <w:rsid w:val="008402C3"/>
    <w:rsid w:val="00844F5B"/>
    <w:rsid w:val="0084623F"/>
    <w:rsid w:val="008473D8"/>
    <w:rsid w:val="0086638A"/>
    <w:rsid w:val="00882543"/>
    <w:rsid w:val="00893C6F"/>
    <w:rsid w:val="0089425D"/>
    <w:rsid w:val="00897FE0"/>
    <w:rsid w:val="008A3608"/>
    <w:rsid w:val="008A3A8F"/>
    <w:rsid w:val="008B437A"/>
    <w:rsid w:val="008C0FBF"/>
    <w:rsid w:val="008C6CCD"/>
    <w:rsid w:val="008D149C"/>
    <w:rsid w:val="008E0738"/>
    <w:rsid w:val="008E1C47"/>
    <w:rsid w:val="008F45A0"/>
    <w:rsid w:val="008F5881"/>
    <w:rsid w:val="0091764D"/>
    <w:rsid w:val="0092652A"/>
    <w:rsid w:val="0092700C"/>
    <w:rsid w:val="00940728"/>
    <w:rsid w:val="0094690C"/>
    <w:rsid w:val="00950FCF"/>
    <w:rsid w:val="00962DCE"/>
    <w:rsid w:val="00962F14"/>
    <w:rsid w:val="00986207"/>
    <w:rsid w:val="00992CB2"/>
    <w:rsid w:val="00993843"/>
    <w:rsid w:val="009B3A03"/>
    <w:rsid w:val="009C077A"/>
    <w:rsid w:val="009C41BB"/>
    <w:rsid w:val="009D153D"/>
    <w:rsid w:val="009E372D"/>
    <w:rsid w:val="009F4294"/>
    <w:rsid w:val="009F46F0"/>
    <w:rsid w:val="00A1634C"/>
    <w:rsid w:val="00A17A3E"/>
    <w:rsid w:val="00A2181C"/>
    <w:rsid w:val="00A30463"/>
    <w:rsid w:val="00A334C6"/>
    <w:rsid w:val="00A3608D"/>
    <w:rsid w:val="00A56BF0"/>
    <w:rsid w:val="00A778F3"/>
    <w:rsid w:val="00A94D85"/>
    <w:rsid w:val="00A97619"/>
    <w:rsid w:val="00AB03ED"/>
    <w:rsid w:val="00AB5D62"/>
    <w:rsid w:val="00AB72FF"/>
    <w:rsid w:val="00AC4085"/>
    <w:rsid w:val="00B117A9"/>
    <w:rsid w:val="00B2380E"/>
    <w:rsid w:val="00B24CE0"/>
    <w:rsid w:val="00B349AE"/>
    <w:rsid w:val="00B370D3"/>
    <w:rsid w:val="00B461AD"/>
    <w:rsid w:val="00B51FB0"/>
    <w:rsid w:val="00B61689"/>
    <w:rsid w:val="00B85729"/>
    <w:rsid w:val="00B91396"/>
    <w:rsid w:val="00B95CCA"/>
    <w:rsid w:val="00BD1587"/>
    <w:rsid w:val="00BD428E"/>
    <w:rsid w:val="00BD70F5"/>
    <w:rsid w:val="00BF04FF"/>
    <w:rsid w:val="00BF288B"/>
    <w:rsid w:val="00BF7AEF"/>
    <w:rsid w:val="00C0233D"/>
    <w:rsid w:val="00C03C55"/>
    <w:rsid w:val="00C10E3A"/>
    <w:rsid w:val="00C432B5"/>
    <w:rsid w:val="00C43F0A"/>
    <w:rsid w:val="00C46720"/>
    <w:rsid w:val="00C517A0"/>
    <w:rsid w:val="00C56445"/>
    <w:rsid w:val="00C57745"/>
    <w:rsid w:val="00C629E3"/>
    <w:rsid w:val="00C77909"/>
    <w:rsid w:val="00C810F1"/>
    <w:rsid w:val="00C94106"/>
    <w:rsid w:val="00C96203"/>
    <w:rsid w:val="00CA178F"/>
    <w:rsid w:val="00CA79E7"/>
    <w:rsid w:val="00CB79E5"/>
    <w:rsid w:val="00CC1B7E"/>
    <w:rsid w:val="00CC72AD"/>
    <w:rsid w:val="00CD04D1"/>
    <w:rsid w:val="00CD292C"/>
    <w:rsid w:val="00CD71CC"/>
    <w:rsid w:val="00CE188D"/>
    <w:rsid w:val="00CE4424"/>
    <w:rsid w:val="00CE6505"/>
    <w:rsid w:val="00D10B93"/>
    <w:rsid w:val="00D217F6"/>
    <w:rsid w:val="00D411EC"/>
    <w:rsid w:val="00D456BB"/>
    <w:rsid w:val="00D55DB5"/>
    <w:rsid w:val="00D70CA1"/>
    <w:rsid w:val="00D769A4"/>
    <w:rsid w:val="00D83ACF"/>
    <w:rsid w:val="00D90F83"/>
    <w:rsid w:val="00D9530F"/>
    <w:rsid w:val="00D95E26"/>
    <w:rsid w:val="00DC3D43"/>
    <w:rsid w:val="00DD1A3A"/>
    <w:rsid w:val="00DD5A5C"/>
    <w:rsid w:val="00DD69EB"/>
    <w:rsid w:val="00DE5010"/>
    <w:rsid w:val="00E0543B"/>
    <w:rsid w:val="00E11CF6"/>
    <w:rsid w:val="00E34FA4"/>
    <w:rsid w:val="00E427B3"/>
    <w:rsid w:val="00E53F42"/>
    <w:rsid w:val="00E6290A"/>
    <w:rsid w:val="00E77B3A"/>
    <w:rsid w:val="00E82A23"/>
    <w:rsid w:val="00E87EC0"/>
    <w:rsid w:val="00EA1FA8"/>
    <w:rsid w:val="00EA6EEF"/>
    <w:rsid w:val="00EB3D6F"/>
    <w:rsid w:val="00EC114D"/>
    <w:rsid w:val="00EC221A"/>
    <w:rsid w:val="00EC4AE7"/>
    <w:rsid w:val="00ED7486"/>
    <w:rsid w:val="00EF6D38"/>
    <w:rsid w:val="00F176A8"/>
    <w:rsid w:val="00F34350"/>
    <w:rsid w:val="00F3748F"/>
    <w:rsid w:val="00F46F09"/>
    <w:rsid w:val="00F535D1"/>
    <w:rsid w:val="00F56051"/>
    <w:rsid w:val="00F64801"/>
    <w:rsid w:val="00F65513"/>
    <w:rsid w:val="00F743F9"/>
    <w:rsid w:val="00F74889"/>
    <w:rsid w:val="00F85025"/>
    <w:rsid w:val="00F91EC6"/>
    <w:rsid w:val="00FB3B35"/>
    <w:rsid w:val="00FB55A6"/>
    <w:rsid w:val="00FC1B18"/>
    <w:rsid w:val="00FC65CA"/>
    <w:rsid w:val="00FD15CA"/>
    <w:rsid w:val="00FE0D04"/>
    <w:rsid w:val="00FE0F2F"/>
    <w:rsid w:val="00FE510B"/>
    <w:rsid w:val="05A34F53"/>
    <w:rsid w:val="08BDDB2F"/>
    <w:rsid w:val="191EE658"/>
    <w:rsid w:val="255E9EAB"/>
    <w:rsid w:val="2F7B0121"/>
    <w:rsid w:val="36C3158C"/>
    <w:rsid w:val="3D3F512A"/>
    <w:rsid w:val="425E000C"/>
    <w:rsid w:val="435F70DC"/>
    <w:rsid w:val="471B0FA6"/>
    <w:rsid w:val="495240B3"/>
    <w:rsid w:val="49D14256"/>
    <w:rsid w:val="4BEBB9F5"/>
    <w:rsid w:val="519888AE"/>
    <w:rsid w:val="5607B7F0"/>
    <w:rsid w:val="5E8D9366"/>
    <w:rsid w:val="61F98369"/>
    <w:rsid w:val="63930DC3"/>
    <w:rsid w:val="64BC6A28"/>
    <w:rsid w:val="700FEB37"/>
    <w:rsid w:val="790D1C53"/>
    <w:rsid w:val="7C2D3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6978"/>
  <w15:docId w15:val="{905B0CF1-0A94-495F-A755-97A6EC95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1"/>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9"/>
      </w:numPr>
    </w:pPr>
  </w:style>
  <w:style w:type="paragraph" w:styleId="ListBullet3">
    <w:name w:val="List Bullet 3"/>
    <w:basedOn w:val="List"/>
    <w:uiPriority w:val="99"/>
    <w:unhideWhenUsed/>
    <w:rsid w:val="007E58C6"/>
    <w:pPr>
      <w:numPr>
        <w:numId w:val="10"/>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8"/>
      </w:numPr>
      <w:contextualSpacing/>
    </w:pPr>
  </w:style>
  <w:style w:type="paragraph" w:styleId="ListBullet4">
    <w:name w:val="List Bullet 4"/>
    <w:basedOn w:val="List"/>
    <w:uiPriority w:val="99"/>
    <w:unhideWhenUsed/>
    <w:rsid w:val="007E58C6"/>
    <w:pPr>
      <w:numPr>
        <w:numId w:val="11"/>
      </w:numPr>
    </w:pPr>
    <w:rPr>
      <w:lang w:val="fr-FR"/>
    </w:rPr>
  </w:style>
  <w:style w:type="paragraph" w:styleId="ListNumber">
    <w:name w:val="List Number"/>
    <w:basedOn w:val="BodyText"/>
    <w:uiPriority w:val="99"/>
    <w:unhideWhenUsed/>
    <w:rsid w:val="007E58C6"/>
    <w:pPr>
      <w:numPr>
        <w:numId w:val="7"/>
      </w:numPr>
      <w:contextualSpacing/>
    </w:pPr>
  </w:style>
  <w:style w:type="paragraph" w:styleId="ListNumber2">
    <w:name w:val="List Number 2"/>
    <w:basedOn w:val="ListNumber"/>
    <w:uiPriority w:val="99"/>
    <w:unhideWhenUsed/>
    <w:rsid w:val="00EA1FA8"/>
    <w:pPr>
      <w:numPr>
        <w:numId w:val="6"/>
      </w:numPr>
    </w:pPr>
  </w:style>
  <w:style w:type="paragraph" w:styleId="ListNumber3">
    <w:name w:val="List Number 3"/>
    <w:basedOn w:val="BodyText"/>
    <w:uiPriority w:val="99"/>
    <w:unhideWhenUsed/>
    <w:rsid w:val="00EA1FA8"/>
    <w:pPr>
      <w:numPr>
        <w:numId w:val="5"/>
      </w:numPr>
      <w:contextualSpacing/>
    </w:pPr>
  </w:style>
  <w:style w:type="paragraph" w:styleId="ListNumber4">
    <w:name w:val="List Number 4"/>
    <w:basedOn w:val="BodyText"/>
    <w:uiPriority w:val="99"/>
    <w:unhideWhenUsed/>
    <w:rsid w:val="00EA1FA8"/>
    <w:pPr>
      <w:numPr>
        <w:numId w:val="4"/>
      </w:numPr>
      <w:contextualSpacing/>
    </w:pPr>
  </w:style>
  <w:style w:type="paragraph" w:styleId="ListNumber5">
    <w:name w:val="List Number 5"/>
    <w:basedOn w:val="BodyText"/>
    <w:uiPriority w:val="99"/>
    <w:unhideWhenUsed/>
    <w:rsid w:val="00284431"/>
    <w:pPr>
      <w:numPr>
        <w:numId w:val="3"/>
      </w:numPr>
      <w:contextualSpacing/>
    </w:pPr>
  </w:style>
  <w:style w:type="paragraph" w:styleId="ListContinue5">
    <w:name w:val="List Continue 5"/>
    <w:basedOn w:val="BodyText"/>
    <w:uiPriority w:val="99"/>
    <w:unhideWhenUsed/>
    <w:rsid w:val="00284431"/>
    <w:pPr>
      <w:numPr>
        <w:numId w:val="12"/>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paragraph" w:styleId="NormalWeb">
    <w:name w:val="Normal (Web)"/>
    <w:basedOn w:val="Normal"/>
    <w:uiPriority w:val="99"/>
    <w:unhideWhenUsed/>
    <w:rsid w:val="005A494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Nunito Sans"/>
      <w:lang w:bidi="en-GB"/>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9B3A03"/>
    <w:rPr>
      <w:color w:val="605E5C"/>
      <w:shd w:val="clear" w:color="auto" w:fill="E1DFDD"/>
    </w:rPr>
  </w:style>
  <w:style w:type="character" w:styleId="FollowedHyperlink">
    <w:name w:val="FollowedHyperlink"/>
    <w:basedOn w:val="DefaultParagraphFont"/>
    <w:uiPriority w:val="99"/>
    <w:semiHidden/>
    <w:unhideWhenUsed/>
    <w:rsid w:val="009B3A03"/>
    <w:rPr>
      <w:color w:val="954F72" w:themeColor="followedHyperlink"/>
      <w:u w:val="single"/>
    </w:rPr>
  </w:style>
  <w:style w:type="paragraph" w:customStyle="1" w:styleId="Table">
    <w:name w:val="Table"/>
    <w:basedOn w:val="Normal"/>
    <w:qFormat/>
    <w:rsid w:val="0086638A"/>
    <w:pPr>
      <w:widowControl/>
      <w:autoSpaceDE/>
      <w:autoSpaceDN/>
      <w:spacing w:before="60" w:after="60"/>
    </w:pPr>
    <w:rPr>
      <w:rFonts w:ascii="Arial" w:eastAsia="Calibri" w:hAnsi="Arial" w:cs="Times New Roman"/>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9538222">
      <w:bodyDiv w:val="1"/>
      <w:marLeft w:val="0"/>
      <w:marRight w:val="0"/>
      <w:marTop w:val="0"/>
      <w:marBottom w:val="0"/>
      <w:divBdr>
        <w:top w:val="none" w:sz="0" w:space="0" w:color="auto"/>
        <w:left w:val="none" w:sz="0" w:space="0" w:color="auto"/>
        <w:bottom w:val="none" w:sz="0" w:space="0" w:color="auto"/>
        <w:right w:val="none" w:sz="0" w:space="0" w:color="auto"/>
      </w:divBdr>
      <w:divsChild>
        <w:div w:id="811559497">
          <w:marLeft w:val="0"/>
          <w:marRight w:val="0"/>
          <w:marTop w:val="0"/>
          <w:marBottom w:val="0"/>
          <w:divBdr>
            <w:top w:val="none" w:sz="0" w:space="0" w:color="auto"/>
            <w:left w:val="none" w:sz="0" w:space="0" w:color="auto"/>
            <w:bottom w:val="none" w:sz="0" w:space="0" w:color="auto"/>
            <w:right w:val="none" w:sz="0" w:space="0" w:color="auto"/>
          </w:divBdr>
        </w:div>
      </w:divsChild>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15AE57C5178E40BA60B50C210DC6BE" ma:contentTypeVersion="4" ma:contentTypeDescription="Create a new document." ma:contentTypeScope="" ma:versionID="70e4a224eec304aee190bbc1525a1163">
  <xsd:schema xmlns:xsd="http://www.w3.org/2001/XMLSchema" xmlns:xs="http://www.w3.org/2001/XMLSchema" xmlns:p="http://schemas.microsoft.com/office/2006/metadata/properties" xmlns:ns2="cecae9d6-a96f-4e1b-9ecc-6d1c553fa7d1" targetNamespace="http://schemas.microsoft.com/office/2006/metadata/properties" ma:root="true" ma:fieldsID="e0fcd080c69c0732e0803636ca3c51a3" ns2:_="">
    <xsd:import namespace="cecae9d6-a96f-4e1b-9ecc-6d1c553fa7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e9d6-a96f-4e1b-9ecc-6d1c553fa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7069C0-5D4B-43CC-8752-181A9BA4FFD2}">
  <ds:schemaRefs>
    <ds:schemaRef ds:uri="http://schemas.openxmlformats.org/officeDocument/2006/bibliography"/>
  </ds:schemaRefs>
</ds:datastoreItem>
</file>

<file path=customXml/itemProps2.xml><?xml version="1.0" encoding="utf-8"?>
<ds:datastoreItem xmlns:ds="http://schemas.openxmlformats.org/officeDocument/2006/customXml" ds:itemID="{AC16655A-FC06-41F6-9BA0-F60A3AE328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C3E8DA-96D2-4340-BE3D-2B733034E6D4}">
  <ds:schemaRefs>
    <ds:schemaRef ds:uri="http://schemas.microsoft.com/sharepoint/v3/contenttype/forms"/>
  </ds:schemaRefs>
</ds:datastoreItem>
</file>

<file path=customXml/itemProps4.xml><?xml version="1.0" encoding="utf-8"?>
<ds:datastoreItem xmlns:ds="http://schemas.openxmlformats.org/officeDocument/2006/customXml" ds:itemID="{E130CF14-38B1-4518-A3D2-EA049E26C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e9d6-a96f-4e1b-9ecc-6d1c553fa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Kelly</dc:creator>
  <cp:keywords/>
  <cp:lastModifiedBy>Chris Bee</cp:lastModifiedBy>
  <cp:revision>3</cp:revision>
  <cp:lastPrinted>2019-01-31T08:56:00Z</cp:lastPrinted>
  <dcterms:created xsi:type="dcterms:W3CDTF">2026-08-31T13:52:00Z</dcterms:created>
  <dcterms:modified xsi:type="dcterms:W3CDTF">2026-08-31T14:07:00Z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0x010100B315AE57C5178E40BA60B50C210DC6BE</vt:lpwstr>
  </property>
</Properties>
</file>