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9F" w:rsidRDefault="0084305E" w:rsidP="002F629F">
      <w:pPr>
        <w:rPr>
          <w:rFonts w:ascii="Arial" w:hAnsi="Arial" w:cs="Arial"/>
          <w:sz w:val="24"/>
        </w:rPr>
      </w:pPr>
      <w:r>
        <w:rPr>
          <w:rFonts w:ascii="Arial" w:hAnsi="Arial" w:cs="Arial"/>
          <w:noProof/>
          <w:sz w:val="24"/>
        </w:rPr>
        <w:drawing>
          <wp:anchor distT="0" distB="0" distL="114300" distR="114300" simplePos="0" relativeHeight="251658240" behindDoc="0" locked="0" layoutInCell="1" allowOverlap="1">
            <wp:simplePos x="0" y="0"/>
            <wp:positionH relativeFrom="margin">
              <wp:posOffset>2505075</wp:posOffset>
            </wp:positionH>
            <wp:positionV relativeFrom="margin">
              <wp:posOffset>66675</wp:posOffset>
            </wp:positionV>
            <wp:extent cx="780356" cy="780356"/>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356" cy="780356"/>
                    </a:xfrm>
                    <a:prstGeom prst="rect">
                      <a:avLst/>
                    </a:prstGeom>
                  </pic:spPr>
                </pic:pic>
              </a:graphicData>
            </a:graphic>
          </wp:anchor>
        </w:drawing>
      </w:r>
    </w:p>
    <w:p w:rsidR="002F629F" w:rsidRDefault="002F629F" w:rsidP="002F629F">
      <w:pPr>
        <w:rPr>
          <w:rFonts w:ascii="Arial" w:hAnsi="Arial" w:cs="Arial"/>
          <w:sz w:val="24"/>
        </w:rPr>
      </w:pPr>
    </w:p>
    <w:p w:rsidR="002F629F" w:rsidRDefault="002F629F" w:rsidP="002F629F">
      <w:pPr>
        <w:rPr>
          <w:rFonts w:ascii="Arial" w:hAnsi="Arial" w:cs="Arial"/>
          <w:sz w:val="24"/>
        </w:rPr>
      </w:pPr>
    </w:p>
    <w:p w:rsidR="002F629F" w:rsidRDefault="002F629F" w:rsidP="002F629F">
      <w:pPr>
        <w:rPr>
          <w:rFonts w:ascii="Arial" w:hAnsi="Arial" w:cs="Arial"/>
          <w:sz w:val="24"/>
        </w:rPr>
      </w:pPr>
    </w:p>
    <w:p w:rsidR="002F629F" w:rsidRDefault="002F629F" w:rsidP="002F629F">
      <w:pPr>
        <w:rPr>
          <w:rFonts w:ascii="Arial" w:hAnsi="Arial" w:cs="Arial"/>
          <w:sz w:val="24"/>
        </w:rPr>
      </w:pPr>
    </w:p>
    <w:p w:rsidR="003F3170" w:rsidRDefault="003F3170" w:rsidP="002F629F">
      <w:pPr>
        <w:rPr>
          <w:rFonts w:ascii="Arial" w:hAnsi="Arial" w:cs="Arial"/>
          <w:sz w:val="32"/>
        </w:rPr>
      </w:pPr>
    </w:p>
    <w:p w:rsidR="003F3170" w:rsidRDefault="003F3170" w:rsidP="002F629F">
      <w:pPr>
        <w:rPr>
          <w:rFonts w:ascii="Arial" w:hAnsi="Arial" w:cs="Arial"/>
          <w:sz w:val="32"/>
        </w:rPr>
      </w:pPr>
    </w:p>
    <w:p w:rsidR="003F3170" w:rsidRDefault="003F3170" w:rsidP="002F629F">
      <w:pPr>
        <w:rPr>
          <w:rFonts w:ascii="Arial" w:hAnsi="Arial" w:cs="Arial"/>
          <w:sz w:val="32"/>
        </w:rPr>
      </w:pPr>
    </w:p>
    <w:p w:rsidR="002F629F" w:rsidRDefault="003F3170" w:rsidP="002F629F">
      <w:pPr>
        <w:rPr>
          <w:rFonts w:ascii="Arial" w:hAnsi="Arial" w:cs="Arial"/>
          <w:sz w:val="32"/>
        </w:rPr>
      </w:pPr>
      <w:r>
        <w:rPr>
          <w:rFonts w:ascii="Arial" w:hAnsi="Arial" w:cs="Arial"/>
          <w:sz w:val="32"/>
        </w:rPr>
        <w:t>PROCESS</w:t>
      </w:r>
      <w:r w:rsidR="00216858">
        <w:rPr>
          <w:rFonts w:ascii="Arial" w:hAnsi="Arial" w:cs="Arial"/>
          <w:sz w:val="32"/>
        </w:rPr>
        <w:t xml:space="preserve"> GOVERNANCE</w:t>
      </w:r>
    </w:p>
    <w:p w:rsidR="002F629F" w:rsidRDefault="002F629F" w:rsidP="002F629F">
      <w:pPr>
        <w:rPr>
          <w:rFonts w:ascii="Arial" w:hAnsi="Arial" w:cs="Arial"/>
          <w:sz w:val="32"/>
        </w:rPr>
      </w:pPr>
    </w:p>
    <w:p w:rsidR="002F629F" w:rsidRPr="00141ABC" w:rsidRDefault="002F629F" w:rsidP="002F629F">
      <w:pPr>
        <w:rPr>
          <w:rFonts w:ascii="Arial" w:hAnsi="Arial" w:cs="Arial"/>
          <w:sz w:val="32"/>
        </w:rPr>
      </w:pPr>
    </w:p>
    <w:p w:rsidR="002F629F" w:rsidRPr="00141ABC" w:rsidRDefault="008A1857" w:rsidP="002F629F">
      <w:pPr>
        <w:rPr>
          <w:rFonts w:ascii="Arial" w:hAnsi="Arial" w:cs="Arial"/>
          <w:sz w:val="32"/>
        </w:rPr>
      </w:pPr>
      <w:r>
        <w:rPr>
          <w:rFonts w:ascii="Arial" w:hAnsi="Arial" w:cs="Arial"/>
          <w:sz w:val="32"/>
        </w:rPr>
        <w:t xml:space="preserve">PROCESS </w:t>
      </w:r>
      <w:r w:rsidR="00C365FE">
        <w:rPr>
          <w:rFonts w:ascii="Arial" w:hAnsi="Arial" w:cs="Arial"/>
          <w:sz w:val="32"/>
        </w:rPr>
        <w:t>MANAGER AND TECHNICAL REVIEW COUNCIL</w:t>
      </w:r>
      <w:r w:rsidR="005D54AD">
        <w:rPr>
          <w:rFonts w:ascii="Arial" w:hAnsi="Arial" w:cs="Arial"/>
          <w:sz w:val="32"/>
        </w:rPr>
        <w:t xml:space="preserve"> (PMTRC)</w:t>
      </w:r>
    </w:p>
    <w:p w:rsidR="002F629F" w:rsidRDefault="002F629F" w:rsidP="002F629F">
      <w:pPr>
        <w:rPr>
          <w:rFonts w:ascii="Arial" w:hAnsi="Arial" w:cs="Arial"/>
          <w:sz w:val="24"/>
        </w:rPr>
      </w:pPr>
    </w:p>
    <w:p w:rsidR="002F629F" w:rsidRPr="00EA2A53" w:rsidRDefault="002F629F" w:rsidP="002F629F">
      <w:pPr>
        <w:rPr>
          <w:rFonts w:ascii="Arial" w:hAnsi="Arial" w:cs="Arial"/>
          <w:sz w:val="24"/>
        </w:rPr>
      </w:pPr>
      <w:r w:rsidRPr="00EA2A53">
        <w:rPr>
          <w:rFonts w:ascii="Arial" w:hAnsi="Arial" w:cs="Arial"/>
          <w:sz w:val="24"/>
        </w:rPr>
        <w:t xml:space="preserve">VERSION </w:t>
      </w:r>
      <w:r w:rsidR="00216858" w:rsidRPr="00216858">
        <w:rPr>
          <w:rFonts w:ascii="Arial" w:hAnsi="Arial" w:cs="Arial"/>
          <w:sz w:val="24"/>
          <w:highlight w:val="yellow"/>
        </w:rPr>
        <w:t>X.X</w:t>
      </w:r>
    </w:p>
    <w:p w:rsidR="002F629F" w:rsidRPr="00EA2A53" w:rsidRDefault="002F629F" w:rsidP="002F629F">
      <w:pPr>
        <w:rPr>
          <w:rFonts w:ascii="Arial" w:hAnsi="Arial" w:cs="Arial"/>
        </w:rPr>
      </w:pPr>
    </w:p>
    <w:p w:rsidR="002F629F" w:rsidRDefault="002F629F" w:rsidP="002F629F">
      <w:r>
        <w:rPr>
          <w:rFonts w:ascii="Arial" w:hAnsi="Arial" w:cs="Arial"/>
        </w:rPr>
        <w:br w:type="page"/>
      </w:r>
    </w:p>
    <w:p w:rsidR="0022362F" w:rsidRDefault="002F629F">
      <w:pPr>
        <w:pStyle w:val="TOC1"/>
        <w:tabs>
          <w:tab w:val="left" w:pos="440"/>
          <w:tab w:val="right" w:leader="dot" w:pos="9350"/>
        </w:tabs>
        <w:rPr>
          <w:rFonts w:asciiTheme="minorHAnsi" w:eastAsiaTheme="minorEastAsia" w:hAnsiTheme="minorHAnsi" w:cstheme="minorBidi"/>
          <w:noProof/>
        </w:rPr>
      </w:pPr>
      <w:r>
        <w:lastRenderedPageBreak/>
        <w:fldChar w:fldCharType="begin"/>
      </w:r>
      <w:r>
        <w:instrText xml:space="preserve"> TOC \o "1-3" \h \z \u </w:instrText>
      </w:r>
      <w:r>
        <w:fldChar w:fldCharType="separate"/>
      </w:r>
      <w:hyperlink w:anchor="_Toc17314862" w:history="1">
        <w:r w:rsidR="0022362F" w:rsidRPr="0093032D">
          <w:rPr>
            <w:rStyle w:val="Hyperlink"/>
            <w:noProof/>
          </w:rPr>
          <w:t>1.</w:t>
        </w:r>
        <w:r w:rsidR="0022362F">
          <w:rPr>
            <w:rFonts w:asciiTheme="minorHAnsi" w:eastAsiaTheme="minorEastAsia" w:hAnsiTheme="minorHAnsi" w:cstheme="minorBidi"/>
            <w:noProof/>
          </w:rPr>
          <w:tab/>
        </w:r>
        <w:r w:rsidR="0022362F" w:rsidRPr="0093032D">
          <w:rPr>
            <w:rStyle w:val="Hyperlink"/>
            <w:noProof/>
          </w:rPr>
          <w:t>Meeting Name</w:t>
        </w:r>
        <w:r w:rsidR="0022362F">
          <w:rPr>
            <w:noProof/>
            <w:webHidden/>
          </w:rPr>
          <w:tab/>
        </w:r>
        <w:r w:rsidR="0022362F">
          <w:rPr>
            <w:noProof/>
            <w:webHidden/>
          </w:rPr>
          <w:fldChar w:fldCharType="begin"/>
        </w:r>
        <w:r w:rsidR="0022362F">
          <w:rPr>
            <w:noProof/>
            <w:webHidden/>
          </w:rPr>
          <w:instrText xml:space="preserve"> PAGEREF _Toc17314862 \h </w:instrText>
        </w:r>
        <w:r w:rsidR="0022362F">
          <w:rPr>
            <w:noProof/>
            <w:webHidden/>
          </w:rPr>
        </w:r>
        <w:r w:rsidR="0022362F">
          <w:rPr>
            <w:noProof/>
            <w:webHidden/>
          </w:rPr>
          <w:fldChar w:fldCharType="separate"/>
        </w:r>
        <w:r w:rsidR="0022362F">
          <w:rPr>
            <w:noProof/>
            <w:webHidden/>
          </w:rPr>
          <w:t>3</w:t>
        </w:r>
        <w:r w:rsidR="0022362F">
          <w:rPr>
            <w:noProof/>
            <w:webHidden/>
          </w:rPr>
          <w:fldChar w:fldCharType="end"/>
        </w:r>
      </w:hyperlink>
    </w:p>
    <w:p w:rsidR="0022362F" w:rsidRDefault="00743A70">
      <w:pPr>
        <w:pStyle w:val="TOC1"/>
        <w:tabs>
          <w:tab w:val="left" w:pos="440"/>
          <w:tab w:val="right" w:leader="dot" w:pos="9350"/>
        </w:tabs>
        <w:rPr>
          <w:rFonts w:asciiTheme="minorHAnsi" w:eastAsiaTheme="minorEastAsia" w:hAnsiTheme="minorHAnsi" w:cstheme="minorBidi"/>
          <w:noProof/>
        </w:rPr>
      </w:pPr>
      <w:hyperlink w:anchor="_Toc17314863" w:history="1">
        <w:r w:rsidR="0022362F" w:rsidRPr="0093032D">
          <w:rPr>
            <w:rStyle w:val="Hyperlink"/>
            <w:noProof/>
          </w:rPr>
          <w:t>2.</w:t>
        </w:r>
        <w:r w:rsidR="0022362F">
          <w:rPr>
            <w:rFonts w:asciiTheme="minorHAnsi" w:eastAsiaTheme="minorEastAsia" w:hAnsiTheme="minorHAnsi" w:cstheme="minorBidi"/>
            <w:noProof/>
          </w:rPr>
          <w:tab/>
        </w:r>
        <w:r w:rsidR="0022362F" w:rsidRPr="0093032D">
          <w:rPr>
            <w:rStyle w:val="Hyperlink"/>
            <w:noProof/>
          </w:rPr>
          <w:t>Charter Effective Date and Duration</w:t>
        </w:r>
        <w:r w:rsidR="0022362F">
          <w:rPr>
            <w:noProof/>
            <w:webHidden/>
          </w:rPr>
          <w:tab/>
        </w:r>
        <w:r w:rsidR="0022362F">
          <w:rPr>
            <w:noProof/>
            <w:webHidden/>
          </w:rPr>
          <w:fldChar w:fldCharType="begin"/>
        </w:r>
        <w:r w:rsidR="0022362F">
          <w:rPr>
            <w:noProof/>
            <w:webHidden/>
          </w:rPr>
          <w:instrText xml:space="preserve"> PAGEREF _Toc17314863 \h </w:instrText>
        </w:r>
        <w:r w:rsidR="0022362F">
          <w:rPr>
            <w:noProof/>
            <w:webHidden/>
          </w:rPr>
        </w:r>
        <w:r w:rsidR="0022362F">
          <w:rPr>
            <w:noProof/>
            <w:webHidden/>
          </w:rPr>
          <w:fldChar w:fldCharType="separate"/>
        </w:r>
        <w:r w:rsidR="0022362F">
          <w:rPr>
            <w:noProof/>
            <w:webHidden/>
          </w:rPr>
          <w:t>3</w:t>
        </w:r>
        <w:r w:rsidR="0022362F">
          <w:rPr>
            <w:noProof/>
            <w:webHidden/>
          </w:rPr>
          <w:fldChar w:fldCharType="end"/>
        </w:r>
      </w:hyperlink>
    </w:p>
    <w:p w:rsidR="0022362F" w:rsidRDefault="00743A70">
      <w:pPr>
        <w:pStyle w:val="TOC1"/>
        <w:tabs>
          <w:tab w:val="left" w:pos="440"/>
          <w:tab w:val="right" w:leader="dot" w:pos="9350"/>
        </w:tabs>
        <w:rPr>
          <w:rFonts w:asciiTheme="minorHAnsi" w:eastAsiaTheme="minorEastAsia" w:hAnsiTheme="minorHAnsi" w:cstheme="minorBidi"/>
          <w:noProof/>
        </w:rPr>
      </w:pPr>
      <w:hyperlink w:anchor="_Toc17314864" w:history="1">
        <w:r w:rsidR="0022362F" w:rsidRPr="0093032D">
          <w:rPr>
            <w:rStyle w:val="Hyperlink"/>
            <w:noProof/>
          </w:rPr>
          <w:t>3.</w:t>
        </w:r>
        <w:r w:rsidR="0022362F">
          <w:rPr>
            <w:rFonts w:asciiTheme="minorHAnsi" w:eastAsiaTheme="minorEastAsia" w:hAnsiTheme="minorHAnsi" w:cstheme="minorBidi"/>
            <w:noProof/>
          </w:rPr>
          <w:tab/>
        </w:r>
        <w:r w:rsidR="0022362F" w:rsidRPr="0093032D">
          <w:rPr>
            <w:rStyle w:val="Hyperlink"/>
            <w:noProof/>
          </w:rPr>
          <w:t>PMTRC Purpose</w:t>
        </w:r>
        <w:r w:rsidR="0022362F">
          <w:rPr>
            <w:noProof/>
            <w:webHidden/>
          </w:rPr>
          <w:tab/>
        </w:r>
        <w:r w:rsidR="0022362F">
          <w:rPr>
            <w:noProof/>
            <w:webHidden/>
          </w:rPr>
          <w:fldChar w:fldCharType="begin"/>
        </w:r>
        <w:r w:rsidR="0022362F">
          <w:rPr>
            <w:noProof/>
            <w:webHidden/>
          </w:rPr>
          <w:instrText xml:space="preserve"> PAGEREF _Toc17314864 \h </w:instrText>
        </w:r>
        <w:r w:rsidR="0022362F">
          <w:rPr>
            <w:noProof/>
            <w:webHidden/>
          </w:rPr>
        </w:r>
        <w:r w:rsidR="0022362F">
          <w:rPr>
            <w:noProof/>
            <w:webHidden/>
          </w:rPr>
          <w:fldChar w:fldCharType="separate"/>
        </w:r>
        <w:r w:rsidR="0022362F">
          <w:rPr>
            <w:noProof/>
            <w:webHidden/>
          </w:rPr>
          <w:t>3</w:t>
        </w:r>
        <w:r w:rsidR="0022362F">
          <w:rPr>
            <w:noProof/>
            <w:webHidden/>
          </w:rPr>
          <w:fldChar w:fldCharType="end"/>
        </w:r>
      </w:hyperlink>
    </w:p>
    <w:p w:rsidR="0022362F" w:rsidRDefault="00743A70">
      <w:pPr>
        <w:pStyle w:val="TOC1"/>
        <w:tabs>
          <w:tab w:val="left" w:pos="440"/>
          <w:tab w:val="right" w:leader="dot" w:pos="9350"/>
        </w:tabs>
        <w:rPr>
          <w:rFonts w:asciiTheme="minorHAnsi" w:eastAsiaTheme="minorEastAsia" w:hAnsiTheme="minorHAnsi" w:cstheme="minorBidi"/>
          <w:noProof/>
        </w:rPr>
      </w:pPr>
      <w:hyperlink w:anchor="_Toc17314865" w:history="1">
        <w:r w:rsidR="0022362F" w:rsidRPr="0093032D">
          <w:rPr>
            <w:rStyle w:val="Hyperlink"/>
            <w:noProof/>
          </w:rPr>
          <w:t>4.</w:t>
        </w:r>
        <w:r w:rsidR="0022362F">
          <w:rPr>
            <w:rFonts w:asciiTheme="minorHAnsi" w:eastAsiaTheme="minorEastAsia" w:hAnsiTheme="minorHAnsi" w:cstheme="minorBidi"/>
            <w:noProof/>
          </w:rPr>
          <w:tab/>
        </w:r>
        <w:r w:rsidR="0022362F" w:rsidRPr="0093032D">
          <w:rPr>
            <w:rStyle w:val="Hyperlink"/>
            <w:noProof/>
          </w:rPr>
          <w:t>Scope of Requests and Topics</w:t>
        </w:r>
        <w:r w:rsidR="0022362F">
          <w:rPr>
            <w:noProof/>
            <w:webHidden/>
          </w:rPr>
          <w:tab/>
        </w:r>
        <w:r w:rsidR="0022362F">
          <w:rPr>
            <w:noProof/>
            <w:webHidden/>
          </w:rPr>
          <w:fldChar w:fldCharType="begin"/>
        </w:r>
        <w:r w:rsidR="0022362F">
          <w:rPr>
            <w:noProof/>
            <w:webHidden/>
          </w:rPr>
          <w:instrText xml:space="preserve"> PAGEREF _Toc17314865 \h </w:instrText>
        </w:r>
        <w:r w:rsidR="0022362F">
          <w:rPr>
            <w:noProof/>
            <w:webHidden/>
          </w:rPr>
        </w:r>
        <w:r w:rsidR="0022362F">
          <w:rPr>
            <w:noProof/>
            <w:webHidden/>
          </w:rPr>
          <w:fldChar w:fldCharType="separate"/>
        </w:r>
        <w:r w:rsidR="0022362F">
          <w:rPr>
            <w:noProof/>
            <w:webHidden/>
          </w:rPr>
          <w:t>3</w:t>
        </w:r>
        <w:r w:rsidR="0022362F">
          <w:rPr>
            <w:noProof/>
            <w:webHidden/>
          </w:rPr>
          <w:fldChar w:fldCharType="end"/>
        </w:r>
      </w:hyperlink>
    </w:p>
    <w:p w:rsidR="0022362F" w:rsidRDefault="00743A70">
      <w:pPr>
        <w:pStyle w:val="TOC1"/>
        <w:tabs>
          <w:tab w:val="left" w:pos="440"/>
          <w:tab w:val="right" w:leader="dot" w:pos="9350"/>
        </w:tabs>
        <w:rPr>
          <w:rFonts w:asciiTheme="minorHAnsi" w:eastAsiaTheme="minorEastAsia" w:hAnsiTheme="minorHAnsi" w:cstheme="minorBidi"/>
          <w:noProof/>
        </w:rPr>
      </w:pPr>
      <w:hyperlink w:anchor="_Toc17314866" w:history="1">
        <w:r w:rsidR="0022362F" w:rsidRPr="0093032D">
          <w:rPr>
            <w:rStyle w:val="Hyperlink"/>
            <w:noProof/>
          </w:rPr>
          <w:t>5.</w:t>
        </w:r>
        <w:r w:rsidR="0022362F">
          <w:rPr>
            <w:rFonts w:asciiTheme="minorHAnsi" w:eastAsiaTheme="minorEastAsia" w:hAnsiTheme="minorHAnsi" w:cstheme="minorBidi"/>
            <w:noProof/>
          </w:rPr>
          <w:tab/>
        </w:r>
        <w:r w:rsidR="0022362F" w:rsidRPr="0093032D">
          <w:rPr>
            <w:rStyle w:val="Hyperlink"/>
            <w:noProof/>
          </w:rPr>
          <w:t>Council Composition</w:t>
        </w:r>
        <w:r w:rsidR="0022362F">
          <w:rPr>
            <w:noProof/>
            <w:webHidden/>
          </w:rPr>
          <w:tab/>
        </w:r>
        <w:r w:rsidR="0022362F">
          <w:rPr>
            <w:noProof/>
            <w:webHidden/>
          </w:rPr>
          <w:fldChar w:fldCharType="begin"/>
        </w:r>
        <w:r w:rsidR="0022362F">
          <w:rPr>
            <w:noProof/>
            <w:webHidden/>
          </w:rPr>
          <w:instrText xml:space="preserve"> PAGEREF _Toc17314866 \h </w:instrText>
        </w:r>
        <w:r w:rsidR="0022362F">
          <w:rPr>
            <w:noProof/>
            <w:webHidden/>
          </w:rPr>
        </w:r>
        <w:r w:rsidR="0022362F">
          <w:rPr>
            <w:noProof/>
            <w:webHidden/>
          </w:rPr>
          <w:fldChar w:fldCharType="separate"/>
        </w:r>
        <w:r w:rsidR="0022362F">
          <w:rPr>
            <w:noProof/>
            <w:webHidden/>
          </w:rPr>
          <w:t>3</w:t>
        </w:r>
        <w:r w:rsidR="0022362F">
          <w:rPr>
            <w:noProof/>
            <w:webHidden/>
          </w:rPr>
          <w:fldChar w:fldCharType="end"/>
        </w:r>
      </w:hyperlink>
    </w:p>
    <w:p w:rsidR="0022362F" w:rsidRDefault="00743A70">
      <w:pPr>
        <w:pStyle w:val="TOC2"/>
        <w:tabs>
          <w:tab w:val="left" w:pos="880"/>
          <w:tab w:val="right" w:leader="dot" w:pos="9350"/>
        </w:tabs>
        <w:rPr>
          <w:rFonts w:asciiTheme="minorHAnsi" w:eastAsiaTheme="minorEastAsia" w:hAnsiTheme="minorHAnsi" w:cstheme="minorBidi"/>
          <w:noProof/>
        </w:rPr>
      </w:pPr>
      <w:hyperlink w:anchor="_Toc17314867" w:history="1">
        <w:r w:rsidR="0022362F" w:rsidRPr="0093032D">
          <w:rPr>
            <w:rStyle w:val="Hyperlink"/>
            <w:noProof/>
          </w:rPr>
          <w:t>5.1.</w:t>
        </w:r>
        <w:r w:rsidR="0022362F">
          <w:rPr>
            <w:rFonts w:asciiTheme="minorHAnsi" w:eastAsiaTheme="minorEastAsia" w:hAnsiTheme="minorHAnsi" w:cstheme="minorBidi"/>
            <w:noProof/>
          </w:rPr>
          <w:tab/>
        </w:r>
        <w:r w:rsidR="0022362F" w:rsidRPr="0093032D">
          <w:rPr>
            <w:rStyle w:val="Hyperlink"/>
            <w:noProof/>
          </w:rPr>
          <w:t>PMTRC Chair</w:t>
        </w:r>
        <w:r w:rsidR="0022362F">
          <w:rPr>
            <w:noProof/>
            <w:webHidden/>
          </w:rPr>
          <w:tab/>
        </w:r>
        <w:r w:rsidR="0022362F">
          <w:rPr>
            <w:noProof/>
            <w:webHidden/>
          </w:rPr>
          <w:fldChar w:fldCharType="begin"/>
        </w:r>
        <w:r w:rsidR="0022362F">
          <w:rPr>
            <w:noProof/>
            <w:webHidden/>
          </w:rPr>
          <w:instrText xml:space="preserve"> PAGEREF _Toc17314867 \h </w:instrText>
        </w:r>
        <w:r w:rsidR="0022362F">
          <w:rPr>
            <w:noProof/>
            <w:webHidden/>
          </w:rPr>
        </w:r>
        <w:r w:rsidR="0022362F">
          <w:rPr>
            <w:noProof/>
            <w:webHidden/>
          </w:rPr>
          <w:fldChar w:fldCharType="separate"/>
        </w:r>
        <w:r w:rsidR="0022362F">
          <w:rPr>
            <w:noProof/>
            <w:webHidden/>
          </w:rPr>
          <w:t>3</w:t>
        </w:r>
        <w:r w:rsidR="0022362F">
          <w:rPr>
            <w:noProof/>
            <w:webHidden/>
          </w:rPr>
          <w:fldChar w:fldCharType="end"/>
        </w:r>
      </w:hyperlink>
    </w:p>
    <w:p w:rsidR="0022362F" w:rsidRDefault="00743A70">
      <w:pPr>
        <w:pStyle w:val="TOC2"/>
        <w:tabs>
          <w:tab w:val="left" w:pos="880"/>
          <w:tab w:val="right" w:leader="dot" w:pos="9350"/>
        </w:tabs>
        <w:rPr>
          <w:rFonts w:asciiTheme="minorHAnsi" w:eastAsiaTheme="minorEastAsia" w:hAnsiTheme="minorHAnsi" w:cstheme="minorBidi"/>
          <w:noProof/>
        </w:rPr>
      </w:pPr>
      <w:hyperlink w:anchor="_Toc17314868" w:history="1">
        <w:r w:rsidR="0022362F" w:rsidRPr="0093032D">
          <w:rPr>
            <w:rStyle w:val="Hyperlink"/>
            <w:noProof/>
          </w:rPr>
          <w:t>5.2.</w:t>
        </w:r>
        <w:r w:rsidR="0022362F">
          <w:rPr>
            <w:rFonts w:asciiTheme="minorHAnsi" w:eastAsiaTheme="minorEastAsia" w:hAnsiTheme="minorHAnsi" w:cstheme="minorBidi"/>
            <w:noProof/>
          </w:rPr>
          <w:tab/>
        </w:r>
        <w:r w:rsidR="0022362F" w:rsidRPr="0093032D">
          <w:rPr>
            <w:rStyle w:val="Hyperlink"/>
            <w:noProof/>
          </w:rPr>
          <w:t>Role Descriptions</w:t>
        </w:r>
        <w:r w:rsidR="0022362F">
          <w:rPr>
            <w:noProof/>
            <w:webHidden/>
          </w:rPr>
          <w:tab/>
        </w:r>
        <w:r w:rsidR="0022362F">
          <w:rPr>
            <w:noProof/>
            <w:webHidden/>
          </w:rPr>
          <w:fldChar w:fldCharType="begin"/>
        </w:r>
        <w:r w:rsidR="0022362F">
          <w:rPr>
            <w:noProof/>
            <w:webHidden/>
          </w:rPr>
          <w:instrText xml:space="preserve"> PAGEREF _Toc17314868 \h </w:instrText>
        </w:r>
        <w:r w:rsidR="0022362F">
          <w:rPr>
            <w:noProof/>
            <w:webHidden/>
          </w:rPr>
        </w:r>
        <w:r w:rsidR="0022362F">
          <w:rPr>
            <w:noProof/>
            <w:webHidden/>
          </w:rPr>
          <w:fldChar w:fldCharType="separate"/>
        </w:r>
        <w:r w:rsidR="0022362F">
          <w:rPr>
            <w:noProof/>
            <w:webHidden/>
          </w:rPr>
          <w:t>4</w:t>
        </w:r>
        <w:r w:rsidR="0022362F">
          <w:rPr>
            <w:noProof/>
            <w:webHidden/>
          </w:rPr>
          <w:fldChar w:fldCharType="end"/>
        </w:r>
      </w:hyperlink>
    </w:p>
    <w:p w:rsidR="0022362F" w:rsidRDefault="00743A70">
      <w:pPr>
        <w:pStyle w:val="TOC3"/>
        <w:tabs>
          <w:tab w:val="left" w:pos="880"/>
          <w:tab w:val="right" w:leader="dot" w:pos="9350"/>
        </w:tabs>
        <w:rPr>
          <w:rFonts w:asciiTheme="minorHAnsi" w:eastAsiaTheme="minorEastAsia" w:hAnsiTheme="minorHAnsi" w:cstheme="minorBidi"/>
          <w:noProof/>
        </w:rPr>
      </w:pPr>
      <w:hyperlink w:anchor="_Toc17314869" w:history="1">
        <w:r w:rsidR="0022362F" w:rsidRPr="0093032D">
          <w:rPr>
            <w:rStyle w:val="Hyperlink"/>
            <w:noProof/>
          </w:rPr>
          <w:t>.1</w:t>
        </w:r>
        <w:r w:rsidR="0022362F">
          <w:rPr>
            <w:rFonts w:asciiTheme="minorHAnsi" w:eastAsiaTheme="minorEastAsia" w:hAnsiTheme="minorHAnsi" w:cstheme="minorBidi"/>
            <w:noProof/>
          </w:rPr>
          <w:tab/>
        </w:r>
        <w:r w:rsidR="0022362F" w:rsidRPr="0093032D">
          <w:rPr>
            <w:rStyle w:val="Hyperlink"/>
            <w:noProof/>
          </w:rPr>
          <w:t>PMTRC Chair</w:t>
        </w:r>
        <w:r w:rsidR="0022362F">
          <w:rPr>
            <w:noProof/>
            <w:webHidden/>
          </w:rPr>
          <w:tab/>
        </w:r>
        <w:r w:rsidR="0022362F">
          <w:rPr>
            <w:noProof/>
            <w:webHidden/>
          </w:rPr>
          <w:fldChar w:fldCharType="begin"/>
        </w:r>
        <w:r w:rsidR="0022362F">
          <w:rPr>
            <w:noProof/>
            <w:webHidden/>
          </w:rPr>
          <w:instrText xml:space="preserve"> PAGEREF _Toc17314869 \h </w:instrText>
        </w:r>
        <w:r w:rsidR="0022362F">
          <w:rPr>
            <w:noProof/>
            <w:webHidden/>
          </w:rPr>
        </w:r>
        <w:r w:rsidR="0022362F">
          <w:rPr>
            <w:noProof/>
            <w:webHidden/>
          </w:rPr>
          <w:fldChar w:fldCharType="separate"/>
        </w:r>
        <w:r w:rsidR="0022362F">
          <w:rPr>
            <w:noProof/>
            <w:webHidden/>
          </w:rPr>
          <w:t>4</w:t>
        </w:r>
        <w:r w:rsidR="0022362F">
          <w:rPr>
            <w:noProof/>
            <w:webHidden/>
          </w:rPr>
          <w:fldChar w:fldCharType="end"/>
        </w:r>
      </w:hyperlink>
    </w:p>
    <w:p w:rsidR="0022362F" w:rsidRDefault="00743A70">
      <w:pPr>
        <w:pStyle w:val="TOC3"/>
        <w:tabs>
          <w:tab w:val="left" w:pos="880"/>
          <w:tab w:val="right" w:leader="dot" w:pos="9350"/>
        </w:tabs>
        <w:rPr>
          <w:rFonts w:asciiTheme="minorHAnsi" w:eastAsiaTheme="minorEastAsia" w:hAnsiTheme="minorHAnsi" w:cstheme="minorBidi"/>
          <w:noProof/>
        </w:rPr>
      </w:pPr>
      <w:hyperlink w:anchor="_Toc17314870" w:history="1">
        <w:r w:rsidR="0022362F" w:rsidRPr="0093032D">
          <w:rPr>
            <w:rStyle w:val="Hyperlink"/>
            <w:noProof/>
          </w:rPr>
          <w:t>.2</w:t>
        </w:r>
        <w:r w:rsidR="0022362F">
          <w:rPr>
            <w:rFonts w:asciiTheme="minorHAnsi" w:eastAsiaTheme="minorEastAsia" w:hAnsiTheme="minorHAnsi" w:cstheme="minorBidi"/>
            <w:noProof/>
          </w:rPr>
          <w:tab/>
        </w:r>
        <w:r w:rsidR="0022362F" w:rsidRPr="0093032D">
          <w:rPr>
            <w:rStyle w:val="Hyperlink"/>
            <w:noProof/>
          </w:rPr>
          <w:t>PMTRC Coordinator/Facilitator</w:t>
        </w:r>
        <w:r w:rsidR="0022362F">
          <w:rPr>
            <w:noProof/>
            <w:webHidden/>
          </w:rPr>
          <w:tab/>
        </w:r>
        <w:r w:rsidR="0022362F">
          <w:rPr>
            <w:noProof/>
            <w:webHidden/>
          </w:rPr>
          <w:fldChar w:fldCharType="begin"/>
        </w:r>
        <w:r w:rsidR="0022362F">
          <w:rPr>
            <w:noProof/>
            <w:webHidden/>
          </w:rPr>
          <w:instrText xml:space="preserve"> PAGEREF _Toc17314870 \h </w:instrText>
        </w:r>
        <w:r w:rsidR="0022362F">
          <w:rPr>
            <w:noProof/>
            <w:webHidden/>
          </w:rPr>
        </w:r>
        <w:r w:rsidR="0022362F">
          <w:rPr>
            <w:noProof/>
            <w:webHidden/>
          </w:rPr>
          <w:fldChar w:fldCharType="separate"/>
        </w:r>
        <w:r w:rsidR="0022362F">
          <w:rPr>
            <w:noProof/>
            <w:webHidden/>
          </w:rPr>
          <w:t>4</w:t>
        </w:r>
        <w:r w:rsidR="0022362F">
          <w:rPr>
            <w:noProof/>
            <w:webHidden/>
          </w:rPr>
          <w:fldChar w:fldCharType="end"/>
        </w:r>
      </w:hyperlink>
    </w:p>
    <w:p w:rsidR="0022362F" w:rsidRDefault="00743A70">
      <w:pPr>
        <w:pStyle w:val="TOC3"/>
        <w:tabs>
          <w:tab w:val="left" w:pos="880"/>
          <w:tab w:val="right" w:leader="dot" w:pos="9350"/>
        </w:tabs>
        <w:rPr>
          <w:rFonts w:asciiTheme="minorHAnsi" w:eastAsiaTheme="minorEastAsia" w:hAnsiTheme="minorHAnsi" w:cstheme="minorBidi"/>
          <w:noProof/>
        </w:rPr>
      </w:pPr>
      <w:hyperlink w:anchor="_Toc17314871" w:history="1">
        <w:r w:rsidR="0022362F" w:rsidRPr="0093032D">
          <w:rPr>
            <w:rStyle w:val="Hyperlink"/>
            <w:noProof/>
          </w:rPr>
          <w:t>.3</w:t>
        </w:r>
        <w:r w:rsidR="0022362F">
          <w:rPr>
            <w:rFonts w:asciiTheme="minorHAnsi" w:eastAsiaTheme="minorEastAsia" w:hAnsiTheme="minorHAnsi" w:cstheme="minorBidi"/>
            <w:noProof/>
          </w:rPr>
          <w:tab/>
        </w:r>
        <w:r w:rsidR="0022362F" w:rsidRPr="0093032D">
          <w:rPr>
            <w:rStyle w:val="Hyperlink"/>
            <w:noProof/>
          </w:rPr>
          <w:t>PMTRC Members</w:t>
        </w:r>
        <w:r w:rsidR="0022362F">
          <w:rPr>
            <w:noProof/>
            <w:webHidden/>
          </w:rPr>
          <w:tab/>
        </w:r>
        <w:r w:rsidR="0022362F">
          <w:rPr>
            <w:noProof/>
            <w:webHidden/>
          </w:rPr>
          <w:fldChar w:fldCharType="begin"/>
        </w:r>
        <w:r w:rsidR="0022362F">
          <w:rPr>
            <w:noProof/>
            <w:webHidden/>
          </w:rPr>
          <w:instrText xml:space="preserve"> PAGEREF _Toc17314871 \h </w:instrText>
        </w:r>
        <w:r w:rsidR="0022362F">
          <w:rPr>
            <w:noProof/>
            <w:webHidden/>
          </w:rPr>
        </w:r>
        <w:r w:rsidR="0022362F">
          <w:rPr>
            <w:noProof/>
            <w:webHidden/>
          </w:rPr>
          <w:fldChar w:fldCharType="separate"/>
        </w:r>
        <w:r w:rsidR="0022362F">
          <w:rPr>
            <w:noProof/>
            <w:webHidden/>
          </w:rPr>
          <w:t>4</w:t>
        </w:r>
        <w:r w:rsidR="0022362F">
          <w:rPr>
            <w:noProof/>
            <w:webHidden/>
          </w:rPr>
          <w:fldChar w:fldCharType="end"/>
        </w:r>
      </w:hyperlink>
    </w:p>
    <w:p w:rsidR="0022362F" w:rsidRDefault="00743A70">
      <w:pPr>
        <w:pStyle w:val="TOC1"/>
        <w:tabs>
          <w:tab w:val="left" w:pos="440"/>
          <w:tab w:val="right" w:leader="dot" w:pos="9350"/>
        </w:tabs>
        <w:rPr>
          <w:rFonts w:asciiTheme="minorHAnsi" w:eastAsiaTheme="minorEastAsia" w:hAnsiTheme="minorHAnsi" w:cstheme="minorBidi"/>
          <w:noProof/>
        </w:rPr>
      </w:pPr>
      <w:hyperlink w:anchor="_Toc17314872" w:history="1">
        <w:r w:rsidR="0022362F" w:rsidRPr="0093032D">
          <w:rPr>
            <w:rStyle w:val="Hyperlink"/>
            <w:noProof/>
          </w:rPr>
          <w:t>6.</w:t>
        </w:r>
        <w:r w:rsidR="0022362F">
          <w:rPr>
            <w:rFonts w:asciiTheme="minorHAnsi" w:eastAsiaTheme="minorEastAsia" w:hAnsiTheme="minorHAnsi" w:cstheme="minorBidi"/>
            <w:noProof/>
          </w:rPr>
          <w:tab/>
        </w:r>
        <w:r w:rsidR="0022362F" w:rsidRPr="0093032D">
          <w:rPr>
            <w:rStyle w:val="Hyperlink"/>
            <w:noProof/>
          </w:rPr>
          <w:t>Meeting Information</w:t>
        </w:r>
        <w:r w:rsidR="0022362F">
          <w:rPr>
            <w:noProof/>
            <w:webHidden/>
          </w:rPr>
          <w:tab/>
        </w:r>
        <w:r w:rsidR="0022362F">
          <w:rPr>
            <w:noProof/>
            <w:webHidden/>
          </w:rPr>
          <w:fldChar w:fldCharType="begin"/>
        </w:r>
        <w:r w:rsidR="0022362F">
          <w:rPr>
            <w:noProof/>
            <w:webHidden/>
          </w:rPr>
          <w:instrText xml:space="preserve"> PAGEREF _Toc17314872 \h </w:instrText>
        </w:r>
        <w:r w:rsidR="0022362F">
          <w:rPr>
            <w:noProof/>
            <w:webHidden/>
          </w:rPr>
        </w:r>
        <w:r w:rsidR="0022362F">
          <w:rPr>
            <w:noProof/>
            <w:webHidden/>
          </w:rPr>
          <w:fldChar w:fldCharType="separate"/>
        </w:r>
        <w:r w:rsidR="0022362F">
          <w:rPr>
            <w:noProof/>
            <w:webHidden/>
          </w:rPr>
          <w:t>4</w:t>
        </w:r>
        <w:r w:rsidR="0022362F">
          <w:rPr>
            <w:noProof/>
            <w:webHidden/>
          </w:rPr>
          <w:fldChar w:fldCharType="end"/>
        </w:r>
      </w:hyperlink>
    </w:p>
    <w:p w:rsidR="0022362F" w:rsidRDefault="00743A70">
      <w:pPr>
        <w:pStyle w:val="TOC2"/>
        <w:tabs>
          <w:tab w:val="left" w:pos="880"/>
          <w:tab w:val="right" w:leader="dot" w:pos="9350"/>
        </w:tabs>
        <w:rPr>
          <w:rFonts w:asciiTheme="minorHAnsi" w:eastAsiaTheme="minorEastAsia" w:hAnsiTheme="minorHAnsi" w:cstheme="minorBidi"/>
          <w:noProof/>
        </w:rPr>
      </w:pPr>
      <w:hyperlink w:anchor="_Toc17314873" w:history="1">
        <w:r w:rsidR="0022362F" w:rsidRPr="0093032D">
          <w:rPr>
            <w:rStyle w:val="Hyperlink"/>
            <w:noProof/>
          </w:rPr>
          <w:t>6.1.</w:t>
        </w:r>
        <w:r w:rsidR="0022362F">
          <w:rPr>
            <w:rFonts w:asciiTheme="minorHAnsi" w:eastAsiaTheme="minorEastAsia" w:hAnsiTheme="minorHAnsi" w:cstheme="minorBidi"/>
            <w:noProof/>
          </w:rPr>
          <w:tab/>
        </w:r>
        <w:r w:rsidR="0022362F" w:rsidRPr="0093032D">
          <w:rPr>
            <w:rStyle w:val="Hyperlink"/>
            <w:noProof/>
          </w:rPr>
          <w:t>Logistics Overview</w:t>
        </w:r>
        <w:r w:rsidR="0022362F">
          <w:rPr>
            <w:noProof/>
            <w:webHidden/>
          </w:rPr>
          <w:tab/>
        </w:r>
        <w:r w:rsidR="0022362F">
          <w:rPr>
            <w:noProof/>
            <w:webHidden/>
          </w:rPr>
          <w:fldChar w:fldCharType="begin"/>
        </w:r>
        <w:r w:rsidR="0022362F">
          <w:rPr>
            <w:noProof/>
            <w:webHidden/>
          </w:rPr>
          <w:instrText xml:space="preserve"> PAGEREF _Toc17314873 \h </w:instrText>
        </w:r>
        <w:r w:rsidR="0022362F">
          <w:rPr>
            <w:noProof/>
            <w:webHidden/>
          </w:rPr>
        </w:r>
        <w:r w:rsidR="0022362F">
          <w:rPr>
            <w:noProof/>
            <w:webHidden/>
          </w:rPr>
          <w:fldChar w:fldCharType="separate"/>
        </w:r>
        <w:r w:rsidR="0022362F">
          <w:rPr>
            <w:noProof/>
            <w:webHidden/>
          </w:rPr>
          <w:t>4</w:t>
        </w:r>
        <w:r w:rsidR="0022362F">
          <w:rPr>
            <w:noProof/>
            <w:webHidden/>
          </w:rPr>
          <w:fldChar w:fldCharType="end"/>
        </w:r>
      </w:hyperlink>
    </w:p>
    <w:p w:rsidR="0022362F" w:rsidRDefault="00743A70">
      <w:pPr>
        <w:pStyle w:val="TOC2"/>
        <w:tabs>
          <w:tab w:val="left" w:pos="880"/>
          <w:tab w:val="right" w:leader="dot" w:pos="9350"/>
        </w:tabs>
        <w:rPr>
          <w:rFonts w:asciiTheme="minorHAnsi" w:eastAsiaTheme="minorEastAsia" w:hAnsiTheme="minorHAnsi" w:cstheme="minorBidi"/>
          <w:noProof/>
        </w:rPr>
      </w:pPr>
      <w:hyperlink w:anchor="_Toc17314874" w:history="1">
        <w:r w:rsidR="0022362F" w:rsidRPr="0093032D">
          <w:rPr>
            <w:rStyle w:val="Hyperlink"/>
            <w:noProof/>
          </w:rPr>
          <w:t>6.2.</w:t>
        </w:r>
        <w:r w:rsidR="0022362F">
          <w:rPr>
            <w:rFonts w:asciiTheme="minorHAnsi" w:eastAsiaTheme="minorEastAsia" w:hAnsiTheme="minorHAnsi" w:cstheme="minorBidi"/>
            <w:noProof/>
          </w:rPr>
          <w:tab/>
        </w:r>
        <w:r w:rsidR="0022362F" w:rsidRPr="0093032D">
          <w:rPr>
            <w:rStyle w:val="Hyperlink"/>
            <w:noProof/>
          </w:rPr>
          <w:t>Agenda and Meeting Calendar Location</w:t>
        </w:r>
        <w:r w:rsidR="0022362F">
          <w:rPr>
            <w:noProof/>
            <w:webHidden/>
          </w:rPr>
          <w:tab/>
        </w:r>
        <w:r w:rsidR="0022362F">
          <w:rPr>
            <w:noProof/>
            <w:webHidden/>
          </w:rPr>
          <w:fldChar w:fldCharType="begin"/>
        </w:r>
        <w:r w:rsidR="0022362F">
          <w:rPr>
            <w:noProof/>
            <w:webHidden/>
          </w:rPr>
          <w:instrText xml:space="preserve"> PAGEREF _Toc17314874 \h </w:instrText>
        </w:r>
        <w:r w:rsidR="0022362F">
          <w:rPr>
            <w:noProof/>
            <w:webHidden/>
          </w:rPr>
        </w:r>
        <w:r w:rsidR="0022362F">
          <w:rPr>
            <w:noProof/>
            <w:webHidden/>
          </w:rPr>
          <w:fldChar w:fldCharType="separate"/>
        </w:r>
        <w:r w:rsidR="0022362F">
          <w:rPr>
            <w:noProof/>
            <w:webHidden/>
          </w:rPr>
          <w:t>4</w:t>
        </w:r>
        <w:r w:rsidR="0022362F">
          <w:rPr>
            <w:noProof/>
            <w:webHidden/>
          </w:rPr>
          <w:fldChar w:fldCharType="end"/>
        </w:r>
      </w:hyperlink>
    </w:p>
    <w:p w:rsidR="0022362F" w:rsidRDefault="00743A70">
      <w:pPr>
        <w:pStyle w:val="TOC2"/>
        <w:tabs>
          <w:tab w:val="left" w:pos="880"/>
          <w:tab w:val="right" w:leader="dot" w:pos="9350"/>
        </w:tabs>
        <w:rPr>
          <w:rFonts w:asciiTheme="minorHAnsi" w:eastAsiaTheme="minorEastAsia" w:hAnsiTheme="minorHAnsi" w:cstheme="minorBidi"/>
          <w:noProof/>
        </w:rPr>
      </w:pPr>
      <w:hyperlink w:anchor="_Toc17314875" w:history="1">
        <w:r w:rsidR="0022362F" w:rsidRPr="0093032D">
          <w:rPr>
            <w:rStyle w:val="Hyperlink"/>
            <w:noProof/>
          </w:rPr>
          <w:t>6.3.</w:t>
        </w:r>
        <w:r w:rsidR="0022362F">
          <w:rPr>
            <w:rFonts w:asciiTheme="minorHAnsi" w:eastAsiaTheme="minorEastAsia" w:hAnsiTheme="minorHAnsi" w:cstheme="minorBidi"/>
            <w:noProof/>
          </w:rPr>
          <w:tab/>
        </w:r>
        <w:r w:rsidR="0022362F" w:rsidRPr="0093032D">
          <w:rPr>
            <w:rStyle w:val="Hyperlink"/>
            <w:noProof/>
          </w:rPr>
          <w:t>Escalation thresholds</w:t>
        </w:r>
        <w:r w:rsidR="0022362F">
          <w:rPr>
            <w:noProof/>
            <w:webHidden/>
          </w:rPr>
          <w:tab/>
        </w:r>
        <w:r w:rsidR="0022362F">
          <w:rPr>
            <w:noProof/>
            <w:webHidden/>
          </w:rPr>
          <w:fldChar w:fldCharType="begin"/>
        </w:r>
        <w:r w:rsidR="0022362F">
          <w:rPr>
            <w:noProof/>
            <w:webHidden/>
          </w:rPr>
          <w:instrText xml:space="preserve"> PAGEREF _Toc17314875 \h </w:instrText>
        </w:r>
        <w:r w:rsidR="0022362F">
          <w:rPr>
            <w:noProof/>
            <w:webHidden/>
          </w:rPr>
        </w:r>
        <w:r w:rsidR="0022362F">
          <w:rPr>
            <w:noProof/>
            <w:webHidden/>
          </w:rPr>
          <w:fldChar w:fldCharType="separate"/>
        </w:r>
        <w:r w:rsidR="0022362F">
          <w:rPr>
            <w:noProof/>
            <w:webHidden/>
          </w:rPr>
          <w:t>5</w:t>
        </w:r>
        <w:r w:rsidR="0022362F">
          <w:rPr>
            <w:noProof/>
            <w:webHidden/>
          </w:rPr>
          <w:fldChar w:fldCharType="end"/>
        </w:r>
      </w:hyperlink>
    </w:p>
    <w:p w:rsidR="0022362F" w:rsidRDefault="00743A70">
      <w:pPr>
        <w:pStyle w:val="TOC2"/>
        <w:tabs>
          <w:tab w:val="left" w:pos="880"/>
          <w:tab w:val="right" w:leader="dot" w:pos="9350"/>
        </w:tabs>
        <w:rPr>
          <w:rFonts w:asciiTheme="minorHAnsi" w:eastAsiaTheme="minorEastAsia" w:hAnsiTheme="minorHAnsi" w:cstheme="minorBidi"/>
          <w:noProof/>
        </w:rPr>
      </w:pPr>
      <w:hyperlink w:anchor="_Toc17314876" w:history="1">
        <w:r w:rsidR="0022362F" w:rsidRPr="0093032D">
          <w:rPr>
            <w:rStyle w:val="Hyperlink"/>
            <w:noProof/>
          </w:rPr>
          <w:t>6.4.</w:t>
        </w:r>
        <w:r w:rsidR="0022362F">
          <w:rPr>
            <w:rFonts w:asciiTheme="minorHAnsi" w:eastAsiaTheme="minorEastAsia" w:hAnsiTheme="minorHAnsi" w:cstheme="minorBidi"/>
            <w:noProof/>
          </w:rPr>
          <w:tab/>
        </w:r>
        <w:r w:rsidR="0022362F" w:rsidRPr="0093032D">
          <w:rPr>
            <w:rStyle w:val="Hyperlink"/>
            <w:noProof/>
          </w:rPr>
          <w:t>Meeting Agenda</w:t>
        </w:r>
        <w:r w:rsidR="0022362F">
          <w:rPr>
            <w:noProof/>
            <w:webHidden/>
          </w:rPr>
          <w:tab/>
        </w:r>
        <w:r w:rsidR="0022362F">
          <w:rPr>
            <w:noProof/>
            <w:webHidden/>
          </w:rPr>
          <w:fldChar w:fldCharType="begin"/>
        </w:r>
        <w:r w:rsidR="0022362F">
          <w:rPr>
            <w:noProof/>
            <w:webHidden/>
          </w:rPr>
          <w:instrText xml:space="preserve"> PAGEREF _Toc17314876 \h </w:instrText>
        </w:r>
        <w:r w:rsidR="0022362F">
          <w:rPr>
            <w:noProof/>
            <w:webHidden/>
          </w:rPr>
        </w:r>
        <w:r w:rsidR="0022362F">
          <w:rPr>
            <w:noProof/>
            <w:webHidden/>
          </w:rPr>
          <w:fldChar w:fldCharType="separate"/>
        </w:r>
        <w:r w:rsidR="0022362F">
          <w:rPr>
            <w:noProof/>
            <w:webHidden/>
          </w:rPr>
          <w:t>5</w:t>
        </w:r>
        <w:r w:rsidR="0022362F">
          <w:rPr>
            <w:noProof/>
            <w:webHidden/>
          </w:rPr>
          <w:fldChar w:fldCharType="end"/>
        </w:r>
      </w:hyperlink>
    </w:p>
    <w:p w:rsidR="0022362F" w:rsidRDefault="00743A70">
      <w:pPr>
        <w:pStyle w:val="TOC2"/>
        <w:tabs>
          <w:tab w:val="left" w:pos="880"/>
          <w:tab w:val="right" w:leader="dot" w:pos="9350"/>
        </w:tabs>
        <w:rPr>
          <w:rFonts w:asciiTheme="minorHAnsi" w:eastAsiaTheme="minorEastAsia" w:hAnsiTheme="minorHAnsi" w:cstheme="minorBidi"/>
          <w:noProof/>
        </w:rPr>
      </w:pPr>
      <w:hyperlink w:anchor="_Toc17314877" w:history="1">
        <w:r w:rsidR="0022362F" w:rsidRPr="0093032D">
          <w:rPr>
            <w:rStyle w:val="Hyperlink"/>
            <w:noProof/>
          </w:rPr>
          <w:t>6.5.</w:t>
        </w:r>
        <w:r w:rsidR="0022362F">
          <w:rPr>
            <w:rFonts w:asciiTheme="minorHAnsi" w:eastAsiaTheme="minorEastAsia" w:hAnsiTheme="minorHAnsi" w:cstheme="minorBidi"/>
            <w:noProof/>
          </w:rPr>
          <w:tab/>
        </w:r>
        <w:r w:rsidR="0022362F" w:rsidRPr="0093032D">
          <w:rPr>
            <w:rStyle w:val="Hyperlink"/>
            <w:noProof/>
          </w:rPr>
          <w:t>Input, Activities and Outputs</w:t>
        </w:r>
        <w:r w:rsidR="0022362F">
          <w:rPr>
            <w:noProof/>
            <w:webHidden/>
          </w:rPr>
          <w:tab/>
        </w:r>
        <w:r w:rsidR="0022362F">
          <w:rPr>
            <w:noProof/>
            <w:webHidden/>
          </w:rPr>
          <w:fldChar w:fldCharType="begin"/>
        </w:r>
        <w:r w:rsidR="0022362F">
          <w:rPr>
            <w:noProof/>
            <w:webHidden/>
          </w:rPr>
          <w:instrText xml:space="preserve"> PAGEREF _Toc17314877 \h </w:instrText>
        </w:r>
        <w:r w:rsidR="0022362F">
          <w:rPr>
            <w:noProof/>
            <w:webHidden/>
          </w:rPr>
        </w:r>
        <w:r w:rsidR="0022362F">
          <w:rPr>
            <w:noProof/>
            <w:webHidden/>
          </w:rPr>
          <w:fldChar w:fldCharType="separate"/>
        </w:r>
        <w:r w:rsidR="0022362F">
          <w:rPr>
            <w:noProof/>
            <w:webHidden/>
          </w:rPr>
          <w:t>6</w:t>
        </w:r>
        <w:r w:rsidR="0022362F">
          <w:rPr>
            <w:noProof/>
            <w:webHidden/>
          </w:rPr>
          <w:fldChar w:fldCharType="end"/>
        </w:r>
      </w:hyperlink>
    </w:p>
    <w:p w:rsidR="0022362F" w:rsidRDefault="00743A70">
      <w:pPr>
        <w:pStyle w:val="TOC1"/>
        <w:tabs>
          <w:tab w:val="left" w:pos="440"/>
          <w:tab w:val="right" w:leader="dot" w:pos="9350"/>
        </w:tabs>
        <w:rPr>
          <w:rFonts w:asciiTheme="minorHAnsi" w:eastAsiaTheme="minorEastAsia" w:hAnsiTheme="minorHAnsi" w:cstheme="minorBidi"/>
          <w:noProof/>
        </w:rPr>
      </w:pPr>
      <w:hyperlink w:anchor="_Toc17314878" w:history="1">
        <w:r w:rsidR="0022362F" w:rsidRPr="0093032D">
          <w:rPr>
            <w:rStyle w:val="Hyperlink"/>
            <w:noProof/>
          </w:rPr>
          <w:t>7.</w:t>
        </w:r>
        <w:r w:rsidR="0022362F">
          <w:rPr>
            <w:rFonts w:asciiTheme="minorHAnsi" w:eastAsiaTheme="minorEastAsia" w:hAnsiTheme="minorHAnsi" w:cstheme="minorBidi"/>
            <w:noProof/>
          </w:rPr>
          <w:tab/>
        </w:r>
        <w:r w:rsidR="0022362F" w:rsidRPr="0093032D">
          <w:rPr>
            <w:rStyle w:val="Hyperlink"/>
            <w:noProof/>
          </w:rPr>
          <w:t>Appendix</w:t>
        </w:r>
        <w:r w:rsidR="0022362F">
          <w:rPr>
            <w:noProof/>
            <w:webHidden/>
          </w:rPr>
          <w:tab/>
        </w:r>
        <w:r w:rsidR="0022362F">
          <w:rPr>
            <w:noProof/>
            <w:webHidden/>
          </w:rPr>
          <w:fldChar w:fldCharType="begin"/>
        </w:r>
        <w:r w:rsidR="0022362F">
          <w:rPr>
            <w:noProof/>
            <w:webHidden/>
          </w:rPr>
          <w:instrText xml:space="preserve"> PAGEREF _Toc17314878 \h </w:instrText>
        </w:r>
        <w:r w:rsidR="0022362F">
          <w:rPr>
            <w:noProof/>
            <w:webHidden/>
          </w:rPr>
        </w:r>
        <w:r w:rsidR="0022362F">
          <w:rPr>
            <w:noProof/>
            <w:webHidden/>
          </w:rPr>
          <w:fldChar w:fldCharType="separate"/>
        </w:r>
        <w:r w:rsidR="0022362F">
          <w:rPr>
            <w:noProof/>
            <w:webHidden/>
          </w:rPr>
          <w:t>7</w:t>
        </w:r>
        <w:r w:rsidR="0022362F">
          <w:rPr>
            <w:noProof/>
            <w:webHidden/>
          </w:rPr>
          <w:fldChar w:fldCharType="end"/>
        </w:r>
      </w:hyperlink>
    </w:p>
    <w:p w:rsidR="0022362F" w:rsidRDefault="00743A70">
      <w:pPr>
        <w:pStyle w:val="TOC2"/>
        <w:tabs>
          <w:tab w:val="left" w:pos="880"/>
          <w:tab w:val="right" w:leader="dot" w:pos="9350"/>
        </w:tabs>
        <w:rPr>
          <w:rFonts w:asciiTheme="minorHAnsi" w:eastAsiaTheme="minorEastAsia" w:hAnsiTheme="minorHAnsi" w:cstheme="minorBidi"/>
          <w:noProof/>
        </w:rPr>
      </w:pPr>
      <w:hyperlink w:anchor="_Toc17314879" w:history="1">
        <w:r w:rsidR="0022362F" w:rsidRPr="0093032D">
          <w:rPr>
            <w:rStyle w:val="Hyperlink"/>
            <w:noProof/>
          </w:rPr>
          <w:t>7.1.</w:t>
        </w:r>
        <w:r w:rsidR="0022362F">
          <w:rPr>
            <w:rFonts w:asciiTheme="minorHAnsi" w:eastAsiaTheme="minorEastAsia" w:hAnsiTheme="minorHAnsi" w:cstheme="minorBidi"/>
            <w:noProof/>
          </w:rPr>
          <w:tab/>
        </w:r>
        <w:r w:rsidR="0022362F" w:rsidRPr="0093032D">
          <w:rPr>
            <w:rStyle w:val="Hyperlink"/>
            <w:noProof/>
          </w:rPr>
          <w:t>ITSM Governance High Level Workflow</w:t>
        </w:r>
        <w:r w:rsidR="0022362F">
          <w:rPr>
            <w:noProof/>
            <w:webHidden/>
          </w:rPr>
          <w:tab/>
        </w:r>
        <w:r w:rsidR="0022362F">
          <w:rPr>
            <w:noProof/>
            <w:webHidden/>
          </w:rPr>
          <w:fldChar w:fldCharType="begin"/>
        </w:r>
        <w:r w:rsidR="0022362F">
          <w:rPr>
            <w:noProof/>
            <w:webHidden/>
          </w:rPr>
          <w:instrText xml:space="preserve"> PAGEREF _Toc17314879 \h </w:instrText>
        </w:r>
        <w:r w:rsidR="0022362F">
          <w:rPr>
            <w:noProof/>
            <w:webHidden/>
          </w:rPr>
        </w:r>
        <w:r w:rsidR="0022362F">
          <w:rPr>
            <w:noProof/>
            <w:webHidden/>
          </w:rPr>
          <w:fldChar w:fldCharType="separate"/>
        </w:r>
        <w:r w:rsidR="0022362F">
          <w:rPr>
            <w:noProof/>
            <w:webHidden/>
          </w:rPr>
          <w:t>7</w:t>
        </w:r>
        <w:r w:rsidR="0022362F">
          <w:rPr>
            <w:noProof/>
            <w:webHidden/>
          </w:rPr>
          <w:fldChar w:fldCharType="end"/>
        </w:r>
      </w:hyperlink>
    </w:p>
    <w:p w:rsidR="002F629F" w:rsidRDefault="002F629F" w:rsidP="002F629F">
      <w:r>
        <w:rPr>
          <w:b/>
          <w:bCs/>
          <w:noProof/>
        </w:rPr>
        <w:fldChar w:fldCharType="end"/>
      </w:r>
    </w:p>
    <w:p w:rsidR="002F629F" w:rsidRPr="008218E8" w:rsidRDefault="002F629F" w:rsidP="002F629F">
      <w:r>
        <w:rPr>
          <w:rFonts w:ascii="Arial" w:hAnsi="Arial" w:cs="Arial"/>
        </w:rPr>
        <w:br w:type="page"/>
      </w:r>
    </w:p>
    <w:p w:rsidR="002F629F" w:rsidRDefault="003F3170" w:rsidP="00F91EEC">
      <w:pPr>
        <w:pStyle w:val="Heading1"/>
      </w:pPr>
      <w:bookmarkStart w:id="0" w:name="_Toc413751316"/>
      <w:bookmarkStart w:id="1" w:name="_Toc17314862"/>
      <w:r>
        <w:lastRenderedPageBreak/>
        <w:t xml:space="preserve">Meeting </w:t>
      </w:r>
      <w:r w:rsidR="002F629F">
        <w:t>Name</w:t>
      </w:r>
      <w:bookmarkEnd w:id="0"/>
      <w:bookmarkEnd w:id="1"/>
    </w:p>
    <w:p w:rsidR="002F629F" w:rsidRPr="008F5806" w:rsidRDefault="00216858" w:rsidP="002F629F">
      <w:pPr>
        <w:rPr>
          <w:rFonts w:cs="Calibri"/>
        </w:rPr>
      </w:pPr>
      <w:r>
        <w:rPr>
          <w:rFonts w:cs="Calibri"/>
        </w:rPr>
        <w:t xml:space="preserve">Process </w:t>
      </w:r>
      <w:r w:rsidR="003F3170">
        <w:rPr>
          <w:rFonts w:cs="Calibri"/>
        </w:rPr>
        <w:t>Manager and Technical Review</w:t>
      </w:r>
      <w:r>
        <w:rPr>
          <w:rFonts w:cs="Calibri"/>
        </w:rPr>
        <w:t xml:space="preserve"> Council</w:t>
      </w:r>
      <w:r w:rsidR="00696A51">
        <w:rPr>
          <w:rFonts w:cs="Calibri"/>
        </w:rPr>
        <w:t>.</w:t>
      </w:r>
    </w:p>
    <w:p w:rsidR="002F629F" w:rsidRDefault="002F629F" w:rsidP="002F629F">
      <w:pPr>
        <w:rPr>
          <w:rFonts w:ascii="Arial" w:hAnsi="Arial" w:cs="Arial"/>
        </w:rPr>
      </w:pPr>
    </w:p>
    <w:p w:rsidR="002F629F" w:rsidRDefault="00320B97" w:rsidP="00F91EEC">
      <w:pPr>
        <w:pStyle w:val="Heading1"/>
      </w:pPr>
      <w:bookmarkStart w:id="2" w:name="_Toc413751317"/>
      <w:bookmarkStart w:id="3" w:name="_Toc17314863"/>
      <w:r>
        <w:t>Charter Effective</w:t>
      </w:r>
      <w:r w:rsidR="002F629F">
        <w:t xml:space="preserve"> Date and Duration</w:t>
      </w:r>
      <w:bookmarkEnd w:id="2"/>
      <w:bookmarkEnd w:id="3"/>
    </w:p>
    <w:p w:rsidR="002F629F" w:rsidRDefault="00F666B6" w:rsidP="002F629F">
      <w:r>
        <w:t xml:space="preserve">Effective on </w:t>
      </w:r>
      <w:r w:rsidR="00216858" w:rsidRPr="00216858">
        <w:rPr>
          <w:highlight w:val="yellow"/>
        </w:rPr>
        <w:t>&lt;Enter Date&gt;</w:t>
      </w:r>
      <w:r w:rsidR="002F629F">
        <w:t xml:space="preserve"> with no planned expiration.</w:t>
      </w:r>
    </w:p>
    <w:p w:rsidR="002F629F" w:rsidRDefault="002F629F" w:rsidP="002F629F"/>
    <w:p w:rsidR="002F629F" w:rsidRDefault="00C365FE" w:rsidP="00F91EEC">
      <w:pPr>
        <w:pStyle w:val="Heading1"/>
      </w:pPr>
      <w:bookmarkStart w:id="4" w:name="_Toc413751318"/>
      <w:bookmarkStart w:id="5" w:name="_Toc17314864"/>
      <w:r>
        <w:t>PMTRC</w:t>
      </w:r>
      <w:r w:rsidR="002F629F">
        <w:t xml:space="preserve"> Purpose</w:t>
      </w:r>
      <w:bookmarkEnd w:id="4"/>
      <w:bookmarkEnd w:id="5"/>
    </w:p>
    <w:p w:rsidR="00307C57" w:rsidRPr="00696A51" w:rsidRDefault="00696A51" w:rsidP="003F3170">
      <w:pPr>
        <w:numPr>
          <w:ilvl w:val="0"/>
          <w:numId w:val="22"/>
        </w:numPr>
        <w:tabs>
          <w:tab w:val="clear" w:pos="340"/>
          <w:tab w:val="num" w:pos="680"/>
        </w:tabs>
        <w:ind w:left="680"/>
      </w:pPr>
      <w:r w:rsidRPr="00696A51">
        <w:t>A communic</w:t>
      </w:r>
      <w:r w:rsidR="00C365FE">
        <w:t>ation and escalation forum for pro</w:t>
      </w:r>
      <w:r w:rsidRPr="00696A51">
        <w:t xml:space="preserve">cess </w:t>
      </w:r>
      <w:r w:rsidR="00C365FE">
        <w:t>manager</w:t>
      </w:r>
      <w:r w:rsidRPr="00696A51">
        <w:t xml:space="preserve"> and </w:t>
      </w:r>
      <w:r w:rsidR="00C365FE">
        <w:t>technical</w:t>
      </w:r>
      <w:r w:rsidRPr="00696A51">
        <w:t xml:space="preserve"> reviews</w:t>
      </w:r>
      <w:r w:rsidR="00306498">
        <w:t>.</w:t>
      </w:r>
    </w:p>
    <w:p w:rsidR="00307C57" w:rsidRPr="00696A51" w:rsidRDefault="00696A51" w:rsidP="003F3170">
      <w:pPr>
        <w:numPr>
          <w:ilvl w:val="0"/>
          <w:numId w:val="22"/>
        </w:numPr>
        <w:tabs>
          <w:tab w:val="clear" w:pos="340"/>
          <w:tab w:val="num" w:pos="680"/>
        </w:tabs>
        <w:ind w:left="680"/>
      </w:pPr>
      <w:r w:rsidRPr="00696A51">
        <w:t xml:space="preserve">To integrate, develop, maintain, and foster adoption of the best practices of </w:t>
      </w:r>
      <w:r w:rsidR="00216858">
        <w:t>ITSM</w:t>
      </w:r>
      <w:r w:rsidRPr="00696A51">
        <w:t xml:space="preserve"> processes and enabling technology using the ITIL, CMMI, COBIT and other best practice guidance and frameworks. </w:t>
      </w:r>
    </w:p>
    <w:p w:rsidR="00307C57" w:rsidRPr="00696A51" w:rsidRDefault="00696A51" w:rsidP="003F3170">
      <w:pPr>
        <w:numPr>
          <w:ilvl w:val="0"/>
          <w:numId w:val="22"/>
        </w:numPr>
        <w:tabs>
          <w:tab w:val="clear" w:pos="340"/>
          <w:tab w:val="num" w:pos="680"/>
        </w:tabs>
        <w:ind w:left="680"/>
      </w:pPr>
      <w:r w:rsidRPr="00696A51">
        <w:t>To identify opportunities to improve process execution, technology integration to deliver optimized service delivery to ensure business success and a continual focus on customer experience.</w:t>
      </w:r>
    </w:p>
    <w:p w:rsidR="00307C57" w:rsidRPr="00696A51" w:rsidRDefault="00696A51" w:rsidP="003F3170">
      <w:pPr>
        <w:numPr>
          <w:ilvl w:val="0"/>
          <w:numId w:val="22"/>
        </w:numPr>
        <w:tabs>
          <w:tab w:val="clear" w:pos="340"/>
          <w:tab w:val="num" w:pos="680"/>
        </w:tabs>
        <w:ind w:left="680"/>
      </w:pPr>
      <w:r w:rsidRPr="00696A51">
        <w:t xml:space="preserve">To look for opportunities that are shared by process areas and ensure that they are developed to benefit the </w:t>
      </w:r>
      <w:r w:rsidR="00216858">
        <w:t>ITSM</w:t>
      </w:r>
      <w:r w:rsidRPr="00696A51">
        <w:t xml:space="preserve"> program as a whole and to leverage process integration and technology enablement and automation.</w:t>
      </w:r>
    </w:p>
    <w:p w:rsidR="00307C57" w:rsidRPr="00696A51" w:rsidRDefault="00696A51" w:rsidP="003F3170">
      <w:pPr>
        <w:numPr>
          <w:ilvl w:val="0"/>
          <w:numId w:val="22"/>
        </w:numPr>
        <w:tabs>
          <w:tab w:val="clear" w:pos="340"/>
          <w:tab w:val="num" w:pos="680"/>
        </w:tabs>
        <w:ind w:left="680"/>
      </w:pPr>
      <w:r w:rsidRPr="00696A51">
        <w:t xml:space="preserve">To govern operational and tactical changes and issue escalations, captured in a common CSI register, from process SMEs, process engineers, process stakeholders and technical analysts related to the </w:t>
      </w:r>
      <w:r w:rsidR="00216858">
        <w:t>ITSM</w:t>
      </w:r>
      <w:r w:rsidR="00C365FE">
        <w:t xml:space="preserve"> processes and the ITSM Platform</w:t>
      </w:r>
      <w:r w:rsidRPr="00696A51">
        <w:t>.</w:t>
      </w:r>
    </w:p>
    <w:p w:rsidR="00307C57" w:rsidRPr="00696A51" w:rsidRDefault="00696A51" w:rsidP="003F3170">
      <w:pPr>
        <w:numPr>
          <w:ilvl w:val="0"/>
          <w:numId w:val="22"/>
        </w:numPr>
        <w:tabs>
          <w:tab w:val="clear" w:pos="340"/>
          <w:tab w:val="num" w:pos="680"/>
        </w:tabs>
        <w:ind w:left="680"/>
      </w:pPr>
      <w:r w:rsidRPr="00696A51">
        <w:t>Release schedule prioritization of</w:t>
      </w:r>
      <w:r w:rsidR="00306498">
        <w:t xml:space="preserve"> operational/tactical</w:t>
      </w:r>
      <w:r w:rsidRPr="00696A51">
        <w:t xml:space="preserve"> items in the CSI register</w:t>
      </w:r>
      <w:r w:rsidR="00306498">
        <w:t>.</w:t>
      </w:r>
    </w:p>
    <w:p w:rsidR="00307C57" w:rsidRPr="00696A51" w:rsidRDefault="00696A51" w:rsidP="003F3170">
      <w:pPr>
        <w:numPr>
          <w:ilvl w:val="0"/>
          <w:numId w:val="22"/>
        </w:numPr>
        <w:tabs>
          <w:tab w:val="clear" w:pos="340"/>
          <w:tab w:val="num" w:pos="680"/>
        </w:tabs>
        <w:ind w:left="680"/>
      </w:pPr>
      <w:r w:rsidRPr="00696A51">
        <w:t>To enforce and maintain standards (process, technology, organizational and document).</w:t>
      </w:r>
    </w:p>
    <w:p w:rsidR="00307C57" w:rsidRPr="00696A51" w:rsidRDefault="00696A51" w:rsidP="003F3170">
      <w:pPr>
        <w:numPr>
          <w:ilvl w:val="0"/>
          <w:numId w:val="22"/>
        </w:numPr>
        <w:tabs>
          <w:tab w:val="clear" w:pos="340"/>
          <w:tab w:val="num" w:pos="680"/>
        </w:tabs>
        <w:ind w:left="680"/>
      </w:pPr>
      <w:r w:rsidRPr="00696A51">
        <w:t xml:space="preserve">To ensure decisions are vetted and approved/rejected by the correct audience and escalated to the </w:t>
      </w:r>
      <w:r w:rsidR="00C365FE">
        <w:t>Process Owner Architecture Council</w:t>
      </w:r>
      <w:r w:rsidRPr="00696A51">
        <w:t xml:space="preserve"> if a threshold is breached.</w:t>
      </w:r>
    </w:p>
    <w:p w:rsidR="00307C57" w:rsidRPr="00696A51" w:rsidRDefault="00696A51" w:rsidP="003F3170">
      <w:pPr>
        <w:numPr>
          <w:ilvl w:val="0"/>
          <w:numId w:val="22"/>
        </w:numPr>
        <w:tabs>
          <w:tab w:val="clear" w:pos="340"/>
          <w:tab w:val="num" w:pos="680"/>
        </w:tabs>
        <w:ind w:left="680"/>
      </w:pPr>
      <w:r w:rsidRPr="00696A51">
        <w:t>To provide a structured meeting forum and facilitation of decision making and ensure proper communication and documentation is done for all decisions taken and escalations.</w:t>
      </w:r>
    </w:p>
    <w:p w:rsidR="00307C57" w:rsidRPr="00696A51" w:rsidRDefault="00696A51" w:rsidP="003F3170">
      <w:pPr>
        <w:numPr>
          <w:ilvl w:val="0"/>
          <w:numId w:val="22"/>
        </w:numPr>
        <w:tabs>
          <w:tab w:val="clear" w:pos="340"/>
          <w:tab w:val="num" w:pos="680"/>
        </w:tabs>
        <w:ind w:left="680"/>
      </w:pPr>
      <w:r w:rsidRPr="00696A51">
        <w:t>To ensure agreed standards are followed and that proposed changes are feasible from both a technical, process, and organizational perspective.</w:t>
      </w:r>
    </w:p>
    <w:p w:rsidR="00307C57" w:rsidRPr="00696A51" w:rsidRDefault="00696A51" w:rsidP="003F3170">
      <w:pPr>
        <w:numPr>
          <w:ilvl w:val="0"/>
          <w:numId w:val="22"/>
        </w:numPr>
        <w:tabs>
          <w:tab w:val="clear" w:pos="340"/>
          <w:tab w:val="num" w:pos="680"/>
        </w:tabs>
        <w:ind w:left="680"/>
      </w:pPr>
      <w:r w:rsidRPr="00696A51">
        <w:t>To ensure that the des</w:t>
      </w:r>
      <w:r w:rsidR="00C365FE">
        <w:t>ign/change proposed by the PMTRC</w:t>
      </w:r>
      <w:r w:rsidRPr="00696A51">
        <w:t xml:space="preserve"> meets the need of the customer</w:t>
      </w:r>
      <w:r w:rsidR="00306498">
        <w:t>.</w:t>
      </w:r>
    </w:p>
    <w:p w:rsidR="00307C57" w:rsidRDefault="00696A51" w:rsidP="003F3170">
      <w:pPr>
        <w:numPr>
          <w:ilvl w:val="0"/>
          <w:numId w:val="22"/>
        </w:numPr>
        <w:tabs>
          <w:tab w:val="clear" w:pos="340"/>
          <w:tab w:val="num" w:pos="680"/>
        </w:tabs>
        <w:ind w:left="680"/>
      </w:pPr>
      <w:r w:rsidRPr="00696A51">
        <w:t>To address platform wide incidents, operational issues or conflicts that have been identified by the Process Managers/SMEs and technical analysts</w:t>
      </w:r>
      <w:r w:rsidR="00306498">
        <w:t>.</w:t>
      </w:r>
    </w:p>
    <w:p w:rsidR="0099509E" w:rsidRDefault="0099509E" w:rsidP="001E4FF5"/>
    <w:p w:rsidR="0099509E" w:rsidRDefault="0099509E" w:rsidP="0099509E">
      <w:pPr>
        <w:pStyle w:val="Heading1"/>
      </w:pPr>
      <w:bookmarkStart w:id="6" w:name="_Toc17314865"/>
      <w:r>
        <w:t>Scope</w:t>
      </w:r>
      <w:r w:rsidR="001E4FF5">
        <w:t xml:space="preserve"> of Requests and Topics</w:t>
      </w:r>
      <w:bookmarkEnd w:id="6"/>
    </w:p>
    <w:p w:rsidR="00435F61" w:rsidRDefault="00435F61" w:rsidP="00435F61">
      <w:pPr>
        <w:numPr>
          <w:ilvl w:val="0"/>
          <w:numId w:val="22"/>
        </w:numPr>
        <w:tabs>
          <w:tab w:val="clear" w:pos="340"/>
          <w:tab w:val="num" w:pos="680"/>
        </w:tabs>
        <w:ind w:left="680"/>
      </w:pPr>
      <w:r w:rsidRPr="00E978EC">
        <w:t xml:space="preserve">Review and approve or deny suggested changes to the </w:t>
      </w:r>
      <w:r>
        <w:t>processes</w:t>
      </w:r>
      <w:r w:rsidR="00696A51">
        <w:t xml:space="preserve"> and </w:t>
      </w:r>
      <w:r w:rsidR="00C365FE">
        <w:t>ITSM</w:t>
      </w:r>
      <w:r w:rsidR="00696A51">
        <w:t xml:space="preserve"> platforms</w:t>
      </w:r>
      <w:r>
        <w:t xml:space="preserve"> from an operational / tactical perspective from process SMEs or Process Managers</w:t>
      </w:r>
      <w:r w:rsidR="00306498">
        <w:t>.</w:t>
      </w:r>
    </w:p>
    <w:p w:rsidR="00435F61" w:rsidRDefault="00435F61" w:rsidP="00435F61">
      <w:pPr>
        <w:numPr>
          <w:ilvl w:val="0"/>
          <w:numId w:val="22"/>
        </w:numPr>
        <w:tabs>
          <w:tab w:val="clear" w:pos="340"/>
          <w:tab w:val="num" w:pos="680"/>
        </w:tabs>
        <w:ind w:left="680"/>
      </w:pPr>
      <w:r w:rsidRPr="00E978EC">
        <w:t xml:space="preserve">Control, authorize and prioritize </w:t>
      </w:r>
      <w:r w:rsidR="00306498">
        <w:t xml:space="preserve">operational/tactical </w:t>
      </w:r>
      <w:r w:rsidR="00C365FE">
        <w:t>changes to the ITSM</w:t>
      </w:r>
      <w:r w:rsidRPr="00E978EC">
        <w:t xml:space="preserve"> Environments</w:t>
      </w:r>
      <w:r w:rsidR="00306498">
        <w:t>.</w:t>
      </w:r>
    </w:p>
    <w:p w:rsidR="00435F61" w:rsidRPr="00E978EC" w:rsidRDefault="00435F61" w:rsidP="00435F61">
      <w:pPr>
        <w:numPr>
          <w:ilvl w:val="0"/>
          <w:numId w:val="22"/>
        </w:numPr>
        <w:tabs>
          <w:tab w:val="clear" w:pos="340"/>
          <w:tab w:val="num" w:pos="680"/>
        </w:tabs>
        <w:ind w:left="680"/>
      </w:pPr>
      <w:r>
        <w:t xml:space="preserve">Escalate to the next level </w:t>
      </w:r>
      <w:r w:rsidR="00C365FE">
        <w:t>(POAC</w:t>
      </w:r>
      <w:r w:rsidR="00696A51">
        <w:t xml:space="preserve">) </w:t>
      </w:r>
      <w:r>
        <w:t>within the governance framework when required</w:t>
      </w:r>
      <w:r w:rsidR="00696A51">
        <w:t xml:space="preserve"> and when a threshold is breached</w:t>
      </w:r>
      <w:r w:rsidR="00306498">
        <w:t>.</w:t>
      </w:r>
    </w:p>
    <w:p w:rsidR="002F629F" w:rsidRDefault="00435F61" w:rsidP="00B40F44">
      <w:pPr>
        <w:numPr>
          <w:ilvl w:val="0"/>
          <w:numId w:val="22"/>
        </w:numPr>
        <w:tabs>
          <w:tab w:val="clear" w:pos="340"/>
          <w:tab w:val="num" w:pos="680"/>
        </w:tabs>
        <w:ind w:left="680"/>
      </w:pPr>
      <w:r w:rsidRPr="00E978EC">
        <w:t>Enforce and maintain standards (process, technology, organizational and document) for the Environment</w:t>
      </w:r>
      <w:r w:rsidR="00306498">
        <w:t>.</w:t>
      </w:r>
    </w:p>
    <w:p w:rsidR="002F629F" w:rsidRDefault="002F629F" w:rsidP="002F629F"/>
    <w:p w:rsidR="002F629F" w:rsidRDefault="00C365FE" w:rsidP="00F91EEC">
      <w:pPr>
        <w:pStyle w:val="Heading1"/>
      </w:pPr>
      <w:bookmarkStart w:id="7" w:name="_Toc413751320"/>
      <w:bookmarkStart w:id="8" w:name="_Toc17314866"/>
      <w:r>
        <w:t>Council</w:t>
      </w:r>
      <w:r w:rsidR="002F629F">
        <w:t xml:space="preserve"> Composition</w:t>
      </w:r>
      <w:bookmarkEnd w:id="7"/>
      <w:bookmarkEnd w:id="8"/>
    </w:p>
    <w:p w:rsidR="002F629F" w:rsidRDefault="00C365FE" w:rsidP="00F91EEC">
      <w:pPr>
        <w:pStyle w:val="Heading2"/>
      </w:pPr>
      <w:bookmarkStart w:id="9" w:name="_Toc413751321"/>
      <w:bookmarkStart w:id="10" w:name="_Toc17314867"/>
      <w:r>
        <w:t>PMTRC</w:t>
      </w:r>
      <w:r w:rsidR="002F629F">
        <w:t xml:space="preserve"> Chair</w:t>
      </w:r>
      <w:bookmarkEnd w:id="9"/>
      <w:bookmarkEnd w:id="10"/>
    </w:p>
    <w:p w:rsidR="002F629F" w:rsidRDefault="002F629F" w:rsidP="002F629F">
      <w:pPr>
        <w:ind w:left="360" w:firstLine="720"/>
      </w:pPr>
      <w:r>
        <w:t xml:space="preserve">Name: </w:t>
      </w:r>
    </w:p>
    <w:p w:rsidR="002F629F" w:rsidRDefault="002F629F" w:rsidP="002F629F">
      <w:pPr>
        <w:ind w:left="360" w:firstLine="720"/>
      </w:pPr>
      <w:r>
        <w:t xml:space="preserve">Email address: </w:t>
      </w:r>
    </w:p>
    <w:p w:rsidR="002F629F" w:rsidRDefault="002F629F" w:rsidP="002F629F">
      <w:pPr>
        <w:ind w:left="360" w:firstLine="720"/>
      </w:pPr>
      <w:r>
        <w:t xml:space="preserve">Phone: </w:t>
      </w:r>
    </w:p>
    <w:p w:rsidR="002F629F" w:rsidRDefault="002F629F" w:rsidP="00F91EEC">
      <w:pPr>
        <w:pStyle w:val="Heading2"/>
      </w:pPr>
      <w:bookmarkStart w:id="11" w:name="_Toc413751322"/>
      <w:bookmarkStart w:id="12" w:name="_Toc17314868"/>
      <w:r>
        <w:lastRenderedPageBreak/>
        <w:t>Role Descriptions</w:t>
      </w:r>
      <w:bookmarkEnd w:id="11"/>
      <w:bookmarkEnd w:id="12"/>
    </w:p>
    <w:p w:rsidR="002F629F" w:rsidRDefault="00C365FE" w:rsidP="0094752D">
      <w:pPr>
        <w:pStyle w:val="Heading3"/>
      </w:pPr>
      <w:bookmarkStart w:id="13" w:name="_Toc413751323"/>
      <w:bookmarkStart w:id="14" w:name="_Toc17314869"/>
      <w:r>
        <w:t>PMTRC</w:t>
      </w:r>
      <w:r w:rsidR="002F629F">
        <w:t xml:space="preserve"> Chair</w:t>
      </w:r>
      <w:bookmarkEnd w:id="13"/>
      <w:bookmarkEnd w:id="14"/>
    </w:p>
    <w:p w:rsidR="00410318" w:rsidRPr="00410318" w:rsidRDefault="00410318" w:rsidP="00410318">
      <w:pPr>
        <w:numPr>
          <w:ilvl w:val="0"/>
          <w:numId w:val="6"/>
        </w:numPr>
        <w:tabs>
          <w:tab w:val="num" w:pos="720"/>
        </w:tabs>
      </w:pPr>
      <w:r w:rsidRPr="00410318">
        <w:t>Facilitate the meeting and the voting process</w:t>
      </w:r>
    </w:p>
    <w:p w:rsidR="00410318" w:rsidRDefault="00410318" w:rsidP="00410318">
      <w:pPr>
        <w:numPr>
          <w:ilvl w:val="0"/>
          <w:numId w:val="6"/>
        </w:numPr>
        <w:tabs>
          <w:tab w:val="num" w:pos="720"/>
        </w:tabs>
      </w:pPr>
      <w:r w:rsidRPr="00410318">
        <w:t>Enforce agenda timeframes</w:t>
      </w:r>
    </w:p>
    <w:p w:rsidR="00A51052" w:rsidRDefault="00A51052" w:rsidP="00A51052">
      <w:pPr>
        <w:numPr>
          <w:ilvl w:val="0"/>
          <w:numId w:val="6"/>
        </w:numPr>
        <w:tabs>
          <w:tab w:val="num" w:pos="720"/>
        </w:tabs>
      </w:pPr>
      <w:r>
        <w:t>Tiebreaker during voting</w:t>
      </w:r>
    </w:p>
    <w:p w:rsidR="00696A51" w:rsidRPr="00410318" w:rsidRDefault="00696A51" w:rsidP="00A51052">
      <w:pPr>
        <w:numPr>
          <w:ilvl w:val="0"/>
          <w:numId w:val="6"/>
        </w:numPr>
        <w:tabs>
          <w:tab w:val="num" w:pos="720"/>
        </w:tabs>
      </w:pPr>
      <w:r>
        <w:t xml:space="preserve">Ensures the charter is reviewed annually </w:t>
      </w:r>
    </w:p>
    <w:p w:rsidR="00435F61" w:rsidRDefault="00C365FE" w:rsidP="0094752D">
      <w:pPr>
        <w:pStyle w:val="Heading3"/>
      </w:pPr>
      <w:bookmarkStart w:id="15" w:name="_Toc17314870"/>
      <w:bookmarkStart w:id="16" w:name="_Toc413751324"/>
      <w:r>
        <w:t>PMTRC</w:t>
      </w:r>
      <w:r w:rsidR="00435F61">
        <w:t xml:space="preserve"> Coordinator/Facilitator</w:t>
      </w:r>
      <w:bookmarkEnd w:id="15"/>
    </w:p>
    <w:p w:rsidR="00A51052" w:rsidRPr="00410318" w:rsidRDefault="00A51052" w:rsidP="00A51052">
      <w:pPr>
        <w:numPr>
          <w:ilvl w:val="0"/>
          <w:numId w:val="6"/>
        </w:numPr>
        <w:tabs>
          <w:tab w:val="num" w:pos="720"/>
        </w:tabs>
      </w:pPr>
      <w:r w:rsidRPr="00410318">
        <w:t>Ensure all the submitted agenda topics include the required information/material and is posted to the Collaboration Site</w:t>
      </w:r>
    </w:p>
    <w:p w:rsidR="00A51052" w:rsidRPr="00410318" w:rsidRDefault="00A51052" w:rsidP="00A51052">
      <w:pPr>
        <w:numPr>
          <w:ilvl w:val="0"/>
          <w:numId w:val="6"/>
        </w:numPr>
        <w:tabs>
          <w:tab w:val="num" w:pos="720"/>
        </w:tabs>
      </w:pPr>
      <w:r w:rsidRPr="00410318">
        <w:t>Coordinate with meeting presenters and assign agenda time slots</w:t>
      </w:r>
    </w:p>
    <w:p w:rsidR="00A51052" w:rsidRPr="00410318" w:rsidRDefault="00A51052" w:rsidP="00A51052">
      <w:pPr>
        <w:numPr>
          <w:ilvl w:val="0"/>
          <w:numId w:val="6"/>
        </w:numPr>
        <w:tabs>
          <w:tab w:val="num" w:pos="720"/>
        </w:tabs>
      </w:pPr>
      <w:r w:rsidRPr="00410318">
        <w:t xml:space="preserve">Finalize/freeze the agenda no less than 48 hours before the meeting. Ensure time slots for voting are included </w:t>
      </w:r>
    </w:p>
    <w:p w:rsidR="00A51052" w:rsidRPr="00410318" w:rsidRDefault="00A51052" w:rsidP="00A51052">
      <w:pPr>
        <w:numPr>
          <w:ilvl w:val="0"/>
          <w:numId w:val="6"/>
        </w:numPr>
        <w:tabs>
          <w:tab w:val="num" w:pos="720"/>
        </w:tabs>
      </w:pPr>
      <w:r w:rsidRPr="00410318">
        <w:t xml:space="preserve">Send out  a review reminders to participants 48 hours before the meeting </w:t>
      </w:r>
    </w:p>
    <w:p w:rsidR="00A51052" w:rsidRDefault="00A51052" w:rsidP="00A51052">
      <w:pPr>
        <w:numPr>
          <w:ilvl w:val="0"/>
          <w:numId w:val="6"/>
        </w:numPr>
        <w:tabs>
          <w:tab w:val="num" w:pos="720"/>
        </w:tabs>
      </w:pPr>
      <w:r w:rsidRPr="00410318">
        <w:t>Attendance recording</w:t>
      </w:r>
    </w:p>
    <w:p w:rsidR="00A51052" w:rsidRDefault="00A51052" w:rsidP="00A51052">
      <w:pPr>
        <w:numPr>
          <w:ilvl w:val="0"/>
          <w:numId w:val="6"/>
        </w:numPr>
        <w:tabs>
          <w:tab w:val="num" w:pos="720"/>
        </w:tabs>
      </w:pPr>
      <w:r w:rsidRPr="00410318">
        <w:t>Write structured meeting notes for each agenda topic with voting results</w:t>
      </w:r>
    </w:p>
    <w:p w:rsidR="00696A51" w:rsidRPr="00410318" w:rsidRDefault="00696A51" w:rsidP="00A51052">
      <w:pPr>
        <w:numPr>
          <w:ilvl w:val="0"/>
          <w:numId w:val="6"/>
        </w:numPr>
        <w:tabs>
          <w:tab w:val="num" w:pos="720"/>
        </w:tabs>
      </w:pPr>
      <w:r>
        <w:t>Records action points and follows up on completion</w:t>
      </w:r>
      <w:r w:rsidR="00306498">
        <w:t xml:space="preserve"> and status</w:t>
      </w:r>
    </w:p>
    <w:p w:rsidR="00A51052" w:rsidRPr="00410318" w:rsidRDefault="00A51052" w:rsidP="003C1616">
      <w:pPr>
        <w:numPr>
          <w:ilvl w:val="0"/>
          <w:numId w:val="6"/>
        </w:numPr>
        <w:tabs>
          <w:tab w:val="num" w:pos="720"/>
        </w:tabs>
      </w:pPr>
      <w:r w:rsidRPr="00410318">
        <w:t>Update the meeting agenda with the voting result/notes on the Collaboration Site</w:t>
      </w:r>
    </w:p>
    <w:p w:rsidR="00435F61" w:rsidRDefault="00435F61" w:rsidP="00F666B6">
      <w:pPr>
        <w:ind w:left="1440"/>
      </w:pPr>
    </w:p>
    <w:p w:rsidR="002F629F" w:rsidRDefault="00C365FE" w:rsidP="0094752D">
      <w:pPr>
        <w:pStyle w:val="Heading3"/>
      </w:pPr>
      <w:bookmarkStart w:id="17" w:name="_Toc17314871"/>
      <w:r>
        <w:t>PMTRC</w:t>
      </w:r>
      <w:r w:rsidR="002F629F">
        <w:t xml:space="preserve"> Members</w:t>
      </w:r>
      <w:bookmarkEnd w:id="16"/>
      <w:bookmarkEnd w:id="17"/>
    </w:p>
    <w:p w:rsidR="00410318" w:rsidRPr="00410318" w:rsidRDefault="00410318" w:rsidP="00410318">
      <w:pPr>
        <w:numPr>
          <w:ilvl w:val="0"/>
          <w:numId w:val="7"/>
        </w:numPr>
        <w:tabs>
          <w:tab w:val="clear" w:pos="720"/>
          <w:tab w:val="num" w:pos="1440"/>
        </w:tabs>
        <w:ind w:left="1440"/>
      </w:pPr>
      <w:r w:rsidRPr="00410318">
        <w:t xml:space="preserve">Participate in scheduled </w:t>
      </w:r>
      <w:r w:rsidR="00C365FE">
        <w:t>PMTRC</w:t>
      </w:r>
      <w:r w:rsidRPr="00410318">
        <w:t xml:space="preserve"> meetings </w:t>
      </w:r>
    </w:p>
    <w:p w:rsidR="00410318" w:rsidRPr="00410318" w:rsidRDefault="00410318" w:rsidP="00410318">
      <w:pPr>
        <w:numPr>
          <w:ilvl w:val="0"/>
          <w:numId w:val="7"/>
        </w:numPr>
        <w:tabs>
          <w:tab w:val="clear" w:pos="720"/>
          <w:tab w:val="num" w:pos="1440"/>
        </w:tabs>
        <w:ind w:left="1440"/>
      </w:pPr>
      <w:r w:rsidRPr="00410318">
        <w:t xml:space="preserve">Review the </w:t>
      </w:r>
      <w:r w:rsidR="003F3170">
        <w:t>proposed changes</w:t>
      </w:r>
      <w:r w:rsidR="00306498">
        <w:t xml:space="preserve"> and CSI register</w:t>
      </w:r>
    </w:p>
    <w:p w:rsidR="00410318" w:rsidRPr="00410318" w:rsidRDefault="00410318" w:rsidP="00410318">
      <w:pPr>
        <w:numPr>
          <w:ilvl w:val="0"/>
          <w:numId w:val="7"/>
        </w:numPr>
        <w:tabs>
          <w:tab w:val="clear" w:pos="720"/>
          <w:tab w:val="num" w:pos="1440"/>
        </w:tabs>
        <w:ind w:left="1440"/>
      </w:pPr>
      <w:r w:rsidRPr="00410318">
        <w:t>Vote and represent their organization</w:t>
      </w:r>
      <w:r w:rsidR="0012240D">
        <w:t xml:space="preserve">, </w:t>
      </w:r>
      <w:r w:rsidR="00A51052">
        <w:t>process</w:t>
      </w:r>
      <w:r w:rsidR="0012240D">
        <w:t>, technology or platform</w:t>
      </w:r>
      <w:r w:rsidRPr="00410318">
        <w:t xml:space="preserve"> in the decision-making process</w:t>
      </w:r>
    </w:p>
    <w:p w:rsidR="002F629F" w:rsidRDefault="00410318" w:rsidP="00F666B6">
      <w:pPr>
        <w:numPr>
          <w:ilvl w:val="0"/>
          <w:numId w:val="7"/>
        </w:numPr>
        <w:tabs>
          <w:tab w:val="clear" w:pos="720"/>
          <w:tab w:val="num" w:pos="1440"/>
        </w:tabs>
        <w:ind w:left="1440"/>
      </w:pPr>
      <w:r w:rsidRPr="00410318">
        <w:t>Communicate decisions or direction to their organization</w:t>
      </w:r>
      <w:r w:rsidR="0012240D">
        <w:t xml:space="preserve"> or function</w:t>
      </w:r>
    </w:p>
    <w:p w:rsidR="00A51052" w:rsidRDefault="00A51052" w:rsidP="00F666B6">
      <w:pPr>
        <w:numPr>
          <w:ilvl w:val="0"/>
          <w:numId w:val="7"/>
        </w:numPr>
        <w:tabs>
          <w:tab w:val="clear" w:pos="720"/>
          <w:tab w:val="num" w:pos="1440"/>
        </w:tabs>
        <w:ind w:left="1440"/>
      </w:pPr>
      <w:r w:rsidRPr="00410318">
        <w:t>Ensure p</w:t>
      </w:r>
      <w:r w:rsidR="00C365FE">
        <w:t>rocess is in compliance with</w:t>
      </w:r>
      <w:r w:rsidR="00457F62">
        <w:t xml:space="preserve"> </w:t>
      </w:r>
      <w:proofErr w:type="spellStart"/>
      <w:r w:rsidR="003F3170">
        <w:t>Saipem</w:t>
      </w:r>
      <w:proofErr w:type="spellEnd"/>
      <w:r w:rsidR="00C365FE">
        <w:t xml:space="preserve"> ITSM</w:t>
      </w:r>
      <w:r w:rsidRPr="00410318">
        <w:t xml:space="preserve"> standards</w:t>
      </w:r>
      <w:r w:rsidR="0012240D">
        <w:t xml:space="preserve"> and policies</w:t>
      </w:r>
    </w:p>
    <w:p w:rsidR="00A51052" w:rsidRDefault="00A51052" w:rsidP="00F666B6">
      <w:pPr>
        <w:numPr>
          <w:ilvl w:val="0"/>
          <w:numId w:val="7"/>
        </w:numPr>
        <w:tabs>
          <w:tab w:val="clear" w:pos="720"/>
          <w:tab w:val="num" w:pos="1440"/>
        </w:tabs>
        <w:ind w:left="1440"/>
      </w:pPr>
      <w:r>
        <w:t xml:space="preserve">Process Champion of </w:t>
      </w:r>
      <w:r w:rsidR="0012240D">
        <w:t>the</w:t>
      </w:r>
      <w:r>
        <w:t xml:space="preserve"> process </w:t>
      </w:r>
      <w:r w:rsidR="0012240D">
        <w:t xml:space="preserve">they </w:t>
      </w:r>
      <w:r>
        <w:t>represent</w:t>
      </w:r>
    </w:p>
    <w:p w:rsidR="0012240D" w:rsidRDefault="0012240D" w:rsidP="00F666B6">
      <w:pPr>
        <w:numPr>
          <w:ilvl w:val="0"/>
          <w:numId w:val="7"/>
        </w:numPr>
        <w:tabs>
          <w:tab w:val="clear" w:pos="720"/>
          <w:tab w:val="num" w:pos="1440"/>
        </w:tabs>
        <w:ind w:left="1440"/>
      </w:pPr>
      <w:r>
        <w:t>Tool/Platform Champion of the tool/platform they represent</w:t>
      </w:r>
    </w:p>
    <w:p w:rsidR="00A51052" w:rsidRPr="00CA249E" w:rsidRDefault="00A51052" w:rsidP="00F666B6">
      <w:pPr>
        <w:numPr>
          <w:ilvl w:val="0"/>
          <w:numId w:val="7"/>
        </w:numPr>
        <w:tabs>
          <w:tab w:val="clear" w:pos="720"/>
          <w:tab w:val="num" w:pos="1440"/>
        </w:tabs>
        <w:ind w:left="1440"/>
      </w:pPr>
      <w:r w:rsidRPr="00CA249E">
        <w:t>Review and prioritize suggested process</w:t>
      </w:r>
      <w:r w:rsidR="0012240D">
        <w:t>, tool and platform</w:t>
      </w:r>
      <w:r w:rsidRPr="00CA249E">
        <w:t xml:space="preserve"> changes</w:t>
      </w:r>
    </w:p>
    <w:p w:rsidR="00A51052" w:rsidRPr="00CA249E" w:rsidRDefault="00A51052" w:rsidP="00F666B6">
      <w:pPr>
        <w:numPr>
          <w:ilvl w:val="0"/>
          <w:numId w:val="7"/>
        </w:numPr>
        <w:tabs>
          <w:tab w:val="clear" w:pos="720"/>
          <w:tab w:val="num" w:pos="1440"/>
        </w:tabs>
        <w:ind w:left="1440"/>
      </w:pPr>
      <w:r w:rsidRPr="00CA249E">
        <w:t xml:space="preserve">Authorize changes for submission </w:t>
      </w:r>
      <w:r w:rsidR="0012240D">
        <w:t>if the threshold is not bre</w:t>
      </w:r>
      <w:r w:rsidR="00C365FE">
        <w:t>ached for escalation to the POAC</w:t>
      </w:r>
    </w:p>
    <w:p w:rsidR="00A51052" w:rsidRPr="00AA26A4" w:rsidRDefault="00A51052" w:rsidP="00F666B6">
      <w:pPr>
        <w:numPr>
          <w:ilvl w:val="0"/>
          <w:numId w:val="7"/>
        </w:numPr>
        <w:tabs>
          <w:tab w:val="clear" w:pos="720"/>
          <w:tab w:val="num" w:pos="1440"/>
        </w:tabs>
        <w:ind w:left="1440"/>
      </w:pPr>
      <w:r w:rsidRPr="00CA249E">
        <w:t>Representing the process</w:t>
      </w:r>
      <w:r w:rsidR="0012240D">
        <w:t>, tool and platform</w:t>
      </w:r>
      <w:r w:rsidRPr="00CA249E">
        <w:t xml:space="preserve"> during </w:t>
      </w:r>
      <w:r>
        <w:t>the next level in the governance framework</w:t>
      </w:r>
      <w:r w:rsidR="00306498">
        <w:t xml:space="preserve"> if required</w:t>
      </w:r>
    </w:p>
    <w:p w:rsidR="002F629F" w:rsidRDefault="002F629F" w:rsidP="002F629F"/>
    <w:p w:rsidR="002F629F" w:rsidRDefault="002F629F" w:rsidP="00F91EEC">
      <w:pPr>
        <w:pStyle w:val="Heading1"/>
      </w:pPr>
      <w:bookmarkStart w:id="18" w:name="_Toc17314872"/>
      <w:r>
        <w:t xml:space="preserve">Meeting </w:t>
      </w:r>
      <w:r w:rsidRPr="00F91EEC">
        <w:t>Information</w:t>
      </w:r>
      <w:bookmarkEnd w:id="18"/>
    </w:p>
    <w:p w:rsidR="00F91EEC" w:rsidRPr="00F91EEC" w:rsidRDefault="002F629F" w:rsidP="00F91EEC">
      <w:pPr>
        <w:pStyle w:val="Heading2"/>
      </w:pPr>
      <w:bookmarkStart w:id="19" w:name="_Toc17314873"/>
      <w:r>
        <w:t>Logistics Overview</w:t>
      </w:r>
      <w:bookmarkEnd w:id="19"/>
    </w:p>
    <w:p w:rsidR="002F629F" w:rsidRPr="004B04D0" w:rsidRDefault="002F629F" w:rsidP="002F629F">
      <w:pPr>
        <w:numPr>
          <w:ilvl w:val="0"/>
          <w:numId w:val="10"/>
        </w:numPr>
        <w:tabs>
          <w:tab w:val="num" w:pos="720"/>
        </w:tabs>
      </w:pPr>
      <w:r w:rsidRPr="004E468F">
        <w:rPr>
          <w:bCs/>
          <w:lang w:val="en-GB"/>
        </w:rPr>
        <w:t>Meeting Frequency:</w:t>
      </w:r>
      <w:r w:rsidRPr="004B04D0">
        <w:rPr>
          <w:b/>
          <w:bCs/>
          <w:lang w:val="en-GB"/>
        </w:rPr>
        <w:t xml:space="preserve">  </w:t>
      </w:r>
      <w:r w:rsidR="003F3170" w:rsidRPr="003F3170">
        <w:rPr>
          <w:highlight w:val="yellow"/>
          <w:lang w:val="en-GB"/>
        </w:rPr>
        <w:t>Every X weeks</w:t>
      </w:r>
    </w:p>
    <w:p w:rsidR="002F629F" w:rsidRPr="004B04D0" w:rsidRDefault="002F629F" w:rsidP="002F629F">
      <w:pPr>
        <w:numPr>
          <w:ilvl w:val="0"/>
          <w:numId w:val="10"/>
        </w:numPr>
        <w:tabs>
          <w:tab w:val="num" w:pos="720"/>
        </w:tabs>
      </w:pPr>
      <w:r w:rsidRPr="004E468F">
        <w:rPr>
          <w:bCs/>
          <w:lang w:val="en-GB"/>
        </w:rPr>
        <w:t>Chair:</w:t>
      </w:r>
      <w:r>
        <w:rPr>
          <w:b/>
          <w:bCs/>
          <w:lang w:val="en-GB"/>
        </w:rPr>
        <w:t xml:space="preserve"> </w:t>
      </w:r>
    </w:p>
    <w:p w:rsidR="002F629F" w:rsidRPr="004E468F" w:rsidRDefault="002F629F" w:rsidP="002F629F">
      <w:pPr>
        <w:numPr>
          <w:ilvl w:val="0"/>
          <w:numId w:val="10"/>
        </w:numPr>
        <w:tabs>
          <w:tab w:val="num" w:pos="720"/>
        </w:tabs>
      </w:pPr>
      <w:r w:rsidRPr="004E468F">
        <w:rPr>
          <w:bCs/>
          <w:lang w:val="en-GB"/>
        </w:rPr>
        <w:t xml:space="preserve">Coordinator: </w:t>
      </w:r>
    </w:p>
    <w:p w:rsidR="002F629F" w:rsidRPr="004E468F" w:rsidRDefault="002F629F" w:rsidP="002F629F">
      <w:pPr>
        <w:numPr>
          <w:ilvl w:val="0"/>
          <w:numId w:val="10"/>
        </w:numPr>
        <w:tabs>
          <w:tab w:val="num" w:pos="720"/>
        </w:tabs>
      </w:pPr>
      <w:r w:rsidRPr="004E468F">
        <w:rPr>
          <w:bCs/>
          <w:lang w:val="en-GB"/>
        </w:rPr>
        <w:t xml:space="preserve">Dial-in Instructions: </w:t>
      </w:r>
    </w:p>
    <w:p w:rsidR="002F629F" w:rsidRDefault="002F629F" w:rsidP="00F91EEC">
      <w:pPr>
        <w:pStyle w:val="Heading2"/>
      </w:pPr>
      <w:bookmarkStart w:id="20" w:name="_Toc17314874"/>
      <w:r>
        <w:t>Agenda and Meeting Calendar Location</w:t>
      </w:r>
      <w:bookmarkEnd w:id="20"/>
    </w:p>
    <w:p w:rsidR="002F629F" w:rsidRDefault="002F629F" w:rsidP="002F629F">
      <w:pPr>
        <w:numPr>
          <w:ilvl w:val="0"/>
          <w:numId w:val="11"/>
        </w:numPr>
        <w:tabs>
          <w:tab w:val="num" w:pos="720"/>
        </w:tabs>
      </w:pPr>
      <w:r w:rsidRPr="00F666B6">
        <w:rPr>
          <w:bCs/>
          <w:lang w:val="en-GB"/>
        </w:rPr>
        <w:t>Repository of Documents:</w:t>
      </w:r>
      <w:r w:rsidRPr="00D41C63">
        <w:rPr>
          <w:b/>
          <w:bCs/>
          <w:lang w:val="en-GB"/>
        </w:rPr>
        <w:t xml:space="preserve"> </w:t>
      </w:r>
      <w:r w:rsidRPr="00D41C63">
        <w:t>Meeting agen</w:t>
      </w:r>
      <w:r w:rsidR="00276967">
        <w:t>das will be located in the Site:</w:t>
      </w:r>
    </w:p>
    <w:p w:rsidR="00276967" w:rsidRPr="00BA47EA" w:rsidRDefault="00C365FE" w:rsidP="00276967">
      <w:pPr>
        <w:ind w:left="1080"/>
      </w:pPr>
      <w:r w:rsidRPr="00C365FE">
        <w:rPr>
          <w:highlight w:val="yellow"/>
        </w:rPr>
        <w:t>&lt;Enter Link&gt;</w:t>
      </w:r>
    </w:p>
    <w:p w:rsidR="002F629F" w:rsidRPr="00D41C63" w:rsidRDefault="002F629F" w:rsidP="002F629F">
      <w:pPr>
        <w:numPr>
          <w:ilvl w:val="0"/>
          <w:numId w:val="11"/>
        </w:numPr>
        <w:tabs>
          <w:tab w:val="num" w:pos="720"/>
        </w:tabs>
      </w:pPr>
      <w:r w:rsidRPr="00D41C63">
        <w:t>At least 48 hours before a governance meeting takes place all the supporting material shall be available at this location for participants to review in advance</w:t>
      </w:r>
    </w:p>
    <w:p w:rsidR="002F629F" w:rsidRPr="00D41C63" w:rsidRDefault="002F629F" w:rsidP="002F629F">
      <w:pPr>
        <w:numPr>
          <w:ilvl w:val="0"/>
          <w:numId w:val="11"/>
        </w:numPr>
        <w:tabs>
          <w:tab w:val="num" w:pos="720"/>
        </w:tabs>
      </w:pPr>
      <w:r w:rsidRPr="00D41C63">
        <w:t>Meeting agenda will be emailed prior to each meeting including a link to the Collaboration Site</w:t>
      </w:r>
    </w:p>
    <w:p w:rsidR="002F629F" w:rsidRDefault="002F629F" w:rsidP="002F629F">
      <w:pPr>
        <w:numPr>
          <w:ilvl w:val="0"/>
          <w:numId w:val="11"/>
        </w:numPr>
        <w:tabs>
          <w:tab w:val="num" w:pos="720"/>
        </w:tabs>
      </w:pPr>
      <w:r w:rsidRPr="00D41C63">
        <w:t>The Collaboration Site should include notes and voting result from earlier conducted meetings</w:t>
      </w:r>
    </w:p>
    <w:p w:rsidR="00B22944" w:rsidRDefault="00B22944" w:rsidP="00B22944">
      <w:pPr>
        <w:pStyle w:val="Heading2"/>
      </w:pPr>
      <w:bookmarkStart w:id="21" w:name="_Toc17314875"/>
      <w:r>
        <w:lastRenderedPageBreak/>
        <w:t>Escalation thresholds</w:t>
      </w:r>
      <w:bookmarkEnd w:id="21"/>
    </w:p>
    <w:p w:rsidR="00B22944" w:rsidRDefault="00B22944" w:rsidP="00B22944">
      <w:pPr>
        <w:ind w:left="360"/>
        <w:rPr>
          <w:rFonts w:cs="Calibri"/>
        </w:rPr>
      </w:pPr>
      <w:r>
        <w:rPr>
          <w:rFonts w:cs="Calibri"/>
        </w:rPr>
        <w:t>Escalation thresholds for the Process Manager a</w:t>
      </w:r>
      <w:r w:rsidR="00C365FE">
        <w:rPr>
          <w:rFonts w:cs="Calibri"/>
        </w:rPr>
        <w:t xml:space="preserve">nd Technical Review </w:t>
      </w:r>
      <w:r w:rsidR="003F3170">
        <w:rPr>
          <w:rFonts w:cs="Calibri"/>
        </w:rPr>
        <w:t>Council</w:t>
      </w:r>
      <w:r w:rsidR="00C365FE">
        <w:rPr>
          <w:rFonts w:cs="Calibri"/>
        </w:rPr>
        <w:t xml:space="preserve"> (PMTRC</w:t>
      </w:r>
      <w:r>
        <w:rPr>
          <w:rFonts w:cs="Calibri"/>
        </w:rPr>
        <w:t>) to the Process Ow</w:t>
      </w:r>
      <w:r w:rsidR="00C365FE">
        <w:rPr>
          <w:rFonts w:cs="Calibri"/>
        </w:rPr>
        <w:t>ner and Architecture Board (POAC</w:t>
      </w:r>
      <w:r>
        <w:rPr>
          <w:rFonts w:cs="Calibri"/>
        </w:rPr>
        <w:t xml:space="preserve">) are </w:t>
      </w:r>
      <w:r w:rsidR="00306498">
        <w:rPr>
          <w:rFonts w:cs="Calibri"/>
        </w:rPr>
        <w:t>defined below. W</w:t>
      </w:r>
      <w:r>
        <w:rPr>
          <w:rFonts w:cs="Calibri"/>
        </w:rPr>
        <w:t>hen any of the following thresholds are breached</w:t>
      </w:r>
      <w:r w:rsidR="00C365FE">
        <w:rPr>
          <w:rFonts w:cs="Calibri"/>
        </w:rPr>
        <w:t xml:space="preserve"> escalation to the POAC</w:t>
      </w:r>
      <w:r w:rsidR="00306498">
        <w:rPr>
          <w:rFonts w:cs="Calibri"/>
        </w:rPr>
        <w:t xml:space="preserve"> is required</w:t>
      </w:r>
      <w:r>
        <w:rPr>
          <w:rFonts w:cs="Calibri"/>
        </w:rPr>
        <w:t>.</w:t>
      </w:r>
    </w:p>
    <w:p w:rsidR="00B22944" w:rsidRPr="00306498" w:rsidRDefault="00B22944" w:rsidP="00306498">
      <w:pPr>
        <w:numPr>
          <w:ilvl w:val="0"/>
          <w:numId w:val="11"/>
        </w:numPr>
        <w:tabs>
          <w:tab w:val="num" w:pos="720"/>
        </w:tabs>
      </w:pPr>
      <w:r w:rsidRPr="00306498">
        <w:t>Strategic process impact changes</w:t>
      </w:r>
    </w:p>
    <w:p w:rsidR="00B22944" w:rsidRPr="00306498" w:rsidRDefault="00B22944" w:rsidP="00306498">
      <w:pPr>
        <w:numPr>
          <w:ilvl w:val="0"/>
          <w:numId w:val="11"/>
        </w:numPr>
        <w:tabs>
          <w:tab w:val="num" w:pos="720"/>
        </w:tabs>
      </w:pPr>
      <w:r w:rsidRPr="00306498">
        <w:t>Strategic tooling/platform impact changes</w:t>
      </w:r>
    </w:p>
    <w:p w:rsidR="00B22944" w:rsidRPr="00306498" w:rsidRDefault="00B22944" w:rsidP="00306498">
      <w:pPr>
        <w:numPr>
          <w:ilvl w:val="0"/>
          <w:numId w:val="11"/>
        </w:numPr>
        <w:tabs>
          <w:tab w:val="num" w:pos="720"/>
        </w:tabs>
      </w:pPr>
      <w:r w:rsidRPr="00306498">
        <w:t>Organizational or staffing changes required</w:t>
      </w:r>
    </w:p>
    <w:p w:rsidR="00B22944" w:rsidRPr="00306498" w:rsidRDefault="00B22944" w:rsidP="00306498">
      <w:pPr>
        <w:numPr>
          <w:ilvl w:val="0"/>
          <w:numId w:val="11"/>
        </w:numPr>
        <w:tabs>
          <w:tab w:val="num" w:pos="720"/>
        </w:tabs>
      </w:pPr>
      <w:r w:rsidRPr="00306498">
        <w:t>Any customization of the tool or platform</w:t>
      </w:r>
    </w:p>
    <w:p w:rsidR="00B22944" w:rsidRDefault="00B22944" w:rsidP="00306498">
      <w:pPr>
        <w:numPr>
          <w:ilvl w:val="0"/>
          <w:numId w:val="11"/>
        </w:numPr>
        <w:tabs>
          <w:tab w:val="num" w:pos="720"/>
        </w:tabs>
      </w:pPr>
      <w:r w:rsidRPr="00306498">
        <w:t>New tools or technology requested</w:t>
      </w:r>
    </w:p>
    <w:p w:rsidR="00425813" w:rsidRPr="00306498" w:rsidRDefault="00425813" w:rsidP="00306498">
      <w:pPr>
        <w:numPr>
          <w:ilvl w:val="0"/>
          <w:numId w:val="11"/>
        </w:numPr>
        <w:tabs>
          <w:tab w:val="num" w:pos="720"/>
        </w:tabs>
      </w:pPr>
      <w:r w:rsidRPr="00425813">
        <w:t>Create, update, enhance, or retire applications or processes</w:t>
      </w:r>
    </w:p>
    <w:p w:rsidR="00B22944" w:rsidRDefault="00C365FE" w:rsidP="00306498">
      <w:pPr>
        <w:numPr>
          <w:ilvl w:val="0"/>
          <w:numId w:val="11"/>
        </w:numPr>
        <w:tabs>
          <w:tab w:val="num" w:pos="720"/>
        </w:tabs>
      </w:pPr>
      <w:r>
        <w:t xml:space="preserve">Any funding request &gt; </w:t>
      </w:r>
      <w:r w:rsidR="00457F62">
        <w:rPr>
          <w:highlight w:val="yellow"/>
        </w:rPr>
        <w:t>&lt;Enter Dollar Amount</w:t>
      </w:r>
      <w:r w:rsidRPr="00C365FE">
        <w:rPr>
          <w:highlight w:val="yellow"/>
        </w:rPr>
        <w:t>&gt;</w:t>
      </w:r>
    </w:p>
    <w:p w:rsidR="003F3170" w:rsidRPr="00306498" w:rsidRDefault="003F3170" w:rsidP="003F3170">
      <w:pPr>
        <w:ind w:left="720"/>
      </w:pPr>
    </w:p>
    <w:p w:rsidR="00B22944" w:rsidRDefault="003F3170" w:rsidP="00B22944">
      <w:r>
        <w:rPr>
          <w:noProof/>
        </w:rPr>
        <w:drawing>
          <wp:inline distT="0" distB="0" distL="0" distR="0" wp14:anchorId="39CFE215" wp14:editId="6021AE9F">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1370"/>
                    </a:xfrm>
                    <a:prstGeom prst="rect">
                      <a:avLst/>
                    </a:prstGeom>
                  </pic:spPr>
                </pic:pic>
              </a:graphicData>
            </a:graphic>
          </wp:inline>
        </w:drawing>
      </w:r>
    </w:p>
    <w:p w:rsidR="00C80863" w:rsidRDefault="00C80863" w:rsidP="00B22944"/>
    <w:p w:rsidR="003F3170" w:rsidRDefault="003F3170" w:rsidP="00B22944"/>
    <w:p w:rsidR="002F629F" w:rsidRDefault="002F629F" w:rsidP="00F91EEC">
      <w:pPr>
        <w:pStyle w:val="Heading2"/>
      </w:pPr>
      <w:bookmarkStart w:id="22" w:name="_Toc17314876"/>
      <w:r>
        <w:t>Meeting Agenda</w:t>
      </w:r>
      <w:bookmarkEnd w:id="22"/>
    </w:p>
    <w:p w:rsidR="00595981" w:rsidRPr="00595981" w:rsidRDefault="00595981" w:rsidP="00595981">
      <w:pPr>
        <w:numPr>
          <w:ilvl w:val="0"/>
          <w:numId w:val="9"/>
        </w:numPr>
      </w:pPr>
      <w:r w:rsidRPr="00595981">
        <w:t>The agenda will be frozen 48 hours before the meeting takes place in order to ensure all participants have the necessary time to review the covered material. The agenda can be frozen at an earlier point if the agenda is filled up and the duration of the meeting cannot be extended.</w:t>
      </w:r>
    </w:p>
    <w:p w:rsidR="00595981" w:rsidRPr="00595981" w:rsidRDefault="00C365FE" w:rsidP="00595981">
      <w:pPr>
        <w:numPr>
          <w:ilvl w:val="0"/>
          <w:numId w:val="9"/>
        </w:numPr>
      </w:pPr>
      <w:r>
        <w:t>Any PMTRC</w:t>
      </w:r>
      <w:r w:rsidR="00CF19D3">
        <w:t xml:space="preserve"> member</w:t>
      </w:r>
      <w:r w:rsidR="00595981" w:rsidRPr="00595981">
        <w:t xml:space="preserve"> </w:t>
      </w:r>
      <w:r w:rsidR="00CF19D3">
        <w:t>can</w:t>
      </w:r>
      <w:r w:rsidR="00595981" w:rsidRPr="00595981">
        <w:t xml:space="preserve"> add </w:t>
      </w:r>
      <w:r w:rsidR="00CF19D3">
        <w:t>a topic</w:t>
      </w:r>
      <w:r w:rsidR="00595981" w:rsidRPr="00595981">
        <w:t xml:space="preserve"> to the upcoming </w:t>
      </w:r>
      <w:r>
        <w:t>PMTRC</w:t>
      </w:r>
      <w:r w:rsidR="00595981" w:rsidRPr="00595981">
        <w:t xml:space="preserve"> meeting agenda by:</w:t>
      </w:r>
    </w:p>
    <w:p w:rsidR="00595981" w:rsidRPr="00595981" w:rsidRDefault="00C365FE" w:rsidP="00595981">
      <w:pPr>
        <w:numPr>
          <w:ilvl w:val="1"/>
          <w:numId w:val="9"/>
        </w:numPr>
      </w:pPr>
      <w:r>
        <w:t>Contacting PMTRC</w:t>
      </w:r>
      <w:r w:rsidR="00595981" w:rsidRPr="00595981">
        <w:t xml:space="preserve"> </w:t>
      </w:r>
      <w:r w:rsidR="004429AD">
        <w:t>Coordinator</w:t>
      </w:r>
      <w:r w:rsidR="0012240D">
        <w:t>/Meeting facilitator</w:t>
      </w:r>
      <w:r w:rsidR="00595981" w:rsidRPr="00595981">
        <w:t xml:space="preserve"> and submitting required information</w:t>
      </w:r>
      <w:r w:rsidR="00306498">
        <w:t>.</w:t>
      </w:r>
    </w:p>
    <w:p w:rsidR="00595981" w:rsidRPr="00595981" w:rsidRDefault="00595981" w:rsidP="00595981">
      <w:pPr>
        <w:numPr>
          <w:ilvl w:val="1"/>
          <w:numId w:val="9"/>
        </w:numPr>
      </w:pPr>
      <w:r w:rsidRPr="00595981">
        <w:t xml:space="preserve">Directly add topic and related material to meeting agenda on the Collaboration Site. The following items should be specified for each topic added to the </w:t>
      </w:r>
      <w:r w:rsidR="00C365FE">
        <w:t>PMTRC</w:t>
      </w:r>
      <w:r w:rsidRPr="00595981">
        <w:t xml:space="preserve"> agenda: </w:t>
      </w:r>
    </w:p>
    <w:p w:rsidR="00595981" w:rsidRPr="00595981" w:rsidRDefault="00595981" w:rsidP="00595981">
      <w:pPr>
        <w:numPr>
          <w:ilvl w:val="2"/>
          <w:numId w:val="9"/>
        </w:numPr>
      </w:pPr>
      <w:r w:rsidRPr="00595981">
        <w:t>Topic</w:t>
      </w:r>
    </w:p>
    <w:p w:rsidR="00595981" w:rsidRPr="00595981" w:rsidRDefault="00595981" w:rsidP="00595981">
      <w:pPr>
        <w:numPr>
          <w:ilvl w:val="2"/>
          <w:numId w:val="9"/>
        </w:numPr>
      </w:pPr>
      <w:r w:rsidRPr="00595981">
        <w:t>Short Description</w:t>
      </w:r>
    </w:p>
    <w:p w:rsidR="00595981" w:rsidRPr="00595981" w:rsidRDefault="00595981" w:rsidP="00595981">
      <w:pPr>
        <w:numPr>
          <w:ilvl w:val="2"/>
          <w:numId w:val="9"/>
        </w:numPr>
      </w:pPr>
      <w:r w:rsidRPr="00595981">
        <w:t>Presenter Name</w:t>
      </w:r>
    </w:p>
    <w:p w:rsidR="00595981" w:rsidRPr="00595981" w:rsidRDefault="00595981" w:rsidP="00595981">
      <w:pPr>
        <w:numPr>
          <w:ilvl w:val="2"/>
          <w:numId w:val="9"/>
        </w:numPr>
      </w:pPr>
      <w:r w:rsidRPr="00595981">
        <w:t>Duration (in minutes and do not to include time for voting)</w:t>
      </w:r>
    </w:p>
    <w:p w:rsidR="00595981" w:rsidRPr="00595981" w:rsidRDefault="00595981" w:rsidP="00595981">
      <w:pPr>
        <w:numPr>
          <w:ilvl w:val="2"/>
          <w:numId w:val="9"/>
        </w:numPr>
      </w:pPr>
      <w:r w:rsidRPr="00595981">
        <w:t>Specification if the topic will require the audience to vote (Y/N)</w:t>
      </w:r>
    </w:p>
    <w:p w:rsidR="00595981" w:rsidRDefault="00595981" w:rsidP="00595981">
      <w:pPr>
        <w:numPr>
          <w:ilvl w:val="2"/>
          <w:numId w:val="9"/>
        </w:numPr>
      </w:pPr>
      <w:r w:rsidRPr="00595981">
        <w:t>Supporting material/presentation – Request Review Package (see table below)</w:t>
      </w:r>
    </w:p>
    <w:p w:rsidR="00D809E1" w:rsidRDefault="00D809E1" w:rsidP="00D809E1">
      <w:pPr>
        <w:numPr>
          <w:ilvl w:val="1"/>
          <w:numId w:val="9"/>
        </w:numPr>
      </w:pPr>
      <w:r>
        <w:t>The following is the minimum to be included in the Request Review Package:</w:t>
      </w:r>
    </w:p>
    <w:p w:rsidR="00D809E1" w:rsidRDefault="00D809E1" w:rsidP="00D809E1">
      <w:pPr>
        <w:numPr>
          <w:ilvl w:val="2"/>
          <w:numId w:val="9"/>
        </w:numPr>
      </w:pPr>
      <w:r>
        <w:lastRenderedPageBreak/>
        <w:t>High level overview of the Request</w:t>
      </w:r>
    </w:p>
    <w:p w:rsidR="00D809E1" w:rsidRDefault="00D809E1" w:rsidP="00D809E1">
      <w:pPr>
        <w:numPr>
          <w:ilvl w:val="2"/>
          <w:numId w:val="9"/>
        </w:numPr>
      </w:pPr>
      <w:r>
        <w:t>Business Justification</w:t>
      </w:r>
    </w:p>
    <w:p w:rsidR="00D809E1" w:rsidRDefault="00D809E1" w:rsidP="00D809E1">
      <w:pPr>
        <w:numPr>
          <w:ilvl w:val="2"/>
          <w:numId w:val="9"/>
        </w:numPr>
      </w:pPr>
      <w:r>
        <w:t>Technical Specification</w:t>
      </w:r>
    </w:p>
    <w:p w:rsidR="00D809E1" w:rsidRDefault="00D809E1" w:rsidP="00D809E1">
      <w:pPr>
        <w:numPr>
          <w:ilvl w:val="2"/>
          <w:numId w:val="9"/>
        </w:numPr>
      </w:pPr>
      <w:r>
        <w:t>Feasibility and Risks</w:t>
      </w:r>
    </w:p>
    <w:p w:rsidR="00D809E1" w:rsidRDefault="00D809E1" w:rsidP="00D809E1">
      <w:pPr>
        <w:numPr>
          <w:ilvl w:val="2"/>
          <w:numId w:val="9"/>
        </w:numPr>
      </w:pPr>
      <w:r>
        <w:t>Estimated Effort</w:t>
      </w:r>
    </w:p>
    <w:p w:rsidR="00D809E1" w:rsidRDefault="00D809E1" w:rsidP="00D809E1">
      <w:pPr>
        <w:numPr>
          <w:ilvl w:val="2"/>
          <w:numId w:val="9"/>
        </w:numPr>
      </w:pPr>
      <w:r>
        <w:t>Resource need (Time and skills)</w:t>
      </w:r>
    </w:p>
    <w:p w:rsidR="00D809E1" w:rsidRDefault="00D809E1" w:rsidP="00D809E1">
      <w:pPr>
        <w:numPr>
          <w:ilvl w:val="2"/>
          <w:numId w:val="9"/>
        </w:numPr>
      </w:pPr>
      <w:r>
        <w:t>Estimated costs and funding source</w:t>
      </w:r>
    </w:p>
    <w:p w:rsidR="00D809E1" w:rsidRDefault="00D809E1" w:rsidP="00D809E1">
      <w:pPr>
        <w:numPr>
          <w:ilvl w:val="2"/>
          <w:numId w:val="9"/>
        </w:numPr>
      </w:pPr>
      <w:r>
        <w:t>Estimated Timeline</w:t>
      </w:r>
    </w:p>
    <w:p w:rsidR="0012240D" w:rsidRPr="00595981" w:rsidRDefault="0012240D" w:rsidP="0012240D">
      <w:pPr>
        <w:ind w:left="2160"/>
      </w:pPr>
    </w:p>
    <w:p w:rsidR="00BE5FC1" w:rsidRDefault="00D809E1" w:rsidP="00BE5FC1">
      <w:pPr>
        <w:pStyle w:val="Heading2"/>
      </w:pPr>
      <w:bookmarkStart w:id="23" w:name="_Toc17314877"/>
      <w:r>
        <w:t>Input, Activities and Outputs</w:t>
      </w:r>
      <w:bookmarkEnd w:id="23"/>
    </w:p>
    <w:p w:rsidR="00B842DF" w:rsidRPr="00B842DF" w:rsidRDefault="00B842DF" w:rsidP="00B842DF"/>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543"/>
        <w:gridCol w:w="2032"/>
        <w:gridCol w:w="3554"/>
        <w:gridCol w:w="2221"/>
      </w:tblGrid>
      <w:tr w:rsidR="00C4502C" w:rsidTr="00C54629">
        <w:tc>
          <w:tcPr>
            <w:tcW w:w="1548" w:type="dxa"/>
            <w:tcBorders>
              <w:top w:val="single" w:sz="4" w:space="0" w:color="4472C4"/>
              <w:left w:val="single" w:sz="4" w:space="0" w:color="4472C4"/>
              <w:bottom w:val="single" w:sz="4" w:space="0" w:color="4472C4"/>
              <w:right w:val="nil"/>
            </w:tcBorders>
            <w:shd w:val="clear" w:color="auto" w:fill="4472C4"/>
            <w:vAlign w:val="center"/>
          </w:tcPr>
          <w:p w:rsidR="00D809E1" w:rsidRPr="00C54629" w:rsidRDefault="00D809E1" w:rsidP="00C54629">
            <w:pPr>
              <w:pStyle w:val="NormalWeb"/>
              <w:spacing w:before="0" w:beforeAutospacing="0" w:after="0" w:afterAutospacing="0"/>
              <w:rPr>
                <w:rFonts w:ascii="Arial" w:hAnsi="Arial" w:cs="Arial"/>
                <w:b/>
                <w:bCs/>
                <w:color w:val="FFFFFF"/>
                <w:sz w:val="22"/>
                <w:szCs w:val="36"/>
              </w:rPr>
            </w:pPr>
            <w:r w:rsidRPr="00C54629">
              <w:rPr>
                <w:rFonts w:ascii="Verdana" w:hAnsi="Verdana" w:cs="Arial"/>
                <w:b/>
                <w:bCs/>
                <w:color w:val="FFFFFF"/>
                <w:kern w:val="24"/>
                <w:sz w:val="22"/>
              </w:rPr>
              <w:t>Governing Body</w:t>
            </w:r>
          </w:p>
        </w:tc>
        <w:tc>
          <w:tcPr>
            <w:tcW w:w="2070" w:type="dxa"/>
            <w:tcBorders>
              <w:top w:val="single" w:sz="4" w:space="0" w:color="4472C4"/>
              <w:left w:val="nil"/>
              <w:bottom w:val="single" w:sz="4" w:space="0" w:color="4472C4"/>
              <w:right w:val="nil"/>
            </w:tcBorders>
            <w:shd w:val="clear" w:color="auto" w:fill="4472C4"/>
            <w:vAlign w:val="center"/>
          </w:tcPr>
          <w:p w:rsidR="00D809E1" w:rsidRPr="00C54629" w:rsidRDefault="00D809E1" w:rsidP="00C54629">
            <w:pPr>
              <w:pStyle w:val="NormalWeb"/>
              <w:spacing w:before="0" w:beforeAutospacing="0" w:after="0" w:afterAutospacing="0"/>
              <w:rPr>
                <w:rFonts w:ascii="Arial" w:hAnsi="Arial" w:cs="Arial"/>
                <w:b/>
                <w:bCs/>
                <w:color w:val="FFFFFF"/>
                <w:sz w:val="22"/>
                <w:szCs w:val="36"/>
              </w:rPr>
            </w:pPr>
            <w:r w:rsidRPr="00C54629">
              <w:rPr>
                <w:rFonts w:ascii="Verdana" w:hAnsi="Verdana" w:cs="Arial"/>
                <w:b/>
                <w:bCs/>
                <w:color w:val="FFFFFF"/>
                <w:kern w:val="24"/>
                <w:sz w:val="22"/>
              </w:rPr>
              <w:t>Inputs</w:t>
            </w:r>
          </w:p>
        </w:tc>
        <w:tc>
          <w:tcPr>
            <w:tcW w:w="3690" w:type="dxa"/>
            <w:tcBorders>
              <w:top w:val="single" w:sz="4" w:space="0" w:color="4472C4"/>
              <w:left w:val="nil"/>
              <w:bottom w:val="single" w:sz="4" w:space="0" w:color="4472C4"/>
              <w:right w:val="nil"/>
            </w:tcBorders>
            <w:shd w:val="clear" w:color="auto" w:fill="4472C4"/>
            <w:vAlign w:val="center"/>
          </w:tcPr>
          <w:p w:rsidR="00D809E1" w:rsidRPr="00C54629" w:rsidRDefault="00D809E1" w:rsidP="00C54629">
            <w:pPr>
              <w:pStyle w:val="NormalWeb"/>
              <w:spacing w:before="0" w:beforeAutospacing="0" w:after="0" w:afterAutospacing="0"/>
              <w:rPr>
                <w:rFonts w:ascii="Arial" w:hAnsi="Arial" w:cs="Arial"/>
                <w:b/>
                <w:bCs/>
                <w:color w:val="FFFFFF"/>
                <w:sz w:val="22"/>
                <w:szCs w:val="36"/>
              </w:rPr>
            </w:pPr>
            <w:r w:rsidRPr="00C54629">
              <w:rPr>
                <w:rFonts w:ascii="Verdana" w:hAnsi="Verdana" w:cs="Arial"/>
                <w:b/>
                <w:bCs/>
                <w:color w:val="FFFFFF"/>
                <w:kern w:val="24"/>
                <w:sz w:val="22"/>
              </w:rPr>
              <w:t>Activities</w:t>
            </w:r>
          </w:p>
        </w:tc>
        <w:tc>
          <w:tcPr>
            <w:tcW w:w="2268" w:type="dxa"/>
            <w:tcBorders>
              <w:top w:val="single" w:sz="4" w:space="0" w:color="4472C4"/>
              <w:left w:val="nil"/>
              <w:bottom w:val="single" w:sz="4" w:space="0" w:color="4472C4"/>
              <w:right w:val="single" w:sz="4" w:space="0" w:color="4472C4"/>
            </w:tcBorders>
            <w:shd w:val="clear" w:color="auto" w:fill="4472C4"/>
            <w:vAlign w:val="center"/>
          </w:tcPr>
          <w:p w:rsidR="00D809E1" w:rsidRPr="00C54629" w:rsidRDefault="00D809E1" w:rsidP="00C54629">
            <w:pPr>
              <w:pStyle w:val="NormalWeb"/>
              <w:spacing w:before="0" w:beforeAutospacing="0" w:after="0" w:afterAutospacing="0"/>
              <w:rPr>
                <w:rFonts w:ascii="Arial" w:hAnsi="Arial" w:cs="Arial"/>
                <w:b/>
                <w:bCs/>
                <w:color w:val="FFFFFF"/>
                <w:sz w:val="22"/>
                <w:szCs w:val="36"/>
              </w:rPr>
            </w:pPr>
            <w:r w:rsidRPr="00C54629">
              <w:rPr>
                <w:rFonts w:ascii="Verdana" w:hAnsi="Verdana" w:cs="Arial"/>
                <w:b/>
                <w:bCs/>
                <w:color w:val="FFFFFF"/>
                <w:kern w:val="24"/>
                <w:sz w:val="22"/>
              </w:rPr>
              <w:t>Outputs</w:t>
            </w:r>
          </w:p>
        </w:tc>
      </w:tr>
      <w:tr w:rsidR="00C4502C" w:rsidTr="00C54629">
        <w:tc>
          <w:tcPr>
            <w:tcW w:w="1548" w:type="dxa"/>
            <w:shd w:val="clear" w:color="auto" w:fill="D9E2F3"/>
          </w:tcPr>
          <w:p w:rsidR="00D809E1" w:rsidRPr="00C54629" w:rsidRDefault="00D809E1" w:rsidP="0084305E">
            <w:pPr>
              <w:rPr>
                <w:b/>
                <w:bCs/>
                <w:sz w:val="18"/>
              </w:rPr>
            </w:pPr>
            <w:r w:rsidRPr="00C54629">
              <w:rPr>
                <w:b/>
                <w:bCs/>
                <w:sz w:val="18"/>
              </w:rPr>
              <w:t xml:space="preserve">Process Manager </w:t>
            </w:r>
            <w:bookmarkStart w:id="24" w:name="_GoBack"/>
            <w:bookmarkEnd w:id="24"/>
            <w:r w:rsidR="00C365FE">
              <w:rPr>
                <w:b/>
                <w:bCs/>
                <w:sz w:val="18"/>
              </w:rPr>
              <w:t xml:space="preserve">Technical Review </w:t>
            </w:r>
            <w:r w:rsidR="003F3170">
              <w:rPr>
                <w:b/>
                <w:bCs/>
                <w:sz w:val="18"/>
              </w:rPr>
              <w:t>Council</w:t>
            </w:r>
            <w:r w:rsidR="00C365FE">
              <w:rPr>
                <w:b/>
                <w:bCs/>
                <w:sz w:val="18"/>
              </w:rPr>
              <w:t xml:space="preserve"> (PMTRC</w:t>
            </w:r>
            <w:r w:rsidRPr="00C54629">
              <w:rPr>
                <w:b/>
                <w:bCs/>
                <w:sz w:val="18"/>
              </w:rPr>
              <w:t>)</w:t>
            </w:r>
          </w:p>
        </w:tc>
        <w:tc>
          <w:tcPr>
            <w:tcW w:w="2070" w:type="dxa"/>
            <w:shd w:val="clear" w:color="auto" w:fill="D9E2F3"/>
          </w:tcPr>
          <w:p w:rsidR="00D809E1" w:rsidRPr="00C54629" w:rsidRDefault="00D809E1" w:rsidP="003F3170">
            <w:pPr>
              <w:numPr>
                <w:ilvl w:val="0"/>
                <w:numId w:val="39"/>
              </w:numPr>
              <w:tabs>
                <w:tab w:val="clear" w:pos="340"/>
              </w:tabs>
              <w:ind w:left="-37" w:hanging="270"/>
              <w:divId w:val="1327593831"/>
              <w:rPr>
                <w:sz w:val="18"/>
              </w:rPr>
            </w:pPr>
            <w:r w:rsidRPr="00C54629">
              <w:rPr>
                <w:sz w:val="18"/>
              </w:rPr>
              <w:t>Changes that impacting more than one of the processes</w:t>
            </w:r>
          </w:p>
          <w:p w:rsidR="00D809E1" w:rsidRPr="00C54629" w:rsidRDefault="00D809E1" w:rsidP="003F3170">
            <w:pPr>
              <w:numPr>
                <w:ilvl w:val="0"/>
                <w:numId w:val="40"/>
              </w:numPr>
              <w:tabs>
                <w:tab w:val="clear" w:pos="340"/>
              </w:tabs>
              <w:ind w:left="-37" w:hanging="270"/>
              <w:divId w:val="1327593831"/>
              <w:rPr>
                <w:sz w:val="18"/>
              </w:rPr>
            </w:pPr>
            <w:r w:rsidRPr="00C54629">
              <w:rPr>
                <w:sz w:val="18"/>
              </w:rPr>
              <w:t>Tool / Process integrations</w:t>
            </w:r>
          </w:p>
          <w:p w:rsidR="00D809E1" w:rsidRPr="00C54629" w:rsidRDefault="00D809E1" w:rsidP="003F3170">
            <w:pPr>
              <w:numPr>
                <w:ilvl w:val="0"/>
                <w:numId w:val="41"/>
              </w:numPr>
              <w:tabs>
                <w:tab w:val="clear" w:pos="340"/>
              </w:tabs>
              <w:ind w:left="-37" w:hanging="270"/>
              <w:divId w:val="621308360"/>
              <w:rPr>
                <w:sz w:val="18"/>
              </w:rPr>
            </w:pPr>
            <w:r w:rsidRPr="00C54629">
              <w:rPr>
                <w:sz w:val="18"/>
              </w:rPr>
              <w:t>Process Input / Output modifications</w:t>
            </w:r>
          </w:p>
          <w:p w:rsidR="00D809E1" w:rsidRPr="00C54629" w:rsidRDefault="00D809E1" w:rsidP="003F3170">
            <w:pPr>
              <w:numPr>
                <w:ilvl w:val="0"/>
                <w:numId w:val="42"/>
              </w:numPr>
              <w:tabs>
                <w:tab w:val="clear" w:pos="340"/>
              </w:tabs>
              <w:ind w:left="-37" w:hanging="270"/>
              <w:divId w:val="2004432462"/>
              <w:rPr>
                <w:sz w:val="18"/>
              </w:rPr>
            </w:pPr>
            <w:r w:rsidRPr="00C54629">
              <w:rPr>
                <w:sz w:val="18"/>
              </w:rPr>
              <w:t>Tool configurations</w:t>
            </w:r>
          </w:p>
        </w:tc>
        <w:tc>
          <w:tcPr>
            <w:tcW w:w="3690" w:type="dxa"/>
            <w:shd w:val="clear" w:color="auto" w:fill="D9E2F3"/>
          </w:tcPr>
          <w:p w:rsidR="00D809E1" w:rsidRPr="00C54629" w:rsidRDefault="00D809E1" w:rsidP="003F3170">
            <w:pPr>
              <w:numPr>
                <w:ilvl w:val="0"/>
                <w:numId w:val="39"/>
              </w:numPr>
              <w:tabs>
                <w:tab w:val="clear" w:pos="340"/>
              </w:tabs>
              <w:ind w:left="97" w:hanging="360"/>
              <w:divId w:val="1884903778"/>
              <w:rPr>
                <w:sz w:val="18"/>
              </w:rPr>
            </w:pPr>
            <w:r w:rsidRPr="00C54629">
              <w:rPr>
                <w:sz w:val="18"/>
              </w:rPr>
              <w:t>Identify Quick Wins</w:t>
            </w:r>
          </w:p>
          <w:p w:rsidR="00D809E1" w:rsidRPr="00C54629" w:rsidRDefault="00D809E1" w:rsidP="003F3170">
            <w:pPr>
              <w:numPr>
                <w:ilvl w:val="0"/>
                <w:numId w:val="39"/>
              </w:numPr>
              <w:tabs>
                <w:tab w:val="clear" w:pos="340"/>
              </w:tabs>
              <w:ind w:left="97" w:hanging="360"/>
              <w:divId w:val="1330984462"/>
              <w:rPr>
                <w:sz w:val="18"/>
              </w:rPr>
            </w:pPr>
            <w:r w:rsidRPr="00C54629">
              <w:rPr>
                <w:sz w:val="18"/>
              </w:rPr>
              <w:t xml:space="preserve">Review and approve or deny configurations or enhancements to </w:t>
            </w:r>
            <w:proofErr w:type="spellStart"/>
            <w:r w:rsidRPr="00C54629">
              <w:rPr>
                <w:sz w:val="18"/>
              </w:rPr>
              <w:t>ServiceNow</w:t>
            </w:r>
            <w:proofErr w:type="spellEnd"/>
            <w:r w:rsidRPr="00C54629">
              <w:rPr>
                <w:sz w:val="18"/>
              </w:rPr>
              <w:t xml:space="preserve"> platform</w:t>
            </w:r>
          </w:p>
          <w:p w:rsidR="00D809E1" w:rsidRPr="00C54629" w:rsidRDefault="00D809E1" w:rsidP="003F3170">
            <w:pPr>
              <w:numPr>
                <w:ilvl w:val="0"/>
                <w:numId w:val="39"/>
              </w:numPr>
              <w:tabs>
                <w:tab w:val="clear" w:pos="340"/>
              </w:tabs>
              <w:ind w:left="97" w:hanging="360"/>
              <w:divId w:val="1123503403"/>
              <w:rPr>
                <w:sz w:val="18"/>
              </w:rPr>
            </w:pPr>
            <w:r w:rsidRPr="00C54629">
              <w:rPr>
                <w:sz w:val="18"/>
              </w:rPr>
              <w:t xml:space="preserve">Identify, leverage, evaluate and incorporate approved best practice from all regions </w:t>
            </w:r>
            <w:r w:rsidR="00457F62">
              <w:rPr>
                <w:sz w:val="18"/>
              </w:rPr>
              <w:t xml:space="preserve">into the overall ITSM </w:t>
            </w:r>
            <w:r w:rsidRPr="00C54629">
              <w:rPr>
                <w:sz w:val="18"/>
              </w:rPr>
              <w:t>program</w:t>
            </w:r>
          </w:p>
          <w:p w:rsidR="00D809E1" w:rsidRPr="00C54629" w:rsidRDefault="00D809E1" w:rsidP="003F3170">
            <w:pPr>
              <w:numPr>
                <w:ilvl w:val="0"/>
                <w:numId w:val="39"/>
              </w:numPr>
              <w:tabs>
                <w:tab w:val="clear" w:pos="340"/>
              </w:tabs>
              <w:ind w:left="97" w:hanging="360"/>
              <w:divId w:val="48115701"/>
              <w:rPr>
                <w:sz w:val="18"/>
              </w:rPr>
            </w:pPr>
            <w:r w:rsidRPr="00C54629">
              <w:rPr>
                <w:sz w:val="18"/>
              </w:rPr>
              <w:t>Adhere to policy and process standards</w:t>
            </w:r>
          </w:p>
          <w:p w:rsidR="00D809E1" w:rsidRPr="00C54629" w:rsidRDefault="00D809E1" w:rsidP="003F3170">
            <w:pPr>
              <w:numPr>
                <w:ilvl w:val="0"/>
                <w:numId w:val="39"/>
              </w:numPr>
              <w:tabs>
                <w:tab w:val="clear" w:pos="340"/>
              </w:tabs>
              <w:ind w:left="97" w:hanging="360"/>
              <w:divId w:val="1683697790"/>
              <w:rPr>
                <w:sz w:val="18"/>
              </w:rPr>
            </w:pPr>
            <w:r w:rsidRPr="00C54629">
              <w:rPr>
                <w:sz w:val="18"/>
              </w:rPr>
              <w:t>Identify, track and implement service &amp; process improvement initiatives</w:t>
            </w:r>
          </w:p>
          <w:p w:rsidR="00D809E1" w:rsidRPr="00C54629" w:rsidRDefault="00D809E1" w:rsidP="003F3170">
            <w:pPr>
              <w:numPr>
                <w:ilvl w:val="0"/>
                <w:numId w:val="39"/>
              </w:numPr>
              <w:tabs>
                <w:tab w:val="clear" w:pos="340"/>
              </w:tabs>
              <w:ind w:left="97" w:hanging="360"/>
              <w:divId w:val="1339695058"/>
              <w:rPr>
                <w:sz w:val="18"/>
              </w:rPr>
            </w:pPr>
            <w:r w:rsidRPr="00C54629">
              <w:rPr>
                <w:sz w:val="18"/>
              </w:rPr>
              <w:t>Coordination between process improvements and tool integrations</w:t>
            </w:r>
          </w:p>
        </w:tc>
        <w:tc>
          <w:tcPr>
            <w:tcW w:w="2268" w:type="dxa"/>
            <w:shd w:val="clear" w:color="auto" w:fill="D9E2F3"/>
          </w:tcPr>
          <w:p w:rsidR="00D809E1" w:rsidRPr="00C54629" w:rsidRDefault="00D809E1" w:rsidP="0022362F">
            <w:pPr>
              <w:numPr>
                <w:ilvl w:val="0"/>
                <w:numId w:val="32"/>
              </w:numPr>
              <w:tabs>
                <w:tab w:val="clear" w:pos="340"/>
                <w:tab w:val="num" w:pos="-208"/>
              </w:tabs>
              <w:ind w:left="0" w:hanging="312"/>
              <w:divId w:val="1189835482"/>
              <w:rPr>
                <w:sz w:val="18"/>
              </w:rPr>
            </w:pPr>
            <w:r w:rsidRPr="00C54629">
              <w:rPr>
                <w:sz w:val="18"/>
              </w:rPr>
              <w:t>Approved or Denied Configuration/ Enhancements</w:t>
            </w:r>
          </w:p>
          <w:p w:rsidR="00D809E1" w:rsidRPr="00C54629" w:rsidRDefault="00D809E1" w:rsidP="0022362F">
            <w:pPr>
              <w:numPr>
                <w:ilvl w:val="0"/>
                <w:numId w:val="33"/>
              </w:numPr>
              <w:tabs>
                <w:tab w:val="clear" w:pos="340"/>
                <w:tab w:val="num" w:pos="-208"/>
              </w:tabs>
              <w:ind w:left="0" w:hanging="312"/>
              <w:divId w:val="954408957"/>
              <w:rPr>
                <w:sz w:val="18"/>
              </w:rPr>
            </w:pPr>
            <w:r w:rsidRPr="00C54629">
              <w:rPr>
                <w:sz w:val="18"/>
              </w:rPr>
              <w:t>Validated and Approved  Practices (Policies, Processes and Procedures)</w:t>
            </w:r>
          </w:p>
          <w:p w:rsidR="00D809E1" w:rsidRPr="00C54629" w:rsidRDefault="00D809E1" w:rsidP="0022362F">
            <w:pPr>
              <w:numPr>
                <w:ilvl w:val="0"/>
                <w:numId w:val="34"/>
              </w:numPr>
              <w:tabs>
                <w:tab w:val="clear" w:pos="340"/>
                <w:tab w:val="num" w:pos="-208"/>
              </w:tabs>
              <w:ind w:left="0" w:hanging="312"/>
              <w:divId w:val="112986898"/>
              <w:rPr>
                <w:sz w:val="18"/>
              </w:rPr>
            </w:pPr>
            <w:r w:rsidRPr="00C54629">
              <w:rPr>
                <w:sz w:val="18"/>
              </w:rPr>
              <w:t>Escalation to POA</w:t>
            </w:r>
            <w:r w:rsidR="007F182A">
              <w:rPr>
                <w:sz w:val="18"/>
              </w:rPr>
              <w:t>C</w:t>
            </w:r>
          </w:p>
          <w:p w:rsidR="00D809E1" w:rsidRPr="00C54629" w:rsidRDefault="00D809E1" w:rsidP="0022362F">
            <w:pPr>
              <w:numPr>
                <w:ilvl w:val="0"/>
                <w:numId w:val="35"/>
              </w:numPr>
              <w:tabs>
                <w:tab w:val="clear" w:pos="340"/>
                <w:tab w:val="num" w:pos="-208"/>
              </w:tabs>
              <w:ind w:left="0" w:hanging="312"/>
              <w:divId w:val="1170869580"/>
              <w:rPr>
                <w:sz w:val="18"/>
              </w:rPr>
            </w:pPr>
            <w:r w:rsidRPr="00C54629">
              <w:rPr>
                <w:sz w:val="18"/>
              </w:rPr>
              <w:t>Meeting Minutes &amp; Actions</w:t>
            </w:r>
          </w:p>
        </w:tc>
      </w:tr>
    </w:tbl>
    <w:p w:rsidR="00303949" w:rsidRDefault="00303949"/>
    <w:p w:rsidR="00CF19D3" w:rsidRDefault="00CF19D3" w:rsidP="00CF19D3"/>
    <w:p w:rsidR="00303949" w:rsidRDefault="00CF19D3" w:rsidP="00303949">
      <w:pPr>
        <w:pStyle w:val="Heading1"/>
      </w:pPr>
      <w:r>
        <w:br w:type="page"/>
      </w:r>
      <w:bookmarkStart w:id="25" w:name="_Toc17314878"/>
      <w:r w:rsidR="00303949">
        <w:lastRenderedPageBreak/>
        <w:t>Appendix</w:t>
      </w:r>
      <w:bookmarkEnd w:id="25"/>
    </w:p>
    <w:p w:rsidR="00F12C55" w:rsidRPr="008F5806" w:rsidRDefault="00C365FE" w:rsidP="00F12C55">
      <w:pPr>
        <w:pStyle w:val="Heading2"/>
      </w:pPr>
      <w:bookmarkStart w:id="26" w:name="_Toc17314879"/>
      <w:r>
        <w:t>ITSM</w:t>
      </w:r>
      <w:r w:rsidR="00F12C55" w:rsidRPr="008F5806">
        <w:t xml:space="preserve"> Governance High Level Workflow</w:t>
      </w:r>
      <w:bookmarkEnd w:id="26"/>
    </w:p>
    <w:p w:rsidR="00BE5FC1" w:rsidRDefault="0078139A" w:rsidP="00F12C55">
      <w:r>
        <w:object w:dxaOrig="15570" w:dyaOrig="1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3.75pt" o:ole="">
            <v:imagedata r:id="rId10" o:title=""/>
          </v:shape>
          <o:OLEObject Type="Embed" ProgID="Visio.Drawing.15" ShapeID="_x0000_i1025" DrawAspect="Content" ObjectID="_1634903790" r:id="rId11"/>
        </w:object>
      </w:r>
    </w:p>
    <w:sectPr w:rsidR="00BE5FC1" w:rsidSect="00B53970">
      <w:headerReference w:type="default" r:id="rId12"/>
      <w:footerReference w:type="default" r:id="rId13"/>
      <w:pgSz w:w="12240" w:h="15840"/>
      <w:pgMar w:top="1440" w:right="1440" w:bottom="900" w:left="1440"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A70" w:rsidRDefault="00743A70" w:rsidP="00B53970">
      <w:r>
        <w:separator/>
      </w:r>
    </w:p>
  </w:endnote>
  <w:endnote w:type="continuationSeparator" w:id="0">
    <w:p w:rsidR="00743A70" w:rsidRDefault="00743A70" w:rsidP="00B5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70" w:rsidRPr="00B53970" w:rsidRDefault="00B53970">
    <w:pPr>
      <w:tabs>
        <w:tab w:val="center" w:pos="4550"/>
        <w:tab w:val="left" w:pos="5818"/>
      </w:tabs>
      <w:ind w:right="260"/>
      <w:jc w:val="right"/>
      <w:rPr>
        <w:color w:val="222A35"/>
        <w:sz w:val="20"/>
        <w:szCs w:val="24"/>
      </w:rPr>
    </w:pPr>
    <w:r w:rsidRPr="00B53970">
      <w:rPr>
        <w:color w:val="8496B0"/>
        <w:spacing w:val="60"/>
        <w:sz w:val="20"/>
        <w:szCs w:val="24"/>
      </w:rPr>
      <w:t>Page</w:t>
    </w:r>
    <w:r w:rsidRPr="00B53970">
      <w:rPr>
        <w:color w:val="8496B0"/>
        <w:sz w:val="20"/>
        <w:szCs w:val="24"/>
      </w:rPr>
      <w:t xml:space="preserve"> </w:t>
    </w:r>
    <w:r w:rsidRPr="00B53970">
      <w:rPr>
        <w:color w:val="323E4F"/>
        <w:sz w:val="20"/>
        <w:szCs w:val="24"/>
      </w:rPr>
      <w:fldChar w:fldCharType="begin"/>
    </w:r>
    <w:r w:rsidRPr="00B53970">
      <w:rPr>
        <w:color w:val="323E4F"/>
        <w:sz w:val="20"/>
        <w:szCs w:val="24"/>
      </w:rPr>
      <w:instrText xml:space="preserve"> PAGE   \* MERGEFORMAT </w:instrText>
    </w:r>
    <w:r w:rsidRPr="00B53970">
      <w:rPr>
        <w:color w:val="323E4F"/>
        <w:sz w:val="20"/>
        <w:szCs w:val="24"/>
      </w:rPr>
      <w:fldChar w:fldCharType="separate"/>
    </w:r>
    <w:r w:rsidR="0084305E">
      <w:rPr>
        <w:noProof/>
        <w:color w:val="323E4F"/>
        <w:sz w:val="20"/>
        <w:szCs w:val="24"/>
      </w:rPr>
      <w:t>7</w:t>
    </w:r>
    <w:r w:rsidRPr="00B53970">
      <w:rPr>
        <w:color w:val="323E4F"/>
        <w:sz w:val="20"/>
        <w:szCs w:val="24"/>
      </w:rPr>
      <w:fldChar w:fldCharType="end"/>
    </w:r>
    <w:r w:rsidRPr="00B53970">
      <w:rPr>
        <w:color w:val="323E4F"/>
        <w:sz w:val="20"/>
        <w:szCs w:val="24"/>
      </w:rPr>
      <w:t xml:space="preserve"> | </w:t>
    </w:r>
    <w:r w:rsidRPr="00B53970">
      <w:rPr>
        <w:color w:val="323E4F"/>
        <w:sz w:val="20"/>
        <w:szCs w:val="24"/>
      </w:rPr>
      <w:fldChar w:fldCharType="begin"/>
    </w:r>
    <w:r w:rsidRPr="00B53970">
      <w:rPr>
        <w:color w:val="323E4F"/>
        <w:sz w:val="20"/>
        <w:szCs w:val="24"/>
      </w:rPr>
      <w:instrText xml:space="preserve"> NUMPAGES  \* Arabic  \* MERGEFORMAT </w:instrText>
    </w:r>
    <w:r w:rsidRPr="00B53970">
      <w:rPr>
        <w:color w:val="323E4F"/>
        <w:sz w:val="20"/>
        <w:szCs w:val="24"/>
      </w:rPr>
      <w:fldChar w:fldCharType="separate"/>
    </w:r>
    <w:r w:rsidR="0084305E">
      <w:rPr>
        <w:noProof/>
        <w:color w:val="323E4F"/>
        <w:sz w:val="20"/>
        <w:szCs w:val="24"/>
      </w:rPr>
      <w:t>7</w:t>
    </w:r>
    <w:r w:rsidRPr="00B53970">
      <w:rPr>
        <w:color w:val="323E4F"/>
        <w:sz w:val="20"/>
        <w:szCs w:val="24"/>
      </w:rPr>
      <w:fldChar w:fldCharType="end"/>
    </w:r>
  </w:p>
  <w:p w:rsidR="00B53970" w:rsidRDefault="00B5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A70" w:rsidRDefault="00743A70" w:rsidP="00B53970">
      <w:r>
        <w:separator/>
      </w:r>
    </w:p>
  </w:footnote>
  <w:footnote w:type="continuationSeparator" w:id="0">
    <w:p w:rsidR="00743A70" w:rsidRDefault="00743A70" w:rsidP="00B5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70" w:rsidRPr="003F3170" w:rsidRDefault="003F3170">
    <w:pPr>
      <w:pStyle w:val="Header"/>
      <w:rPr>
        <w:sz w:val="24"/>
      </w:rPr>
    </w:pPr>
    <w:r w:rsidRPr="003F3170">
      <w:rPr>
        <w:sz w:val="24"/>
      </w:rPr>
      <w:t>Process Manager and Technical Review Council (PMTRC)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8B6"/>
    <w:multiLevelType w:val="hybridMultilevel"/>
    <w:tmpl w:val="AF282CA4"/>
    <w:lvl w:ilvl="0" w:tplc="E2D6C69A">
      <w:start w:val="1"/>
      <w:numFmt w:val="bullet"/>
      <w:lvlText w:val=""/>
      <w:lvlJc w:val="left"/>
      <w:pPr>
        <w:tabs>
          <w:tab w:val="num" w:pos="720"/>
        </w:tabs>
        <w:ind w:left="720" w:hanging="360"/>
      </w:pPr>
      <w:rPr>
        <w:rFonts w:ascii="Wingdings" w:hAnsi="Wingdings" w:hint="default"/>
      </w:rPr>
    </w:lvl>
    <w:lvl w:ilvl="1" w:tplc="9C4A2E6A">
      <w:start w:val="1"/>
      <w:numFmt w:val="bullet"/>
      <w:lvlText w:val=""/>
      <w:lvlJc w:val="left"/>
      <w:pPr>
        <w:tabs>
          <w:tab w:val="num" w:pos="1440"/>
        </w:tabs>
        <w:ind w:left="1440" w:hanging="360"/>
      </w:pPr>
      <w:rPr>
        <w:rFonts w:ascii="Wingdings" w:hAnsi="Wingdings" w:hint="default"/>
      </w:rPr>
    </w:lvl>
    <w:lvl w:ilvl="2" w:tplc="27FA2FCC" w:tentative="1">
      <w:start w:val="1"/>
      <w:numFmt w:val="bullet"/>
      <w:lvlText w:val=""/>
      <w:lvlJc w:val="left"/>
      <w:pPr>
        <w:tabs>
          <w:tab w:val="num" w:pos="2160"/>
        </w:tabs>
        <w:ind w:left="2160" w:hanging="360"/>
      </w:pPr>
      <w:rPr>
        <w:rFonts w:ascii="Wingdings" w:hAnsi="Wingdings" w:hint="default"/>
      </w:rPr>
    </w:lvl>
    <w:lvl w:ilvl="3" w:tplc="12E08A44" w:tentative="1">
      <w:start w:val="1"/>
      <w:numFmt w:val="bullet"/>
      <w:lvlText w:val=""/>
      <w:lvlJc w:val="left"/>
      <w:pPr>
        <w:tabs>
          <w:tab w:val="num" w:pos="2880"/>
        </w:tabs>
        <w:ind w:left="2880" w:hanging="360"/>
      </w:pPr>
      <w:rPr>
        <w:rFonts w:ascii="Wingdings" w:hAnsi="Wingdings" w:hint="default"/>
      </w:rPr>
    </w:lvl>
    <w:lvl w:ilvl="4" w:tplc="DE9E0036" w:tentative="1">
      <w:start w:val="1"/>
      <w:numFmt w:val="bullet"/>
      <w:lvlText w:val=""/>
      <w:lvlJc w:val="left"/>
      <w:pPr>
        <w:tabs>
          <w:tab w:val="num" w:pos="3600"/>
        </w:tabs>
        <w:ind w:left="3600" w:hanging="360"/>
      </w:pPr>
      <w:rPr>
        <w:rFonts w:ascii="Wingdings" w:hAnsi="Wingdings" w:hint="default"/>
      </w:rPr>
    </w:lvl>
    <w:lvl w:ilvl="5" w:tplc="8FAC6310" w:tentative="1">
      <w:start w:val="1"/>
      <w:numFmt w:val="bullet"/>
      <w:lvlText w:val=""/>
      <w:lvlJc w:val="left"/>
      <w:pPr>
        <w:tabs>
          <w:tab w:val="num" w:pos="4320"/>
        </w:tabs>
        <w:ind w:left="4320" w:hanging="360"/>
      </w:pPr>
      <w:rPr>
        <w:rFonts w:ascii="Wingdings" w:hAnsi="Wingdings" w:hint="default"/>
      </w:rPr>
    </w:lvl>
    <w:lvl w:ilvl="6" w:tplc="EC1A3F2E" w:tentative="1">
      <w:start w:val="1"/>
      <w:numFmt w:val="bullet"/>
      <w:lvlText w:val=""/>
      <w:lvlJc w:val="left"/>
      <w:pPr>
        <w:tabs>
          <w:tab w:val="num" w:pos="5040"/>
        </w:tabs>
        <w:ind w:left="5040" w:hanging="360"/>
      </w:pPr>
      <w:rPr>
        <w:rFonts w:ascii="Wingdings" w:hAnsi="Wingdings" w:hint="default"/>
      </w:rPr>
    </w:lvl>
    <w:lvl w:ilvl="7" w:tplc="4FD29FEC" w:tentative="1">
      <w:start w:val="1"/>
      <w:numFmt w:val="bullet"/>
      <w:lvlText w:val=""/>
      <w:lvlJc w:val="left"/>
      <w:pPr>
        <w:tabs>
          <w:tab w:val="num" w:pos="5760"/>
        </w:tabs>
        <w:ind w:left="5760" w:hanging="360"/>
      </w:pPr>
      <w:rPr>
        <w:rFonts w:ascii="Wingdings" w:hAnsi="Wingdings" w:hint="default"/>
      </w:rPr>
    </w:lvl>
    <w:lvl w:ilvl="8" w:tplc="9E6E78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0DD4"/>
    <w:multiLevelType w:val="singleLevel"/>
    <w:tmpl w:val="84E253EC"/>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80A1204"/>
    <w:multiLevelType w:val="singleLevel"/>
    <w:tmpl w:val="AEAC7E4E"/>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EC01CA0"/>
    <w:multiLevelType w:val="singleLevel"/>
    <w:tmpl w:val="0FBACD44"/>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16623D0"/>
    <w:multiLevelType w:val="singleLevel"/>
    <w:tmpl w:val="926CCC74"/>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7FF3911"/>
    <w:multiLevelType w:val="singleLevel"/>
    <w:tmpl w:val="71425E1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4FB6EF0"/>
    <w:multiLevelType w:val="singleLevel"/>
    <w:tmpl w:val="A0E4E07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7760FE5"/>
    <w:multiLevelType w:val="singleLevel"/>
    <w:tmpl w:val="AC5A7F34"/>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C562DE9"/>
    <w:multiLevelType w:val="singleLevel"/>
    <w:tmpl w:val="02C48930"/>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2FBB441A"/>
    <w:multiLevelType w:val="hybridMultilevel"/>
    <w:tmpl w:val="A4FAB858"/>
    <w:lvl w:ilvl="0" w:tplc="932C65B8">
      <w:start w:val="1"/>
      <w:numFmt w:val="bullet"/>
      <w:lvlText w:val=""/>
      <w:lvlJc w:val="left"/>
      <w:pPr>
        <w:tabs>
          <w:tab w:val="num" w:pos="1440"/>
        </w:tabs>
        <w:ind w:left="1440" w:hanging="360"/>
      </w:pPr>
      <w:rPr>
        <w:rFonts w:ascii="Wingdings" w:hAnsi="Wingdings" w:hint="default"/>
      </w:rPr>
    </w:lvl>
    <w:lvl w:ilvl="1" w:tplc="E3909ADE" w:tentative="1">
      <w:start w:val="1"/>
      <w:numFmt w:val="bullet"/>
      <w:lvlText w:val=""/>
      <w:lvlJc w:val="left"/>
      <w:pPr>
        <w:tabs>
          <w:tab w:val="num" w:pos="2160"/>
        </w:tabs>
        <w:ind w:left="2160" w:hanging="360"/>
      </w:pPr>
      <w:rPr>
        <w:rFonts w:ascii="Wingdings" w:hAnsi="Wingdings" w:hint="default"/>
      </w:rPr>
    </w:lvl>
    <w:lvl w:ilvl="2" w:tplc="A5E48632" w:tentative="1">
      <w:start w:val="1"/>
      <w:numFmt w:val="bullet"/>
      <w:lvlText w:val=""/>
      <w:lvlJc w:val="left"/>
      <w:pPr>
        <w:tabs>
          <w:tab w:val="num" w:pos="2880"/>
        </w:tabs>
        <w:ind w:left="2880" w:hanging="360"/>
      </w:pPr>
      <w:rPr>
        <w:rFonts w:ascii="Wingdings" w:hAnsi="Wingdings" w:hint="default"/>
      </w:rPr>
    </w:lvl>
    <w:lvl w:ilvl="3" w:tplc="AF8ACAEA" w:tentative="1">
      <w:start w:val="1"/>
      <w:numFmt w:val="bullet"/>
      <w:lvlText w:val=""/>
      <w:lvlJc w:val="left"/>
      <w:pPr>
        <w:tabs>
          <w:tab w:val="num" w:pos="3600"/>
        </w:tabs>
        <w:ind w:left="3600" w:hanging="360"/>
      </w:pPr>
      <w:rPr>
        <w:rFonts w:ascii="Wingdings" w:hAnsi="Wingdings" w:hint="default"/>
      </w:rPr>
    </w:lvl>
    <w:lvl w:ilvl="4" w:tplc="02280966" w:tentative="1">
      <w:start w:val="1"/>
      <w:numFmt w:val="bullet"/>
      <w:lvlText w:val=""/>
      <w:lvlJc w:val="left"/>
      <w:pPr>
        <w:tabs>
          <w:tab w:val="num" w:pos="4320"/>
        </w:tabs>
        <w:ind w:left="4320" w:hanging="360"/>
      </w:pPr>
      <w:rPr>
        <w:rFonts w:ascii="Wingdings" w:hAnsi="Wingdings" w:hint="default"/>
      </w:rPr>
    </w:lvl>
    <w:lvl w:ilvl="5" w:tplc="CD0E5090" w:tentative="1">
      <w:start w:val="1"/>
      <w:numFmt w:val="bullet"/>
      <w:lvlText w:val=""/>
      <w:lvlJc w:val="left"/>
      <w:pPr>
        <w:tabs>
          <w:tab w:val="num" w:pos="5040"/>
        </w:tabs>
        <w:ind w:left="5040" w:hanging="360"/>
      </w:pPr>
      <w:rPr>
        <w:rFonts w:ascii="Wingdings" w:hAnsi="Wingdings" w:hint="default"/>
      </w:rPr>
    </w:lvl>
    <w:lvl w:ilvl="6" w:tplc="FB7EB274" w:tentative="1">
      <w:start w:val="1"/>
      <w:numFmt w:val="bullet"/>
      <w:lvlText w:val=""/>
      <w:lvlJc w:val="left"/>
      <w:pPr>
        <w:tabs>
          <w:tab w:val="num" w:pos="5760"/>
        </w:tabs>
        <w:ind w:left="5760" w:hanging="360"/>
      </w:pPr>
      <w:rPr>
        <w:rFonts w:ascii="Wingdings" w:hAnsi="Wingdings" w:hint="default"/>
      </w:rPr>
    </w:lvl>
    <w:lvl w:ilvl="7" w:tplc="94FC177A" w:tentative="1">
      <w:start w:val="1"/>
      <w:numFmt w:val="bullet"/>
      <w:lvlText w:val=""/>
      <w:lvlJc w:val="left"/>
      <w:pPr>
        <w:tabs>
          <w:tab w:val="num" w:pos="6480"/>
        </w:tabs>
        <w:ind w:left="6480" w:hanging="360"/>
      </w:pPr>
      <w:rPr>
        <w:rFonts w:ascii="Wingdings" w:hAnsi="Wingdings" w:hint="default"/>
      </w:rPr>
    </w:lvl>
    <w:lvl w:ilvl="8" w:tplc="2BF236B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5A02BB"/>
    <w:multiLevelType w:val="hybridMultilevel"/>
    <w:tmpl w:val="CB7AA2F2"/>
    <w:lvl w:ilvl="0" w:tplc="486E0C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74BD1"/>
    <w:multiLevelType w:val="multilevel"/>
    <w:tmpl w:val="5FBE766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15:restartNumberingAfterBreak="0">
    <w:nsid w:val="35DF755A"/>
    <w:multiLevelType w:val="multilevel"/>
    <w:tmpl w:val="33AEE72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decimal"/>
      <w:pStyle w:val="Heading3"/>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3613272D"/>
    <w:multiLevelType w:val="singleLevel"/>
    <w:tmpl w:val="C86C58F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38071CF9"/>
    <w:multiLevelType w:val="hybridMultilevel"/>
    <w:tmpl w:val="8AD809E8"/>
    <w:lvl w:ilvl="0" w:tplc="7A020302">
      <w:start w:val="1"/>
      <w:numFmt w:val="bullet"/>
      <w:lvlText w:val=""/>
      <w:lvlJc w:val="left"/>
      <w:pPr>
        <w:tabs>
          <w:tab w:val="num" w:pos="1080"/>
        </w:tabs>
        <w:ind w:left="1080" w:hanging="360"/>
      </w:pPr>
      <w:rPr>
        <w:rFonts w:ascii="Wingdings" w:hAnsi="Wingdings" w:hint="default"/>
      </w:rPr>
    </w:lvl>
    <w:lvl w:ilvl="1" w:tplc="D982D890" w:tentative="1">
      <w:start w:val="1"/>
      <w:numFmt w:val="bullet"/>
      <w:lvlText w:val=""/>
      <w:lvlJc w:val="left"/>
      <w:pPr>
        <w:tabs>
          <w:tab w:val="num" w:pos="1800"/>
        </w:tabs>
        <w:ind w:left="1800" w:hanging="360"/>
      </w:pPr>
      <w:rPr>
        <w:rFonts w:ascii="Wingdings" w:hAnsi="Wingdings" w:hint="default"/>
      </w:rPr>
    </w:lvl>
    <w:lvl w:ilvl="2" w:tplc="92F8B864" w:tentative="1">
      <w:start w:val="1"/>
      <w:numFmt w:val="bullet"/>
      <w:lvlText w:val=""/>
      <w:lvlJc w:val="left"/>
      <w:pPr>
        <w:tabs>
          <w:tab w:val="num" w:pos="2520"/>
        </w:tabs>
        <w:ind w:left="2520" w:hanging="360"/>
      </w:pPr>
      <w:rPr>
        <w:rFonts w:ascii="Wingdings" w:hAnsi="Wingdings" w:hint="default"/>
      </w:rPr>
    </w:lvl>
    <w:lvl w:ilvl="3" w:tplc="7340BC10" w:tentative="1">
      <w:start w:val="1"/>
      <w:numFmt w:val="bullet"/>
      <w:lvlText w:val=""/>
      <w:lvlJc w:val="left"/>
      <w:pPr>
        <w:tabs>
          <w:tab w:val="num" w:pos="3240"/>
        </w:tabs>
        <w:ind w:left="3240" w:hanging="360"/>
      </w:pPr>
      <w:rPr>
        <w:rFonts w:ascii="Wingdings" w:hAnsi="Wingdings" w:hint="default"/>
      </w:rPr>
    </w:lvl>
    <w:lvl w:ilvl="4" w:tplc="547EBD54" w:tentative="1">
      <w:start w:val="1"/>
      <w:numFmt w:val="bullet"/>
      <w:lvlText w:val=""/>
      <w:lvlJc w:val="left"/>
      <w:pPr>
        <w:tabs>
          <w:tab w:val="num" w:pos="3960"/>
        </w:tabs>
        <w:ind w:left="3960" w:hanging="360"/>
      </w:pPr>
      <w:rPr>
        <w:rFonts w:ascii="Wingdings" w:hAnsi="Wingdings" w:hint="default"/>
      </w:rPr>
    </w:lvl>
    <w:lvl w:ilvl="5" w:tplc="CA2EDC98" w:tentative="1">
      <w:start w:val="1"/>
      <w:numFmt w:val="bullet"/>
      <w:lvlText w:val=""/>
      <w:lvlJc w:val="left"/>
      <w:pPr>
        <w:tabs>
          <w:tab w:val="num" w:pos="4680"/>
        </w:tabs>
        <w:ind w:left="4680" w:hanging="360"/>
      </w:pPr>
      <w:rPr>
        <w:rFonts w:ascii="Wingdings" w:hAnsi="Wingdings" w:hint="default"/>
      </w:rPr>
    </w:lvl>
    <w:lvl w:ilvl="6" w:tplc="424CD96A" w:tentative="1">
      <w:start w:val="1"/>
      <w:numFmt w:val="bullet"/>
      <w:lvlText w:val=""/>
      <w:lvlJc w:val="left"/>
      <w:pPr>
        <w:tabs>
          <w:tab w:val="num" w:pos="5400"/>
        </w:tabs>
        <w:ind w:left="5400" w:hanging="360"/>
      </w:pPr>
      <w:rPr>
        <w:rFonts w:ascii="Wingdings" w:hAnsi="Wingdings" w:hint="default"/>
      </w:rPr>
    </w:lvl>
    <w:lvl w:ilvl="7" w:tplc="5216742A" w:tentative="1">
      <w:start w:val="1"/>
      <w:numFmt w:val="bullet"/>
      <w:lvlText w:val=""/>
      <w:lvlJc w:val="left"/>
      <w:pPr>
        <w:tabs>
          <w:tab w:val="num" w:pos="6120"/>
        </w:tabs>
        <w:ind w:left="6120" w:hanging="360"/>
      </w:pPr>
      <w:rPr>
        <w:rFonts w:ascii="Wingdings" w:hAnsi="Wingdings" w:hint="default"/>
      </w:rPr>
    </w:lvl>
    <w:lvl w:ilvl="8" w:tplc="E396A10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F2CC0"/>
    <w:multiLevelType w:val="hybridMultilevel"/>
    <w:tmpl w:val="04BCE90E"/>
    <w:lvl w:ilvl="0" w:tplc="4472264E">
      <w:start w:val="1"/>
      <w:numFmt w:val="bullet"/>
      <w:lvlText w:val=""/>
      <w:lvlJc w:val="left"/>
      <w:pPr>
        <w:tabs>
          <w:tab w:val="num" w:pos="1080"/>
        </w:tabs>
        <w:ind w:left="1080" w:hanging="360"/>
      </w:pPr>
      <w:rPr>
        <w:rFonts w:ascii="Wingdings" w:hAnsi="Wingdings" w:hint="default"/>
      </w:rPr>
    </w:lvl>
    <w:lvl w:ilvl="1" w:tplc="C2420604" w:tentative="1">
      <w:start w:val="1"/>
      <w:numFmt w:val="bullet"/>
      <w:lvlText w:val=""/>
      <w:lvlJc w:val="left"/>
      <w:pPr>
        <w:tabs>
          <w:tab w:val="num" w:pos="1800"/>
        </w:tabs>
        <w:ind w:left="1800" w:hanging="360"/>
      </w:pPr>
      <w:rPr>
        <w:rFonts w:ascii="Wingdings" w:hAnsi="Wingdings" w:hint="default"/>
      </w:rPr>
    </w:lvl>
    <w:lvl w:ilvl="2" w:tplc="0838CBE0" w:tentative="1">
      <w:start w:val="1"/>
      <w:numFmt w:val="bullet"/>
      <w:lvlText w:val=""/>
      <w:lvlJc w:val="left"/>
      <w:pPr>
        <w:tabs>
          <w:tab w:val="num" w:pos="2520"/>
        </w:tabs>
        <w:ind w:left="2520" w:hanging="360"/>
      </w:pPr>
      <w:rPr>
        <w:rFonts w:ascii="Wingdings" w:hAnsi="Wingdings" w:hint="default"/>
      </w:rPr>
    </w:lvl>
    <w:lvl w:ilvl="3" w:tplc="DB0AB1B2" w:tentative="1">
      <w:start w:val="1"/>
      <w:numFmt w:val="bullet"/>
      <w:lvlText w:val=""/>
      <w:lvlJc w:val="left"/>
      <w:pPr>
        <w:tabs>
          <w:tab w:val="num" w:pos="3240"/>
        </w:tabs>
        <w:ind w:left="3240" w:hanging="360"/>
      </w:pPr>
      <w:rPr>
        <w:rFonts w:ascii="Wingdings" w:hAnsi="Wingdings" w:hint="default"/>
      </w:rPr>
    </w:lvl>
    <w:lvl w:ilvl="4" w:tplc="865E3A32" w:tentative="1">
      <w:start w:val="1"/>
      <w:numFmt w:val="bullet"/>
      <w:lvlText w:val=""/>
      <w:lvlJc w:val="left"/>
      <w:pPr>
        <w:tabs>
          <w:tab w:val="num" w:pos="3960"/>
        </w:tabs>
        <w:ind w:left="3960" w:hanging="360"/>
      </w:pPr>
      <w:rPr>
        <w:rFonts w:ascii="Wingdings" w:hAnsi="Wingdings" w:hint="default"/>
      </w:rPr>
    </w:lvl>
    <w:lvl w:ilvl="5" w:tplc="143A61D2" w:tentative="1">
      <w:start w:val="1"/>
      <w:numFmt w:val="bullet"/>
      <w:lvlText w:val=""/>
      <w:lvlJc w:val="left"/>
      <w:pPr>
        <w:tabs>
          <w:tab w:val="num" w:pos="4680"/>
        </w:tabs>
        <w:ind w:left="4680" w:hanging="360"/>
      </w:pPr>
      <w:rPr>
        <w:rFonts w:ascii="Wingdings" w:hAnsi="Wingdings" w:hint="default"/>
      </w:rPr>
    </w:lvl>
    <w:lvl w:ilvl="6" w:tplc="32729FE0" w:tentative="1">
      <w:start w:val="1"/>
      <w:numFmt w:val="bullet"/>
      <w:lvlText w:val=""/>
      <w:lvlJc w:val="left"/>
      <w:pPr>
        <w:tabs>
          <w:tab w:val="num" w:pos="5400"/>
        </w:tabs>
        <w:ind w:left="5400" w:hanging="360"/>
      </w:pPr>
      <w:rPr>
        <w:rFonts w:ascii="Wingdings" w:hAnsi="Wingdings" w:hint="default"/>
      </w:rPr>
    </w:lvl>
    <w:lvl w:ilvl="7" w:tplc="C2AAA6B0" w:tentative="1">
      <w:start w:val="1"/>
      <w:numFmt w:val="bullet"/>
      <w:lvlText w:val=""/>
      <w:lvlJc w:val="left"/>
      <w:pPr>
        <w:tabs>
          <w:tab w:val="num" w:pos="6120"/>
        </w:tabs>
        <w:ind w:left="6120" w:hanging="360"/>
      </w:pPr>
      <w:rPr>
        <w:rFonts w:ascii="Wingdings" w:hAnsi="Wingdings" w:hint="default"/>
      </w:rPr>
    </w:lvl>
    <w:lvl w:ilvl="8" w:tplc="3FD2DBCC"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CB002F"/>
    <w:multiLevelType w:val="multilevel"/>
    <w:tmpl w:val="7E224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0813A7"/>
    <w:multiLevelType w:val="hybridMultilevel"/>
    <w:tmpl w:val="47DC37AA"/>
    <w:lvl w:ilvl="0" w:tplc="E7DEC292">
      <w:start w:val="1"/>
      <w:numFmt w:val="bullet"/>
      <w:lvlText w:val=""/>
      <w:lvlJc w:val="left"/>
      <w:pPr>
        <w:tabs>
          <w:tab w:val="num" w:pos="720"/>
        </w:tabs>
        <w:ind w:left="720" w:hanging="360"/>
      </w:pPr>
      <w:rPr>
        <w:rFonts w:ascii="Wingdings" w:hAnsi="Wingdings" w:hint="default"/>
      </w:rPr>
    </w:lvl>
    <w:lvl w:ilvl="1" w:tplc="D286FBB8">
      <w:start w:val="22"/>
      <w:numFmt w:val="bullet"/>
      <w:lvlText w:val=""/>
      <w:lvlJc w:val="left"/>
      <w:pPr>
        <w:tabs>
          <w:tab w:val="num" w:pos="1440"/>
        </w:tabs>
        <w:ind w:left="1440" w:hanging="360"/>
      </w:pPr>
      <w:rPr>
        <w:rFonts w:ascii="Wingdings" w:hAnsi="Wingdings" w:hint="default"/>
      </w:rPr>
    </w:lvl>
    <w:lvl w:ilvl="2" w:tplc="79C61878">
      <w:start w:val="22"/>
      <w:numFmt w:val="bullet"/>
      <w:lvlText w:val=""/>
      <w:lvlJc w:val="left"/>
      <w:pPr>
        <w:tabs>
          <w:tab w:val="num" w:pos="2160"/>
        </w:tabs>
        <w:ind w:left="2160" w:hanging="360"/>
      </w:pPr>
      <w:rPr>
        <w:rFonts w:ascii="Wingdings" w:hAnsi="Wingdings" w:hint="default"/>
      </w:rPr>
    </w:lvl>
    <w:lvl w:ilvl="3" w:tplc="13F60BC0" w:tentative="1">
      <w:start w:val="1"/>
      <w:numFmt w:val="bullet"/>
      <w:lvlText w:val=""/>
      <w:lvlJc w:val="left"/>
      <w:pPr>
        <w:tabs>
          <w:tab w:val="num" w:pos="2880"/>
        </w:tabs>
        <w:ind w:left="2880" w:hanging="360"/>
      </w:pPr>
      <w:rPr>
        <w:rFonts w:ascii="Wingdings" w:hAnsi="Wingdings" w:hint="default"/>
      </w:rPr>
    </w:lvl>
    <w:lvl w:ilvl="4" w:tplc="31A86800" w:tentative="1">
      <w:start w:val="1"/>
      <w:numFmt w:val="bullet"/>
      <w:lvlText w:val=""/>
      <w:lvlJc w:val="left"/>
      <w:pPr>
        <w:tabs>
          <w:tab w:val="num" w:pos="3600"/>
        </w:tabs>
        <w:ind w:left="3600" w:hanging="360"/>
      </w:pPr>
      <w:rPr>
        <w:rFonts w:ascii="Wingdings" w:hAnsi="Wingdings" w:hint="default"/>
      </w:rPr>
    </w:lvl>
    <w:lvl w:ilvl="5" w:tplc="6780016A" w:tentative="1">
      <w:start w:val="1"/>
      <w:numFmt w:val="bullet"/>
      <w:lvlText w:val=""/>
      <w:lvlJc w:val="left"/>
      <w:pPr>
        <w:tabs>
          <w:tab w:val="num" w:pos="4320"/>
        </w:tabs>
        <w:ind w:left="4320" w:hanging="360"/>
      </w:pPr>
      <w:rPr>
        <w:rFonts w:ascii="Wingdings" w:hAnsi="Wingdings" w:hint="default"/>
      </w:rPr>
    </w:lvl>
    <w:lvl w:ilvl="6" w:tplc="AC6AEF6C" w:tentative="1">
      <w:start w:val="1"/>
      <w:numFmt w:val="bullet"/>
      <w:lvlText w:val=""/>
      <w:lvlJc w:val="left"/>
      <w:pPr>
        <w:tabs>
          <w:tab w:val="num" w:pos="5040"/>
        </w:tabs>
        <w:ind w:left="5040" w:hanging="360"/>
      </w:pPr>
      <w:rPr>
        <w:rFonts w:ascii="Wingdings" w:hAnsi="Wingdings" w:hint="default"/>
      </w:rPr>
    </w:lvl>
    <w:lvl w:ilvl="7" w:tplc="8BC81252" w:tentative="1">
      <w:start w:val="1"/>
      <w:numFmt w:val="bullet"/>
      <w:lvlText w:val=""/>
      <w:lvlJc w:val="left"/>
      <w:pPr>
        <w:tabs>
          <w:tab w:val="num" w:pos="5760"/>
        </w:tabs>
        <w:ind w:left="5760" w:hanging="360"/>
      </w:pPr>
      <w:rPr>
        <w:rFonts w:ascii="Wingdings" w:hAnsi="Wingdings" w:hint="default"/>
      </w:rPr>
    </w:lvl>
    <w:lvl w:ilvl="8" w:tplc="5638F5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F6CE1"/>
    <w:multiLevelType w:val="singleLevel"/>
    <w:tmpl w:val="E1E6F898"/>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40745DB5"/>
    <w:multiLevelType w:val="singleLevel"/>
    <w:tmpl w:val="1AAC8EAA"/>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40DD14A4"/>
    <w:multiLevelType w:val="singleLevel"/>
    <w:tmpl w:val="87624662"/>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46CA6EFC"/>
    <w:multiLevelType w:val="singleLevel"/>
    <w:tmpl w:val="6C404774"/>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47EA3196"/>
    <w:multiLevelType w:val="singleLevel"/>
    <w:tmpl w:val="E88CD5E0"/>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4B0B3644"/>
    <w:multiLevelType w:val="multilevel"/>
    <w:tmpl w:val="B7C81DCA"/>
    <w:lvl w:ilvl="0">
      <w:start w:val="1"/>
      <w:numFmt w:val="decimal"/>
      <w:lvlText w:val="%1.1"/>
      <w:lvlJc w:val="left"/>
      <w:pPr>
        <w:ind w:left="72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E803E9A"/>
    <w:multiLevelType w:val="hybridMultilevel"/>
    <w:tmpl w:val="968C1C30"/>
    <w:lvl w:ilvl="0" w:tplc="A14E9644">
      <w:start w:val="1"/>
      <w:numFmt w:val="bullet"/>
      <w:lvlText w:val=""/>
      <w:lvlJc w:val="left"/>
      <w:pPr>
        <w:tabs>
          <w:tab w:val="num" w:pos="720"/>
        </w:tabs>
        <w:ind w:left="720" w:hanging="360"/>
      </w:pPr>
      <w:rPr>
        <w:rFonts w:ascii="Wingdings" w:hAnsi="Wingdings" w:hint="default"/>
      </w:rPr>
    </w:lvl>
    <w:lvl w:ilvl="1" w:tplc="4F7CD568" w:tentative="1">
      <w:start w:val="1"/>
      <w:numFmt w:val="bullet"/>
      <w:lvlText w:val=""/>
      <w:lvlJc w:val="left"/>
      <w:pPr>
        <w:tabs>
          <w:tab w:val="num" w:pos="1440"/>
        </w:tabs>
        <w:ind w:left="1440" w:hanging="360"/>
      </w:pPr>
      <w:rPr>
        <w:rFonts w:ascii="Wingdings" w:hAnsi="Wingdings" w:hint="default"/>
      </w:rPr>
    </w:lvl>
    <w:lvl w:ilvl="2" w:tplc="7E1C8606" w:tentative="1">
      <w:start w:val="1"/>
      <w:numFmt w:val="bullet"/>
      <w:lvlText w:val=""/>
      <w:lvlJc w:val="left"/>
      <w:pPr>
        <w:tabs>
          <w:tab w:val="num" w:pos="2160"/>
        </w:tabs>
        <w:ind w:left="2160" w:hanging="360"/>
      </w:pPr>
      <w:rPr>
        <w:rFonts w:ascii="Wingdings" w:hAnsi="Wingdings" w:hint="default"/>
      </w:rPr>
    </w:lvl>
    <w:lvl w:ilvl="3" w:tplc="1DF00ACC" w:tentative="1">
      <w:start w:val="1"/>
      <w:numFmt w:val="bullet"/>
      <w:lvlText w:val=""/>
      <w:lvlJc w:val="left"/>
      <w:pPr>
        <w:tabs>
          <w:tab w:val="num" w:pos="2880"/>
        </w:tabs>
        <w:ind w:left="2880" w:hanging="360"/>
      </w:pPr>
      <w:rPr>
        <w:rFonts w:ascii="Wingdings" w:hAnsi="Wingdings" w:hint="default"/>
      </w:rPr>
    </w:lvl>
    <w:lvl w:ilvl="4" w:tplc="741A7CD6" w:tentative="1">
      <w:start w:val="1"/>
      <w:numFmt w:val="bullet"/>
      <w:lvlText w:val=""/>
      <w:lvlJc w:val="left"/>
      <w:pPr>
        <w:tabs>
          <w:tab w:val="num" w:pos="3600"/>
        </w:tabs>
        <w:ind w:left="3600" w:hanging="360"/>
      </w:pPr>
      <w:rPr>
        <w:rFonts w:ascii="Wingdings" w:hAnsi="Wingdings" w:hint="default"/>
      </w:rPr>
    </w:lvl>
    <w:lvl w:ilvl="5" w:tplc="B3A8CBE0" w:tentative="1">
      <w:start w:val="1"/>
      <w:numFmt w:val="bullet"/>
      <w:lvlText w:val=""/>
      <w:lvlJc w:val="left"/>
      <w:pPr>
        <w:tabs>
          <w:tab w:val="num" w:pos="4320"/>
        </w:tabs>
        <w:ind w:left="4320" w:hanging="360"/>
      </w:pPr>
      <w:rPr>
        <w:rFonts w:ascii="Wingdings" w:hAnsi="Wingdings" w:hint="default"/>
      </w:rPr>
    </w:lvl>
    <w:lvl w:ilvl="6" w:tplc="078CF7F0" w:tentative="1">
      <w:start w:val="1"/>
      <w:numFmt w:val="bullet"/>
      <w:lvlText w:val=""/>
      <w:lvlJc w:val="left"/>
      <w:pPr>
        <w:tabs>
          <w:tab w:val="num" w:pos="5040"/>
        </w:tabs>
        <w:ind w:left="5040" w:hanging="360"/>
      </w:pPr>
      <w:rPr>
        <w:rFonts w:ascii="Wingdings" w:hAnsi="Wingdings" w:hint="default"/>
      </w:rPr>
    </w:lvl>
    <w:lvl w:ilvl="7" w:tplc="6C3CB722" w:tentative="1">
      <w:start w:val="1"/>
      <w:numFmt w:val="bullet"/>
      <w:lvlText w:val=""/>
      <w:lvlJc w:val="left"/>
      <w:pPr>
        <w:tabs>
          <w:tab w:val="num" w:pos="5760"/>
        </w:tabs>
        <w:ind w:left="5760" w:hanging="360"/>
      </w:pPr>
      <w:rPr>
        <w:rFonts w:ascii="Wingdings" w:hAnsi="Wingdings" w:hint="default"/>
      </w:rPr>
    </w:lvl>
    <w:lvl w:ilvl="8" w:tplc="1A0A5B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B27CB"/>
    <w:multiLevelType w:val="singleLevel"/>
    <w:tmpl w:val="1BBA28E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7936859"/>
    <w:multiLevelType w:val="singleLevel"/>
    <w:tmpl w:val="B5F28C24"/>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5AC90814"/>
    <w:multiLevelType w:val="singleLevel"/>
    <w:tmpl w:val="377A943E"/>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5E717217"/>
    <w:multiLevelType w:val="singleLevel"/>
    <w:tmpl w:val="375E9E98"/>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6A423541"/>
    <w:multiLevelType w:val="hybridMultilevel"/>
    <w:tmpl w:val="7D1872F8"/>
    <w:lvl w:ilvl="0" w:tplc="11E2705A">
      <w:start w:val="1"/>
      <w:numFmt w:val="bullet"/>
      <w:lvlText w:val="•"/>
      <w:lvlJc w:val="left"/>
      <w:pPr>
        <w:tabs>
          <w:tab w:val="num" w:pos="720"/>
        </w:tabs>
        <w:ind w:left="720" w:hanging="360"/>
      </w:pPr>
      <w:rPr>
        <w:rFonts w:ascii="Arial" w:hAnsi="Arial" w:hint="default"/>
      </w:rPr>
    </w:lvl>
    <w:lvl w:ilvl="1" w:tplc="B4D02668" w:tentative="1">
      <w:start w:val="1"/>
      <w:numFmt w:val="bullet"/>
      <w:lvlText w:val="•"/>
      <w:lvlJc w:val="left"/>
      <w:pPr>
        <w:tabs>
          <w:tab w:val="num" w:pos="1440"/>
        </w:tabs>
        <w:ind w:left="1440" w:hanging="360"/>
      </w:pPr>
      <w:rPr>
        <w:rFonts w:ascii="Arial" w:hAnsi="Arial" w:hint="default"/>
      </w:rPr>
    </w:lvl>
    <w:lvl w:ilvl="2" w:tplc="E1D09AEA" w:tentative="1">
      <w:start w:val="1"/>
      <w:numFmt w:val="bullet"/>
      <w:lvlText w:val="•"/>
      <w:lvlJc w:val="left"/>
      <w:pPr>
        <w:tabs>
          <w:tab w:val="num" w:pos="2160"/>
        </w:tabs>
        <w:ind w:left="2160" w:hanging="360"/>
      </w:pPr>
      <w:rPr>
        <w:rFonts w:ascii="Arial" w:hAnsi="Arial" w:hint="default"/>
      </w:rPr>
    </w:lvl>
    <w:lvl w:ilvl="3" w:tplc="9F0C35DC" w:tentative="1">
      <w:start w:val="1"/>
      <w:numFmt w:val="bullet"/>
      <w:lvlText w:val="•"/>
      <w:lvlJc w:val="left"/>
      <w:pPr>
        <w:tabs>
          <w:tab w:val="num" w:pos="2880"/>
        </w:tabs>
        <w:ind w:left="2880" w:hanging="360"/>
      </w:pPr>
      <w:rPr>
        <w:rFonts w:ascii="Arial" w:hAnsi="Arial" w:hint="default"/>
      </w:rPr>
    </w:lvl>
    <w:lvl w:ilvl="4" w:tplc="AC32A0D0" w:tentative="1">
      <w:start w:val="1"/>
      <w:numFmt w:val="bullet"/>
      <w:lvlText w:val="•"/>
      <w:lvlJc w:val="left"/>
      <w:pPr>
        <w:tabs>
          <w:tab w:val="num" w:pos="3600"/>
        </w:tabs>
        <w:ind w:left="3600" w:hanging="360"/>
      </w:pPr>
      <w:rPr>
        <w:rFonts w:ascii="Arial" w:hAnsi="Arial" w:hint="default"/>
      </w:rPr>
    </w:lvl>
    <w:lvl w:ilvl="5" w:tplc="BE16F690" w:tentative="1">
      <w:start w:val="1"/>
      <w:numFmt w:val="bullet"/>
      <w:lvlText w:val="•"/>
      <w:lvlJc w:val="left"/>
      <w:pPr>
        <w:tabs>
          <w:tab w:val="num" w:pos="4320"/>
        </w:tabs>
        <w:ind w:left="4320" w:hanging="360"/>
      </w:pPr>
      <w:rPr>
        <w:rFonts w:ascii="Arial" w:hAnsi="Arial" w:hint="default"/>
      </w:rPr>
    </w:lvl>
    <w:lvl w:ilvl="6" w:tplc="8A9ADBAE" w:tentative="1">
      <w:start w:val="1"/>
      <w:numFmt w:val="bullet"/>
      <w:lvlText w:val="•"/>
      <w:lvlJc w:val="left"/>
      <w:pPr>
        <w:tabs>
          <w:tab w:val="num" w:pos="5040"/>
        </w:tabs>
        <w:ind w:left="5040" w:hanging="360"/>
      </w:pPr>
      <w:rPr>
        <w:rFonts w:ascii="Arial" w:hAnsi="Arial" w:hint="default"/>
      </w:rPr>
    </w:lvl>
    <w:lvl w:ilvl="7" w:tplc="4EAA28A4" w:tentative="1">
      <w:start w:val="1"/>
      <w:numFmt w:val="bullet"/>
      <w:lvlText w:val="•"/>
      <w:lvlJc w:val="left"/>
      <w:pPr>
        <w:tabs>
          <w:tab w:val="num" w:pos="5760"/>
        </w:tabs>
        <w:ind w:left="5760" w:hanging="360"/>
      </w:pPr>
      <w:rPr>
        <w:rFonts w:ascii="Arial" w:hAnsi="Arial" w:hint="default"/>
      </w:rPr>
    </w:lvl>
    <w:lvl w:ilvl="8" w:tplc="7FE2A5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14143E"/>
    <w:multiLevelType w:val="singleLevel"/>
    <w:tmpl w:val="EAF67C1C"/>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6C4B566E"/>
    <w:multiLevelType w:val="singleLevel"/>
    <w:tmpl w:val="D6B46F14"/>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6EDC39CC"/>
    <w:multiLevelType w:val="singleLevel"/>
    <w:tmpl w:val="E4729BC8"/>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728654F9"/>
    <w:multiLevelType w:val="singleLevel"/>
    <w:tmpl w:val="DB3C04D0"/>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75947EC1"/>
    <w:multiLevelType w:val="singleLevel"/>
    <w:tmpl w:val="FF3A0CCA"/>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777A56B6"/>
    <w:multiLevelType w:val="hybridMultilevel"/>
    <w:tmpl w:val="957635BE"/>
    <w:lvl w:ilvl="0" w:tplc="28C46A32">
      <w:start w:val="1"/>
      <w:numFmt w:val="bullet"/>
      <w:lvlText w:val="•"/>
      <w:lvlJc w:val="left"/>
      <w:pPr>
        <w:tabs>
          <w:tab w:val="num" w:pos="720"/>
        </w:tabs>
        <w:ind w:left="720" w:hanging="360"/>
      </w:pPr>
      <w:rPr>
        <w:rFonts w:ascii="Arial" w:hAnsi="Arial" w:hint="default"/>
      </w:rPr>
    </w:lvl>
    <w:lvl w:ilvl="1" w:tplc="69707776" w:tentative="1">
      <w:start w:val="1"/>
      <w:numFmt w:val="bullet"/>
      <w:lvlText w:val="•"/>
      <w:lvlJc w:val="left"/>
      <w:pPr>
        <w:tabs>
          <w:tab w:val="num" w:pos="1440"/>
        </w:tabs>
        <w:ind w:left="1440" w:hanging="360"/>
      </w:pPr>
      <w:rPr>
        <w:rFonts w:ascii="Arial" w:hAnsi="Arial" w:hint="default"/>
      </w:rPr>
    </w:lvl>
    <w:lvl w:ilvl="2" w:tplc="90105022" w:tentative="1">
      <w:start w:val="1"/>
      <w:numFmt w:val="bullet"/>
      <w:lvlText w:val="•"/>
      <w:lvlJc w:val="left"/>
      <w:pPr>
        <w:tabs>
          <w:tab w:val="num" w:pos="2160"/>
        </w:tabs>
        <w:ind w:left="2160" w:hanging="360"/>
      </w:pPr>
      <w:rPr>
        <w:rFonts w:ascii="Arial" w:hAnsi="Arial" w:hint="default"/>
      </w:rPr>
    </w:lvl>
    <w:lvl w:ilvl="3" w:tplc="86EC8F48" w:tentative="1">
      <w:start w:val="1"/>
      <w:numFmt w:val="bullet"/>
      <w:lvlText w:val="•"/>
      <w:lvlJc w:val="left"/>
      <w:pPr>
        <w:tabs>
          <w:tab w:val="num" w:pos="2880"/>
        </w:tabs>
        <w:ind w:left="2880" w:hanging="360"/>
      </w:pPr>
      <w:rPr>
        <w:rFonts w:ascii="Arial" w:hAnsi="Arial" w:hint="default"/>
      </w:rPr>
    </w:lvl>
    <w:lvl w:ilvl="4" w:tplc="2A1A9434" w:tentative="1">
      <w:start w:val="1"/>
      <w:numFmt w:val="bullet"/>
      <w:lvlText w:val="•"/>
      <w:lvlJc w:val="left"/>
      <w:pPr>
        <w:tabs>
          <w:tab w:val="num" w:pos="3600"/>
        </w:tabs>
        <w:ind w:left="3600" w:hanging="360"/>
      </w:pPr>
      <w:rPr>
        <w:rFonts w:ascii="Arial" w:hAnsi="Arial" w:hint="default"/>
      </w:rPr>
    </w:lvl>
    <w:lvl w:ilvl="5" w:tplc="1CECE216" w:tentative="1">
      <w:start w:val="1"/>
      <w:numFmt w:val="bullet"/>
      <w:lvlText w:val="•"/>
      <w:lvlJc w:val="left"/>
      <w:pPr>
        <w:tabs>
          <w:tab w:val="num" w:pos="4320"/>
        </w:tabs>
        <w:ind w:left="4320" w:hanging="360"/>
      </w:pPr>
      <w:rPr>
        <w:rFonts w:ascii="Arial" w:hAnsi="Arial" w:hint="default"/>
      </w:rPr>
    </w:lvl>
    <w:lvl w:ilvl="6" w:tplc="23803C76" w:tentative="1">
      <w:start w:val="1"/>
      <w:numFmt w:val="bullet"/>
      <w:lvlText w:val="•"/>
      <w:lvlJc w:val="left"/>
      <w:pPr>
        <w:tabs>
          <w:tab w:val="num" w:pos="5040"/>
        </w:tabs>
        <w:ind w:left="5040" w:hanging="360"/>
      </w:pPr>
      <w:rPr>
        <w:rFonts w:ascii="Arial" w:hAnsi="Arial" w:hint="default"/>
      </w:rPr>
    </w:lvl>
    <w:lvl w:ilvl="7" w:tplc="E49A776A" w:tentative="1">
      <w:start w:val="1"/>
      <w:numFmt w:val="bullet"/>
      <w:lvlText w:val="•"/>
      <w:lvlJc w:val="left"/>
      <w:pPr>
        <w:tabs>
          <w:tab w:val="num" w:pos="5760"/>
        </w:tabs>
        <w:ind w:left="5760" w:hanging="360"/>
      </w:pPr>
      <w:rPr>
        <w:rFonts w:ascii="Arial" w:hAnsi="Arial" w:hint="default"/>
      </w:rPr>
    </w:lvl>
    <w:lvl w:ilvl="8" w:tplc="BD0AD8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24167B"/>
    <w:multiLevelType w:val="hybridMultilevel"/>
    <w:tmpl w:val="28EC6E44"/>
    <w:lvl w:ilvl="0" w:tplc="80888752">
      <w:start w:val="1"/>
      <w:numFmt w:val="bullet"/>
      <w:lvlText w:val=""/>
      <w:lvlJc w:val="left"/>
      <w:pPr>
        <w:tabs>
          <w:tab w:val="num" w:pos="720"/>
        </w:tabs>
        <w:ind w:left="720" w:hanging="360"/>
      </w:pPr>
      <w:rPr>
        <w:rFonts w:ascii="Wingdings" w:hAnsi="Wingdings" w:hint="default"/>
      </w:rPr>
    </w:lvl>
    <w:lvl w:ilvl="1" w:tplc="CDB4F842" w:tentative="1">
      <w:start w:val="1"/>
      <w:numFmt w:val="bullet"/>
      <w:lvlText w:val=""/>
      <w:lvlJc w:val="left"/>
      <w:pPr>
        <w:tabs>
          <w:tab w:val="num" w:pos="1440"/>
        </w:tabs>
        <w:ind w:left="1440" w:hanging="360"/>
      </w:pPr>
      <w:rPr>
        <w:rFonts w:ascii="Wingdings" w:hAnsi="Wingdings" w:hint="default"/>
      </w:rPr>
    </w:lvl>
    <w:lvl w:ilvl="2" w:tplc="AD508354" w:tentative="1">
      <w:start w:val="1"/>
      <w:numFmt w:val="bullet"/>
      <w:lvlText w:val=""/>
      <w:lvlJc w:val="left"/>
      <w:pPr>
        <w:tabs>
          <w:tab w:val="num" w:pos="2160"/>
        </w:tabs>
        <w:ind w:left="2160" w:hanging="360"/>
      </w:pPr>
      <w:rPr>
        <w:rFonts w:ascii="Wingdings" w:hAnsi="Wingdings" w:hint="default"/>
      </w:rPr>
    </w:lvl>
    <w:lvl w:ilvl="3" w:tplc="C9D2232C" w:tentative="1">
      <w:start w:val="1"/>
      <w:numFmt w:val="bullet"/>
      <w:lvlText w:val=""/>
      <w:lvlJc w:val="left"/>
      <w:pPr>
        <w:tabs>
          <w:tab w:val="num" w:pos="2880"/>
        </w:tabs>
        <w:ind w:left="2880" w:hanging="360"/>
      </w:pPr>
      <w:rPr>
        <w:rFonts w:ascii="Wingdings" w:hAnsi="Wingdings" w:hint="default"/>
      </w:rPr>
    </w:lvl>
    <w:lvl w:ilvl="4" w:tplc="D1FE73F4" w:tentative="1">
      <w:start w:val="1"/>
      <w:numFmt w:val="bullet"/>
      <w:lvlText w:val=""/>
      <w:lvlJc w:val="left"/>
      <w:pPr>
        <w:tabs>
          <w:tab w:val="num" w:pos="3600"/>
        </w:tabs>
        <w:ind w:left="3600" w:hanging="360"/>
      </w:pPr>
      <w:rPr>
        <w:rFonts w:ascii="Wingdings" w:hAnsi="Wingdings" w:hint="default"/>
      </w:rPr>
    </w:lvl>
    <w:lvl w:ilvl="5" w:tplc="BACA48B8" w:tentative="1">
      <w:start w:val="1"/>
      <w:numFmt w:val="bullet"/>
      <w:lvlText w:val=""/>
      <w:lvlJc w:val="left"/>
      <w:pPr>
        <w:tabs>
          <w:tab w:val="num" w:pos="4320"/>
        </w:tabs>
        <w:ind w:left="4320" w:hanging="360"/>
      </w:pPr>
      <w:rPr>
        <w:rFonts w:ascii="Wingdings" w:hAnsi="Wingdings" w:hint="default"/>
      </w:rPr>
    </w:lvl>
    <w:lvl w:ilvl="6" w:tplc="42C00B08" w:tentative="1">
      <w:start w:val="1"/>
      <w:numFmt w:val="bullet"/>
      <w:lvlText w:val=""/>
      <w:lvlJc w:val="left"/>
      <w:pPr>
        <w:tabs>
          <w:tab w:val="num" w:pos="5040"/>
        </w:tabs>
        <w:ind w:left="5040" w:hanging="360"/>
      </w:pPr>
      <w:rPr>
        <w:rFonts w:ascii="Wingdings" w:hAnsi="Wingdings" w:hint="default"/>
      </w:rPr>
    </w:lvl>
    <w:lvl w:ilvl="7" w:tplc="AA52776C" w:tentative="1">
      <w:start w:val="1"/>
      <w:numFmt w:val="bullet"/>
      <w:lvlText w:val=""/>
      <w:lvlJc w:val="left"/>
      <w:pPr>
        <w:tabs>
          <w:tab w:val="num" w:pos="5760"/>
        </w:tabs>
        <w:ind w:left="5760" w:hanging="360"/>
      </w:pPr>
      <w:rPr>
        <w:rFonts w:ascii="Wingdings" w:hAnsi="Wingdings" w:hint="default"/>
      </w:rPr>
    </w:lvl>
    <w:lvl w:ilvl="8" w:tplc="C966043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A56EA"/>
    <w:multiLevelType w:val="singleLevel"/>
    <w:tmpl w:val="822C7B1A"/>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7DF90F1B"/>
    <w:multiLevelType w:val="hybridMultilevel"/>
    <w:tmpl w:val="5ABE83F8"/>
    <w:lvl w:ilvl="0" w:tplc="428ECC56">
      <w:start w:val="1"/>
      <w:numFmt w:val="bullet"/>
      <w:lvlText w:val=""/>
      <w:lvlJc w:val="left"/>
      <w:pPr>
        <w:tabs>
          <w:tab w:val="num" w:pos="1080"/>
        </w:tabs>
        <w:ind w:left="1080" w:hanging="360"/>
      </w:pPr>
      <w:rPr>
        <w:rFonts w:ascii="Wingdings" w:hAnsi="Wingdings" w:hint="default"/>
      </w:rPr>
    </w:lvl>
    <w:lvl w:ilvl="1" w:tplc="82A8CA58" w:tentative="1">
      <w:start w:val="1"/>
      <w:numFmt w:val="bullet"/>
      <w:lvlText w:val=""/>
      <w:lvlJc w:val="left"/>
      <w:pPr>
        <w:tabs>
          <w:tab w:val="num" w:pos="1800"/>
        </w:tabs>
        <w:ind w:left="1800" w:hanging="360"/>
      </w:pPr>
      <w:rPr>
        <w:rFonts w:ascii="Wingdings" w:hAnsi="Wingdings" w:hint="default"/>
      </w:rPr>
    </w:lvl>
    <w:lvl w:ilvl="2" w:tplc="1FFED056" w:tentative="1">
      <w:start w:val="1"/>
      <w:numFmt w:val="bullet"/>
      <w:lvlText w:val=""/>
      <w:lvlJc w:val="left"/>
      <w:pPr>
        <w:tabs>
          <w:tab w:val="num" w:pos="2520"/>
        </w:tabs>
        <w:ind w:left="2520" w:hanging="360"/>
      </w:pPr>
      <w:rPr>
        <w:rFonts w:ascii="Wingdings" w:hAnsi="Wingdings" w:hint="default"/>
      </w:rPr>
    </w:lvl>
    <w:lvl w:ilvl="3" w:tplc="15EA016E" w:tentative="1">
      <w:start w:val="1"/>
      <w:numFmt w:val="bullet"/>
      <w:lvlText w:val=""/>
      <w:lvlJc w:val="left"/>
      <w:pPr>
        <w:tabs>
          <w:tab w:val="num" w:pos="3240"/>
        </w:tabs>
        <w:ind w:left="3240" w:hanging="360"/>
      </w:pPr>
      <w:rPr>
        <w:rFonts w:ascii="Wingdings" w:hAnsi="Wingdings" w:hint="default"/>
      </w:rPr>
    </w:lvl>
    <w:lvl w:ilvl="4" w:tplc="2CB234B8" w:tentative="1">
      <w:start w:val="1"/>
      <w:numFmt w:val="bullet"/>
      <w:lvlText w:val=""/>
      <w:lvlJc w:val="left"/>
      <w:pPr>
        <w:tabs>
          <w:tab w:val="num" w:pos="3960"/>
        </w:tabs>
        <w:ind w:left="3960" w:hanging="360"/>
      </w:pPr>
      <w:rPr>
        <w:rFonts w:ascii="Wingdings" w:hAnsi="Wingdings" w:hint="default"/>
      </w:rPr>
    </w:lvl>
    <w:lvl w:ilvl="5" w:tplc="BE823C98" w:tentative="1">
      <w:start w:val="1"/>
      <w:numFmt w:val="bullet"/>
      <w:lvlText w:val=""/>
      <w:lvlJc w:val="left"/>
      <w:pPr>
        <w:tabs>
          <w:tab w:val="num" w:pos="4680"/>
        </w:tabs>
        <w:ind w:left="4680" w:hanging="360"/>
      </w:pPr>
      <w:rPr>
        <w:rFonts w:ascii="Wingdings" w:hAnsi="Wingdings" w:hint="default"/>
      </w:rPr>
    </w:lvl>
    <w:lvl w:ilvl="6" w:tplc="0D98EECC" w:tentative="1">
      <w:start w:val="1"/>
      <w:numFmt w:val="bullet"/>
      <w:lvlText w:val=""/>
      <w:lvlJc w:val="left"/>
      <w:pPr>
        <w:tabs>
          <w:tab w:val="num" w:pos="5400"/>
        </w:tabs>
        <w:ind w:left="5400" w:hanging="360"/>
      </w:pPr>
      <w:rPr>
        <w:rFonts w:ascii="Wingdings" w:hAnsi="Wingdings" w:hint="default"/>
      </w:rPr>
    </w:lvl>
    <w:lvl w:ilvl="7" w:tplc="8A7C3440" w:tentative="1">
      <w:start w:val="1"/>
      <w:numFmt w:val="bullet"/>
      <w:lvlText w:val=""/>
      <w:lvlJc w:val="left"/>
      <w:pPr>
        <w:tabs>
          <w:tab w:val="num" w:pos="6120"/>
        </w:tabs>
        <w:ind w:left="6120" w:hanging="360"/>
      </w:pPr>
      <w:rPr>
        <w:rFonts w:ascii="Wingdings" w:hAnsi="Wingdings" w:hint="default"/>
      </w:rPr>
    </w:lvl>
    <w:lvl w:ilvl="8" w:tplc="FDC2AD22"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346FB4"/>
    <w:multiLevelType w:val="multilevel"/>
    <w:tmpl w:val="161A4D22"/>
    <w:lvl w:ilvl="0">
      <w:start w:val="1"/>
      <w:numFmt w:val="decimal"/>
      <w:pStyle w:val="Heading1"/>
      <w:lvlText w:val="%1."/>
      <w:lvlJc w:val="left"/>
      <w:pPr>
        <w:ind w:left="360" w:hanging="360"/>
      </w:pPr>
    </w:lvl>
    <w:lvl w:ilvl="1">
      <w:start w:val="1"/>
      <w:numFmt w:val="decimal"/>
      <w:pStyle w:val="Heading2"/>
      <w:lvlText w:val="%1.%2."/>
      <w:lvlJc w:val="left"/>
      <w:pPr>
        <w:ind w:left="97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7F78A8"/>
    <w:multiLevelType w:val="hybridMultilevel"/>
    <w:tmpl w:val="313074B4"/>
    <w:lvl w:ilvl="0" w:tplc="88D83AF2">
      <w:start w:val="1"/>
      <w:numFmt w:val="bullet"/>
      <w:lvlText w:val=""/>
      <w:lvlJc w:val="left"/>
      <w:pPr>
        <w:tabs>
          <w:tab w:val="num" w:pos="1440"/>
        </w:tabs>
        <w:ind w:left="1440" w:hanging="360"/>
      </w:pPr>
      <w:rPr>
        <w:rFonts w:ascii="Wingdings" w:hAnsi="Wingdings" w:hint="default"/>
      </w:rPr>
    </w:lvl>
    <w:lvl w:ilvl="1" w:tplc="D9B2191A" w:tentative="1">
      <w:start w:val="1"/>
      <w:numFmt w:val="bullet"/>
      <w:lvlText w:val=""/>
      <w:lvlJc w:val="left"/>
      <w:pPr>
        <w:tabs>
          <w:tab w:val="num" w:pos="2160"/>
        </w:tabs>
        <w:ind w:left="2160" w:hanging="360"/>
      </w:pPr>
      <w:rPr>
        <w:rFonts w:ascii="Wingdings" w:hAnsi="Wingdings" w:hint="default"/>
      </w:rPr>
    </w:lvl>
    <w:lvl w:ilvl="2" w:tplc="41F240E8" w:tentative="1">
      <w:start w:val="1"/>
      <w:numFmt w:val="bullet"/>
      <w:lvlText w:val=""/>
      <w:lvlJc w:val="left"/>
      <w:pPr>
        <w:tabs>
          <w:tab w:val="num" w:pos="2880"/>
        </w:tabs>
        <w:ind w:left="2880" w:hanging="360"/>
      </w:pPr>
      <w:rPr>
        <w:rFonts w:ascii="Wingdings" w:hAnsi="Wingdings" w:hint="default"/>
      </w:rPr>
    </w:lvl>
    <w:lvl w:ilvl="3" w:tplc="7DCEC59A" w:tentative="1">
      <w:start w:val="1"/>
      <w:numFmt w:val="bullet"/>
      <w:lvlText w:val=""/>
      <w:lvlJc w:val="left"/>
      <w:pPr>
        <w:tabs>
          <w:tab w:val="num" w:pos="3600"/>
        </w:tabs>
        <w:ind w:left="3600" w:hanging="360"/>
      </w:pPr>
      <w:rPr>
        <w:rFonts w:ascii="Wingdings" w:hAnsi="Wingdings" w:hint="default"/>
      </w:rPr>
    </w:lvl>
    <w:lvl w:ilvl="4" w:tplc="474CB13E" w:tentative="1">
      <w:start w:val="1"/>
      <w:numFmt w:val="bullet"/>
      <w:lvlText w:val=""/>
      <w:lvlJc w:val="left"/>
      <w:pPr>
        <w:tabs>
          <w:tab w:val="num" w:pos="4320"/>
        </w:tabs>
        <w:ind w:left="4320" w:hanging="360"/>
      </w:pPr>
      <w:rPr>
        <w:rFonts w:ascii="Wingdings" w:hAnsi="Wingdings" w:hint="default"/>
      </w:rPr>
    </w:lvl>
    <w:lvl w:ilvl="5" w:tplc="1A5A3134" w:tentative="1">
      <w:start w:val="1"/>
      <w:numFmt w:val="bullet"/>
      <w:lvlText w:val=""/>
      <w:lvlJc w:val="left"/>
      <w:pPr>
        <w:tabs>
          <w:tab w:val="num" w:pos="5040"/>
        </w:tabs>
        <w:ind w:left="5040" w:hanging="360"/>
      </w:pPr>
      <w:rPr>
        <w:rFonts w:ascii="Wingdings" w:hAnsi="Wingdings" w:hint="default"/>
      </w:rPr>
    </w:lvl>
    <w:lvl w:ilvl="6" w:tplc="FAC4E20C" w:tentative="1">
      <w:start w:val="1"/>
      <w:numFmt w:val="bullet"/>
      <w:lvlText w:val=""/>
      <w:lvlJc w:val="left"/>
      <w:pPr>
        <w:tabs>
          <w:tab w:val="num" w:pos="5760"/>
        </w:tabs>
        <w:ind w:left="5760" w:hanging="360"/>
      </w:pPr>
      <w:rPr>
        <w:rFonts w:ascii="Wingdings" w:hAnsi="Wingdings" w:hint="default"/>
      </w:rPr>
    </w:lvl>
    <w:lvl w:ilvl="7" w:tplc="7668FE76" w:tentative="1">
      <w:start w:val="1"/>
      <w:numFmt w:val="bullet"/>
      <w:lvlText w:val=""/>
      <w:lvlJc w:val="left"/>
      <w:pPr>
        <w:tabs>
          <w:tab w:val="num" w:pos="6480"/>
        </w:tabs>
        <w:ind w:left="6480" w:hanging="360"/>
      </w:pPr>
      <w:rPr>
        <w:rFonts w:ascii="Wingdings" w:hAnsi="Wingdings" w:hint="default"/>
      </w:rPr>
    </w:lvl>
    <w:lvl w:ilvl="8" w:tplc="B714F078"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23"/>
  </w:num>
  <w:num w:numId="4">
    <w:abstractNumId w:val="39"/>
  </w:num>
  <w:num w:numId="5">
    <w:abstractNumId w:val="36"/>
  </w:num>
  <w:num w:numId="6">
    <w:abstractNumId w:val="40"/>
  </w:num>
  <w:num w:numId="7">
    <w:abstractNumId w:val="24"/>
  </w:num>
  <w:num w:numId="8">
    <w:abstractNumId w:val="9"/>
  </w:num>
  <w:num w:numId="9">
    <w:abstractNumId w:val="17"/>
  </w:num>
  <w:num w:numId="10">
    <w:abstractNumId w:val="38"/>
  </w:num>
  <w:num w:numId="11">
    <w:abstractNumId w:val="15"/>
  </w:num>
  <w:num w:numId="12">
    <w:abstractNumId w:val="14"/>
  </w:num>
  <w:num w:numId="13">
    <w:abstractNumId w:val="11"/>
  </w:num>
  <w:num w:numId="14">
    <w:abstractNumId w:val="12"/>
  </w:num>
  <w:num w:numId="15">
    <w:abstractNumId w:val="21"/>
  </w:num>
  <w:num w:numId="16">
    <w:abstractNumId w:val="20"/>
  </w:num>
  <w:num w:numId="17">
    <w:abstractNumId w:val="22"/>
  </w:num>
  <w:num w:numId="18">
    <w:abstractNumId w:val="3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27"/>
  </w:num>
  <w:num w:numId="23">
    <w:abstractNumId w:val="0"/>
  </w:num>
  <w:num w:numId="24">
    <w:abstractNumId w:val="28"/>
  </w:num>
  <w:num w:numId="25">
    <w:abstractNumId w:val="1"/>
  </w:num>
  <w:num w:numId="26">
    <w:abstractNumId w:val="35"/>
  </w:num>
  <w:num w:numId="27">
    <w:abstractNumId w:val="29"/>
  </w:num>
  <w:num w:numId="28">
    <w:abstractNumId w:val="5"/>
  </w:num>
  <w:num w:numId="29">
    <w:abstractNumId w:val="4"/>
  </w:num>
  <w:num w:numId="30">
    <w:abstractNumId w:val="31"/>
  </w:num>
  <w:num w:numId="31">
    <w:abstractNumId w:val="25"/>
  </w:num>
  <w:num w:numId="32">
    <w:abstractNumId w:val="7"/>
  </w:num>
  <w:num w:numId="33">
    <w:abstractNumId w:val="32"/>
  </w:num>
  <w:num w:numId="34">
    <w:abstractNumId w:val="34"/>
  </w:num>
  <w:num w:numId="35">
    <w:abstractNumId w:val="30"/>
  </w:num>
  <w:num w:numId="36">
    <w:abstractNumId w:val="33"/>
  </w:num>
  <w:num w:numId="37">
    <w:abstractNumId w:val="18"/>
  </w:num>
  <w:num w:numId="38">
    <w:abstractNumId w:val="2"/>
  </w:num>
  <w:num w:numId="39">
    <w:abstractNumId w:val="13"/>
  </w:num>
  <w:num w:numId="40">
    <w:abstractNumId w:val="3"/>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F"/>
    <w:rsid w:val="00000B2A"/>
    <w:rsid w:val="00021234"/>
    <w:rsid w:val="0002480D"/>
    <w:rsid w:val="00061703"/>
    <w:rsid w:val="00085A6D"/>
    <w:rsid w:val="000A3A91"/>
    <w:rsid w:val="0012240D"/>
    <w:rsid w:val="001676B9"/>
    <w:rsid w:val="001B4752"/>
    <w:rsid w:val="001E4FF5"/>
    <w:rsid w:val="00212531"/>
    <w:rsid w:val="00216858"/>
    <w:rsid w:val="0022362F"/>
    <w:rsid w:val="002402FC"/>
    <w:rsid w:val="00276967"/>
    <w:rsid w:val="002936FE"/>
    <w:rsid w:val="002A42E3"/>
    <w:rsid w:val="002F629F"/>
    <w:rsid w:val="00303949"/>
    <w:rsid w:val="00306498"/>
    <w:rsid w:val="00307C57"/>
    <w:rsid w:val="003179D6"/>
    <w:rsid w:val="00320B97"/>
    <w:rsid w:val="00355D42"/>
    <w:rsid w:val="00374853"/>
    <w:rsid w:val="00394B27"/>
    <w:rsid w:val="003A32D7"/>
    <w:rsid w:val="003C1616"/>
    <w:rsid w:val="003C1C78"/>
    <w:rsid w:val="003D58CD"/>
    <w:rsid w:val="003F2F01"/>
    <w:rsid w:val="003F3170"/>
    <w:rsid w:val="00410318"/>
    <w:rsid w:val="00425813"/>
    <w:rsid w:val="00435F61"/>
    <w:rsid w:val="004429AD"/>
    <w:rsid w:val="00444285"/>
    <w:rsid w:val="0045075C"/>
    <w:rsid w:val="00457F62"/>
    <w:rsid w:val="0053176A"/>
    <w:rsid w:val="00595981"/>
    <w:rsid w:val="005B5EC8"/>
    <w:rsid w:val="005B740B"/>
    <w:rsid w:val="005D54AD"/>
    <w:rsid w:val="005E54CB"/>
    <w:rsid w:val="00657C21"/>
    <w:rsid w:val="00672656"/>
    <w:rsid w:val="00684C91"/>
    <w:rsid w:val="00696A51"/>
    <w:rsid w:val="006A0AFF"/>
    <w:rsid w:val="006A1E64"/>
    <w:rsid w:val="006E4854"/>
    <w:rsid w:val="007226C3"/>
    <w:rsid w:val="0072474D"/>
    <w:rsid w:val="00726928"/>
    <w:rsid w:val="00737311"/>
    <w:rsid w:val="00743A70"/>
    <w:rsid w:val="00761501"/>
    <w:rsid w:val="0078139A"/>
    <w:rsid w:val="0078206D"/>
    <w:rsid w:val="007A0571"/>
    <w:rsid w:val="007A379E"/>
    <w:rsid w:val="007F182A"/>
    <w:rsid w:val="00801CD4"/>
    <w:rsid w:val="00803EB1"/>
    <w:rsid w:val="00812C2F"/>
    <w:rsid w:val="0084305E"/>
    <w:rsid w:val="0085004C"/>
    <w:rsid w:val="00870F44"/>
    <w:rsid w:val="008A1857"/>
    <w:rsid w:val="008A514E"/>
    <w:rsid w:val="008D26BF"/>
    <w:rsid w:val="008E0B72"/>
    <w:rsid w:val="008F5806"/>
    <w:rsid w:val="00921D0A"/>
    <w:rsid w:val="0094752D"/>
    <w:rsid w:val="00970E5D"/>
    <w:rsid w:val="00992E01"/>
    <w:rsid w:val="0099509E"/>
    <w:rsid w:val="009D0F1E"/>
    <w:rsid w:val="00A02FAE"/>
    <w:rsid w:val="00A51052"/>
    <w:rsid w:val="00A8674A"/>
    <w:rsid w:val="00AC5213"/>
    <w:rsid w:val="00AC674D"/>
    <w:rsid w:val="00B036D9"/>
    <w:rsid w:val="00B12411"/>
    <w:rsid w:val="00B17D65"/>
    <w:rsid w:val="00B22944"/>
    <w:rsid w:val="00B40F44"/>
    <w:rsid w:val="00B47CD4"/>
    <w:rsid w:val="00B53970"/>
    <w:rsid w:val="00B67026"/>
    <w:rsid w:val="00B842DF"/>
    <w:rsid w:val="00B925F5"/>
    <w:rsid w:val="00BE5FC1"/>
    <w:rsid w:val="00C11FE9"/>
    <w:rsid w:val="00C365FE"/>
    <w:rsid w:val="00C4502C"/>
    <w:rsid w:val="00C54629"/>
    <w:rsid w:val="00C6119F"/>
    <w:rsid w:val="00C640A0"/>
    <w:rsid w:val="00C80863"/>
    <w:rsid w:val="00C842B9"/>
    <w:rsid w:val="00CA249E"/>
    <w:rsid w:val="00CB6316"/>
    <w:rsid w:val="00CD42B5"/>
    <w:rsid w:val="00CE34BA"/>
    <w:rsid w:val="00CF19D3"/>
    <w:rsid w:val="00D13574"/>
    <w:rsid w:val="00D27B33"/>
    <w:rsid w:val="00D30A99"/>
    <w:rsid w:val="00D350B0"/>
    <w:rsid w:val="00D36895"/>
    <w:rsid w:val="00D47711"/>
    <w:rsid w:val="00D50121"/>
    <w:rsid w:val="00D809E1"/>
    <w:rsid w:val="00D83321"/>
    <w:rsid w:val="00D976DB"/>
    <w:rsid w:val="00DA3F7B"/>
    <w:rsid w:val="00DC02E5"/>
    <w:rsid w:val="00DD2B0E"/>
    <w:rsid w:val="00E14DEA"/>
    <w:rsid w:val="00E5060D"/>
    <w:rsid w:val="00E80229"/>
    <w:rsid w:val="00E82564"/>
    <w:rsid w:val="00E874C9"/>
    <w:rsid w:val="00EB33E9"/>
    <w:rsid w:val="00EB6DCE"/>
    <w:rsid w:val="00ED1835"/>
    <w:rsid w:val="00F12C55"/>
    <w:rsid w:val="00F16529"/>
    <w:rsid w:val="00F24473"/>
    <w:rsid w:val="00F309B2"/>
    <w:rsid w:val="00F666B6"/>
    <w:rsid w:val="00F91EEC"/>
    <w:rsid w:val="00F94550"/>
    <w:rsid w:val="00F9519C"/>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659A9A-443D-4D4E-843E-DDDF27A5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9F"/>
    <w:rPr>
      <w:sz w:val="22"/>
      <w:szCs w:val="22"/>
    </w:rPr>
  </w:style>
  <w:style w:type="paragraph" w:styleId="Heading1">
    <w:name w:val="heading 1"/>
    <w:basedOn w:val="Heading2"/>
    <w:next w:val="Normal"/>
    <w:link w:val="Heading1Char"/>
    <w:uiPriority w:val="9"/>
    <w:qFormat/>
    <w:rsid w:val="00F91EEC"/>
    <w:pPr>
      <w:numPr>
        <w:ilvl w:val="0"/>
      </w:numPr>
      <w:outlineLvl w:val="0"/>
    </w:pPr>
    <w:rPr>
      <w:sz w:val="32"/>
      <w:szCs w:val="32"/>
    </w:rPr>
  </w:style>
  <w:style w:type="paragraph" w:styleId="Heading2">
    <w:name w:val="heading 2"/>
    <w:basedOn w:val="Normal"/>
    <w:next w:val="Normal"/>
    <w:link w:val="Heading2Char"/>
    <w:uiPriority w:val="9"/>
    <w:unhideWhenUsed/>
    <w:qFormat/>
    <w:rsid w:val="00F91EEC"/>
    <w:pPr>
      <w:keepNext/>
      <w:keepLines/>
      <w:numPr>
        <w:ilvl w:val="1"/>
        <w:numId w:val="4"/>
      </w:numPr>
      <w:spacing w:before="40"/>
      <w:ind w:left="792"/>
      <w:outlineLvl w:val="1"/>
    </w:pPr>
    <w:rPr>
      <w:rFonts w:ascii="Calibri Light" w:eastAsia="Times New Roman" w:hAnsi="Calibri Light"/>
      <w:color w:val="2E74B5"/>
      <w:sz w:val="26"/>
      <w:szCs w:val="26"/>
    </w:rPr>
  </w:style>
  <w:style w:type="paragraph" w:styleId="Heading3">
    <w:name w:val="heading 3"/>
    <w:basedOn w:val="Heading2"/>
    <w:next w:val="Normal"/>
    <w:link w:val="Heading3Char"/>
    <w:uiPriority w:val="9"/>
    <w:unhideWhenUsed/>
    <w:qFormat/>
    <w:rsid w:val="0094752D"/>
    <w:pPr>
      <w:numPr>
        <w:ilvl w:val="2"/>
        <w:numId w:val="14"/>
      </w:numPr>
      <w:outlineLvl w:val="2"/>
    </w:pPr>
    <w:rPr>
      <w:sz w:val="22"/>
    </w:rPr>
  </w:style>
  <w:style w:type="paragraph" w:styleId="Heading4">
    <w:name w:val="heading 4"/>
    <w:basedOn w:val="Heading3"/>
    <w:next w:val="Normal"/>
    <w:link w:val="Heading4Char"/>
    <w:uiPriority w:val="9"/>
    <w:unhideWhenUsed/>
    <w:qFormat/>
    <w:rsid w:val="002F629F"/>
    <w:pPr>
      <w:ind w:left="1728" w:hanging="648"/>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91EEC"/>
    <w:rPr>
      <w:rFonts w:ascii="Calibri Light" w:eastAsia="Times New Roman" w:hAnsi="Calibri Light" w:cs="Times New Roman"/>
      <w:color w:val="2E74B5"/>
      <w:sz w:val="26"/>
      <w:szCs w:val="26"/>
    </w:rPr>
  </w:style>
  <w:style w:type="character" w:customStyle="1" w:styleId="Heading1Char">
    <w:name w:val="Heading 1 Char"/>
    <w:link w:val="Heading1"/>
    <w:uiPriority w:val="9"/>
    <w:rsid w:val="00F91EEC"/>
    <w:rPr>
      <w:rFonts w:ascii="Calibri Light" w:eastAsia="Times New Roman" w:hAnsi="Calibri Light" w:cs="Times New Roman"/>
      <w:color w:val="2E74B5"/>
      <w:sz w:val="32"/>
      <w:szCs w:val="32"/>
    </w:rPr>
  </w:style>
  <w:style w:type="character" w:customStyle="1" w:styleId="Heading3Char">
    <w:name w:val="Heading 3 Char"/>
    <w:link w:val="Heading3"/>
    <w:uiPriority w:val="9"/>
    <w:rsid w:val="0094752D"/>
    <w:rPr>
      <w:rFonts w:ascii="Calibri Light" w:eastAsia="Times New Roman" w:hAnsi="Calibri Light" w:cs="Times New Roman"/>
      <w:color w:val="2E74B5"/>
      <w:szCs w:val="26"/>
    </w:rPr>
  </w:style>
  <w:style w:type="character" w:customStyle="1" w:styleId="Heading4Char">
    <w:name w:val="Heading 4 Char"/>
    <w:link w:val="Heading4"/>
    <w:uiPriority w:val="9"/>
    <w:rsid w:val="002F629F"/>
    <w:rPr>
      <w:rFonts w:ascii="Calibri Light" w:eastAsia="Times New Roman" w:hAnsi="Calibri Light" w:cs="Times New Roman"/>
      <w:color w:val="2E74B5"/>
      <w:sz w:val="20"/>
      <w:szCs w:val="26"/>
    </w:rPr>
  </w:style>
  <w:style w:type="table" w:styleId="TableGrid">
    <w:name w:val="Table Grid"/>
    <w:basedOn w:val="TableNormal"/>
    <w:uiPriority w:val="39"/>
    <w:rsid w:val="002F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F629F"/>
    <w:pPr>
      <w:spacing w:after="100"/>
    </w:pPr>
  </w:style>
  <w:style w:type="paragraph" w:styleId="TOC2">
    <w:name w:val="toc 2"/>
    <w:basedOn w:val="Normal"/>
    <w:next w:val="Normal"/>
    <w:autoRedefine/>
    <w:uiPriority w:val="39"/>
    <w:unhideWhenUsed/>
    <w:rsid w:val="002F629F"/>
    <w:pPr>
      <w:spacing w:after="100"/>
      <w:ind w:left="220"/>
    </w:pPr>
  </w:style>
  <w:style w:type="character" w:styleId="Hyperlink">
    <w:name w:val="Hyperlink"/>
    <w:uiPriority w:val="99"/>
    <w:unhideWhenUsed/>
    <w:rsid w:val="002F629F"/>
    <w:rPr>
      <w:color w:val="0563C1"/>
      <w:u w:val="single"/>
    </w:rPr>
  </w:style>
  <w:style w:type="paragraph" w:styleId="TOC3">
    <w:name w:val="toc 3"/>
    <w:basedOn w:val="Normal"/>
    <w:next w:val="Normal"/>
    <w:autoRedefine/>
    <w:uiPriority w:val="39"/>
    <w:unhideWhenUsed/>
    <w:rsid w:val="002F629F"/>
    <w:pPr>
      <w:spacing w:after="100"/>
      <w:ind w:left="440"/>
    </w:pPr>
  </w:style>
  <w:style w:type="paragraph" w:styleId="BalloonText">
    <w:name w:val="Balloon Text"/>
    <w:basedOn w:val="Normal"/>
    <w:link w:val="BalloonTextChar"/>
    <w:uiPriority w:val="99"/>
    <w:semiHidden/>
    <w:unhideWhenUsed/>
    <w:rsid w:val="00444285"/>
    <w:rPr>
      <w:rFonts w:ascii="Segoe UI" w:hAnsi="Segoe UI" w:cs="Segoe UI"/>
      <w:sz w:val="18"/>
      <w:szCs w:val="18"/>
    </w:rPr>
  </w:style>
  <w:style w:type="character" w:customStyle="1" w:styleId="BalloonTextChar">
    <w:name w:val="Balloon Text Char"/>
    <w:link w:val="BalloonText"/>
    <w:uiPriority w:val="99"/>
    <w:semiHidden/>
    <w:rsid w:val="00444285"/>
    <w:rPr>
      <w:rFonts w:ascii="Segoe UI" w:hAnsi="Segoe UI" w:cs="Segoe UI"/>
      <w:sz w:val="18"/>
      <w:szCs w:val="18"/>
    </w:rPr>
  </w:style>
  <w:style w:type="paragraph" w:customStyle="1" w:styleId="NormalCambria">
    <w:name w:val="Normal Cambria"/>
    <w:basedOn w:val="Normal"/>
    <w:link w:val="NormalCambriaChar"/>
    <w:rsid w:val="00444285"/>
    <w:pPr>
      <w:spacing w:before="120" w:after="120"/>
    </w:pPr>
    <w:rPr>
      <w:rFonts w:ascii="Cambria" w:eastAsia="MS Mincho" w:hAnsi="Cambria"/>
      <w:snapToGrid w:val="0"/>
      <w:sz w:val="24"/>
    </w:rPr>
  </w:style>
  <w:style w:type="character" w:customStyle="1" w:styleId="NormalCambriaChar">
    <w:name w:val="Normal Cambria Char"/>
    <w:link w:val="NormalCambria"/>
    <w:rsid w:val="00444285"/>
    <w:rPr>
      <w:rFonts w:ascii="Cambria" w:eastAsia="MS Mincho" w:hAnsi="Cambria"/>
      <w:snapToGrid w:val="0"/>
      <w:sz w:val="24"/>
      <w:szCs w:val="22"/>
    </w:rPr>
  </w:style>
  <w:style w:type="paragraph" w:styleId="Header">
    <w:name w:val="header"/>
    <w:basedOn w:val="Normal"/>
    <w:link w:val="HeaderChar"/>
    <w:uiPriority w:val="99"/>
    <w:unhideWhenUsed/>
    <w:rsid w:val="00B53970"/>
    <w:pPr>
      <w:tabs>
        <w:tab w:val="center" w:pos="4680"/>
        <w:tab w:val="right" w:pos="9360"/>
      </w:tabs>
    </w:pPr>
  </w:style>
  <w:style w:type="character" w:customStyle="1" w:styleId="HeaderChar">
    <w:name w:val="Header Char"/>
    <w:link w:val="Header"/>
    <w:uiPriority w:val="99"/>
    <w:rsid w:val="00B53970"/>
    <w:rPr>
      <w:sz w:val="22"/>
      <w:szCs w:val="22"/>
    </w:rPr>
  </w:style>
  <w:style w:type="paragraph" w:styleId="Footer">
    <w:name w:val="footer"/>
    <w:basedOn w:val="Normal"/>
    <w:link w:val="FooterChar"/>
    <w:uiPriority w:val="99"/>
    <w:unhideWhenUsed/>
    <w:rsid w:val="00B53970"/>
    <w:pPr>
      <w:tabs>
        <w:tab w:val="center" w:pos="4680"/>
        <w:tab w:val="right" w:pos="9360"/>
      </w:tabs>
    </w:pPr>
  </w:style>
  <w:style w:type="character" w:customStyle="1" w:styleId="FooterChar">
    <w:name w:val="Footer Char"/>
    <w:link w:val="Footer"/>
    <w:uiPriority w:val="99"/>
    <w:rsid w:val="00B53970"/>
    <w:rPr>
      <w:sz w:val="22"/>
      <w:szCs w:val="22"/>
    </w:rPr>
  </w:style>
  <w:style w:type="table" w:styleId="GridTable4-Accent5">
    <w:name w:val="Grid Table 4 Accent 5"/>
    <w:basedOn w:val="TableNormal"/>
    <w:uiPriority w:val="49"/>
    <w:rsid w:val="00D809E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D809E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809E1"/>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44847">
      <w:bodyDiv w:val="1"/>
      <w:marLeft w:val="0"/>
      <w:marRight w:val="0"/>
      <w:marTop w:val="0"/>
      <w:marBottom w:val="0"/>
      <w:divBdr>
        <w:top w:val="none" w:sz="0" w:space="0" w:color="auto"/>
        <w:left w:val="none" w:sz="0" w:space="0" w:color="auto"/>
        <w:bottom w:val="none" w:sz="0" w:space="0" w:color="auto"/>
        <w:right w:val="none" w:sz="0" w:space="0" w:color="auto"/>
      </w:divBdr>
      <w:divsChild>
        <w:div w:id="65302076">
          <w:marLeft w:val="274"/>
          <w:marRight w:val="0"/>
          <w:marTop w:val="0"/>
          <w:marBottom w:val="0"/>
          <w:divBdr>
            <w:top w:val="none" w:sz="0" w:space="0" w:color="auto"/>
            <w:left w:val="none" w:sz="0" w:space="0" w:color="auto"/>
            <w:bottom w:val="none" w:sz="0" w:space="0" w:color="auto"/>
            <w:right w:val="none" w:sz="0" w:space="0" w:color="auto"/>
          </w:divBdr>
        </w:div>
        <w:div w:id="73359791">
          <w:marLeft w:val="274"/>
          <w:marRight w:val="0"/>
          <w:marTop w:val="0"/>
          <w:marBottom w:val="0"/>
          <w:divBdr>
            <w:top w:val="none" w:sz="0" w:space="0" w:color="auto"/>
            <w:left w:val="none" w:sz="0" w:space="0" w:color="auto"/>
            <w:bottom w:val="none" w:sz="0" w:space="0" w:color="auto"/>
            <w:right w:val="none" w:sz="0" w:space="0" w:color="auto"/>
          </w:divBdr>
        </w:div>
        <w:div w:id="427387488">
          <w:marLeft w:val="288"/>
          <w:marRight w:val="0"/>
          <w:marTop w:val="0"/>
          <w:marBottom w:val="0"/>
          <w:divBdr>
            <w:top w:val="none" w:sz="0" w:space="0" w:color="auto"/>
            <w:left w:val="none" w:sz="0" w:space="0" w:color="auto"/>
            <w:bottom w:val="none" w:sz="0" w:space="0" w:color="auto"/>
            <w:right w:val="none" w:sz="0" w:space="0" w:color="auto"/>
          </w:divBdr>
        </w:div>
        <w:div w:id="437485234">
          <w:marLeft w:val="288"/>
          <w:marRight w:val="0"/>
          <w:marTop w:val="0"/>
          <w:marBottom w:val="0"/>
          <w:divBdr>
            <w:top w:val="none" w:sz="0" w:space="0" w:color="auto"/>
            <w:left w:val="none" w:sz="0" w:space="0" w:color="auto"/>
            <w:bottom w:val="none" w:sz="0" w:space="0" w:color="auto"/>
            <w:right w:val="none" w:sz="0" w:space="0" w:color="auto"/>
          </w:divBdr>
        </w:div>
        <w:div w:id="879823472">
          <w:marLeft w:val="274"/>
          <w:marRight w:val="0"/>
          <w:marTop w:val="0"/>
          <w:marBottom w:val="0"/>
          <w:divBdr>
            <w:top w:val="none" w:sz="0" w:space="0" w:color="auto"/>
            <w:left w:val="none" w:sz="0" w:space="0" w:color="auto"/>
            <w:bottom w:val="none" w:sz="0" w:space="0" w:color="auto"/>
            <w:right w:val="none" w:sz="0" w:space="0" w:color="auto"/>
          </w:divBdr>
        </w:div>
        <w:div w:id="915170336">
          <w:marLeft w:val="288"/>
          <w:marRight w:val="0"/>
          <w:marTop w:val="0"/>
          <w:marBottom w:val="0"/>
          <w:divBdr>
            <w:top w:val="none" w:sz="0" w:space="0" w:color="auto"/>
            <w:left w:val="none" w:sz="0" w:space="0" w:color="auto"/>
            <w:bottom w:val="none" w:sz="0" w:space="0" w:color="auto"/>
            <w:right w:val="none" w:sz="0" w:space="0" w:color="auto"/>
          </w:divBdr>
        </w:div>
        <w:div w:id="984435130">
          <w:marLeft w:val="274"/>
          <w:marRight w:val="0"/>
          <w:marTop w:val="0"/>
          <w:marBottom w:val="0"/>
          <w:divBdr>
            <w:top w:val="none" w:sz="0" w:space="0" w:color="auto"/>
            <w:left w:val="none" w:sz="0" w:space="0" w:color="auto"/>
            <w:bottom w:val="none" w:sz="0" w:space="0" w:color="auto"/>
            <w:right w:val="none" w:sz="0" w:space="0" w:color="auto"/>
          </w:divBdr>
        </w:div>
        <w:div w:id="1048577668">
          <w:marLeft w:val="288"/>
          <w:marRight w:val="0"/>
          <w:marTop w:val="0"/>
          <w:marBottom w:val="0"/>
          <w:divBdr>
            <w:top w:val="none" w:sz="0" w:space="0" w:color="auto"/>
            <w:left w:val="none" w:sz="0" w:space="0" w:color="auto"/>
            <w:bottom w:val="none" w:sz="0" w:space="0" w:color="auto"/>
            <w:right w:val="none" w:sz="0" w:space="0" w:color="auto"/>
          </w:divBdr>
        </w:div>
        <w:div w:id="1069117567">
          <w:marLeft w:val="274"/>
          <w:marRight w:val="0"/>
          <w:marTop w:val="0"/>
          <w:marBottom w:val="0"/>
          <w:divBdr>
            <w:top w:val="none" w:sz="0" w:space="0" w:color="auto"/>
            <w:left w:val="none" w:sz="0" w:space="0" w:color="auto"/>
            <w:bottom w:val="none" w:sz="0" w:space="0" w:color="auto"/>
            <w:right w:val="none" w:sz="0" w:space="0" w:color="auto"/>
          </w:divBdr>
        </w:div>
        <w:div w:id="1208223407">
          <w:marLeft w:val="274"/>
          <w:marRight w:val="0"/>
          <w:marTop w:val="0"/>
          <w:marBottom w:val="0"/>
          <w:divBdr>
            <w:top w:val="none" w:sz="0" w:space="0" w:color="auto"/>
            <w:left w:val="none" w:sz="0" w:space="0" w:color="auto"/>
            <w:bottom w:val="none" w:sz="0" w:space="0" w:color="auto"/>
            <w:right w:val="none" w:sz="0" w:space="0" w:color="auto"/>
          </w:divBdr>
        </w:div>
        <w:div w:id="1367176786">
          <w:marLeft w:val="288"/>
          <w:marRight w:val="0"/>
          <w:marTop w:val="0"/>
          <w:marBottom w:val="0"/>
          <w:divBdr>
            <w:top w:val="none" w:sz="0" w:space="0" w:color="auto"/>
            <w:left w:val="none" w:sz="0" w:space="0" w:color="auto"/>
            <w:bottom w:val="none" w:sz="0" w:space="0" w:color="auto"/>
            <w:right w:val="none" w:sz="0" w:space="0" w:color="auto"/>
          </w:divBdr>
        </w:div>
        <w:div w:id="1761943927">
          <w:marLeft w:val="274"/>
          <w:marRight w:val="0"/>
          <w:marTop w:val="0"/>
          <w:marBottom w:val="0"/>
          <w:divBdr>
            <w:top w:val="none" w:sz="0" w:space="0" w:color="auto"/>
            <w:left w:val="none" w:sz="0" w:space="0" w:color="auto"/>
            <w:bottom w:val="none" w:sz="0" w:space="0" w:color="auto"/>
            <w:right w:val="none" w:sz="0" w:space="0" w:color="auto"/>
          </w:divBdr>
        </w:div>
        <w:div w:id="2018538201">
          <w:marLeft w:val="274"/>
          <w:marRight w:val="0"/>
          <w:marTop w:val="0"/>
          <w:marBottom w:val="0"/>
          <w:divBdr>
            <w:top w:val="none" w:sz="0" w:space="0" w:color="auto"/>
            <w:left w:val="none" w:sz="0" w:space="0" w:color="auto"/>
            <w:bottom w:val="none" w:sz="0" w:space="0" w:color="auto"/>
            <w:right w:val="none" w:sz="0" w:space="0" w:color="auto"/>
          </w:divBdr>
        </w:div>
        <w:div w:id="2101827865">
          <w:marLeft w:val="288"/>
          <w:marRight w:val="0"/>
          <w:marTop w:val="0"/>
          <w:marBottom w:val="0"/>
          <w:divBdr>
            <w:top w:val="none" w:sz="0" w:space="0" w:color="auto"/>
            <w:left w:val="none" w:sz="0" w:space="0" w:color="auto"/>
            <w:bottom w:val="none" w:sz="0" w:space="0" w:color="auto"/>
            <w:right w:val="none" w:sz="0" w:space="0" w:color="auto"/>
          </w:divBdr>
        </w:div>
      </w:divsChild>
    </w:div>
    <w:div w:id="927544009">
      <w:bodyDiv w:val="1"/>
      <w:marLeft w:val="0"/>
      <w:marRight w:val="0"/>
      <w:marTop w:val="0"/>
      <w:marBottom w:val="0"/>
      <w:divBdr>
        <w:top w:val="none" w:sz="0" w:space="0" w:color="auto"/>
        <w:left w:val="none" w:sz="0" w:space="0" w:color="auto"/>
        <w:bottom w:val="none" w:sz="0" w:space="0" w:color="auto"/>
        <w:right w:val="none" w:sz="0" w:space="0" w:color="auto"/>
      </w:divBdr>
      <w:divsChild>
        <w:div w:id="367487365">
          <w:marLeft w:val="187"/>
          <w:marRight w:val="0"/>
          <w:marTop w:val="0"/>
          <w:marBottom w:val="0"/>
          <w:divBdr>
            <w:top w:val="none" w:sz="0" w:space="0" w:color="auto"/>
            <w:left w:val="none" w:sz="0" w:space="0" w:color="auto"/>
            <w:bottom w:val="none" w:sz="0" w:space="0" w:color="auto"/>
            <w:right w:val="none" w:sz="0" w:space="0" w:color="auto"/>
          </w:divBdr>
        </w:div>
        <w:div w:id="692616355">
          <w:marLeft w:val="187"/>
          <w:marRight w:val="0"/>
          <w:marTop w:val="0"/>
          <w:marBottom w:val="0"/>
          <w:divBdr>
            <w:top w:val="none" w:sz="0" w:space="0" w:color="auto"/>
            <w:left w:val="none" w:sz="0" w:space="0" w:color="auto"/>
            <w:bottom w:val="none" w:sz="0" w:space="0" w:color="auto"/>
            <w:right w:val="none" w:sz="0" w:space="0" w:color="auto"/>
          </w:divBdr>
        </w:div>
        <w:div w:id="1229194640">
          <w:marLeft w:val="187"/>
          <w:marRight w:val="0"/>
          <w:marTop w:val="0"/>
          <w:marBottom w:val="0"/>
          <w:divBdr>
            <w:top w:val="none" w:sz="0" w:space="0" w:color="auto"/>
            <w:left w:val="none" w:sz="0" w:space="0" w:color="auto"/>
            <w:bottom w:val="none" w:sz="0" w:space="0" w:color="auto"/>
            <w:right w:val="none" w:sz="0" w:space="0" w:color="auto"/>
          </w:divBdr>
        </w:div>
      </w:divsChild>
    </w:div>
    <w:div w:id="1176190355">
      <w:bodyDiv w:val="1"/>
      <w:marLeft w:val="0"/>
      <w:marRight w:val="0"/>
      <w:marTop w:val="0"/>
      <w:marBottom w:val="0"/>
      <w:divBdr>
        <w:top w:val="none" w:sz="0" w:space="0" w:color="auto"/>
        <w:left w:val="none" w:sz="0" w:space="0" w:color="auto"/>
        <w:bottom w:val="none" w:sz="0" w:space="0" w:color="auto"/>
        <w:right w:val="none" w:sz="0" w:space="0" w:color="auto"/>
      </w:divBdr>
      <w:divsChild>
        <w:div w:id="48115701">
          <w:marLeft w:val="288"/>
          <w:marRight w:val="0"/>
          <w:marTop w:val="0"/>
          <w:marBottom w:val="0"/>
          <w:divBdr>
            <w:top w:val="none" w:sz="0" w:space="0" w:color="auto"/>
            <w:left w:val="none" w:sz="0" w:space="0" w:color="auto"/>
            <w:bottom w:val="none" w:sz="0" w:space="0" w:color="auto"/>
            <w:right w:val="none" w:sz="0" w:space="0" w:color="auto"/>
          </w:divBdr>
        </w:div>
        <w:div w:id="112986898">
          <w:marLeft w:val="274"/>
          <w:marRight w:val="0"/>
          <w:marTop w:val="0"/>
          <w:marBottom w:val="0"/>
          <w:divBdr>
            <w:top w:val="none" w:sz="0" w:space="0" w:color="auto"/>
            <w:left w:val="none" w:sz="0" w:space="0" w:color="auto"/>
            <w:bottom w:val="none" w:sz="0" w:space="0" w:color="auto"/>
            <w:right w:val="none" w:sz="0" w:space="0" w:color="auto"/>
          </w:divBdr>
        </w:div>
        <w:div w:id="621308360">
          <w:marLeft w:val="274"/>
          <w:marRight w:val="0"/>
          <w:marTop w:val="0"/>
          <w:marBottom w:val="0"/>
          <w:divBdr>
            <w:top w:val="none" w:sz="0" w:space="0" w:color="auto"/>
            <w:left w:val="none" w:sz="0" w:space="0" w:color="auto"/>
            <w:bottom w:val="none" w:sz="0" w:space="0" w:color="auto"/>
            <w:right w:val="none" w:sz="0" w:space="0" w:color="auto"/>
          </w:divBdr>
        </w:div>
        <w:div w:id="954408957">
          <w:marLeft w:val="274"/>
          <w:marRight w:val="0"/>
          <w:marTop w:val="0"/>
          <w:marBottom w:val="0"/>
          <w:divBdr>
            <w:top w:val="none" w:sz="0" w:space="0" w:color="auto"/>
            <w:left w:val="none" w:sz="0" w:space="0" w:color="auto"/>
            <w:bottom w:val="none" w:sz="0" w:space="0" w:color="auto"/>
            <w:right w:val="none" w:sz="0" w:space="0" w:color="auto"/>
          </w:divBdr>
        </w:div>
        <w:div w:id="1123503403">
          <w:marLeft w:val="288"/>
          <w:marRight w:val="0"/>
          <w:marTop w:val="0"/>
          <w:marBottom w:val="0"/>
          <w:divBdr>
            <w:top w:val="none" w:sz="0" w:space="0" w:color="auto"/>
            <w:left w:val="none" w:sz="0" w:space="0" w:color="auto"/>
            <w:bottom w:val="none" w:sz="0" w:space="0" w:color="auto"/>
            <w:right w:val="none" w:sz="0" w:space="0" w:color="auto"/>
          </w:divBdr>
        </w:div>
        <w:div w:id="1170869580">
          <w:marLeft w:val="274"/>
          <w:marRight w:val="0"/>
          <w:marTop w:val="0"/>
          <w:marBottom w:val="0"/>
          <w:divBdr>
            <w:top w:val="none" w:sz="0" w:space="0" w:color="auto"/>
            <w:left w:val="none" w:sz="0" w:space="0" w:color="auto"/>
            <w:bottom w:val="none" w:sz="0" w:space="0" w:color="auto"/>
            <w:right w:val="none" w:sz="0" w:space="0" w:color="auto"/>
          </w:divBdr>
        </w:div>
        <w:div w:id="1189835482">
          <w:marLeft w:val="274"/>
          <w:marRight w:val="0"/>
          <w:marTop w:val="0"/>
          <w:marBottom w:val="0"/>
          <w:divBdr>
            <w:top w:val="none" w:sz="0" w:space="0" w:color="auto"/>
            <w:left w:val="none" w:sz="0" w:space="0" w:color="auto"/>
            <w:bottom w:val="none" w:sz="0" w:space="0" w:color="auto"/>
            <w:right w:val="none" w:sz="0" w:space="0" w:color="auto"/>
          </w:divBdr>
        </w:div>
        <w:div w:id="1327593831">
          <w:marLeft w:val="274"/>
          <w:marRight w:val="0"/>
          <w:marTop w:val="0"/>
          <w:marBottom w:val="0"/>
          <w:divBdr>
            <w:top w:val="none" w:sz="0" w:space="0" w:color="auto"/>
            <w:left w:val="none" w:sz="0" w:space="0" w:color="auto"/>
            <w:bottom w:val="none" w:sz="0" w:space="0" w:color="auto"/>
            <w:right w:val="none" w:sz="0" w:space="0" w:color="auto"/>
          </w:divBdr>
        </w:div>
        <w:div w:id="1330984462">
          <w:marLeft w:val="288"/>
          <w:marRight w:val="0"/>
          <w:marTop w:val="0"/>
          <w:marBottom w:val="0"/>
          <w:divBdr>
            <w:top w:val="none" w:sz="0" w:space="0" w:color="auto"/>
            <w:left w:val="none" w:sz="0" w:space="0" w:color="auto"/>
            <w:bottom w:val="none" w:sz="0" w:space="0" w:color="auto"/>
            <w:right w:val="none" w:sz="0" w:space="0" w:color="auto"/>
          </w:divBdr>
        </w:div>
        <w:div w:id="1339695058">
          <w:marLeft w:val="288"/>
          <w:marRight w:val="0"/>
          <w:marTop w:val="0"/>
          <w:marBottom w:val="0"/>
          <w:divBdr>
            <w:top w:val="none" w:sz="0" w:space="0" w:color="auto"/>
            <w:left w:val="none" w:sz="0" w:space="0" w:color="auto"/>
            <w:bottom w:val="none" w:sz="0" w:space="0" w:color="auto"/>
            <w:right w:val="none" w:sz="0" w:space="0" w:color="auto"/>
          </w:divBdr>
        </w:div>
        <w:div w:id="1683697790">
          <w:marLeft w:val="288"/>
          <w:marRight w:val="0"/>
          <w:marTop w:val="0"/>
          <w:marBottom w:val="0"/>
          <w:divBdr>
            <w:top w:val="none" w:sz="0" w:space="0" w:color="auto"/>
            <w:left w:val="none" w:sz="0" w:space="0" w:color="auto"/>
            <w:bottom w:val="none" w:sz="0" w:space="0" w:color="auto"/>
            <w:right w:val="none" w:sz="0" w:space="0" w:color="auto"/>
          </w:divBdr>
        </w:div>
        <w:div w:id="1884903778">
          <w:marLeft w:val="288"/>
          <w:marRight w:val="0"/>
          <w:marTop w:val="0"/>
          <w:marBottom w:val="0"/>
          <w:divBdr>
            <w:top w:val="none" w:sz="0" w:space="0" w:color="auto"/>
            <w:left w:val="none" w:sz="0" w:space="0" w:color="auto"/>
            <w:bottom w:val="none" w:sz="0" w:space="0" w:color="auto"/>
            <w:right w:val="none" w:sz="0" w:space="0" w:color="auto"/>
          </w:divBdr>
        </w:div>
        <w:div w:id="1973249741">
          <w:marLeft w:val="274"/>
          <w:marRight w:val="0"/>
          <w:marTop w:val="0"/>
          <w:marBottom w:val="0"/>
          <w:divBdr>
            <w:top w:val="none" w:sz="0" w:space="0" w:color="auto"/>
            <w:left w:val="none" w:sz="0" w:space="0" w:color="auto"/>
            <w:bottom w:val="none" w:sz="0" w:space="0" w:color="auto"/>
            <w:right w:val="none" w:sz="0" w:space="0" w:color="auto"/>
          </w:divBdr>
        </w:div>
        <w:div w:id="2004432462">
          <w:marLeft w:val="274"/>
          <w:marRight w:val="0"/>
          <w:marTop w:val="0"/>
          <w:marBottom w:val="0"/>
          <w:divBdr>
            <w:top w:val="none" w:sz="0" w:space="0" w:color="auto"/>
            <w:left w:val="none" w:sz="0" w:space="0" w:color="auto"/>
            <w:bottom w:val="none" w:sz="0" w:space="0" w:color="auto"/>
            <w:right w:val="none" w:sz="0" w:space="0" w:color="auto"/>
          </w:divBdr>
        </w:div>
      </w:divsChild>
    </w:div>
    <w:div w:id="2086951156">
      <w:bodyDiv w:val="1"/>
      <w:marLeft w:val="0"/>
      <w:marRight w:val="0"/>
      <w:marTop w:val="0"/>
      <w:marBottom w:val="0"/>
      <w:divBdr>
        <w:top w:val="none" w:sz="0" w:space="0" w:color="auto"/>
        <w:left w:val="none" w:sz="0" w:space="0" w:color="auto"/>
        <w:bottom w:val="none" w:sz="0" w:space="0" w:color="auto"/>
        <w:right w:val="none" w:sz="0" w:space="0" w:color="auto"/>
      </w:divBdr>
      <w:divsChild>
        <w:div w:id="264313355">
          <w:marLeft w:val="360"/>
          <w:marRight w:val="0"/>
          <w:marTop w:val="40"/>
          <w:marBottom w:val="40"/>
          <w:divBdr>
            <w:top w:val="none" w:sz="0" w:space="0" w:color="auto"/>
            <w:left w:val="none" w:sz="0" w:space="0" w:color="auto"/>
            <w:bottom w:val="none" w:sz="0" w:space="0" w:color="auto"/>
            <w:right w:val="none" w:sz="0" w:space="0" w:color="auto"/>
          </w:divBdr>
        </w:div>
        <w:div w:id="358361101">
          <w:marLeft w:val="360"/>
          <w:marRight w:val="0"/>
          <w:marTop w:val="40"/>
          <w:marBottom w:val="40"/>
          <w:divBdr>
            <w:top w:val="none" w:sz="0" w:space="0" w:color="auto"/>
            <w:left w:val="none" w:sz="0" w:space="0" w:color="auto"/>
            <w:bottom w:val="none" w:sz="0" w:space="0" w:color="auto"/>
            <w:right w:val="none" w:sz="0" w:space="0" w:color="auto"/>
          </w:divBdr>
        </w:div>
        <w:div w:id="398133955">
          <w:marLeft w:val="360"/>
          <w:marRight w:val="0"/>
          <w:marTop w:val="40"/>
          <w:marBottom w:val="40"/>
          <w:divBdr>
            <w:top w:val="none" w:sz="0" w:space="0" w:color="auto"/>
            <w:left w:val="none" w:sz="0" w:space="0" w:color="auto"/>
            <w:bottom w:val="none" w:sz="0" w:space="0" w:color="auto"/>
            <w:right w:val="none" w:sz="0" w:space="0" w:color="auto"/>
          </w:divBdr>
        </w:div>
        <w:div w:id="1030961263">
          <w:marLeft w:val="360"/>
          <w:marRight w:val="0"/>
          <w:marTop w:val="40"/>
          <w:marBottom w:val="40"/>
          <w:divBdr>
            <w:top w:val="none" w:sz="0" w:space="0" w:color="auto"/>
            <w:left w:val="none" w:sz="0" w:space="0" w:color="auto"/>
            <w:bottom w:val="none" w:sz="0" w:space="0" w:color="auto"/>
            <w:right w:val="none" w:sz="0" w:space="0" w:color="auto"/>
          </w:divBdr>
        </w:div>
        <w:div w:id="1295916035">
          <w:marLeft w:val="360"/>
          <w:marRight w:val="0"/>
          <w:marTop w:val="40"/>
          <w:marBottom w:val="40"/>
          <w:divBdr>
            <w:top w:val="none" w:sz="0" w:space="0" w:color="auto"/>
            <w:left w:val="none" w:sz="0" w:space="0" w:color="auto"/>
            <w:bottom w:val="none" w:sz="0" w:space="0" w:color="auto"/>
            <w:right w:val="none" w:sz="0" w:space="0" w:color="auto"/>
          </w:divBdr>
        </w:div>
        <w:div w:id="1469712825">
          <w:marLeft w:val="360"/>
          <w:marRight w:val="0"/>
          <w:marTop w:val="40"/>
          <w:marBottom w:val="40"/>
          <w:divBdr>
            <w:top w:val="none" w:sz="0" w:space="0" w:color="auto"/>
            <w:left w:val="none" w:sz="0" w:space="0" w:color="auto"/>
            <w:bottom w:val="none" w:sz="0" w:space="0" w:color="auto"/>
            <w:right w:val="none" w:sz="0" w:space="0" w:color="auto"/>
          </w:divBdr>
        </w:div>
        <w:div w:id="1594825172">
          <w:marLeft w:val="360"/>
          <w:marRight w:val="0"/>
          <w:marTop w:val="40"/>
          <w:marBottom w:val="40"/>
          <w:divBdr>
            <w:top w:val="none" w:sz="0" w:space="0" w:color="auto"/>
            <w:left w:val="none" w:sz="0" w:space="0" w:color="auto"/>
            <w:bottom w:val="none" w:sz="0" w:space="0" w:color="auto"/>
            <w:right w:val="none" w:sz="0" w:space="0" w:color="auto"/>
          </w:divBdr>
        </w:div>
        <w:div w:id="1621917439">
          <w:marLeft w:val="360"/>
          <w:marRight w:val="0"/>
          <w:marTop w:val="40"/>
          <w:marBottom w:val="40"/>
          <w:divBdr>
            <w:top w:val="none" w:sz="0" w:space="0" w:color="auto"/>
            <w:left w:val="none" w:sz="0" w:space="0" w:color="auto"/>
            <w:bottom w:val="none" w:sz="0" w:space="0" w:color="auto"/>
            <w:right w:val="none" w:sz="0" w:space="0" w:color="auto"/>
          </w:divBdr>
        </w:div>
        <w:div w:id="1934703523">
          <w:marLeft w:val="360"/>
          <w:marRight w:val="0"/>
          <w:marTop w:val="40"/>
          <w:marBottom w:val="40"/>
          <w:divBdr>
            <w:top w:val="none" w:sz="0" w:space="0" w:color="auto"/>
            <w:left w:val="none" w:sz="0" w:space="0" w:color="auto"/>
            <w:bottom w:val="none" w:sz="0" w:space="0" w:color="auto"/>
            <w:right w:val="none" w:sz="0" w:space="0" w:color="auto"/>
          </w:divBdr>
        </w:div>
        <w:div w:id="2007433370">
          <w:marLeft w:val="360"/>
          <w:marRight w:val="0"/>
          <w:marTop w:val="40"/>
          <w:marBottom w:val="40"/>
          <w:divBdr>
            <w:top w:val="none" w:sz="0" w:space="0" w:color="auto"/>
            <w:left w:val="none" w:sz="0" w:space="0" w:color="auto"/>
            <w:bottom w:val="none" w:sz="0" w:space="0" w:color="auto"/>
            <w:right w:val="none" w:sz="0" w:space="0" w:color="auto"/>
          </w:divBdr>
        </w:div>
        <w:div w:id="2029720721">
          <w:marLeft w:val="360"/>
          <w:marRight w:val="0"/>
          <w:marTop w:val="40"/>
          <w:marBottom w:val="40"/>
          <w:divBdr>
            <w:top w:val="none" w:sz="0" w:space="0" w:color="auto"/>
            <w:left w:val="none" w:sz="0" w:space="0" w:color="auto"/>
            <w:bottom w:val="none" w:sz="0" w:space="0" w:color="auto"/>
            <w:right w:val="none" w:sz="0" w:space="0" w:color="auto"/>
          </w:divBdr>
        </w:div>
        <w:div w:id="2134473328">
          <w:marLeft w:val="36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20E5-603B-46B6-B60C-23DEB824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8942</CharactersWithSpaces>
  <SharedDoc>false</SharedDoc>
  <HLinks>
    <vt:vector size="168" baseType="variant">
      <vt:variant>
        <vt:i4>1245246</vt:i4>
      </vt:variant>
      <vt:variant>
        <vt:i4>164</vt:i4>
      </vt:variant>
      <vt:variant>
        <vt:i4>0</vt:i4>
      </vt:variant>
      <vt:variant>
        <vt:i4>5</vt:i4>
      </vt:variant>
      <vt:variant>
        <vt:lpwstr/>
      </vt:variant>
      <vt:variant>
        <vt:lpwstr>_Toc418007222</vt:lpwstr>
      </vt:variant>
      <vt:variant>
        <vt:i4>1245246</vt:i4>
      </vt:variant>
      <vt:variant>
        <vt:i4>158</vt:i4>
      </vt:variant>
      <vt:variant>
        <vt:i4>0</vt:i4>
      </vt:variant>
      <vt:variant>
        <vt:i4>5</vt:i4>
      </vt:variant>
      <vt:variant>
        <vt:lpwstr/>
      </vt:variant>
      <vt:variant>
        <vt:lpwstr>_Toc418007221</vt:lpwstr>
      </vt:variant>
      <vt:variant>
        <vt:i4>1245246</vt:i4>
      </vt:variant>
      <vt:variant>
        <vt:i4>152</vt:i4>
      </vt:variant>
      <vt:variant>
        <vt:i4>0</vt:i4>
      </vt:variant>
      <vt:variant>
        <vt:i4>5</vt:i4>
      </vt:variant>
      <vt:variant>
        <vt:lpwstr/>
      </vt:variant>
      <vt:variant>
        <vt:lpwstr>_Toc418007220</vt:lpwstr>
      </vt:variant>
      <vt:variant>
        <vt:i4>1048638</vt:i4>
      </vt:variant>
      <vt:variant>
        <vt:i4>146</vt:i4>
      </vt:variant>
      <vt:variant>
        <vt:i4>0</vt:i4>
      </vt:variant>
      <vt:variant>
        <vt:i4>5</vt:i4>
      </vt:variant>
      <vt:variant>
        <vt:lpwstr/>
      </vt:variant>
      <vt:variant>
        <vt:lpwstr>_Toc418007219</vt:lpwstr>
      </vt:variant>
      <vt:variant>
        <vt:i4>1048638</vt:i4>
      </vt:variant>
      <vt:variant>
        <vt:i4>140</vt:i4>
      </vt:variant>
      <vt:variant>
        <vt:i4>0</vt:i4>
      </vt:variant>
      <vt:variant>
        <vt:i4>5</vt:i4>
      </vt:variant>
      <vt:variant>
        <vt:lpwstr/>
      </vt:variant>
      <vt:variant>
        <vt:lpwstr>_Toc418007218</vt:lpwstr>
      </vt:variant>
      <vt:variant>
        <vt:i4>1048638</vt:i4>
      </vt:variant>
      <vt:variant>
        <vt:i4>134</vt:i4>
      </vt:variant>
      <vt:variant>
        <vt:i4>0</vt:i4>
      </vt:variant>
      <vt:variant>
        <vt:i4>5</vt:i4>
      </vt:variant>
      <vt:variant>
        <vt:lpwstr/>
      </vt:variant>
      <vt:variant>
        <vt:lpwstr>_Toc418007217</vt:lpwstr>
      </vt:variant>
      <vt:variant>
        <vt:i4>1048638</vt:i4>
      </vt:variant>
      <vt:variant>
        <vt:i4>128</vt:i4>
      </vt:variant>
      <vt:variant>
        <vt:i4>0</vt:i4>
      </vt:variant>
      <vt:variant>
        <vt:i4>5</vt:i4>
      </vt:variant>
      <vt:variant>
        <vt:lpwstr/>
      </vt:variant>
      <vt:variant>
        <vt:lpwstr>_Toc418007216</vt:lpwstr>
      </vt:variant>
      <vt:variant>
        <vt:i4>1048638</vt:i4>
      </vt:variant>
      <vt:variant>
        <vt:i4>122</vt:i4>
      </vt:variant>
      <vt:variant>
        <vt:i4>0</vt:i4>
      </vt:variant>
      <vt:variant>
        <vt:i4>5</vt:i4>
      </vt:variant>
      <vt:variant>
        <vt:lpwstr/>
      </vt:variant>
      <vt:variant>
        <vt:lpwstr>_Toc418007215</vt:lpwstr>
      </vt:variant>
      <vt:variant>
        <vt:i4>1048638</vt:i4>
      </vt:variant>
      <vt:variant>
        <vt:i4>116</vt:i4>
      </vt:variant>
      <vt:variant>
        <vt:i4>0</vt:i4>
      </vt:variant>
      <vt:variant>
        <vt:i4>5</vt:i4>
      </vt:variant>
      <vt:variant>
        <vt:lpwstr/>
      </vt:variant>
      <vt:variant>
        <vt:lpwstr>_Toc418007214</vt:lpwstr>
      </vt:variant>
      <vt:variant>
        <vt:i4>1048638</vt:i4>
      </vt:variant>
      <vt:variant>
        <vt:i4>110</vt:i4>
      </vt:variant>
      <vt:variant>
        <vt:i4>0</vt:i4>
      </vt:variant>
      <vt:variant>
        <vt:i4>5</vt:i4>
      </vt:variant>
      <vt:variant>
        <vt:lpwstr/>
      </vt:variant>
      <vt:variant>
        <vt:lpwstr>_Toc418007213</vt:lpwstr>
      </vt:variant>
      <vt:variant>
        <vt:i4>1048638</vt:i4>
      </vt:variant>
      <vt:variant>
        <vt:i4>104</vt:i4>
      </vt:variant>
      <vt:variant>
        <vt:i4>0</vt:i4>
      </vt:variant>
      <vt:variant>
        <vt:i4>5</vt:i4>
      </vt:variant>
      <vt:variant>
        <vt:lpwstr/>
      </vt:variant>
      <vt:variant>
        <vt:lpwstr>_Toc418007212</vt:lpwstr>
      </vt:variant>
      <vt:variant>
        <vt:i4>1048638</vt:i4>
      </vt:variant>
      <vt:variant>
        <vt:i4>98</vt:i4>
      </vt:variant>
      <vt:variant>
        <vt:i4>0</vt:i4>
      </vt:variant>
      <vt:variant>
        <vt:i4>5</vt:i4>
      </vt:variant>
      <vt:variant>
        <vt:lpwstr/>
      </vt:variant>
      <vt:variant>
        <vt:lpwstr>_Toc418007211</vt:lpwstr>
      </vt:variant>
      <vt:variant>
        <vt:i4>1048638</vt:i4>
      </vt:variant>
      <vt:variant>
        <vt:i4>92</vt:i4>
      </vt:variant>
      <vt:variant>
        <vt:i4>0</vt:i4>
      </vt:variant>
      <vt:variant>
        <vt:i4>5</vt:i4>
      </vt:variant>
      <vt:variant>
        <vt:lpwstr/>
      </vt:variant>
      <vt:variant>
        <vt:lpwstr>_Toc418007210</vt:lpwstr>
      </vt:variant>
      <vt:variant>
        <vt:i4>1114174</vt:i4>
      </vt:variant>
      <vt:variant>
        <vt:i4>86</vt:i4>
      </vt:variant>
      <vt:variant>
        <vt:i4>0</vt:i4>
      </vt:variant>
      <vt:variant>
        <vt:i4>5</vt:i4>
      </vt:variant>
      <vt:variant>
        <vt:lpwstr/>
      </vt:variant>
      <vt:variant>
        <vt:lpwstr>_Toc418007209</vt:lpwstr>
      </vt:variant>
      <vt:variant>
        <vt:i4>1114174</vt:i4>
      </vt:variant>
      <vt:variant>
        <vt:i4>80</vt:i4>
      </vt:variant>
      <vt:variant>
        <vt:i4>0</vt:i4>
      </vt:variant>
      <vt:variant>
        <vt:i4>5</vt:i4>
      </vt:variant>
      <vt:variant>
        <vt:lpwstr/>
      </vt:variant>
      <vt:variant>
        <vt:lpwstr>_Toc418007208</vt:lpwstr>
      </vt:variant>
      <vt:variant>
        <vt:i4>1114174</vt:i4>
      </vt:variant>
      <vt:variant>
        <vt:i4>74</vt:i4>
      </vt:variant>
      <vt:variant>
        <vt:i4>0</vt:i4>
      </vt:variant>
      <vt:variant>
        <vt:i4>5</vt:i4>
      </vt:variant>
      <vt:variant>
        <vt:lpwstr/>
      </vt:variant>
      <vt:variant>
        <vt:lpwstr>_Toc418007207</vt:lpwstr>
      </vt:variant>
      <vt:variant>
        <vt:i4>1114174</vt:i4>
      </vt:variant>
      <vt:variant>
        <vt:i4>68</vt:i4>
      </vt:variant>
      <vt:variant>
        <vt:i4>0</vt:i4>
      </vt:variant>
      <vt:variant>
        <vt:i4>5</vt:i4>
      </vt:variant>
      <vt:variant>
        <vt:lpwstr/>
      </vt:variant>
      <vt:variant>
        <vt:lpwstr>_Toc418007206</vt:lpwstr>
      </vt:variant>
      <vt:variant>
        <vt:i4>1114174</vt:i4>
      </vt:variant>
      <vt:variant>
        <vt:i4>62</vt:i4>
      </vt:variant>
      <vt:variant>
        <vt:i4>0</vt:i4>
      </vt:variant>
      <vt:variant>
        <vt:i4>5</vt:i4>
      </vt:variant>
      <vt:variant>
        <vt:lpwstr/>
      </vt:variant>
      <vt:variant>
        <vt:lpwstr>_Toc418007205</vt:lpwstr>
      </vt:variant>
      <vt:variant>
        <vt:i4>1114174</vt:i4>
      </vt:variant>
      <vt:variant>
        <vt:i4>56</vt:i4>
      </vt:variant>
      <vt:variant>
        <vt:i4>0</vt:i4>
      </vt:variant>
      <vt:variant>
        <vt:i4>5</vt:i4>
      </vt:variant>
      <vt:variant>
        <vt:lpwstr/>
      </vt:variant>
      <vt:variant>
        <vt:lpwstr>_Toc418007204</vt:lpwstr>
      </vt:variant>
      <vt:variant>
        <vt:i4>1114174</vt:i4>
      </vt:variant>
      <vt:variant>
        <vt:i4>50</vt:i4>
      </vt:variant>
      <vt:variant>
        <vt:i4>0</vt:i4>
      </vt:variant>
      <vt:variant>
        <vt:i4>5</vt:i4>
      </vt:variant>
      <vt:variant>
        <vt:lpwstr/>
      </vt:variant>
      <vt:variant>
        <vt:lpwstr>_Toc418007203</vt:lpwstr>
      </vt:variant>
      <vt:variant>
        <vt:i4>1114174</vt:i4>
      </vt:variant>
      <vt:variant>
        <vt:i4>44</vt:i4>
      </vt:variant>
      <vt:variant>
        <vt:i4>0</vt:i4>
      </vt:variant>
      <vt:variant>
        <vt:i4>5</vt:i4>
      </vt:variant>
      <vt:variant>
        <vt:lpwstr/>
      </vt:variant>
      <vt:variant>
        <vt:lpwstr>_Toc418007202</vt:lpwstr>
      </vt:variant>
      <vt:variant>
        <vt:i4>1114174</vt:i4>
      </vt:variant>
      <vt:variant>
        <vt:i4>38</vt:i4>
      </vt:variant>
      <vt:variant>
        <vt:i4>0</vt:i4>
      </vt:variant>
      <vt:variant>
        <vt:i4>5</vt:i4>
      </vt:variant>
      <vt:variant>
        <vt:lpwstr/>
      </vt:variant>
      <vt:variant>
        <vt:lpwstr>_Toc418007201</vt:lpwstr>
      </vt:variant>
      <vt:variant>
        <vt:i4>1114174</vt:i4>
      </vt:variant>
      <vt:variant>
        <vt:i4>32</vt:i4>
      </vt:variant>
      <vt:variant>
        <vt:i4>0</vt:i4>
      </vt:variant>
      <vt:variant>
        <vt:i4>5</vt:i4>
      </vt:variant>
      <vt:variant>
        <vt:lpwstr/>
      </vt:variant>
      <vt:variant>
        <vt:lpwstr>_Toc418007200</vt:lpwstr>
      </vt:variant>
      <vt:variant>
        <vt:i4>1572925</vt:i4>
      </vt:variant>
      <vt:variant>
        <vt:i4>26</vt:i4>
      </vt:variant>
      <vt:variant>
        <vt:i4>0</vt:i4>
      </vt:variant>
      <vt:variant>
        <vt:i4>5</vt:i4>
      </vt:variant>
      <vt:variant>
        <vt:lpwstr/>
      </vt:variant>
      <vt:variant>
        <vt:lpwstr>_Toc418007199</vt:lpwstr>
      </vt:variant>
      <vt:variant>
        <vt:i4>1572925</vt:i4>
      </vt:variant>
      <vt:variant>
        <vt:i4>20</vt:i4>
      </vt:variant>
      <vt:variant>
        <vt:i4>0</vt:i4>
      </vt:variant>
      <vt:variant>
        <vt:i4>5</vt:i4>
      </vt:variant>
      <vt:variant>
        <vt:lpwstr/>
      </vt:variant>
      <vt:variant>
        <vt:lpwstr>_Toc418007198</vt:lpwstr>
      </vt:variant>
      <vt:variant>
        <vt:i4>1572925</vt:i4>
      </vt:variant>
      <vt:variant>
        <vt:i4>14</vt:i4>
      </vt:variant>
      <vt:variant>
        <vt:i4>0</vt:i4>
      </vt:variant>
      <vt:variant>
        <vt:i4>5</vt:i4>
      </vt:variant>
      <vt:variant>
        <vt:lpwstr/>
      </vt:variant>
      <vt:variant>
        <vt:lpwstr>_Toc418007197</vt:lpwstr>
      </vt:variant>
      <vt:variant>
        <vt:i4>1572925</vt:i4>
      </vt:variant>
      <vt:variant>
        <vt:i4>8</vt:i4>
      </vt:variant>
      <vt:variant>
        <vt:i4>0</vt:i4>
      </vt:variant>
      <vt:variant>
        <vt:i4>5</vt:i4>
      </vt:variant>
      <vt:variant>
        <vt:lpwstr/>
      </vt:variant>
      <vt:variant>
        <vt:lpwstr>_Toc418007196</vt:lpwstr>
      </vt:variant>
      <vt:variant>
        <vt:i4>1572925</vt:i4>
      </vt:variant>
      <vt:variant>
        <vt:i4>2</vt:i4>
      </vt:variant>
      <vt:variant>
        <vt:i4>0</vt:i4>
      </vt:variant>
      <vt:variant>
        <vt:i4>5</vt:i4>
      </vt:variant>
      <vt:variant>
        <vt:lpwstr/>
      </vt:variant>
      <vt:variant>
        <vt:lpwstr>_Toc418007195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Thorsten Manthey</cp:lastModifiedBy>
  <cp:revision>4</cp:revision>
  <dcterms:created xsi:type="dcterms:W3CDTF">2019-08-21T19:21:00Z</dcterms:created>
  <dcterms:modified xsi:type="dcterms:W3CDTF">2019-11-10T20:10:00Z</dcterms:modified>
</cp:coreProperties>
</file>