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ind w:firstLine="720"/>
        <w:jc w:val="left"/>
        <w:rPr>
          <w:rFonts w:ascii="Rockwell Condensed" w:cs="Rockwell Condensed" w:hAnsi="Rockwell Condensed" w:eastAsia="Rockwell Condensed"/>
          <w:sz w:val="28"/>
          <w:szCs w:val="28"/>
        </w:rPr>
      </w:pPr>
      <w:r>
        <w:rPr>
          <w:rFonts w:ascii="Rockwell Condensed" w:cs="Rockwell Condensed" w:hAnsi="Rockwell Condensed" w:eastAsia="Rockwell Condensed"/>
          <w:rtl w:val="0"/>
          <w:lang w:val="en-US"/>
        </w:rPr>
        <w:t xml:space="preserve">        Wimberley Athletic Club </w:t>
      </w:r>
    </w:p>
    <w:p>
      <w:pPr>
        <w:pStyle w:val="Subtitle"/>
        <w:jc w:val="left"/>
      </w:pPr>
      <w:r>
        <w:rPr>
          <w:rtl w:val="0"/>
          <w:lang w:val="en-US"/>
        </w:rPr>
        <w:t xml:space="preserve">        2018-2019 FINANACIAL AGREEMENT &amp; PERMISSION FORM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Heading 1"/>
      </w:pPr>
      <w:r>
        <w:rPr>
          <w:rtl w:val="0"/>
        </w:rPr>
        <w:t>Player</w:t>
        <w:tab/>
        <w:t xml:space="preserve"> name</w:t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sz w:val="28"/>
          <w:szCs w:val="28"/>
          <w:u w:val="single"/>
        </w:rPr>
      </w:pPr>
    </w:p>
    <w:p>
      <w:pPr>
        <w:pStyle w:val="Heading 1"/>
      </w:pPr>
      <w:r>
        <w:rPr>
          <w:rtl w:val="0"/>
        </w:rPr>
        <w:t>Parent/Guardian</w:t>
      </w:r>
      <w:r>
        <w:rPr>
          <w:rtl w:val="0"/>
        </w:rPr>
        <w:t>’</w:t>
      </w:r>
      <w:r>
        <w:rPr>
          <w:rtl w:val="0"/>
        </w:rPr>
        <w:t>s name</w:t>
        <w:tab/>
        <w:tab/>
        <w:tab/>
        <w:tab/>
        <w:tab/>
        <w:tab/>
        <w:tab/>
        <w:tab/>
        <w:tab/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sz w:val="36"/>
          <w:szCs w:val="36"/>
          <w:rtl w:val="0"/>
          <w:lang w:val="en-US"/>
        </w:rPr>
        <w:t>&gt;</w:t>
      </w:r>
      <w:r>
        <w:rPr>
          <w:sz w:val="28"/>
          <w:szCs w:val="28"/>
        </w:rPr>
        <w:tab/>
      </w:r>
      <w:r>
        <w:rPr>
          <w:rFonts w:cs="Arial Unicode MS" w:eastAsia="Arial Unicode MS"/>
          <w:sz w:val="36"/>
          <w:szCs w:val="36"/>
          <w:rtl w:val="0"/>
          <w:lang w:val="en-US"/>
        </w:rPr>
        <w:t>I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hereby grant my daughter permission to participate in Wimberley Athletic Club</w:t>
      </w:r>
      <w:r>
        <w:rPr>
          <w:rFonts w:cs="Arial Unicode MS" w:eastAsia="Arial Unicode MS" w:hint="default"/>
          <w:sz w:val="28"/>
          <w:szCs w:val="28"/>
          <w:rtl w:val="0"/>
          <w:lang w:val="en-US"/>
        </w:rPr>
        <w:t>’</w:t>
      </w:r>
      <w:r>
        <w:rPr>
          <w:rFonts w:cs="Arial Unicode MS" w:eastAsia="Arial Unicode MS"/>
          <w:sz w:val="28"/>
          <w:szCs w:val="28"/>
          <w:rtl w:val="0"/>
          <w:lang w:val="en-US"/>
        </w:rPr>
        <w:t>s (WAC) tryouts and to be a member if she</w:t>
      </w:r>
      <w:r>
        <w:rPr>
          <w:rFonts w:cs="Arial Unicode MS" w:eastAsia="Arial Unicode MS" w:hint="default"/>
          <w:sz w:val="28"/>
          <w:szCs w:val="28"/>
          <w:rtl w:val="0"/>
          <w:lang w:val="en-US"/>
        </w:rPr>
        <w:t>’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s selected for a team the 2018-19 club season. </w:t>
      </w: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 </w:t>
      </w:r>
      <w:r>
        <w:rPr>
          <w:rFonts w:cs="Arial Unicode MS" w:eastAsia="Arial Unicode MS"/>
          <w:b w:val="1"/>
          <w:bCs w:val="1"/>
          <w:i w:val="1"/>
          <w:iCs w:val="1"/>
          <w:sz w:val="16"/>
          <w:szCs w:val="16"/>
          <w:u w:val="single"/>
          <w:rtl w:val="0"/>
          <w:lang w:val="en-US"/>
        </w:rPr>
        <w:t>(A PLAYER MAY BE PLACED ON A TEAM IN A OLDER AGE GROUP)</w:t>
      </w: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Body Text"/>
      </w:pPr>
      <w:r>
        <w:rPr>
          <w:b w:val="1"/>
          <w:bCs w:val="1"/>
          <w:sz w:val="36"/>
          <w:szCs w:val="36"/>
          <w:rtl w:val="0"/>
          <w:lang w:val="en-US"/>
        </w:rPr>
        <w:t>&gt;</w:t>
      </w:r>
      <w:r>
        <w:tab/>
      </w:r>
      <w:r>
        <w:rPr>
          <w:sz w:val="36"/>
          <w:szCs w:val="36"/>
          <w:rtl w:val="0"/>
          <w:lang w:val="en-US"/>
        </w:rPr>
        <w:t>I</w:t>
      </w:r>
      <w:r>
        <w:rPr>
          <w:rtl w:val="0"/>
        </w:rPr>
        <w:t xml:space="preserve"> have read the WAC policy manual &amp; 10 Guidelines to be a Positive Parent and fully understand the commitments involved as a member/parent/guardian of WAC volleyball and agree to abide by the </w:t>
      </w:r>
      <w:r>
        <w:rPr>
          <w:rtl w:val="0"/>
        </w:rPr>
        <w:t>“</w:t>
      </w:r>
      <w:r>
        <w:rPr>
          <w:rtl w:val="0"/>
        </w:rPr>
        <w:t>Responsibilities &amp; Code of Conduct</w:t>
      </w:r>
      <w:r>
        <w:rPr>
          <w:rtl w:val="0"/>
        </w:rPr>
        <w:t xml:space="preserve">” </w:t>
      </w:r>
      <w:r>
        <w:rPr>
          <w:rtl w:val="0"/>
        </w:rPr>
        <w:t xml:space="preserve">and the </w:t>
      </w:r>
      <w:r>
        <w:rPr>
          <w:rtl w:val="0"/>
        </w:rPr>
        <w:t>“</w:t>
      </w:r>
      <w:r>
        <w:rPr>
          <w:rtl w:val="0"/>
        </w:rPr>
        <w:t>General Conduct and Policies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sz w:val="36"/>
          <w:szCs w:val="36"/>
          <w:rtl w:val="0"/>
          <w:lang w:val="en-US"/>
        </w:rPr>
        <w:t>&gt;</w:t>
      </w:r>
      <w:r>
        <w:rPr>
          <w:sz w:val="28"/>
          <w:szCs w:val="28"/>
        </w:rPr>
        <w:tab/>
      </w:r>
      <w:r>
        <w:rPr>
          <w:rFonts w:cs="Arial Unicode MS" w:eastAsia="Arial Unicode MS"/>
          <w:sz w:val="36"/>
          <w:szCs w:val="36"/>
          <w:rtl w:val="0"/>
          <w:lang w:val="en-US"/>
        </w:rPr>
        <w:t>I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am aware of my financial obligations as a parent/guardian and agree to meet all payment deadlines as stated in the </w:t>
      </w:r>
      <w:r>
        <w:rPr>
          <w:rFonts w:cs="Arial Unicode MS" w:eastAsia="Arial Unicode MS" w:hint="default"/>
          <w:sz w:val="28"/>
          <w:szCs w:val="28"/>
          <w:rtl w:val="0"/>
          <w:lang w:val="en-US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Appendix B</w:t>
      </w:r>
      <w:r>
        <w:rPr>
          <w:rFonts w:cs="Arial Unicode MS" w:eastAsia="Arial Unicode MS" w:hint="default"/>
          <w:sz w:val="28"/>
          <w:szCs w:val="28"/>
          <w:rtl w:val="0"/>
          <w:lang w:val="en-US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>of the 2018-2019 policy manual.  NO REFUNDS; regardless of the situation.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sz w:val="36"/>
          <w:szCs w:val="36"/>
          <w:rtl w:val="0"/>
          <w:lang w:val="en-US"/>
        </w:rPr>
        <w:t>&gt;</w:t>
      </w:r>
      <w:r>
        <w:rPr>
          <w:sz w:val="28"/>
          <w:szCs w:val="28"/>
        </w:rPr>
        <w:tab/>
      </w:r>
      <w:r>
        <w:rPr>
          <w:rFonts w:cs="Arial Unicode MS" w:eastAsia="Arial Unicode MS"/>
          <w:sz w:val="36"/>
          <w:szCs w:val="36"/>
          <w:rtl w:val="0"/>
          <w:lang w:val="en-US"/>
        </w:rPr>
        <w:t>F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or athletes on </w:t>
      </w:r>
      <w:r>
        <w:rPr>
          <w:rFonts w:cs="Arial Unicode MS" w:eastAsia="Arial Unicode MS" w:hint="default"/>
          <w:sz w:val="28"/>
          <w:szCs w:val="28"/>
          <w:rtl w:val="0"/>
          <w:lang w:val="en-US"/>
        </w:rPr>
        <w:t>“</w:t>
      </w:r>
      <w:r>
        <w:rPr>
          <w:rFonts w:cs="Arial Unicode MS" w:eastAsia="Arial Unicode MS"/>
          <w:sz w:val="28"/>
          <w:szCs w:val="28"/>
          <w:rtl w:val="0"/>
          <w:lang w:val="en-US"/>
        </w:rPr>
        <w:t>15, 16, 17, 18</w:t>
      </w:r>
      <w:r>
        <w:rPr>
          <w:rFonts w:cs="Arial Unicode MS" w:eastAsia="Arial Unicode MS" w:hint="default"/>
          <w:sz w:val="28"/>
          <w:szCs w:val="28"/>
          <w:rtl w:val="0"/>
          <w:lang w:val="en-US"/>
        </w:rPr>
        <w:t>’</w:t>
      </w:r>
      <w:r>
        <w:rPr>
          <w:rFonts w:cs="Arial Unicode MS" w:eastAsia="Arial Unicode MS"/>
          <w:sz w:val="28"/>
          <w:szCs w:val="28"/>
          <w:rtl w:val="0"/>
          <w:lang w:val="en-US"/>
        </w:rPr>
        <w:t>s &amp; under</w:t>
      </w:r>
      <w:r>
        <w:rPr>
          <w:rFonts w:cs="Arial Unicode MS" w:eastAsia="Arial Unicode MS" w:hint="default"/>
          <w:sz w:val="28"/>
          <w:szCs w:val="28"/>
          <w:rtl w:val="0"/>
          <w:lang w:val="en-US"/>
        </w:rPr>
        <w:t xml:space="preserve">”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teams,      </w:t>
      </w: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I </w:t>
      </w:r>
      <w:r>
        <w:rPr>
          <w:rFonts w:cs="Arial Unicode MS" w:eastAsia="Arial Unicode MS"/>
          <w:i w:val="1"/>
          <w:iCs w:val="1"/>
          <w:sz w:val="20"/>
          <w:szCs w:val="20"/>
          <w:rtl w:val="0"/>
          <w:lang w:val="en-US"/>
        </w:rPr>
        <w:t xml:space="preserve">(check one)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DO_____ DO NOT_____ grant WAC or its staff permission to promote my daughter as candidate for a college scholarship.     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sz w:val="36"/>
          <w:szCs w:val="36"/>
          <w:rtl w:val="0"/>
          <w:lang w:val="en-US"/>
        </w:rPr>
        <w:t>&gt;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I </w:t>
      </w:r>
      <w:r>
        <w:rPr>
          <w:rFonts w:cs="Arial Unicode MS" w:eastAsia="Arial Unicode MS"/>
          <w:i w:val="1"/>
          <w:iCs w:val="1"/>
          <w:sz w:val="20"/>
          <w:szCs w:val="20"/>
          <w:rtl w:val="0"/>
          <w:lang w:val="en-US"/>
        </w:rPr>
        <w:t xml:space="preserve">(check one) </w:t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DO_____ DO NOT_____ grant WAC staff permission to use photos of my daughter on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"http://www.wacball.net"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www.wacball.net</w:t>
      </w:r>
      <w:r>
        <w:rPr/>
        <w:fldChar w:fldCharType="end" w:fldLock="0"/>
      </w: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website &amp; Facebook page.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b w:val="1"/>
          <w:bCs w:val="1"/>
          <w:sz w:val="36"/>
          <w:szCs w:val="36"/>
          <w:rtl w:val="0"/>
          <w:lang w:val="en-US"/>
        </w:rPr>
        <w:t>&gt;</w:t>
        <w:tab/>
      </w:r>
      <w:r>
        <w:rPr>
          <w:rFonts w:cs="Arial Unicode MS" w:eastAsia="Arial Unicode MS"/>
          <w:sz w:val="36"/>
          <w:szCs w:val="36"/>
          <w:rtl w:val="0"/>
          <w:lang w:val="en-US"/>
        </w:rPr>
        <w:t>B</w:t>
      </w:r>
      <w:r>
        <w:rPr>
          <w:rFonts w:cs="Arial Unicode MS" w:eastAsia="Arial Unicode MS"/>
          <w:sz w:val="28"/>
          <w:szCs w:val="28"/>
          <w:rtl w:val="0"/>
          <w:lang w:val="en-US"/>
        </w:rPr>
        <w:t>y signing this form I affirm that I have read it.</w:t>
      </w:r>
    </w:p>
    <w:p>
      <w:pPr>
        <w:pStyle w:val="Normal.0"/>
        <w:ind w:left="360" w:firstLine="0"/>
        <w:rPr>
          <w:sz w:val="28"/>
          <w:szCs w:val="28"/>
        </w:rPr>
      </w:pPr>
    </w:p>
    <w:p>
      <w:pPr>
        <w:pStyle w:val="Normal.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Heading 2"/>
      </w:pPr>
      <w:r>
        <w:rPr>
          <w:rtl w:val="0"/>
        </w:rPr>
        <w:t xml:space="preserve">               Parent/Guardian</w:t>
      </w:r>
      <w:r>
        <w:rPr>
          <w:rtl w:val="0"/>
        </w:rPr>
        <w:t>’</w:t>
      </w:r>
      <w:r>
        <w:rPr>
          <w:rtl w:val="0"/>
        </w:rPr>
        <w:t>s signature</w:t>
        <w:tab/>
        <w:tab/>
        <w:tab/>
        <w:tab/>
        <w:t xml:space="preserve">               Date</w:t>
      </w:r>
    </w:p>
    <w:p>
      <w:pPr>
        <w:pStyle w:val="Normal.0"/>
      </w:pPr>
      <w:r>
        <w:rPr>
          <w:rFonts w:cs="Arial Unicode MS" w:eastAsia="Arial Unicode MS"/>
          <w:rtl w:val="0"/>
        </w:rPr>
        <w:t>************************************************************************</w:t>
      </w: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rFonts w:ascii="Rockwell" w:hAnsi="Rockwell"/>
          <w:b w:val="1"/>
          <w:bCs w:val="1"/>
          <w:rtl w:val="0"/>
          <w:lang w:val="en-US"/>
        </w:rPr>
        <w:t xml:space="preserve">    </w:t>
      </w:r>
      <w:r>
        <w:rPr>
          <w:rFonts w:ascii="Rockwell" w:hAnsi="Rockwell"/>
          <w:b w:val="1"/>
          <w:bCs w:val="1"/>
          <w:u w:val="single"/>
          <w:rtl w:val="0"/>
          <w:lang w:val="en-US"/>
        </w:rPr>
        <w:t xml:space="preserve"> I am available to serve my daughter</w:t>
      </w:r>
      <w:r>
        <w:rPr>
          <w:rFonts w:ascii="Rockwell" w:hAnsi="Rockwell" w:hint="default"/>
          <w:b w:val="1"/>
          <w:bCs w:val="1"/>
          <w:u w:val="single"/>
          <w:rtl w:val="0"/>
          <w:lang w:val="en-US"/>
        </w:rPr>
        <w:t>’</w:t>
      </w:r>
      <w:r>
        <w:rPr>
          <w:rFonts w:ascii="Rockwell" w:hAnsi="Rockwell"/>
          <w:b w:val="1"/>
          <w:bCs w:val="1"/>
          <w:u w:val="single"/>
          <w:rtl w:val="0"/>
          <w:lang w:val="en-US"/>
        </w:rPr>
        <w:t>s team in the following capacity:</w:t>
      </w: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</w:rPr>
        <w:tab/>
        <w:tab/>
        <w:tab/>
        <w:tab/>
      </w:r>
      <w:r>
        <w:rPr>
          <w:rFonts w:cs="Arial Unicode MS" w:eastAsia="Arial Unicode MS"/>
          <w:b w:val="1"/>
          <w:bCs w:val="1"/>
          <w:u w:val="single"/>
          <w:rtl w:val="0"/>
          <w:lang w:val="en-US"/>
        </w:rPr>
        <w:t>YES</w:t>
      </w:r>
      <w:r>
        <w:rPr>
          <w:b w:val="1"/>
          <w:bCs w:val="1"/>
        </w:rPr>
        <w:tab/>
        <w:tab/>
      </w:r>
      <w:r>
        <w:rPr>
          <w:rFonts w:cs="Arial Unicode MS" w:eastAsia="Arial Unicode MS"/>
          <w:b w:val="1"/>
          <w:bCs w:val="1"/>
          <w:u w:val="single"/>
          <w:rtl w:val="0"/>
          <w:lang w:val="en-US"/>
        </w:rPr>
        <w:t>ADDED COMMENTS?</w:t>
      </w: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>Transportation anytime</w:t>
        <w:tab/>
        <w:t>____</w:t>
        <w:tab/>
        <w:t>__________________________________________</w:t>
      </w:r>
    </w:p>
    <w:p>
      <w:pPr>
        <w:pStyle w:val="Normal.0"/>
        <w:rPr>
          <w:b w:val="1"/>
          <w:bCs w:val="1"/>
        </w:rPr>
      </w:pPr>
      <w:r>
        <w:rPr>
          <w:sz w:val="28"/>
          <w:szCs w:val="28"/>
        </w:rPr>
        <w:tab/>
      </w:r>
      <w:r>
        <w:rPr>
          <w:rFonts w:cs="Arial Unicode MS" w:eastAsia="Arial Unicode MS"/>
          <w:b w:val="1"/>
          <w:bCs w:val="1"/>
          <w:rtl w:val="0"/>
          <w:lang w:val="en-US"/>
        </w:rPr>
        <w:t>Occasionally</w:t>
        <w:tab/>
        <w:tab/>
        <w:t>____</w:t>
        <w:tab/>
        <w:t>__________________________________________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>Medical assistance</w:t>
        <w:tab/>
        <w:tab/>
        <w:t>____</w:t>
        <w:tab/>
        <w:t>__________________________________________</w:t>
      </w: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  </w:t>
      </w:r>
      <w:r>
        <w:rPr>
          <w:rFonts w:cs="Arial Unicode MS" w:eastAsia="Arial Unicode MS"/>
          <w:b w:val="1"/>
          <w:bCs w:val="1"/>
          <w:rtl w:val="0"/>
          <w:lang w:val="en-US"/>
        </w:rPr>
        <w:t>1</w:t>
      </w:r>
      <w:r>
        <w:rPr>
          <w:rFonts w:cs="Arial Unicode MS" w:eastAsia="Arial Unicode MS"/>
          <w:b w:val="1"/>
          <w:bCs w:val="1"/>
          <w:vertAlign w:val="superscript"/>
          <w:rtl w:val="0"/>
          <w:lang w:val="en-US"/>
        </w:rPr>
        <w:t>st</w:t>
      </w:r>
      <w:r>
        <w:rPr>
          <w:rFonts w:cs="Arial Unicode MS" w:eastAsia="Arial Unicode MS"/>
          <w:b w:val="1"/>
          <w:bCs w:val="1"/>
          <w:rtl w:val="0"/>
          <w:lang w:val="en-US"/>
        </w:rPr>
        <w:t xml:space="preserve"> Aide/CPR trained</w:t>
        <w:tab/>
        <w:t>____</w:t>
        <w:tab/>
        <w:t>__________________________________________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Fonts w:cs="Arial Unicode MS" w:eastAsia="Arial Unicode MS"/>
          <w:b w:val="1"/>
          <w:bCs w:val="1"/>
          <w:rtl w:val="0"/>
          <w:lang w:val="en-US"/>
        </w:rPr>
        <w:t>Tournament management</w:t>
      </w:r>
      <w:r>
        <w:rPr>
          <w:rFonts w:cs="Arial Unicode MS" w:eastAsia="Arial Unicode MS"/>
          <w:rtl w:val="0"/>
        </w:rPr>
        <w:tab/>
        <w:t>____</w:t>
        <w:tab/>
        <w:t>__________________________________________</w:t>
      </w:r>
    </w:p>
    <w:p>
      <w:pPr>
        <w:pStyle w:val="Body Text"/>
        <w:rPr>
          <w:b w:val="1"/>
          <w:bCs w:val="1"/>
          <w:color w:val="ff0000"/>
          <w:sz w:val="36"/>
          <w:szCs w:val="36"/>
          <w:u w:color="ff0000"/>
        </w:rPr>
      </w:pPr>
      <w:r>
        <w:rPr>
          <w:rtl w:val="0"/>
        </w:rPr>
        <w:t xml:space="preserve">         </w:t>
        <w:tab/>
        <w:tab/>
        <w:t xml:space="preserve"> </w:t>
      </w:r>
      <w:r>
        <w:rPr>
          <w:b w:val="1"/>
          <w:bCs w:val="1"/>
          <w:color w:val="ff0000"/>
          <w:sz w:val="36"/>
          <w:szCs w:val="36"/>
          <w:u w:color="ff0000"/>
          <w:rtl w:val="0"/>
          <w:lang w:val="en-US"/>
        </w:rPr>
        <w:t xml:space="preserve">                       </w:t>
      </w:r>
    </w:p>
    <w:p>
      <w:pPr>
        <w:pStyle w:val="Body Text"/>
        <w:rPr>
          <w:b w:val="1"/>
          <w:bCs w:val="1"/>
          <w:color w:val="ff0000"/>
          <w:sz w:val="36"/>
          <w:szCs w:val="36"/>
          <w:u w:color="ff0000"/>
        </w:rPr>
      </w:pPr>
      <w:r>
        <w:rPr>
          <w:b w:val="1"/>
          <w:bCs w:val="1"/>
          <w:color w:val="ff0000"/>
          <w:sz w:val="36"/>
          <w:szCs w:val="36"/>
          <w:u w:color="ff0000"/>
          <w:rtl w:val="0"/>
          <w:lang w:val="en-US"/>
        </w:rPr>
        <w:t xml:space="preserve">                     </w:t>
      </w:r>
      <w:r>
        <w:drawing>
          <wp:inline distT="0" distB="0" distL="0" distR="0">
            <wp:extent cx="2610375" cy="183623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375" cy="1836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rPr>
          <w:b w:val="1"/>
          <w:bCs w:val="1"/>
          <w:color w:val="ff0000"/>
          <w:sz w:val="36"/>
          <w:szCs w:val="36"/>
          <w:u w:color="ff0000"/>
        </w:rPr>
      </w:pPr>
    </w:p>
    <w:p>
      <w:pPr>
        <w:pStyle w:val="Body Text"/>
      </w:pPr>
      <w:r>
        <w:rPr>
          <w:b w:val="1"/>
          <w:bCs w:val="1"/>
          <w:color w:val="ff0000"/>
          <w:sz w:val="36"/>
          <w:szCs w:val="36"/>
          <w:u w:color="ff0000"/>
          <w:rtl w:val="0"/>
          <w:lang w:val="en-US"/>
        </w:rPr>
        <w:t xml:space="preserve">               10 Guidelines for Being a Positive Parent</w:t>
      </w:r>
    </w:p>
    <w:p>
      <w:pPr>
        <w:pStyle w:val="Normal.0"/>
        <w:numPr>
          <w:ilvl w:val="0"/>
          <w:numId w:val="2"/>
        </w:numPr>
        <w:spacing w:before="100" w:after="100"/>
        <w:rPr>
          <w:lang w:val="en-US"/>
        </w:rPr>
      </w:pPr>
      <w:r>
        <w:rPr>
          <w:rtl w:val="0"/>
          <w:lang w:val="en-US"/>
        </w:rPr>
        <w:t>Cheer your player on, be supportive of her, console her, but do it without judging her, the coach, officials or teammates.</w:t>
      </w:r>
    </w:p>
    <w:p>
      <w:pPr>
        <w:pStyle w:val="Normal.0"/>
        <w:numPr>
          <w:ilvl w:val="0"/>
          <w:numId w:val="2"/>
        </w:numPr>
        <w:spacing w:before="100" w:after="100"/>
        <w:rPr>
          <w:lang w:val="en-US"/>
        </w:rPr>
      </w:pPr>
      <w:r>
        <w:rPr>
          <w:rtl w:val="0"/>
          <w:lang w:val="en-US"/>
        </w:rPr>
        <w:t>Many things will aggravate you that do not even faze your player.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Do not make something into an issue if it is not an issue.</w:t>
      </w:r>
    </w:p>
    <w:p>
      <w:pPr>
        <w:pStyle w:val="Normal.0"/>
        <w:numPr>
          <w:ilvl w:val="0"/>
          <w:numId w:val="2"/>
        </w:numPr>
        <w:spacing w:before="100" w:after="100"/>
        <w:rPr>
          <w:lang w:val="en-US"/>
        </w:rPr>
      </w:pPr>
      <w:r>
        <w:rPr>
          <w:rtl w:val="0"/>
          <w:lang w:val="en-US"/>
        </w:rPr>
        <w:t>Encourage your child to seek her own answers.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Coaches respect players who come to them and privately question their playing time or role; it immediately indicates they want more.</w:t>
      </w:r>
    </w:p>
    <w:p>
      <w:pPr>
        <w:pStyle w:val="Normal.0"/>
        <w:numPr>
          <w:ilvl w:val="0"/>
          <w:numId w:val="2"/>
        </w:numPr>
        <w:spacing w:before="100" w:after="100"/>
        <w:rPr>
          <w:lang w:val="en-US"/>
        </w:rPr>
      </w:pPr>
      <w:r>
        <w:rPr>
          <w:rtl w:val="0"/>
          <w:lang w:val="en-US"/>
        </w:rPr>
        <w:t>Understand the rules of the game and the coach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philosophy.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Substituting in volleyball has consequences.</w:t>
      </w:r>
    </w:p>
    <w:p>
      <w:pPr>
        <w:pStyle w:val="Normal.0"/>
        <w:numPr>
          <w:ilvl w:val="0"/>
          <w:numId w:val="2"/>
        </w:numPr>
        <w:spacing w:before="100" w:after="100"/>
        <w:rPr>
          <w:lang w:val="en-US"/>
        </w:rPr>
      </w:pPr>
      <w:r>
        <w:rPr>
          <w:rtl w:val="0"/>
          <w:lang w:val="en-US"/>
        </w:rPr>
        <w:t>Do your physical part as a parent.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Get your child to practice on time and pick them up promptly.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Demonstrating responsibility and commitment can be incredibly effective.</w:t>
      </w:r>
    </w:p>
    <w:p>
      <w:pPr>
        <w:pStyle w:val="Normal.0"/>
        <w:numPr>
          <w:ilvl w:val="0"/>
          <w:numId w:val="2"/>
        </w:numPr>
        <w:spacing w:before="100" w:after="100"/>
        <w:rPr>
          <w:lang w:val="en-US"/>
        </w:rPr>
      </w:pPr>
      <w:r>
        <w:rPr>
          <w:rtl w:val="0"/>
          <w:lang w:val="en-US"/>
        </w:rPr>
        <w:t>Positions and talent sometimes do not match up.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Coaches attempt to do what's best for the team, putting the best physical mix and best "chemistry" on the floor.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That may mean that sometimes your daughter may be playing "out of position" in an attempt to strengthen the team. A positive spin by you can go a long way in helping your child adjust to a new role.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Stay positive, and maybe your child will flourish.</w:t>
      </w:r>
    </w:p>
    <w:p>
      <w:pPr>
        <w:pStyle w:val="Normal.0"/>
        <w:numPr>
          <w:ilvl w:val="0"/>
          <w:numId w:val="2"/>
        </w:numPr>
        <w:spacing w:before="100" w:after="100"/>
        <w:rPr>
          <w:lang w:val="en-US"/>
        </w:rPr>
      </w:pPr>
      <w:r>
        <w:rPr>
          <w:rtl w:val="0"/>
          <w:lang w:val="en-US"/>
        </w:rPr>
        <w:t>If you have real concerns, and your player has attempted unsuccessfully to work things out with the coach on her own, schedule a meeting with the coach and have your child attend with you (you may not be hearing the whole story - a common occurrence).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If you are trying to resolve a problem, help your player by being a role model in the problem-solving procedure.</w:t>
      </w:r>
    </w:p>
    <w:p>
      <w:pPr>
        <w:pStyle w:val="Normal.0"/>
        <w:numPr>
          <w:ilvl w:val="0"/>
          <w:numId w:val="2"/>
        </w:numPr>
        <w:spacing w:before="100" w:after="100"/>
        <w:rPr>
          <w:lang w:val="en-US"/>
        </w:rPr>
      </w:pPr>
      <w:r>
        <w:rPr>
          <w:rtl w:val="0"/>
          <w:lang w:val="en-US"/>
        </w:rPr>
        <w:t>Never approach a coach with complaints after a tough game.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Wait and schedule a visit after everyone cools off.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Most coaches are highly competitive, and just like players, do not like being confronted after tough games.</w:t>
      </w:r>
    </w:p>
    <w:p>
      <w:pPr>
        <w:pStyle w:val="Normal.0"/>
        <w:numPr>
          <w:ilvl w:val="0"/>
          <w:numId w:val="2"/>
        </w:numPr>
        <w:spacing w:before="100" w:after="100"/>
        <w:rPr>
          <w:lang w:val="en-US"/>
        </w:rPr>
      </w:pPr>
      <w:r>
        <w:rPr>
          <w:rtl w:val="0"/>
          <w:lang w:val="en-US"/>
        </w:rPr>
        <w:t>Please think before criticizing anyone connected with your player's club or team.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Criticism is contagious and often hurtful.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 xml:space="preserve">The damage could be irreversible.       </w:t>
      </w:r>
    </w:p>
    <w:p>
      <w:pPr>
        <w:pStyle w:val="Normal.0"/>
        <w:numPr>
          <w:ilvl w:val="0"/>
          <w:numId w:val="2"/>
        </w:numPr>
        <w:spacing w:before="100" w:after="100"/>
        <w:rPr>
          <w:lang w:val="en-US"/>
        </w:rPr>
      </w:pPr>
      <w:r>
        <w:rPr>
          <w:rtl w:val="0"/>
          <w:lang w:val="en-US"/>
        </w:rPr>
        <w:t xml:space="preserve">Visibly show that you enjoy watching your child perform; this will make her feel                   better about individual participation, no matter what the role is.  </w:t>
      </w:r>
    </w:p>
    <w:p>
      <w:pPr>
        <w:pStyle w:val="Normal.0"/>
        <w:spacing w:before="100" w:after="100"/>
        <w:ind w:left="720" w:firstLine="0"/>
      </w:pPr>
      <w:r>
        <w:rPr>
          <w:rtl w:val="0"/>
          <w:lang w:val="en-US"/>
        </w:rPr>
        <w:t xml:space="preserve">         </w:t>
      </w:r>
      <w:r>
        <w:rPr>
          <w:color w:val="ff0000"/>
          <w:sz w:val="40"/>
          <w:szCs w:val="40"/>
          <w:u w:color="ff0000"/>
          <w:rtl w:val="0"/>
          <w:lang w:val="en-US"/>
        </w:rPr>
        <w:t>“</w:t>
      </w:r>
      <w:r>
        <w:rPr>
          <w:color w:val="ff0000"/>
          <w:sz w:val="40"/>
          <w:szCs w:val="40"/>
          <w:u w:color="ff0000"/>
          <w:rtl w:val="0"/>
          <w:lang w:val="en-US"/>
        </w:rPr>
        <w:t>I LOVE WATCHING YOU PLAY</w:t>
      </w:r>
      <w:r>
        <w:rPr>
          <w:color w:val="ff0000"/>
          <w:sz w:val="40"/>
          <w:szCs w:val="40"/>
          <w:u w:color="ff0000"/>
          <w:rtl w:val="0"/>
          <w:lang w:val="en-US"/>
        </w:rPr>
        <w:t>”</w:t>
      </w:r>
    </w:p>
    <w:p>
      <w:pPr>
        <w:pStyle w:val="Heading 3"/>
        <w:jc w:val="left"/>
      </w:pPr>
      <w:r>
        <w:rPr>
          <w:rFonts w:ascii="Rockwell Extra Bold" w:cs="Rockwell Extra Bold" w:hAnsi="Rockwell Extra Bold" w:eastAsia="Rockwell Extra Bold"/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5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ld English Text MT">
    <w:charset w:val="00"/>
    <w:family w:val="roman"/>
    <w:pitch w:val="default"/>
  </w:font>
  <w:font w:name="Rockwell Condensed">
    <w:charset w:val="00"/>
    <w:family w:val="roman"/>
    <w:pitch w:val="default"/>
  </w:font>
  <w:font w:name="Rockwell">
    <w:charset w:val="00"/>
    <w:family w:val="roman"/>
    <w:pitch w:val="default"/>
  </w:font>
  <w:font w:name="Rockwell Extr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Old English Text MT" w:cs="Old English Text MT" w:hAnsi="Old English Text MT" w:eastAsia="Old English Text M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  <w:lang w:val="en-US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8"/>
      <w:szCs w:val="28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Old English Text MT" w:cs="Old English Text MT" w:hAnsi="Old English Text MT" w:eastAsia="Old English Text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Old English Text MT"/>
        <a:ea typeface="Old English Text MT"/>
        <a:cs typeface="Old English Text MT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