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16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   2026/2027 HOA Annual Budget</w:t>
      </w:r>
    </w:p>
    <w:p w:rsidR="00000000" w:rsidDel="00000000" w:rsidP="00000000" w:rsidRDefault="00000000" w:rsidRPr="00000000" w14:paraId="00000002">
      <w:pPr>
        <w:ind w:left="216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October 2026 - September 2027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The following is the budget for the fiscal year October 2026 - September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Lawn and common area maintenance</w:t>
        <w:tab/>
        <w:tab/>
        <w:tab/>
        <w:tab/>
        <w:t xml:space="preserve">$7,602.00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Office/meeting supplies</w:t>
        <w:tab/>
        <w:tab/>
        <w:tab/>
        <w:tab/>
        <w:tab/>
        <w:tab/>
        <w:t xml:space="preserve">$480.00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Insurance for HOA Board and common areas</w:t>
        <w:tab/>
        <w:tab/>
        <w:tab/>
        <w:t xml:space="preserve">$2,175.00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Legal costs</w:t>
        <w:tab/>
        <w:tab/>
        <w:t xml:space="preserve">  </w:t>
        <w:tab/>
        <w:tab/>
        <w:tab/>
        <w:tab/>
        <w:tab/>
        <w:tab/>
        <w:t xml:space="preserve">$603.00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HOA Board reimbursements               </w:t>
        <w:tab/>
        <w:tab/>
        <w:tab/>
        <w:tab/>
        <w:t xml:space="preserve">$260.00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Fall BBQ</w:t>
        <w:tab/>
        <w:tab/>
        <w:tab/>
        <w:tab/>
        <w:tab/>
        <w:tab/>
        <w:tab/>
        <w:tab/>
        <w:t xml:space="preserve">$750.00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Pond Maintenance</w:t>
        <w:tab/>
        <w:tab/>
        <w:tab/>
        <w:tab/>
        <w:tab/>
        <w:tab/>
        <w:tab/>
        <w:t xml:space="preserve">$4,500.00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Utilities    </w:t>
        <w:tab/>
        <w:tab/>
        <w:tab/>
        <w:tab/>
        <w:tab/>
        <w:tab/>
        <w:tab/>
        <w:tab/>
        <w:t xml:space="preserve">$1,200.00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Accounting                                  </w:t>
        <w:tab/>
        <w:tab/>
        <w:tab/>
        <w:tab/>
        <w:tab/>
        <w:t xml:space="preserve">$250.00</w:t>
      </w:r>
    </w:p>
    <w:p w:rsidR="00000000" w:rsidDel="00000000" w:rsidP="00000000" w:rsidRDefault="00000000" w:rsidRPr="00000000" w14:paraId="00000011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3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Subtotal</w:t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rtl w:val="0"/>
        </w:rPr>
        <w:t xml:space="preserve">$17,820.00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5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Expected Paid Dues</w:t>
      </w:r>
      <w:r w:rsidDel="00000000" w:rsidR="00000000" w:rsidRPr="00000000">
        <w:rPr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rtl w:val="0"/>
        </w:rPr>
        <w:t xml:space="preserve">$17,820.00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7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Total Balance Remaining</w:t>
        <w:tab/>
        <w:tab/>
        <w:tab/>
        <w:tab/>
        <w:tab/>
        <w:tab/>
        <w:t xml:space="preserve">$0.00</w:t>
      </w:r>
    </w:p>
    <w:p w:rsidR="00000000" w:rsidDel="00000000" w:rsidP="00000000" w:rsidRDefault="00000000" w:rsidRPr="00000000" w14:paraId="00000018">
      <w:pPr>
        <w:pageBreakBefore w:val="0"/>
        <w:rPr>
          <w:rFonts w:ascii="Bree Serif" w:cs="Bree Serif" w:eastAsia="Bree Serif" w:hAnsi="Bree Seri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Bree Serif" w:cs="Bree Serif" w:eastAsia="Bree Serif" w:hAnsi="Bree Seri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-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-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ind w:left="-720"/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1D">
      <w:pPr>
        <w:pageBreakBefore w:val="0"/>
        <w:ind w:left="-720"/>
        <w:rPr/>
      </w:pPr>
      <w:r w:rsidDel="00000000" w:rsidR="00000000" w:rsidRPr="00000000">
        <w:rPr>
          <w:rtl w:val="0"/>
        </w:rPr>
        <w:t xml:space="preserve">Kennedy Park HOA Board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ree Serif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reeSerif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