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Kennedy Park HOA Meeting</w:t>
      </w:r>
    </w:p>
    <w:p w:rsidR="00000000" w:rsidDel="00000000" w:rsidP="00000000" w:rsidRDefault="00000000" w:rsidRPr="00000000" w14:paraId="00000002">
      <w:pPr>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February 25, 2026</w:t>
      </w:r>
    </w:p>
    <w:p w:rsidR="00000000" w:rsidDel="00000000" w:rsidP="00000000" w:rsidRDefault="00000000" w:rsidRPr="00000000" w14:paraId="00000004">
      <w:pPr>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5">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meeting was called to order at 6:22 pm.</w:t>
      </w:r>
    </w:p>
    <w:p w:rsidR="00000000" w:rsidDel="00000000" w:rsidP="00000000" w:rsidRDefault="00000000" w:rsidRPr="00000000" w14:paraId="00000006">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7">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In attendance:</w:t>
      </w:r>
    </w:p>
    <w:p w:rsidR="00000000" w:rsidDel="00000000" w:rsidP="00000000" w:rsidRDefault="00000000" w:rsidRPr="00000000" w14:paraId="00000008">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9">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Connor Hawley/President</w:t>
      </w:r>
    </w:p>
    <w:p w:rsidR="00000000" w:rsidDel="00000000" w:rsidP="00000000" w:rsidRDefault="00000000" w:rsidRPr="00000000" w14:paraId="0000000A">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A.P. Marchand/Vice President/Treasurer</w:t>
      </w:r>
    </w:p>
    <w:p w:rsidR="00000000" w:rsidDel="00000000" w:rsidP="00000000" w:rsidRDefault="00000000" w:rsidRPr="00000000" w14:paraId="0000000B">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Debra Anderson/Secretary</w:t>
      </w:r>
    </w:p>
    <w:p w:rsidR="00000000" w:rsidDel="00000000" w:rsidP="00000000" w:rsidRDefault="00000000" w:rsidRPr="00000000" w14:paraId="0000000C">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George Giordano/Board Member</w:t>
      </w:r>
    </w:p>
    <w:p w:rsidR="00000000" w:rsidDel="00000000" w:rsidP="00000000" w:rsidRDefault="00000000" w:rsidRPr="00000000" w14:paraId="0000000D">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JacobShedeck/Board Member</w:t>
      </w:r>
    </w:p>
    <w:p w:rsidR="00000000" w:rsidDel="00000000" w:rsidP="00000000" w:rsidRDefault="00000000" w:rsidRPr="00000000" w14:paraId="0000000E">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Robert Rimanek/Committee Member</w:t>
      </w:r>
    </w:p>
    <w:p w:rsidR="00000000" w:rsidDel="00000000" w:rsidP="00000000" w:rsidRDefault="00000000" w:rsidRPr="00000000" w14:paraId="0000000F">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0">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first item on the agenda was the case update.  There is only one case at present which is Linda Moyer and Edmund Gutman.  They have several items they are being taken to court for:  HOA dues, the lien on their property, violation fines, and attorney fees.  As of February 21st they owe $16,554.89.</w:t>
      </w:r>
    </w:p>
    <w:p w:rsidR="00000000" w:rsidDel="00000000" w:rsidP="00000000" w:rsidRDefault="00000000" w:rsidRPr="00000000" w14:paraId="00000011">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2">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Next item on the agenda was the pond and the fountain.  AP talked about the City Council Meeting and how we all should attend the meeting if possible.  It is the 1</w:t>
      </w:r>
      <w:r w:rsidDel="00000000" w:rsidR="00000000" w:rsidRPr="00000000">
        <w:rPr>
          <w:rFonts w:ascii="Verdana" w:cs="Verdana" w:eastAsia="Verdana" w:hAnsi="Verdana"/>
          <w:sz w:val="28"/>
          <w:szCs w:val="28"/>
          <w:vertAlign w:val="superscript"/>
          <w:rtl w:val="0"/>
        </w:rPr>
        <w:t xml:space="preserve">st</w:t>
      </w:r>
      <w:r w:rsidDel="00000000" w:rsidR="00000000" w:rsidRPr="00000000">
        <w:rPr>
          <w:rFonts w:ascii="Verdana" w:cs="Verdana" w:eastAsia="Verdana" w:hAnsi="Verdana"/>
          <w:sz w:val="28"/>
          <w:szCs w:val="28"/>
          <w:rtl w:val="0"/>
        </w:rPr>
        <w:t xml:space="preserve"> &amp; 3</w:t>
      </w:r>
      <w:r w:rsidDel="00000000" w:rsidR="00000000" w:rsidRPr="00000000">
        <w:rPr>
          <w:rFonts w:ascii="Verdana" w:cs="Verdana" w:eastAsia="Verdana" w:hAnsi="Verdana"/>
          <w:sz w:val="28"/>
          <w:szCs w:val="28"/>
          <w:vertAlign w:val="superscript"/>
          <w:rtl w:val="0"/>
        </w:rPr>
        <w:t xml:space="preserve">rd</w:t>
      </w:r>
      <w:r w:rsidDel="00000000" w:rsidR="00000000" w:rsidRPr="00000000">
        <w:rPr>
          <w:rFonts w:ascii="Verdana" w:cs="Verdana" w:eastAsia="Verdana" w:hAnsi="Verdana"/>
          <w:sz w:val="28"/>
          <w:szCs w:val="28"/>
          <w:rtl w:val="0"/>
        </w:rPr>
        <w:t xml:space="preserve"> Monday at 4:00pm.  AP spoke to  Taylor Davis with the City, to see if they can come out to inspect the drainage pipes that drain from our subdivision to the retention pond. scope our pipes.  They are all full of water and unable to get out of our subdivision. Robert talked about using the ditch system like Cottage on the Greens.  It was stated that Kennedy Park was engineered to have a detention pond, but it seems that a retention pond is needed instead.  So when we have the existing pond dug out the issues with the pipes will be corrected. There was a discussion about hauling dirt in to rebuild and regrade the property that has been washed away from erosion. This includes the properties that back up to the pond located on Sloane Cove.  They talked about using mesh to help prevent further erosion after the dirt work is done. There will be more discussion with the city regarding our pond in the coming weeks.</w:t>
      </w:r>
    </w:p>
    <w:p w:rsidR="00000000" w:rsidDel="00000000" w:rsidP="00000000" w:rsidRDefault="00000000" w:rsidRPr="00000000" w14:paraId="00000013">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4">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Next on the agenda was the assessments. There are 99 houses in this park of which 66 have paid. Leaving us 33 that have not paid. There are two that the board will work with on payments as they are having financial difficulties.  The deadline of March 31</w:t>
      </w:r>
      <w:r w:rsidDel="00000000" w:rsidR="00000000" w:rsidRPr="00000000">
        <w:rPr>
          <w:rFonts w:ascii="Verdana" w:cs="Verdana" w:eastAsia="Verdana" w:hAnsi="Verdana"/>
          <w:sz w:val="28"/>
          <w:szCs w:val="28"/>
          <w:vertAlign w:val="superscript"/>
          <w:rtl w:val="0"/>
        </w:rPr>
        <w:t xml:space="preserve">st</w:t>
      </w:r>
      <w:r w:rsidDel="00000000" w:rsidR="00000000" w:rsidRPr="00000000">
        <w:rPr>
          <w:rFonts w:ascii="Verdana" w:cs="Verdana" w:eastAsia="Verdana" w:hAnsi="Verdana"/>
          <w:sz w:val="28"/>
          <w:szCs w:val="28"/>
          <w:rtl w:val="0"/>
        </w:rPr>
        <w:t xml:space="preserve"> is a hard deadline.  After the 31</w:t>
      </w:r>
      <w:r w:rsidDel="00000000" w:rsidR="00000000" w:rsidRPr="00000000">
        <w:rPr>
          <w:rFonts w:ascii="Verdana" w:cs="Verdana" w:eastAsia="Verdana" w:hAnsi="Verdana"/>
          <w:sz w:val="28"/>
          <w:szCs w:val="28"/>
          <w:vertAlign w:val="superscript"/>
          <w:rtl w:val="0"/>
        </w:rPr>
        <w:t xml:space="preserve">st</w:t>
      </w:r>
      <w:r w:rsidDel="00000000" w:rsidR="00000000" w:rsidRPr="00000000">
        <w:rPr>
          <w:rFonts w:ascii="Verdana" w:cs="Verdana" w:eastAsia="Verdana" w:hAnsi="Verdana"/>
          <w:sz w:val="28"/>
          <w:szCs w:val="28"/>
          <w:rtl w:val="0"/>
        </w:rPr>
        <w:t xml:space="preserve"> unpaid assessments will start getting charged 1.5% late fee and $25.00 administration fees each month until paid in full, unless a payment arrangement is set up with the owner. </w:t>
      </w:r>
    </w:p>
    <w:p w:rsidR="00000000" w:rsidDel="00000000" w:rsidP="00000000" w:rsidRDefault="00000000" w:rsidRPr="00000000" w14:paraId="00000015">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6">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AP contacted some of the contractors to reconfirm an approximate start date.  Shawn is one of the major contractors he wanted to talk with.  He informed AP that it would be the end of April or the first part of May.  Connor will contact Creighton Electric to submit a revised bid as there were a couple items left off.</w:t>
      </w:r>
    </w:p>
    <w:p w:rsidR="00000000" w:rsidDel="00000000" w:rsidP="00000000" w:rsidRDefault="00000000" w:rsidRPr="00000000" w14:paraId="00000017">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8">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We were each given pictures of the different fountains.  Each one has a different spray pattern and cost of operation.  It was decided to go with Scott Aerator Amherst Pond Fountain.  Spray shoots up 15ft.   It is a 1 HP, cost to operate is .11 per hour with a 5 yr warranty.  It was suggested to run it 24/7.  Cost is $3,444.42.  There will be regular maintenance on the heads/nozzles in which the board will try and maintain.</w:t>
      </w:r>
    </w:p>
    <w:p w:rsidR="00000000" w:rsidDel="00000000" w:rsidP="00000000" w:rsidRDefault="00000000" w:rsidRPr="00000000" w14:paraId="00000019">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A">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Karen Yeager had questioned one of the board members about the color of the dye that will be used in the pond.  It was unanimous that it would be like a dark blue.  It will still look like natural water.  </w:t>
      </w:r>
    </w:p>
    <w:p w:rsidR="00000000" w:rsidDel="00000000" w:rsidP="00000000" w:rsidRDefault="00000000" w:rsidRPr="00000000" w14:paraId="0000001B">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C">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next item discussed on the agenda was the starting of inspections again.  Jacob will start them Saturday, February 28</w:t>
      </w:r>
      <w:r w:rsidDel="00000000" w:rsidR="00000000" w:rsidRPr="00000000">
        <w:rPr>
          <w:rFonts w:ascii="Verdana" w:cs="Verdana" w:eastAsia="Verdana" w:hAnsi="Verdana"/>
          <w:sz w:val="28"/>
          <w:szCs w:val="28"/>
          <w:vertAlign w:val="superscript"/>
          <w:rtl w:val="0"/>
        </w:rPr>
        <w:t xml:space="preserve">th</w:t>
      </w:r>
      <w:r w:rsidDel="00000000" w:rsidR="00000000" w:rsidRPr="00000000">
        <w:rPr>
          <w:rFonts w:ascii="Verdana" w:cs="Verdana" w:eastAsia="Verdana" w:hAnsi="Verdana"/>
          <w:sz w:val="28"/>
          <w:szCs w:val="28"/>
          <w:rtl w:val="0"/>
        </w:rPr>
        <w:t xml:space="preserve">.  All the yards need to be cleaned up from all the wind and palm tree debris.  There were also a couple of extensions granted for other violations.  Also people have made comments about the trailer in Connors yard and the work truck in Roberts yard.  Residents are saying if the board can do it so can we.  </w:t>
      </w:r>
    </w:p>
    <w:p w:rsidR="00000000" w:rsidDel="00000000" w:rsidP="00000000" w:rsidRDefault="00000000" w:rsidRPr="00000000" w14:paraId="0000001D">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E">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Next item on the agenda was the offer for community help to beautify the pond after it is done.  Leanne Garcia offered to help and said she thought there would be more in the park to help.  We will be reaching out to our neighbors via our Facebook page when the time comes.</w:t>
      </w:r>
    </w:p>
    <w:p w:rsidR="00000000" w:rsidDel="00000000" w:rsidP="00000000" w:rsidRDefault="00000000" w:rsidRPr="00000000" w14:paraId="0000001F">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0">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There was some discussion on removing some posts that were left on the common area going towards the back of the pond from Emerille Drive.  Jacob was going to remove some post and fill it in with dirt.</w:t>
      </w:r>
    </w:p>
    <w:p w:rsidR="00000000" w:rsidDel="00000000" w:rsidP="00000000" w:rsidRDefault="00000000" w:rsidRPr="00000000" w14:paraId="00000021">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2">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next item on the agenda was the BBQ.  We will be having our annual meeting with the BBQ in October.  We also discussed the most improved yard contest.  It was suggested that money was included in the cost for the BBQ.  AP was going to check on this.  </w:t>
      </w:r>
    </w:p>
    <w:p w:rsidR="00000000" w:rsidDel="00000000" w:rsidP="00000000" w:rsidRDefault="00000000" w:rsidRPr="00000000" w14:paraId="00000023">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4">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last item on the agenda was signing off on the ARRs. All ARRs should be filed in a folder and in the homeowners file.</w:t>
      </w:r>
    </w:p>
    <w:p w:rsidR="00000000" w:rsidDel="00000000" w:rsidP="00000000" w:rsidRDefault="00000000" w:rsidRPr="00000000" w14:paraId="00000025">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6">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Meeting adjourned at 7:56 pm</w:t>
      </w:r>
    </w:p>
    <w:p w:rsidR="00000000" w:rsidDel="00000000" w:rsidP="00000000" w:rsidRDefault="00000000" w:rsidRPr="00000000" w14:paraId="00000027">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8">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Respectfully,</w:t>
      </w:r>
    </w:p>
    <w:p w:rsidR="00000000" w:rsidDel="00000000" w:rsidP="00000000" w:rsidRDefault="00000000" w:rsidRPr="00000000" w14:paraId="00000029">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A">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B">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Debra Anderson/Secretary</w:t>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