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748C" w14:textId="77777777" w:rsidR="00F4381D" w:rsidRDefault="00B07E70" w:rsidP="00B07E70">
      <w:pPr>
        <w:jc w:val="center"/>
      </w:pPr>
      <w:r>
        <w:rPr>
          <w:noProof/>
          <w:lang w:eastAsia="en-GB"/>
        </w:rPr>
        <w:drawing>
          <wp:inline distT="0" distB="0" distL="0" distR="0" wp14:anchorId="1BDA96B8" wp14:editId="2BD4C811">
            <wp:extent cx="4457700" cy="1679597"/>
            <wp:effectExtent l="19050" t="0" r="0" b="0"/>
            <wp:docPr id="2" name="Picture 1" descr="E:\Happy POS logo files\Happy POS logo files\Happy POS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ppy POS logo files\Happy POS logo files\Happy POS 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713" cy="168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DD794" w14:textId="77777777" w:rsidR="006130E7" w:rsidRPr="00F4381D" w:rsidRDefault="006130E7" w:rsidP="006130E7">
      <w:pPr>
        <w:jc w:val="center"/>
        <w:rPr>
          <w:color w:val="0070C0"/>
          <w:sz w:val="40"/>
          <w:szCs w:val="40"/>
        </w:rPr>
      </w:pPr>
      <w:r w:rsidRPr="00F4381D">
        <w:rPr>
          <w:color w:val="0070C0"/>
          <w:sz w:val="40"/>
          <w:szCs w:val="40"/>
        </w:rPr>
        <w:t>Fault Reporting Procedure</w:t>
      </w:r>
    </w:p>
    <w:p w14:paraId="152435DD" w14:textId="77777777" w:rsidR="006130E7" w:rsidRPr="00F4381D" w:rsidRDefault="006130E7" w:rsidP="006130E7">
      <w:pPr>
        <w:jc w:val="center"/>
        <w:rPr>
          <w:color w:val="0070C0"/>
          <w:sz w:val="32"/>
          <w:szCs w:val="32"/>
        </w:rPr>
      </w:pPr>
      <w:r w:rsidRPr="00F4381D">
        <w:rPr>
          <w:color w:val="0070C0"/>
          <w:sz w:val="32"/>
          <w:szCs w:val="32"/>
        </w:rPr>
        <w:t xml:space="preserve">Main Support Number – </w:t>
      </w:r>
      <w:r w:rsidR="00737C78">
        <w:rPr>
          <w:color w:val="0070C0"/>
          <w:sz w:val="32"/>
          <w:szCs w:val="32"/>
        </w:rPr>
        <w:t>07415 787 663</w:t>
      </w:r>
    </w:p>
    <w:p w14:paraId="293324BF" w14:textId="33CEB6BD" w:rsidR="006130E7" w:rsidRPr="009A0FCD" w:rsidRDefault="006130E7" w:rsidP="006130E7">
      <w:pPr>
        <w:jc w:val="center"/>
        <w:rPr>
          <w:color w:val="0070C0"/>
          <w:sz w:val="32"/>
          <w:szCs w:val="32"/>
        </w:rPr>
      </w:pPr>
      <w:r w:rsidRPr="009A0FCD">
        <w:rPr>
          <w:color w:val="0070C0"/>
          <w:sz w:val="32"/>
          <w:szCs w:val="32"/>
        </w:rPr>
        <w:t xml:space="preserve">Main Support Email – </w:t>
      </w:r>
      <w:bookmarkStart w:id="0" w:name="_GoBack"/>
      <w:bookmarkEnd w:id="0"/>
      <w:r w:rsidR="007709A5">
        <w:rPr>
          <w:sz w:val="32"/>
          <w:szCs w:val="32"/>
        </w:rPr>
        <w:fldChar w:fldCharType="begin"/>
      </w:r>
      <w:r w:rsidR="007709A5">
        <w:rPr>
          <w:sz w:val="32"/>
          <w:szCs w:val="32"/>
        </w:rPr>
        <w:instrText xml:space="preserve"> HYPERLINK "mailto:</w:instrText>
      </w:r>
      <w:r w:rsidR="007709A5" w:rsidRPr="007709A5">
        <w:rPr>
          <w:sz w:val="32"/>
          <w:szCs w:val="32"/>
        </w:rPr>
        <w:instrText>support@happypos.co.uk</w:instrText>
      </w:r>
      <w:r w:rsidR="007709A5">
        <w:rPr>
          <w:sz w:val="32"/>
          <w:szCs w:val="32"/>
        </w:rPr>
        <w:instrText xml:space="preserve">" </w:instrText>
      </w:r>
      <w:r w:rsidR="007709A5">
        <w:rPr>
          <w:sz w:val="32"/>
          <w:szCs w:val="32"/>
        </w:rPr>
        <w:fldChar w:fldCharType="separate"/>
      </w:r>
      <w:r w:rsidR="007709A5" w:rsidRPr="00313411">
        <w:rPr>
          <w:rStyle w:val="Hyperlink"/>
          <w:sz w:val="32"/>
          <w:szCs w:val="32"/>
        </w:rPr>
        <w:t>support@happypos.co.uk</w:t>
      </w:r>
      <w:r w:rsidR="007709A5">
        <w:rPr>
          <w:sz w:val="32"/>
          <w:szCs w:val="32"/>
        </w:rPr>
        <w:fldChar w:fldCharType="end"/>
      </w:r>
    </w:p>
    <w:p w14:paraId="2A15757A" w14:textId="77777777" w:rsidR="00F4381D" w:rsidRDefault="00F4381D" w:rsidP="006130E7">
      <w:pPr>
        <w:jc w:val="center"/>
        <w:rPr>
          <w:color w:val="FF0000"/>
          <w:sz w:val="32"/>
          <w:szCs w:val="32"/>
        </w:rPr>
      </w:pPr>
    </w:p>
    <w:p w14:paraId="144884BE" w14:textId="77777777" w:rsidR="00F4381D" w:rsidRDefault="006130E7" w:rsidP="006130E7">
      <w:pPr>
        <w:pStyle w:val="NoSpacing"/>
      </w:pPr>
      <w:r>
        <w:t xml:space="preserve">In the </w:t>
      </w:r>
      <w:r w:rsidR="00737C78">
        <w:t xml:space="preserve">unlikely </w:t>
      </w:r>
      <w:r>
        <w:t xml:space="preserve">event of you requiring software or hardware </w:t>
      </w:r>
      <w:r w:rsidR="00F4381D">
        <w:t>support at any time please use the following procedure:</w:t>
      </w:r>
    </w:p>
    <w:p w14:paraId="3D192213" w14:textId="77777777" w:rsidR="00737C78" w:rsidRDefault="00737C78" w:rsidP="006130E7">
      <w:pPr>
        <w:pStyle w:val="NoSpacing"/>
      </w:pPr>
    </w:p>
    <w:p w14:paraId="083CFD76" w14:textId="77777777" w:rsidR="00F4381D" w:rsidRDefault="00F4381D" w:rsidP="006130E7">
      <w:pPr>
        <w:pStyle w:val="NoSpacing"/>
      </w:pPr>
    </w:p>
    <w:p w14:paraId="26D44114" w14:textId="77777777" w:rsidR="00F4381D" w:rsidRDefault="00F4381D" w:rsidP="00F4381D">
      <w:pPr>
        <w:pStyle w:val="NoSpacing"/>
        <w:numPr>
          <w:ilvl w:val="0"/>
          <w:numId w:val="1"/>
        </w:numPr>
        <w:rPr>
          <w:color w:val="FF0000"/>
        </w:rPr>
      </w:pPr>
      <w:r w:rsidRPr="00F4381D">
        <w:rPr>
          <w:color w:val="FF0000"/>
        </w:rPr>
        <w:t xml:space="preserve">If </w:t>
      </w:r>
      <w:r w:rsidR="009A0FCD">
        <w:rPr>
          <w:color w:val="FF0000"/>
        </w:rPr>
        <w:t>the</w:t>
      </w:r>
      <w:r w:rsidRPr="00F4381D">
        <w:rPr>
          <w:color w:val="FF0000"/>
        </w:rPr>
        <w:t xml:space="preserve"> till system is critically damaged and you are unable to process sales</w:t>
      </w:r>
      <w:r w:rsidR="00493515">
        <w:rPr>
          <w:color w:val="FF0000"/>
        </w:rPr>
        <w:t>,</w:t>
      </w:r>
      <w:r w:rsidRPr="00F4381D">
        <w:rPr>
          <w:color w:val="FF0000"/>
        </w:rPr>
        <w:t xml:space="preserve"> please call the mobile number above.</w:t>
      </w:r>
    </w:p>
    <w:p w14:paraId="37D1725C" w14:textId="77777777" w:rsidR="009A0FCD" w:rsidRPr="00F4381D" w:rsidRDefault="009A0FCD" w:rsidP="009A0FCD">
      <w:pPr>
        <w:pStyle w:val="NoSpacing"/>
        <w:rPr>
          <w:color w:val="FF0000"/>
        </w:rPr>
      </w:pPr>
    </w:p>
    <w:p w14:paraId="791D01F2" w14:textId="77777777" w:rsidR="00F4381D" w:rsidRDefault="009A0FCD" w:rsidP="00F4381D">
      <w:pPr>
        <w:pStyle w:val="NoSpacing"/>
        <w:numPr>
          <w:ilvl w:val="0"/>
          <w:numId w:val="1"/>
        </w:numPr>
        <w:rPr>
          <w:color w:val="E36C0A" w:themeColor="accent6" w:themeShade="BF"/>
        </w:rPr>
      </w:pPr>
      <w:r w:rsidRPr="009A0FCD">
        <w:rPr>
          <w:color w:val="E36C0A" w:themeColor="accent6" w:themeShade="BF"/>
        </w:rPr>
        <w:t xml:space="preserve">If the </w:t>
      </w:r>
      <w:r w:rsidR="00F4381D" w:rsidRPr="009A0FCD">
        <w:rPr>
          <w:color w:val="E36C0A" w:themeColor="accent6" w:themeShade="BF"/>
        </w:rPr>
        <w:t>till system is working correctly but something isn’t quite right</w:t>
      </w:r>
      <w:r>
        <w:rPr>
          <w:color w:val="E36C0A" w:themeColor="accent6" w:themeShade="BF"/>
        </w:rPr>
        <w:t>, or</w:t>
      </w:r>
      <w:r w:rsidR="00F4381D" w:rsidRPr="009A0FCD">
        <w:rPr>
          <w:color w:val="E36C0A" w:themeColor="accent6" w:themeShade="BF"/>
        </w:rPr>
        <w:t xml:space="preserve"> you have concerns regarding the functionality</w:t>
      </w:r>
      <w:r>
        <w:rPr>
          <w:color w:val="E36C0A" w:themeColor="accent6" w:themeShade="BF"/>
        </w:rPr>
        <w:t xml:space="preserve">, </w:t>
      </w:r>
      <w:r w:rsidRPr="009A0FCD">
        <w:rPr>
          <w:color w:val="E36C0A" w:themeColor="accent6" w:themeShade="BF"/>
        </w:rPr>
        <w:t>please</w:t>
      </w:r>
      <w:r w:rsidR="00F4381D" w:rsidRPr="009A0FCD">
        <w:rPr>
          <w:color w:val="E36C0A" w:themeColor="accent6" w:themeShade="BF"/>
        </w:rPr>
        <w:t xml:space="preserve"> call the mobile number above.</w:t>
      </w:r>
    </w:p>
    <w:p w14:paraId="68E0888A" w14:textId="77777777" w:rsidR="009A0FCD" w:rsidRPr="009A0FCD" w:rsidRDefault="009A0FCD" w:rsidP="009A0FCD">
      <w:pPr>
        <w:pStyle w:val="NoSpacing"/>
        <w:rPr>
          <w:color w:val="E36C0A" w:themeColor="accent6" w:themeShade="BF"/>
        </w:rPr>
      </w:pPr>
    </w:p>
    <w:p w14:paraId="08E2F811" w14:textId="77777777" w:rsidR="00F4381D" w:rsidRDefault="00F4381D" w:rsidP="00F4381D">
      <w:pPr>
        <w:pStyle w:val="NoSpacing"/>
        <w:numPr>
          <w:ilvl w:val="0"/>
          <w:numId w:val="1"/>
        </w:numPr>
        <w:rPr>
          <w:color w:val="00B050"/>
        </w:rPr>
      </w:pPr>
      <w:r w:rsidRPr="00F4381D">
        <w:rPr>
          <w:color w:val="00B050"/>
        </w:rPr>
        <w:t xml:space="preserve">If </w:t>
      </w:r>
      <w:r w:rsidR="009A0FCD">
        <w:rPr>
          <w:color w:val="00B050"/>
        </w:rPr>
        <w:t>the</w:t>
      </w:r>
      <w:r w:rsidRPr="00F4381D">
        <w:rPr>
          <w:color w:val="00B050"/>
        </w:rPr>
        <w:t xml:space="preserve"> till system is working correctly and </w:t>
      </w:r>
      <w:r w:rsidR="00737C78">
        <w:rPr>
          <w:color w:val="00B050"/>
        </w:rPr>
        <w:t>you simply want advice on</w:t>
      </w:r>
      <w:r w:rsidRPr="00F4381D">
        <w:rPr>
          <w:color w:val="00B050"/>
        </w:rPr>
        <w:t xml:space="preserve"> new things</w:t>
      </w:r>
      <w:r w:rsidR="009A0FCD">
        <w:rPr>
          <w:color w:val="00B050"/>
        </w:rPr>
        <w:t>,</w:t>
      </w:r>
      <w:r w:rsidRPr="00F4381D">
        <w:rPr>
          <w:color w:val="00B050"/>
        </w:rPr>
        <w:t xml:space="preserve"> or</w:t>
      </w:r>
      <w:r w:rsidR="009A0FCD">
        <w:rPr>
          <w:color w:val="00B050"/>
        </w:rPr>
        <w:t xml:space="preserve"> you have any</w:t>
      </w:r>
      <w:r w:rsidRPr="00F4381D">
        <w:rPr>
          <w:color w:val="00B050"/>
        </w:rPr>
        <w:t xml:space="preserve"> questions that you want to ask then please email us on the above email.</w:t>
      </w:r>
    </w:p>
    <w:p w14:paraId="0653672A" w14:textId="77777777" w:rsidR="00737C78" w:rsidRPr="00F4381D" w:rsidRDefault="00737C78" w:rsidP="009A0FCD">
      <w:pPr>
        <w:pStyle w:val="NoSpacing"/>
        <w:rPr>
          <w:color w:val="00B050"/>
        </w:rPr>
      </w:pPr>
    </w:p>
    <w:p w14:paraId="48A97892" w14:textId="77777777" w:rsidR="006130E7" w:rsidRDefault="00F4381D" w:rsidP="006130E7">
      <w:pPr>
        <w:pStyle w:val="NoSpacing"/>
        <w:rPr>
          <w:color w:val="00B050"/>
        </w:rPr>
      </w:pPr>
      <w:r w:rsidRPr="00F4381D">
        <w:rPr>
          <w:color w:val="00B050"/>
        </w:rPr>
        <w:t xml:space="preserve">  </w:t>
      </w:r>
    </w:p>
    <w:p w14:paraId="2883495D" w14:textId="77777777" w:rsidR="00F4381D" w:rsidRDefault="00F4381D" w:rsidP="006130E7">
      <w:pPr>
        <w:pStyle w:val="NoSpacing"/>
      </w:pPr>
      <w:r w:rsidRPr="00F4381D">
        <w:t xml:space="preserve">Please note that all </w:t>
      </w:r>
      <w:r w:rsidR="009A0FCD">
        <w:t xml:space="preserve">of </w:t>
      </w:r>
      <w:r w:rsidRPr="00F4381D">
        <w:t>our support packages are for 24hr cover</w:t>
      </w:r>
      <w:r w:rsidR="009A0FCD">
        <w:t xml:space="preserve"> </w:t>
      </w:r>
      <w:r w:rsidRPr="00F4381D">
        <w:t>but</w:t>
      </w:r>
      <w:r w:rsidR="00AA6939">
        <w:t>,</w:t>
      </w:r>
      <w:r w:rsidRPr="00F4381D">
        <w:t xml:space="preserve"> depending on the support package you </w:t>
      </w:r>
      <w:r w:rsidR="00AA6939">
        <w:t>selected,</w:t>
      </w:r>
      <w:r w:rsidR="00493515">
        <w:t xml:space="preserve"> it will be either </w:t>
      </w:r>
      <w:r w:rsidR="00AA6939">
        <w:t>five</w:t>
      </w:r>
      <w:r w:rsidRPr="00F4381D">
        <w:t xml:space="preserve"> day (</w:t>
      </w:r>
      <w:r w:rsidR="00AA6939">
        <w:t>M</w:t>
      </w:r>
      <w:r w:rsidRPr="00F4381D">
        <w:t>on</w:t>
      </w:r>
      <w:r w:rsidR="00AA6939">
        <w:t>day -</w:t>
      </w:r>
      <w:r w:rsidRPr="00F4381D">
        <w:t xml:space="preserve"> </w:t>
      </w:r>
      <w:r w:rsidR="00AA6939">
        <w:t>F</w:t>
      </w:r>
      <w:r w:rsidRPr="00F4381D">
        <w:t>ri</w:t>
      </w:r>
      <w:r w:rsidR="00AA6939">
        <w:t>day</w:t>
      </w:r>
      <w:r w:rsidRPr="00F4381D">
        <w:t xml:space="preserve">) or </w:t>
      </w:r>
      <w:r w:rsidR="00AA6939">
        <w:t>seven</w:t>
      </w:r>
      <w:r w:rsidRPr="00F4381D">
        <w:t xml:space="preserve"> day cover</w:t>
      </w:r>
      <w:r w:rsidR="00AA6939">
        <w:t>.</w:t>
      </w:r>
      <w:r w:rsidRPr="00F4381D">
        <w:t xml:space="preserve"> </w:t>
      </w:r>
      <w:r w:rsidR="00AA6939">
        <w:t>I</w:t>
      </w:r>
      <w:r w:rsidRPr="00F4381D">
        <w:t xml:space="preserve">f you are in </w:t>
      </w:r>
      <w:r w:rsidR="00AA6939" w:rsidRPr="00F4381D">
        <w:t>doubt,</w:t>
      </w:r>
      <w:r w:rsidRPr="00F4381D">
        <w:t xml:space="preserve"> please email us and we will confirm what cover you have in place.</w:t>
      </w:r>
    </w:p>
    <w:p w14:paraId="4FA243D5" w14:textId="77777777" w:rsidR="00737C78" w:rsidRDefault="00737C78" w:rsidP="006130E7">
      <w:pPr>
        <w:pStyle w:val="NoSpacing"/>
      </w:pPr>
    </w:p>
    <w:p w14:paraId="1F11346C" w14:textId="77777777" w:rsidR="00420097" w:rsidRDefault="00420097" w:rsidP="006130E7">
      <w:pPr>
        <w:pStyle w:val="NoSpacing"/>
      </w:pPr>
    </w:p>
    <w:p w14:paraId="7214D83E" w14:textId="77777777" w:rsidR="00420097" w:rsidRDefault="00420097" w:rsidP="006130E7">
      <w:pPr>
        <w:pStyle w:val="NoSpacing"/>
      </w:pPr>
      <w:r>
        <w:t>If the engineer is unavailable a</w:t>
      </w:r>
      <w:r w:rsidR="00737C78">
        <w:t>n</w:t>
      </w:r>
      <w:r>
        <w:t>d y</w:t>
      </w:r>
      <w:r w:rsidR="009A0FCD">
        <w:t>ou are put through to the voice</w:t>
      </w:r>
      <w:r>
        <w:t>mail</w:t>
      </w:r>
      <w:r w:rsidR="00493515">
        <w:t>,</w:t>
      </w:r>
      <w:r>
        <w:t xml:space="preserve"> please leave as much information as possible including:</w:t>
      </w:r>
    </w:p>
    <w:p w14:paraId="24B8A787" w14:textId="77777777" w:rsidR="00737C78" w:rsidRDefault="00737C78" w:rsidP="006130E7">
      <w:pPr>
        <w:pStyle w:val="NoSpacing"/>
      </w:pPr>
    </w:p>
    <w:p w14:paraId="5AFFBA30" w14:textId="77777777" w:rsidR="00420097" w:rsidRDefault="00420097" w:rsidP="00420097">
      <w:pPr>
        <w:pStyle w:val="NoSpacing"/>
        <w:numPr>
          <w:ilvl w:val="0"/>
          <w:numId w:val="2"/>
        </w:numPr>
      </w:pPr>
      <w:r>
        <w:t>Name</w:t>
      </w:r>
    </w:p>
    <w:p w14:paraId="1F969C9B" w14:textId="77777777" w:rsidR="00420097" w:rsidRDefault="00420097" w:rsidP="00420097">
      <w:pPr>
        <w:pStyle w:val="NoSpacing"/>
        <w:numPr>
          <w:ilvl w:val="0"/>
          <w:numId w:val="2"/>
        </w:numPr>
      </w:pPr>
      <w:r>
        <w:t>Site details</w:t>
      </w:r>
    </w:p>
    <w:p w14:paraId="70029FA0" w14:textId="77777777" w:rsidR="00420097" w:rsidRDefault="009A0FCD" w:rsidP="00420097">
      <w:pPr>
        <w:pStyle w:val="NoSpacing"/>
        <w:numPr>
          <w:ilvl w:val="0"/>
          <w:numId w:val="2"/>
        </w:numPr>
      </w:pPr>
      <w:r>
        <w:t>Contact n</w:t>
      </w:r>
      <w:r w:rsidR="00420097">
        <w:t>umber</w:t>
      </w:r>
    </w:p>
    <w:p w14:paraId="2FB2BB9B" w14:textId="77777777" w:rsidR="00420097" w:rsidRDefault="00420097" w:rsidP="00420097">
      <w:pPr>
        <w:pStyle w:val="NoSpacing"/>
        <w:numPr>
          <w:ilvl w:val="0"/>
          <w:numId w:val="2"/>
        </w:numPr>
      </w:pPr>
      <w:r>
        <w:t>Brief description of the problem</w:t>
      </w:r>
    </w:p>
    <w:p w14:paraId="76D3F429" w14:textId="77777777" w:rsidR="00737C78" w:rsidRDefault="00737C78" w:rsidP="00737C78">
      <w:pPr>
        <w:pStyle w:val="NoSpacing"/>
      </w:pPr>
    </w:p>
    <w:p w14:paraId="3C4AB458" w14:textId="77777777" w:rsidR="00737C78" w:rsidRDefault="00737C78" w:rsidP="00737C78">
      <w:pPr>
        <w:pStyle w:val="NoSpacing"/>
      </w:pPr>
    </w:p>
    <w:p w14:paraId="18F559BB" w14:textId="77777777" w:rsidR="00737C78" w:rsidRDefault="00AA6939" w:rsidP="00737C78">
      <w:pPr>
        <w:pStyle w:val="NoSpacing"/>
      </w:pPr>
      <w:r>
        <w:t>O</w:t>
      </w:r>
      <w:r w:rsidR="00493515">
        <w:t>ur engineers are highly trained</w:t>
      </w:r>
      <w:r w:rsidR="00737C78">
        <w:t xml:space="preserve"> and will </w:t>
      </w:r>
      <w:r w:rsidR="00493515">
        <w:t>your return phone call or email</w:t>
      </w:r>
      <w:r w:rsidR="00737C78">
        <w:t xml:space="preserve"> </w:t>
      </w:r>
      <w:r>
        <w:t xml:space="preserve">as soon as possible. All calls are treated </w:t>
      </w:r>
      <w:r w:rsidR="00493515">
        <w:t>with the utmost urgency.</w:t>
      </w:r>
      <w:r w:rsidR="00737C78">
        <w:t xml:space="preserve"> </w:t>
      </w:r>
      <w:r w:rsidR="00493515">
        <w:t>I</w:t>
      </w:r>
      <w:r w:rsidR="00737C78">
        <w:t>f you have a system critical fault the engineer will prioritise your call.</w:t>
      </w:r>
    </w:p>
    <w:p w14:paraId="17801288" w14:textId="77777777" w:rsidR="00737C78" w:rsidRDefault="00737C78" w:rsidP="00737C78">
      <w:pPr>
        <w:pStyle w:val="NoSpacing"/>
      </w:pPr>
    </w:p>
    <w:p w14:paraId="2753BCB5" w14:textId="77777777" w:rsidR="00AA6939" w:rsidRDefault="00737C78" w:rsidP="00737C78">
      <w:pPr>
        <w:pStyle w:val="NoSpacing"/>
      </w:pPr>
      <w:r>
        <w:t xml:space="preserve">If your cover includes the onsite hardware </w:t>
      </w:r>
      <w:r w:rsidR="00AA6939">
        <w:t>service,</w:t>
      </w:r>
      <w:r>
        <w:t xml:space="preserve"> please remember </w:t>
      </w:r>
      <w:r w:rsidR="00AA6939">
        <w:t xml:space="preserve">that </w:t>
      </w:r>
      <w:r>
        <w:t xml:space="preserve">hardware calls need to be received </w:t>
      </w:r>
      <w:r w:rsidR="00493515">
        <w:t>before 15</w:t>
      </w:r>
      <w:r w:rsidR="00AA6939">
        <w:t>:</w:t>
      </w:r>
      <w:r w:rsidR="00493515">
        <w:t xml:space="preserve">00hrs </w:t>
      </w:r>
      <w:r>
        <w:t xml:space="preserve">to secure the engineer on the following day. </w:t>
      </w:r>
    </w:p>
    <w:p w14:paraId="527B224D" w14:textId="77777777" w:rsidR="00AA6939" w:rsidRDefault="00AA6939" w:rsidP="00737C78">
      <w:pPr>
        <w:pStyle w:val="NoSpacing"/>
      </w:pPr>
    </w:p>
    <w:p w14:paraId="58DFC6CD" w14:textId="77777777" w:rsidR="00737C78" w:rsidRPr="00F4381D" w:rsidRDefault="00737C78" w:rsidP="00737C78">
      <w:pPr>
        <w:pStyle w:val="NoSpacing"/>
      </w:pPr>
      <w:r w:rsidRPr="00AA6939">
        <w:rPr>
          <w:i/>
        </w:rPr>
        <w:t xml:space="preserve">If you </w:t>
      </w:r>
      <w:r w:rsidR="00AA6939" w:rsidRPr="00AA6939">
        <w:rPr>
          <w:i/>
        </w:rPr>
        <w:t xml:space="preserve">do not have this service but </w:t>
      </w:r>
      <w:r w:rsidRPr="00AA6939">
        <w:rPr>
          <w:i/>
        </w:rPr>
        <w:t xml:space="preserve">wish to add </w:t>
      </w:r>
      <w:r w:rsidR="00AA6939" w:rsidRPr="00AA6939">
        <w:rPr>
          <w:i/>
        </w:rPr>
        <w:t>it</w:t>
      </w:r>
      <w:r w:rsidRPr="00AA6939">
        <w:rPr>
          <w:i/>
        </w:rPr>
        <w:t xml:space="preserve"> to your </w:t>
      </w:r>
      <w:r w:rsidR="00AA6939" w:rsidRPr="00AA6939">
        <w:rPr>
          <w:i/>
        </w:rPr>
        <w:t>contract,</w:t>
      </w:r>
      <w:r w:rsidRPr="00AA6939">
        <w:rPr>
          <w:i/>
        </w:rPr>
        <w:t xml:space="preserve"> please get in touch via email.</w:t>
      </w:r>
    </w:p>
    <w:sectPr w:rsidR="00737C78" w:rsidRPr="00F4381D" w:rsidSect="00613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BDFC" w14:textId="77777777" w:rsidR="005B5C58" w:rsidRDefault="005B5C58" w:rsidP="008846CC">
      <w:pPr>
        <w:spacing w:after="0" w:line="240" w:lineRule="auto"/>
      </w:pPr>
      <w:r>
        <w:separator/>
      </w:r>
    </w:p>
  </w:endnote>
  <w:endnote w:type="continuationSeparator" w:id="0">
    <w:p w14:paraId="15A1FCB2" w14:textId="77777777" w:rsidR="005B5C58" w:rsidRDefault="005B5C58" w:rsidP="0088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7E30" w14:textId="77777777" w:rsidR="008846CC" w:rsidRDefault="0088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89B9" w14:textId="77777777" w:rsidR="008846CC" w:rsidRDefault="0088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267E" w14:textId="77777777" w:rsidR="008846CC" w:rsidRDefault="0088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08FF" w14:textId="77777777" w:rsidR="005B5C58" w:rsidRDefault="005B5C58" w:rsidP="008846CC">
      <w:pPr>
        <w:spacing w:after="0" w:line="240" w:lineRule="auto"/>
      </w:pPr>
      <w:r>
        <w:separator/>
      </w:r>
    </w:p>
  </w:footnote>
  <w:footnote w:type="continuationSeparator" w:id="0">
    <w:p w14:paraId="3732CB57" w14:textId="77777777" w:rsidR="005B5C58" w:rsidRDefault="005B5C58" w:rsidP="0088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564C" w14:textId="77777777" w:rsidR="008846CC" w:rsidRDefault="0088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1FBEA" w14:textId="77777777" w:rsidR="008846CC" w:rsidRDefault="00884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0A22" w14:textId="77777777" w:rsidR="008846CC" w:rsidRDefault="0088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587"/>
    <w:multiLevelType w:val="hybridMultilevel"/>
    <w:tmpl w:val="8E5E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3DC6"/>
    <w:multiLevelType w:val="hybridMultilevel"/>
    <w:tmpl w:val="3E46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6CC"/>
    <w:rsid w:val="00420097"/>
    <w:rsid w:val="00493515"/>
    <w:rsid w:val="005B5C58"/>
    <w:rsid w:val="006130E7"/>
    <w:rsid w:val="0070155E"/>
    <w:rsid w:val="00737C78"/>
    <w:rsid w:val="007709A5"/>
    <w:rsid w:val="00812426"/>
    <w:rsid w:val="008846CC"/>
    <w:rsid w:val="009A0FCD"/>
    <w:rsid w:val="00AA6939"/>
    <w:rsid w:val="00B07E70"/>
    <w:rsid w:val="00E10BE8"/>
    <w:rsid w:val="00F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E53F50"/>
  <w15:docId w15:val="{3C34CEFD-48AA-42B3-8AF4-BEBEDB5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6CC"/>
  </w:style>
  <w:style w:type="paragraph" w:styleId="Footer">
    <w:name w:val="footer"/>
    <w:basedOn w:val="Normal"/>
    <w:link w:val="FooterChar"/>
    <w:uiPriority w:val="99"/>
    <w:semiHidden/>
    <w:unhideWhenUsed/>
    <w:rsid w:val="0088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6CC"/>
  </w:style>
  <w:style w:type="paragraph" w:styleId="BalloonText">
    <w:name w:val="Balloon Text"/>
    <w:basedOn w:val="Normal"/>
    <w:link w:val="BalloonTextChar"/>
    <w:uiPriority w:val="99"/>
    <w:semiHidden/>
    <w:unhideWhenUsed/>
    <w:rsid w:val="0088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0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3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0F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09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444D9-8D15-4E38-BBBE-F82C7E8C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Shepherd</cp:lastModifiedBy>
  <cp:revision>4</cp:revision>
  <cp:lastPrinted>2018-02-17T17:49:00Z</cp:lastPrinted>
  <dcterms:created xsi:type="dcterms:W3CDTF">2018-02-17T18:10:00Z</dcterms:created>
  <dcterms:modified xsi:type="dcterms:W3CDTF">2018-03-31T13:35:00Z</dcterms:modified>
</cp:coreProperties>
</file>