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38F04" w14:textId="6CA63D71" w:rsidR="009517BF" w:rsidRDefault="009517BF">
      <w:r>
        <w:rPr>
          <w:noProof/>
        </w:rPr>
        <w:drawing>
          <wp:inline distT="0" distB="0" distL="0" distR="0" wp14:anchorId="4090127C" wp14:editId="7221F164">
            <wp:extent cx="830580" cy="830580"/>
            <wp:effectExtent l="0" t="0" r="7620" b="7620"/>
            <wp:docPr id="265229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229349" name="Picture 265229349"/>
                    <pic:cNvPicPr/>
                  </pic:nvPicPr>
                  <pic:blipFill>
                    <a:blip r:embed="rId4" cstate="print">
                      <a:extLst>
                        <a:ext uri="{28A0092B-C50C-407E-A947-70E740481C1C}">
                          <a14:useLocalDpi xmlns:a14="http://schemas.microsoft.com/office/drawing/2010/main" val="0"/>
                        </a:ext>
                      </a:extLst>
                    </a:blip>
                    <a:stretch>
                      <a:fillRect/>
                    </a:stretch>
                  </pic:blipFill>
                  <pic:spPr>
                    <a:xfrm>
                      <a:off x="0" y="0"/>
                      <a:ext cx="830580" cy="830580"/>
                    </a:xfrm>
                    <a:prstGeom prst="rect">
                      <a:avLst/>
                    </a:prstGeom>
                  </pic:spPr>
                </pic:pic>
              </a:graphicData>
            </a:graphic>
          </wp:inline>
        </w:drawing>
      </w:r>
    </w:p>
    <w:p w14:paraId="141C3131" w14:textId="77777777" w:rsidR="009517BF" w:rsidRDefault="009517BF"/>
    <w:p w14:paraId="7C65D68E" w14:textId="35EB5618" w:rsidR="009517BF" w:rsidRPr="009517BF" w:rsidRDefault="009517BF" w:rsidP="009517BF">
      <w:pPr>
        <w:rPr>
          <w:rFonts w:ascii="Aptos" w:eastAsia="Times New Roman" w:hAnsi="Aptos"/>
          <w:b/>
          <w:bCs/>
          <w:color w:val="000000"/>
          <w:sz w:val="24"/>
          <w:szCs w:val="24"/>
        </w:rPr>
      </w:pPr>
      <w:r w:rsidRPr="009517BF">
        <w:rPr>
          <w:rFonts w:ascii="Aptos" w:eastAsia="Times New Roman" w:hAnsi="Aptos"/>
          <w:b/>
          <w:bCs/>
          <w:color w:val="000000"/>
          <w:sz w:val="24"/>
          <w:szCs w:val="24"/>
        </w:rPr>
        <w:t>*Data Retention Policy*</w:t>
      </w:r>
    </w:p>
    <w:p w14:paraId="125285C0" w14:textId="7F7F1D18" w:rsidR="009517BF" w:rsidRPr="009517BF" w:rsidRDefault="009517BF" w:rsidP="009517BF">
      <w:pPr>
        <w:rPr>
          <w:rFonts w:ascii="Aptos" w:eastAsia="Times New Roman" w:hAnsi="Aptos"/>
          <w:b/>
          <w:bCs/>
          <w:color w:val="000000"/>
          <w:sz w:val="24"/>
          <w:szCs w:val="24"/>
        </w:rPr>
      </w:pPr>
      <w:r w:rsidRPr="009517BF">
        <w:rPr>
          <w:rFonts w:ascii="Aptos" w:eastAsia="Times New Roman" w:hAnsi="Aptos"/>
          <w:b/>
          <w:bCs/>
          <w:color w:val="000000"/>
          <w:sz w:val="24"/>
          <w:szCs w:val="24"/>
        </w:rPr>
        <w:t xml:space="preserve"> *1. Purpose*</w:t>
      </w:r>
    </w:p>
    <w:p w14:paraId="2CE0F02E" w14:textId="2D6F16EB"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 xml:space="preserve">The purpose of this Data Retention Policy is to ensure that </w:t>
      </w:r>
      <w:r w:rsidRPr="008041CC">
        <w:rPr>
          <w:rFonts w:ascii="Aptos" w:eastAsia="Times New Roman" w:hAnsi="Aptos"/>
          <w:b/>
          <w:bCs/>
          <w:color w:val="000000"/>
          <w:sz w:val="24"/>
          <w:szCs w:val="24"/>
        </w:rPr>
        <w:t xml:space="preserve">Complete Fundraising Solutions Ltd </w:t>
      </w:r>
      <w:r>
        <w:rPr>
          <w:rFonts w:ascii="Aptos" w:eastAsia="Times New Roman" w:hAnsi="Aptos"/>
          <w:color w:val="000000"/>
          <w:sz w:val="24"/>
          <w:szCs w:val="24"/>
        </w:rPr>
        <w:t>effectively manages the lifecycle of data, from creation and storage to secure disposal. This policy is designed to balance the need to retain data for operational, legal, and regulatory purposes with the importance of minimizing data retention to protect privacy and reduce risk. By implementing this policy, [Company Name] aims to ensure that data is retained only as long as necessary and is securely disposed of when no longer needed.</w:t>
      </w:r>
    </w:p>
    <w:p w14:paraId="3CC765FA" w14:textId="5C27B4D7" w:rsidR="009517BF" w:rsidRPr="009517BF" w:rsidRDefault="009517BF" w:rsidP="009517BF">
      <w:pPr>
        <w:rPr>
          <w:rFonts w:ascii="Aptos" w:eastAsia="Times New Roman" w:hAnsi="Aptos"/>
          <w:b/>
          <w:bCs/>
          <w:color w:val="000000"/>
          <w:sz w:val="24"/>
          <w:szCs w:val="24"/>
        </w:rPr>
      </w:pPr>
      <w:r w:rsidRPr="009517BF">
        <w:rPr>
          <w:rFonts w:ascii="Aptos" w:eastAsia="Times New Roman" w:hAnsi="Aptos"/>
          <w:b/>
          <w:bCs/>
          <w:color w:val="000000"/>
          <w:sz w:val="24"/>
          <w:szCs w:val="24"/>
        </w:rPr>
        <w:t xml:space="preserve"> *2. Explanation of Data Retention Necessity*</w:t>
      </w:r>
    </w:p>
    <w:p w14:paraId="3C474F42" w14:textId="7A5191F7"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Data retention is essential for several reasons, including:</w:t>
      </w:r>
    </w:p>
    <w:p w14:paraId="16B86EB8" w14:textId="77777777"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 xml:space="preserve">- *Legal </w:t>
      </w:r>
      <w:proofErr w:type="gramStart"/>
      <w:r>
        <w:rPr>
          <w:rFonts w:ascii="Aptos" w:eastAsia="Times New Roman" w:hAnsi="Aptos"/>
          <w:color w:val="000000"/>
          <w:sz w:val="24"/>
          <w:szCs w:val="24"/>
        </w:rPr>
        <w:t>Compliance:*</w:t>
      </w:r>
      <w:proofErr w:type="gramEnd"/>
      <w:r>
        <w:rPr>
          <w:rFonts w:ascii="Aptos" w:eastAsia="Times New Roman" w:hAnsi="Aptos"/>
          <w:color w:val="000000"/>
          <w:sz w:val="24"/>
          <w:szCs w:val="24"/>
        </w:rPr>
        <w:t xml:space="preserve">  </w:t>
      </w:r>
    </w:p>
    <w:p w14:paraId="092AD909" w14:textId="3DDCC529"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  To comply with legal and regulatory obligations that require the retention of certain types of data for specific periods.</w:t>
      </w:r>
    </w:p>
    <w:p w14:paraId="4BD4F201" w14:textId="77777777"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 xml:space="preserve">- *Business </w:t>
      </w:r>
      <w:proofErr w:type="gramStart"/>
      <w:r>
        <w:rPr>
          <w:rFonts w:ascii="Aptos" w:eastAsia="Times New Roman" w:hAnsi="Aptos"/>
          <w:color w:val="000000"/>
          <w:sz w:val="24"/>
          <w:szCs w:val="24"/>
        </w:rPr>
        <w:t>Operations:*</w:t>
      </w:r>
      <w:proofErr w:type="gramEnd"/>
      <w:r>
        <w:rPr>
          <w:rFonts w:ascii="Aptos" w:eastAsia="Times New Roman" w:hAnsi="Aptos"/>
          <w:color w:val="000000"/>
          <w:sz w:val="24"/>
          <w:szCs w:val="24"/>
        </w:rPr>
        <w:t xml:space="preserve">  </w:t>
      </w:r>
    </w:p>
    <w:p w14:paraId="2CD4911D" w14:textId="3CA6E6A5"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  To support ongoing business operations, including customer service, contract management, and financial reporting.</w:t>
      </w:r>
    </w:p>
    <w:p w14:paraId="71CFD854" w14:textId="77777777"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 xml:space="preserve">- *Risk </w:t>
      </w:r>
      <w:proofErr w:type="gramStart"/>
      <w:r>
        <w:rPr>
          <w:rFonts w:ascii="Aptos" w:eastAsia="Times New Roman" w:hAnsi="Aptos"/>
          <w:color w:val="000000"/>
          <w:sz w:val="24"/>
          <w:szCs w:val="24"/>
        </w:rPr>
        <w:t>Management:*</w:t>
      </w:r>
      <w:proofErr w:type="gramEnd"/>
      <w:r>
        <w:rPr>
          <w:rFonts w:ascii="Aptos" w:eastAsia="Times New Roman" w:hAnsi="Aptos"/>
          <w:color w:val="000000"/>
          <w:sz w:val="24"/>
          <w:szCs w:val="24"/>
        </w:rPr>
        <w:t xml:space="preserve">  </w:t>
      </w:r>
    </w:p>
    <w:p w14:paraId="34B9ED87" w14:textId="11EF55A6"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  To protect the company from potential legal claims or disputes by ensuring that relevant data is available when needed.</w:t>
      </w:r>
    </w:p>
    <w:p w14:paraId="5BDA256A" w14:textId="77777777"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 xml:space="preserve">- *Data </w:t>
      </w:r>
      <w:proofErr w:type="gramStart"/>
      <w:r>
        <w:rPr>
          <w:rFonts w:ascii="Aptos" w:eastAsia="Times New Roman" w:hAnsi="Aptos"/>
          <w:color w:val="000000"/>
          <w:sz w:val="24"/>
          <w:szCs w:val="24"/>
        </w:rPr>
        <w:t>Integrity:*</w:t>
      </w:r>
      <w:proofErr w:type="gramEnd"/>
      <w:r>
        <w:rPr>
          <w:rFonts w:ascii="Aptos" w:eastAsia="Times New Roman" w:hAnsi="Aptos"/>
          <w:color w:val="000000"/>
          <w:sz w:val="24"/>
          <w:szCs w:val="24"/>
        </w:rPr>
        <w:t xml:space="preserve">  </w:t>
      </w:r>
    </w:p>
    <w:p w14:paraId="008BAFAE" w14:textId="25B56965"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  To maintain the integrity, accuracy, and availability of data necessary for decision-making and operational efficiency.</w:t>
      </w:r>
    </w:p>
    <w:p w14:paraId="562AA182" w14:textId="4103E3C3" w:rsidR="009517BF" w:rsidRPr="009517BF" w:rsidRDefault="009517BF" w:rsidP="009517BF">
      <w:pPr>
        <w:rPr>
          <w:rFonts w:ascii="Aptos" w:eastAsia="Times New Roman" w:hAnsi="Aptos"/>
          <w:b/>
          <w:bCs/>
          <w:color w:val="000000"/>
          <w:sz w:val="24"/>
          <w:szCs w:val="24"/>
        </w:rPr>
      </w:pPr>
      <w:r w:rsidRPr="009517BF">
        <w:rPr>
          <w:rFonts w:ascii="Aptos" w:eastAsia="Times New Roman" w:hAnsi="Aptos"/>
          <w:b/>
          <w:bCs/>
          <w:color w:val="000000"/>
          <w:sz w:val="24"/>
          <w:szCs w:val="24"/>
        </w:rPr>
        <w:t>*3. Data Types Covered by the Policy*</w:t>
      </w:r>
    </w:p>
    <w:p w14:paraId="3C82EA4E" w14:textId="0226CE36"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 xml:space="preserve">This policy applies to all types of data created, received, or maintained </w:t>
      </w:r>
      <w:r w:rsidRPr="008041CC">
        <w:rPr>
          <w:rFonts w:ascii="Aptos" w:eastAsia="Times New Roman" w:hAnsi="Aptos"/>
          <w:b/>
          <w:bCs/>
          <w:color w:val="000000"/>
          <w:sz w:val="24"/>
          <w:szCs w:val="24"/>
        </w:rPr>
        <w:t xml:space="preserve">Complete Fundraising Solutions Ltd </w:t>
      </w:r>
      <w:r>
        <w:rPr>
          <w:rFonts w:ascii="Aptos" w:eastAsia="Times New Roman" w:hAnsi="Aptos"/>
          <w:color w:val="000000"/>
          <w:sz w:val="24"/>
          <w:szCs w:val="24"/>
        </w:rPr>
        <w:t>in the course of its operations. The types of data covered by this policy include, but are not limited to:</w:t>
      </w:r>
    </w:p>
    <w:p w14:paraId="05638E0D" w14:textId="77777777" w:rsidR="009517BF" w:rsidRDefault="009517BF" w:rsidP="009517BF">
      <w:pPr>
        <w:rPr>
          <w:rFonts w:ascii="Aptos" w:eastAsia="Times New Roman" w:hAnsi="Aptos"/>
          <w:color w:val="000000"/>
          <w:sz w:val="24"/>
          <w:szCs w:val="24"/>
        </w:rPr>
      </w:pPr>
    </w:p>
    <w:p w14:paraId="104DE765" w14:textId="77777777" w:rsidR="009517BF" w:rsidRDefault="009517BF" w:rsidP="009517BF">
      <w:pPr>
        <w:rPr>
          <w:rFonts w:ascii="Aptos" w:eastAsia="Times New Roman" w:hAnsi="Aptos"/>
          <w:color w:val="000000"/>
          <w:sz w:val="24"/>
          <w:szCs w:val="24"/>
        </w:rPr>
      </w:pPr>
    </w:p>
    <w:p w14:paraId="574D48C9" w14:textId="77777777"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lastRenderedPageBreak/>
        <w:t xml:space="preserve">- *Personal </w:t>
      </w:r>
      <w:proofErr w:type="gramStart"/>
      <w:r>
        <w:rPr>
          <w:rFonts w:ascii="Aptos" w:eastAsia="Times New Roman" w:hAnsi="Aptos"/>
          <w:color w:val="000000"/>
          <w:sz w:val="24"/>
          <w:szCs w:val="24"/>
        </w:rPr>
        <w:t>Data:*</w:t>
      </w:r>
      <w:proofErr w:type="gramEnd"/>
      <w:r>
        <w:rPr>
          <w:rFonts w:ascii="Aptos" w:eastAsia="Times New Roman" w:hAnsi="Aptos"/>
          <w:color w:val="000000"/>
          <w:sz w:val="24"/>
          <w:szCs w:val="24"/>
        </w:rPr>
        <w:t xml:space="preserve">  </w:t>
      </w:r>
    </w:p>
    <w:p w14:paraId="2E2CF58D" w14:textId="17B2D7B9"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  Data relating to individuals, including employees, customers, and contractors, such as names, contact details, identification numbers, and other personal information.</w:t>
      </w:r>
    </w:p>
    <w:p w14:paraId="0DD4E2AA" w14:textId="77777777"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 xml:space="preserve">- *Financial </w:t>
      </w:r>
      <w:proofErr w:type="gramStart"/>
      <w:r>
        <w:rPr>
          <w:rFonts w:ascii="Aptos" w:eastAsia="Times New Roman" w:hAnsi="Aptos"/>
          <w:color w:val="000000"/>
          <w:sz w:val="24"/>
          <w:szCs w:val="24"/>
        </w:rPr>
        <w:t>Data:*</w:t>
      </w:r>
      <w:proofErr w:type="gramEnd"/>
      <w:r>
        <w:rPr>
          <w:rFonts w:ascii="Aptos" w:eastAsia="Times New Roman" w:hAnsi="Aptos"/>
          <w:color w:val="000000"/>
          <w:sz w:val="24"/>
          <w:szCs w:val="24"/>
        </w:rPr>
        <w:t xml:space="preserve">  </w:t>
      </w:r>
    </w:p>
    <w:p w14:paraId="48D80C80" w14:textId="430A995E"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  Records of financial transactions, including invoices, receipts, payment records, tax documentation, and financial statements.</w:t>
      </w:r>
    </w:p>
    <w:p w14:paraId="2364732D" w14:textId="77777777"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 xml:space="preserve">- *Operational </w:t>
      </w:r>
      <w:proofErr w:type="gramStart"/>
      <w:r>
        <w:rPr>
          <w:rFonts w:ascii="Aptos" w:eastAsia="Times New Roman" w:hAnsi="Aptos"/>
          <w:color w:val="000000"/>
          <w:sz w:val="24"/>
          <w:szCs w:val="24"/>
        </w:rPr>
        <w:t>Data:*</w:t>
      </w:r>
      <w:proofErr w:type="gramEnd"/>
      <w:r>
        <w:rPr>
          <w:rFonts w:ascii="Aptos" w:eastAsia="Times New Roman" w:hAnsi="Aptos"/>
          <w:color w:val="000000"/>
          <w:sz w:val="24"/>
          <w:szCs w:val="24"/>
        </w:rPr>
        <w:t xml:space="preserve">  </w:t>
      </w:r>
    </w:p>
    <w:p w14:paraId="181A7689" w14:textId="08AA77BB"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  Data related to the company’s day-to-day operations, including contracts, project files, meeting minutes, and business correspondence.</w:t>
      </w:r>
    </w:p>
    <w:p w14:paraId="4A423172" w14:textId="77777777"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 xml:space="preserve">- *Legal </w:t>
      </w:r>
      <w:proofErr w:type="gramStart"/>
      <w:r>
        <w:rPr>
          <w:rFonts w:ascii="Aptos" w:eastAsia="Times New Roman" w:hAnsi="Aptos"/>
          <w:color w:val="000000"/>
          <w:sz w:val="24"/>
          <w:szCs w:val="24"/>
        </w:rPr>
        <w:t>Data:*</w:t>
      </w:r>
      <w:proofErr w:type="gramEnd"/>
      <w:r>
        <w:rPr>
          <w:rFonts w:ascii="Aptos" w:eastAsia="Times New Roman" w:hAnsi="Aptos"/>
          <w:color w:val="000000"/>
          <w:sz w:val="24"/>
          <w:szCs w:val="24"/>
        </w:rPr>
        <w:t xml:space="preserve">  </w:t>
      </w:r>
    </w:p>
    <w:p w14:paraId="24367D06" w14:textId="0EBFE67A"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  Legal documents, including contracts, agreements, litigation records, and regulatory filings.</w:t>
      </w:r>
    </w:p>
    <w:p w14:paraId="59672353" w14:textId="77777777"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 xml:space="preserve">- *HR </w:t>
      </w:r>
      <w:proofErr w:type="gramStart"/>
      <w:r>
        <w:rPr>
          <w:rFonts w:ascii="Aptos" w:eastAsia="Times New Roman" w:hAnsi="Aptos"/>
          <w:color w:val="000000"/>
          <w:sz w:val="24"/>
          <w:szCs w:val="24"/>
        </w:rPr>
        <w:t>Data:*</w:t>
      </w:r>
      <w:proofErr w:type="gramEnd"/>
      <w:r>
        <w:rPr>
          <w:rFonts w:ascii="Aptos" w:eastAsia="Times New Roman" w:hAnsi="Aptos"/>
          <w:color w:val="000000"/>
          <w:sz w:val="24"/>
          <w:szCs w:val="24"/>
        </w:rPr>
        <w:t xml:space="preserve">  </w:t>
      </w:r>
    </w:p>
    <w:p w14:paraId="27F0031C" w14:textId="72F989DE"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  Employee records, including employment contracts, performance reviews, payroll information, and training records.</w:t>
      </w:r>
    </w:p>
    <w:p w14:paraId="426DDEBD" w14:textId="4FECE9F9" w:rsidR="009517BF" w:rsidRPr="009517BF" w:rsidRDefault="009517BF" w:rsidP="009517BF">
      <w:pPr>
        <w:rPr>
          <w:rFonts w:ascii="Aptos" w:eastAsia="Times New Roman" w:hAnsi="Aptos"/>
          <w:b/>
          <w:bCs/>
          <w:color w:val="000000"/>
          <w:sz w:val="24"/>
          <w:szCs w:val="24"/>
        </w:rPr>
      </w:pPr>
      <w:r w:rsidRPr="009517BF">
        <w:rPr>
          <w:rFonts w:ascii="Aptos" w:eastAsia="Times New Roman" w:hAnsi="Aptos"/>
          <w:b/>
          <w:bCs/>
          <w:color w:val="000000"/>
          <w:sz w:val="24"/>
          <w:szCs w:val="24"/>
        </w:rPr>
        <w:t xml:space="preserve"> *4. Retention Periods*</w:t>
      </w:r>
    </w:p>
    <w:p w14:paraId="79AA0DFE" w14:textId="789C33AC" w:rsidR="009517BF" w:rsidRDefault="009517BF" w:rsidP="009517BF">
      <w:pPr>
        <w:rPr>
          <w:rFonts w:ascii="Aptos" w:eastAsia="Times New Roman" w:hAnsi="Aptos"/>
          <w:color w:val="000000"/>
          <w:sz w:val="24"/>
          <w:szCs w:val="24"/>
        </w:rPr>
      </w:pPr>
      <w:r w:rsidRPr="008041CC">
        <w:rPr>
          <w:rFonts w:ascii="Aptos" w:eastAsia="Times New Roman" w:hAnsi="Aptos"/>
          <w:b/>
          <w:bCs/>
          <w:color w:val="000000"/>
          <w:sz w:val="24"/>
          <w:szCs w:val="24"/>
        </w:rPr>
        <w:t xml:space="preserve">Complete Fundraising Solutions Ltd </w:t>
      </w:r>
      <w:r>
        <w:rPr>
          <w:rFonts w:ascii="Aptos" w:eastAsia="Times New Roman" w:hAnsi="Aptos"/>
          <w:color w:val="000000"/>
          <w:sz w:val="24"/>
          <w:szCs w:val="24"/>
        </w:rPr>
        <w:t>has established specific retention periods for each type of data based on legal requirements, business needs, and industry best practices. The following are general retention periods for key data categories:</w:t>
      </w:r>
    </w:p>
    <w:p w14:paraId="0BE7BFAA" w14:textId="77777777"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 xml:space="preserve">- *Personal </w:t>
      </w:r>
      <w:proofErr w:type="gramStart"/>
      <w:r>
        <w:rPr>
          <w:rFonts w:ascii="Aptos" w:eastAsia="Times New Roman" w:hAnsi="Aptos"/>
          <w:color w:val="000000"/>
          <w:sz w:val="24"/>
          <w:szCs w:val="24"/>
        </w:rPr>
        <w:t>Data:*</w:t>
      </w:r>
      <w:proofErr w:type="gramEnd"/>
      <w:r>
        <w:rPr>
          <w:rFonts w:ascii="Aptos" w:eastAsia="Times New Roman" w:hAnsi="Aptos"/>
          <w:color w:val="000000"/>
          <w:sz w:val="24"/>
          <w:szCs w:val="24"/>
        </w:rPr>
        <w:t xml:space="preserve">  </w:t>
      </w:r>
    </w:p>
    <w:p w14:paraId="148E9FFD" w14:textId="665827E5"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 xml:space="preserve">  Retained for the duration of the individual’s relationship with </w:t>
      </w:r>
      <w:r w:rsidRPr="008041CC">
        <w:rPr>
          <w:rFonts w:ascii="Aptos" w:eastAsia="Times New Roman" w:hAnsi="Aptos"/>
          <w:b/>
          <w:bCs/>
          <w:color w:val="000000"/>
          <w:sz w:val="24"/>
          <w:szCs w:val="24"/>
        </w:rPr>
        <w:t xml:space="preserve">Complete Fundraising Solutions Ltd </w:t>
      </w:r>
      <w:r>
        <w:rPr>
          <w:rFonts w:ascii="Aptos" w:eastAsia="Times New Roman" w:hAnsi="Aptos"/>
          <w:color w:val="000000"/>
          <w:sz w:val="24"/>
          <w:szCs w:val="24"/>
        </w:rPr>
        <w:t>and for up to [</w:t>
      </w:r>
      <w:r>
        <w:rPr>
          <w:rFonts w:ascii="Aptos" w:eastAsia="Times New Roman" w:hAnsi="Aptos"/>
          <w:color w:val="000000"/>
          <w:sz w:val="24"/>
          <w:szCs w:val="24"/>
        </w:rPr>
        <w:t>3 Months</w:t>
      </w:r>
      <w:r>
        <w:rPr>
          <w:rFonts w:ascii="Aptos" w:eastAsia="Times New Roman" w:hAnsi="Aptos"/>
          <w:color w:val="000000"/>
          <w:sz w:val="24"/>
          <w:szCs w:val="24"/>
        </w:rPr>
        <w:t>] after the relationship ends, unless otherwise required by law.</w:t>
      </w:r>
    </w:p>
    <w:p w14:paraId="3E9C706C" w14:textId="77777777"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 xml:space="preserve">- *Financial </w:t>
      </w:r>
      <w:proofErr w:type="gramStart"/>
      <w:r>
        <w:rPr>
          <w:rFonts w:ascii="Aptos" w:eastAsia="Times New Roman" w:hAnsi="Aptos"/>
          <w:color w:val="000000"/>
          <w:sz w:val="24"/>
          <w:szCs w:val="24"/>
        </w:rPr>
        <w:t>Data:*</w:t>
      </w:r>
      <w:proofErr w:type="gramEnd"/>
      <w:r>
        <w:rPr>
          <w:rFonts w:ascii="Aptos" w:eastAsia="Times New Roman" w:hAnsi="Aptos"/>
          <w:color w:val="000000"/>
          <w:sz w:val="24"/>
          <w:szCs w:val="24"/>
        </w:rPr>
        <w:t xml:space="preserve">  </w:t>
      </w:r>
    </w:p>
    <w:p w14:paraId="797ED634" w14:textId="5EFF6730"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  Retained for a minimum of [specified period, e.g., 7 years] to comply with tax and accounting regulations.</w:t>
      </w:r>
    </w:p>
    <w:p w14:paraId="11EC80EE" w14:textId="77777777"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 xml:space="preserve">- *Operational </w:t>
      </w:r>
      <w:proofErr w:type="gramStart"/>
      <w:r>
        <w:rPr>
          <w:rFonts w:ascii="Aptos" w:eastAsia="Times New Roman" w:hAnsi="Aptos"/>
          <w:color w:val="000000"/>
          <w:sz w:val="24"/>
          <w:szCs w:val="24"/>
        </w:rPr>
        <w:t>Data:*</w:t>
      </w:r>
      <w:proofErr w:type="gramEnd"/>
      <w:r>
        <w:rPr>
          <w:rFonts w:ascii="Aptos" w:eastAsia="Times New Roman" w:hAnsi="Aptos"/>
          <w:color w:val="000000"/>
          <w:sz w:val="24"/>
          <w:szCs w:val="24"/>
        </w:rPr>
        <w:t xml:space="preserve">  </w:t>
      </w:r>
    </w:p>
    <w:p w14:paraId="56B59260" w14:textId="072684F7"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  Retained for [specified period, e.g., 3 years] or as long as necessary to support business operations and project completion.</w:t>
      </w:r>
    </w:p>
    <w:p w14:paraId="0EBD56C1" w14:textId="77777777"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 xml:space="preserve">- *Legal </w:t>
      </w:r>
      <w:proofErr w:type="gramStart"/>
      <w:r>
        <w:rPr>
          <w:rFonts w:ascii="Aptos" w:eastAsia="Times New Roman" w:hAnsi="Aptos"/>
          <w:color w:val="000000"/>
          <w:sz w:val="24"/>
          <w:szCs w:val="24"/>
        </w:rPr>
        <w:t>Data:*</w:t>
      </w:r>
      <w:proofErr w:type="gramEnd"/>
      <w:r>
        <w:rPr>
          <w:rFonts w:ascii="Aptos" w:eastAsia="Times New Roman" w:hAnsi="Aptos"/>
          <w:color w:val="000000"/>
          <w:sz w:val="24"/>
          <w:szCs w:val="24"/>
        </w:rPr>
        <w:t xml:space="preserve">  </w:t>
      </w:r>
    </w:p>
    <w:p w14:paraId="10B5D07B" w14:textId="77777777"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  Retained for [specified period, e.g., 6 years] after the conclusion of the relevant legal matter, or longer if required by law.</w:t>
      </w:r>
    </w:p>
    <w:p w14:paraId="2A0BB229" w14:textId="77777777" w:rsidR="009517BF" w:rsidRDefault="009517BF" w:rsidP="009517BF">
      <w:pPr>
        <w:rPr>
          <w:rFonts w:ascii="Aptos" w:eastAsia="Times New Roman" w:hAnsi="Aptos"/>
          <w:color w:val="000000"/>
          <w:sz w:val="24"/>
          <w:szCs w:val="24"/>
        </w:rPr>
      </w:pPr>
    </w:p>
    <w:p w14:paraId="1DBEA092" w14:textId="77777777"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lastRenderedPageBreak/>
        <w:t xml:space="preserve">- *HR </w:t>
      </w:r>
      <w:proofErr w:type="gramStart"/>
      <w:r>
        <w:rPr>
          <w:rFonts w:ascii="Aptos" w:eastAsia="Times New Roman" w:hAnsi="Aptos"/>
          <w:color w:val="000000"/>
          <w:sz w:val="24"/>
          <w:szCs w:val="24"/>
        </w:rPr>
        <w:t>Data:*</w:t>
      </w:r>
      <w:proofErr w:type="gramEnd"/>
      <w:r>
        <w:rPr>
          <w:rFonts w:ascii="Aptos" w:eastAsia="Times New Roman" w:hAnsi="Aptos"/>
          <w:color w:val="000000"/>
          <w:sz w:val="24"/>
          <w:szCs w:val="24"/>
        </w:rPr>
        <w:t xml:space="preserve">  </w:t>
      </w:r>
    </w:p>
    <w:p w14:paraId="0F62BE67" w14:textId="6BC7BA1D"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  Retained for [specified period, e.g., 6 years] following the termination of employment, unless a longer retention period is mandated by law.</w:t>
      </w:r>
    </w:p>
    <w:p w14:paraId="61E400F6" w14:textId="683BE830"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These retention periods are subject to periodic review and may be adjusted to reflect changes in legal requirements or business needs.</w:t>
      </w:r>
    </w:p>
    <w:p w14:paraId="0E6071C6" w14:textId="083C595D" w:rsidR="009517BF" w:rsidRPr="009517BF" w:rsidRDefault="009517BF" w:rsidP="009517BF">
      <w:pPr>
        <w:rPr>
          <w:rFonts w:ascii="Aptos" w:eastAsia="Times New Roman" w:hAnsi="Aptos"/>
          <w:b/>
          <w:bCs/>
          <w:color w:val="000000"/>
          <w:sz w:val="24"/>
          <w:szCs w:val="24"/>
        </w:rPr>
      </w:pPr>
      <w:r w:rsidRPr="009517BF">
        <w:rPr>
          <w:rFonts w:ascii="Aptos" w:eastAsia="Times New Roman" w:hAnsi="Aptos"/>
          <w:b/>
          <w:bCs/>
          <w:color w:val="000000"/>
          <w:sz w:val="24"/>
          <w:szCs w:val="24"/>
        </w:rPr>
        <w:t>*5. Disposal of Data*</w:t>
      </w:r>
    </w:p>
    <w:p w14:paraId="0F1FC1B4" w14:textId="294F16D9"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 xml:space="preserve">When data is no longer required for business operations or legal purposes, </w:t>
      </w:r>
      <w:r w:rsidRPr="008041CC">
        <w:rPr>
          <w:rFonts w:ascii="Aptos" w:eastAsia="Times New Roman" w:hAnsi="Aptos"/>
          <w:b/>
          <w:bCs/>
          <w:color w:val="000000"/>
          <w:sz w:val="24"/>
          <w:szCs w:val="24"/>
        </w:rPr>
        <w:t xml:space="preserve">Complete Fundraising Solutions Ltd </w:t>
      </w:r>
      <w:r>
        <w:rPr>
          <w:rFonts w:ascii="Aptos" w:eastAsia="Times New Roman" w:hAnsi="Aptos"/>
          <w:color w:val="000000"/>
          <w:sz w:val="24"/>
          <w:szCs w:val="24"/>
        </w:rPr>
        <w:t>will ensure that it is securely disposed of in a manner that protects the confidentiality and privacy of the data subjects. The following methods will be used for data disposal:</w:t>
      </w:r>
    </w:p>
    <w:p w14:paraId="5056C0F3" w14:textId="77777777"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 xml:space="preserve">- *Electronic </w:t>
      </w:r>
      <w:proofErr w:type="gramStart"/>
      <w:r>
        <w:rPr>
          <w:rFonts w:ascii="Aptos" w:eastAsia="Times New Roman" w:hAnsi="Aptos"/>
          <w:color w:val="000000"/>
          <w:sz w:val="24"/>
          <w:szCs w:val="24"/>
        </w:rPr>
        <w:t>Data:*</w:t>
      </w:r>
      <w:proofErr w:type="gramEnd"/>
      <w:r>
        <w:rPr>
          <w:rFonts w:ascii="Aptos" w:eastAsia="Times New Roman" w:hAnsi="Aptos"/>
          <w:color w:val="000000"/>
          <w:sz w:val="24"/>
          <w:szCs w:val="24"/>
        </w:rPr>
        <w:t xml:space="preserve">  </w:t>
      </w:r>
    </w:p>
    <w:p w14:paraId="2CE8B931" w14:textId="5A2C39E7"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  Secure deletion methods, such as data wiping or encryption, will be used to ensure that electronic data cannot be recovered after disposal. All electronic devices that contain personal or sensitive data will be securely wiped or physically destroyed before disposal.</w:t>
      </w:r>
    </w:p>
    <w:p w14:paraId="771554CE" w14:textId="77777777"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 xml:space="preserve">- *Physical </w:t>
      </w:r>
      <w:proofErr w:type="gramStart"/>
      <w:r>
        <w:rPr>
          <w:rFonts w:ascii="Aptos" w:eastAsia="Times New Roman" w:hAnsi="Aptos"/>
          <w:color w:val="000000"/>
          <w:sz w:val="24"/>
          <w:szCs w:val="24"/>
        </w:rPr>
        <w:t>Data:*</w:t>
      </w:r>
      <w:proofErr w:type="gramEnd"/>
      <w:r>
        <w:rPr>
          <w:rFonts w:ascii="Aptos" w:eastAsia="Times New Roman" w:hAnsi="Aptos"/>
          <w:color w:val="000000"/>
          <w:sz w:val="24"/>
          <w:szCs w:val="24"/>
        </w:rPr>
        <w:t xml:space="preserve">  </w:t>
      </w:r>
    </w:p>
    <w:p w14:paraId="654EC5A9" w14:textId="6DB64029"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  Paper documents and other physical records containing personal or sensitive data will be shredded, incinerated, or otherwise destroyed to prevent unauthorized access or use.</w:t>
      </w:r>
    </w:p>
    <w:p w14:paraId="1A01CC8C" w14:textId="77777777"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 xml:space="preserve">- *Third-Party </w:t>
      </w:r>
      <w:proofErr w:type="gramStart"/>
      <w:r>
        <w:rPr>
          <w:rFonts w:ascii="Aptos" w:eastAsia="Times New Roman" w:hAnsi="Aptos"/>
          <w:color w:val="000000"/>
          <w:sz w:val="24"/>
          <w:szCs w:val="24"/>
        </w:rPr>
        <w:t>Disposal:*</w:t>
      </w:r>
      <w:proofErr w:type="gramEnd"/>
      <w:r>
        <w:rPr>
          <w:rFonts w:ascii="Aptos" w:eastAsia="Times New Roman" w:hAnsi="Aptos"/>
          <w:color w:val="000000"/>
          <w:sz w:val="24"/>
          <w:szCs w:val="24"/>
        </w:rPr>
        <w:t xml:space="preserve">  </w:t>
      </w:r>
    </w:p>
    <w:p w14:paraId="5210DCC4" w14:textId="38E40CF4"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 xml:space="preserve">  If disposal is outsourced to a third party, </w:t>
      </w:r>
      <w:r w:rsidRPr="008041CC">
        <w:rPr>
          <w:rFonts w:ascii="Aptos" w:eastAsia="Times New Roman" w:hAnsi="Aptos"/>
          <w:b/>
          <w:bCs/>
          <w:color w:val="000000"/>
          <w:sz w:val="24"/>
          <w:szCs w:val="24"/>
        </w:rPr>
        <w:t xml:space="preserve">Complete Fundraising Solutions Ltd </w:t>
      </w:r>
      <w:r>
        <w:rPr>
          <w:rFonts w:ascii="Aptos" w:eastAsia="Times New Roman" w:hAnsi="Aptos"/>
          <w:color w:val="000000"/>
          <w:sz w:val="24"/>
          <w:szCs w:val="24"/>
        </w:rPr>
        <w:t>will ensure that the third party complies with all relevant data protection regulations and employs secure disposal methods.</w:t>
      </w:r>
    </w:p>
    <w:p w14:paraId="4638A980" w14:textId="3DF3ED50" w:rsidR="009517BF" w:rsidRPr="009517BF" w:rsidRDefault="009517BF" w:rsidP="009517BF">
      <w:pPr>
        <w:rPr>
          <w:rFonts w:ascii="Aptos" w:eastAsia="Times New Roman" w:hAnsi="Aptos"/>
          <w:b/>
          <w:bCs/>
          <w:color w:val="000000"/>
          <w:sz w:val="24"/>
          <w:szCs w:val="24"/>
        </w:rPr>
      </w:pPr>
      <w:r w:rsidRPr="009517BF">
        <w:rPr>
          <w:rFonts w:ascii="Aptos" w:eastAsia="Times New Roman" w:hAnsi="Aptos"/>
          <w:b/>
          <w:bCs/>
          <w:color w:val="000000"/>
          <w:sz w:val="24"/>
          <w:szCs w:val="24"/>
        </w:rPr>
        <w:t>*6. Compliance with Legal and Regulatory Requirements*</w:t>
      </w:r>
    </w:p>
    <w:p w14:paraId="087D2380" w14:textId="003F630B" w:rsidR="009517BF" w:rsidRDefault="009517BF" w:rsidP="009517BF">
      <w:pPr>
        <w:rPr>
          <w:rFonts w:ascii="Aptos" w:eastAsia="Times New Roman" w:hAnsi="Aptos"/>
          <w:color w:val="000000"/>
          <w:sz w:val="24"/>
          <w:szCs w:val="24"/>
        </w:rPr>
      </w:pPr>
      <w:r w:rsidRPr="008041CC">
        <w:rPr>
          <w:rFonts w:ascii="Aptos" w:eastAsia="Times New Roman" w:hAnsi="Aptos"/>
          <w:b/>
          <w:bCs/>
          <w:color w:val="000000"/>
          <w:sz w:val="24"/>
          <w:szCs w:val="24"/>
        </w:rPr>
        <w:t xml:space="preserve">Complete Fundraising Solutions Ltd </w:t>
      </w:r>
      <w:r>
        <w:rPr>
          <w:rFonts w:ascii="Aptos" w:eastAsia="Times New Roman" w:hAnsi="Aptos"/>
          <w:color w:val="000000"/>
          <w:sz w:val="24"/>
          <w:szCs w:val="24"/>
        </w:rPr>
        <w:t>is committed to ensuring that all data retention practices comply with applicable legal and regulatory requirements, including data protection laws, industry standards, and contractual obligations. Compliance will be maintained through:</w:t>
      </w:r>
    </w:p>
    <w:p w14:paraId="43C7A0D8" w14:textId="77777777"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 xml:space="preserve">- *Regular </w:t>
      </w:r>
      <w:proofErr w:type="gramStart"/>
      <w:r>
        <w:rPr>
          <w:rFonts w:ascii="Aptos" w:eastAsia="Times New Roman" w:hAnsi="Aptos"/>
          <w:color w:val="000000"/>
          <w:sz w:val="24"/>
          <w:szCs w:val="24"/>
        </w:rPr>
        <w:t>Audits:*</w:t>
      </w:r>
      <w:proofErr w:type="gramEnd"/>
      <w:r>
        <w:rPr>
          <w:rFonts w:ascii="Aptos" w:eastAsia="Times New Roman" w:hAnsi="Aptos"/>
          <w:color w:val="000000"/>
          <w:sz w:val="24"/>
          <w:szCs w:val="24"/>
        </w:rPr>
        <w:t xml:space="preserve">  </w:t>
      </w:r>
    </w:p>
    <w:p w14:paraId="28E3A9AF" w14:textId="1AC742B0"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  Conducting regular audits of data retention practices to ensure adherence to this policy and relevant legal requirements.</w:t>
      </w:r>
    </w:p>
    <w:p w14:paraId="40F16DC6" w14:textId="77777777"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 *</w:t>
      </w:r>
      <w:proofErr w:type="gramStart"/>
      <w:r>
        <w:rPr>
          <w:rFonts w:ascii="Aptos" w:eastAsia="Times New Roman" w:hAnsi="Aptos"/>
          <w:color w:val="000000"/>
          <w:sz w:val="24"/>
          <w:szCs w:val="24"/>
        </w:rPr>
        <w:t>Training:*</w:t>
      </w:r>
      <w:proofErr w:type="gramEnd"/>
      <w:r>
        <w:rPr>
          <w:rFonts w:ascii="Aptos" w:eastAsia="Times New Roman" w:hAnsi="Aptos"/>
          <w:color w:val="000000"/>
          <w:sz w:val="24"/>
          <w:szCs w:val="24"/>
        </w:rPr>
        <w:t xml:space="preserve">  </w:t>
      </w:r>
    </w:p>
    <w:p w14:paraId="090D1E8C" w14:textId="77777777"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  Providing training to all employees on data retention requirements and best practices to ensure that data is handled in accordance with this policy.</w:t>
      </w:r>
    </w:p>
    <w:p w14:paraId="57599DA0" w14:textId="77777777" w:rsidR="009517BF" w:rsidRDefault="009517BF" w:rsidP="009517BF">
      <w:pPr>
        <w:rPr>
          <w:rFonts w:ascii="Aptos" w:eastAsia="Times New Roman" w:hAnsi="Aptos"/>
          <w:color w:val="000000"/>
          <w:sz w:val="24"/>
          <w:szCs w:val="24"/>
        </w:rPr>
      </w:pPr>
    </w:p>
    <w:p w14:paraId="2400E8E1" w14:textId="77777777"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lastRenderedPageBreak/>
        <w:t xml:space="preserve">- *Review and </w:t>
      </w:r>
      <w:proofErr w:type="gramStart"/>
      <w:r>
        <w:rPr>
          <w:rFonts w:ascii="Aptos" w:eastAsia="Times New Roman" w:hAnsi="Aptos"/>
          <w:color w:val="000000"/>
          <w:sz w:val="24"/>
          <w:szCs w:val="24"/>
        </w:rPr>
        <w:t>Update:*</w:t>
      </w:r>
      <w:proofErr w:type="gramEnd"/>
      <w:r>
        <w:rPr>
          <w:rFonts w:ascii="Aptos" w:eastAsia="Times New Roman" w:hAnsi="Aptos"/>
          <w:color w:val="000000"/>
          <w:sz w:val="24"/>
          <w:szCs w:val="24"/>
        </w:rPr>
        <w:t xml:space="preserve">  </w:t>
      </w:r>
    </w:p>
    <w:p w14:paraId="6AA92A6C" w14:textId="69561B6D"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  Periodically reviewing and updating this policy to reflect changes in laws, regulations, and business needs.</w:t>
      </w:r>
    </w:p>
    <w:p w14:paraId="76CD54A9" w14:textId="77777777"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 xml:space="preserve">- *Record </w:t>
      </w:r>
      <w:proofErr w:type="gramStart"/>
      <w:r>
        <w:rPr>
          <w:rFonts w:ascii="Aptos" w:eastAsia="Times New Roman" w:hAnsi="Aptos"/>
          <w:color w:val="000000"/>
          <w:sz w:val="24"/>
          <w:szCs w:val="24"/>
        </w:rPr>
        <w:t>Keeping:*</w:t>
      </w:r>
      <w:proofErr w:type="gramEnd"/>
      <w:r>
        <w:rPr>
          <w:rFonts w:ascii="Aptos" w:eastAsia="Times New Roman" w:hAnsi="Aptos"/>
          <w:color w:val="000000"/>
          <w:sz w:val="24"/>
          <w:szCs w:val="24"/>
        </w:rPr>
        <w:t xml:space="preserve">  </w:t>
      </w:r>
    </w:p>
    <w:p w14:paraId="32D377F3" w14:textId="27670362"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  Maintaining detailed records of data retention practices, including the dates and methods of data disposal, to demonstrate compliance with this policy.</w:t>
      </w:r>
    </w:p>
    <w:p w14:paraId="75AD64AA" w14:textId="43424F98"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 xml:space="preserve">By adhering to this Data Retention Policy, </w:t>
      </w:r>
      <w:r w:rsidRPr="008041CC">
        <w:rPr>
          <w:rFonts w:ascii="Aptos" w:eastAsia="Times New Roman" w:hAnsi="Aptos"/>
          <w:b/>
          <w:bCs/>
          <w:color w:val="000000"/>
          <w:sz w:val="24"/>
          <w:szCs w:val="24"/>
        </w:rPr>
        <w:t xml:space="preserve">Complete Fundraising Solutions Ltd </w:t>
      </w:r>
      <w:r>
        <w:rPr>
          <w:rFonts w:ascii="Aptos" w:eastAsia="Times New Roman" w:hAnsi="Aptos"/>
          <w:color w:val="000000"/>
          <w:sz w:val="24"/>
          <w:szCs w:val="24"/>
        </w:rPr>
        <w:t>ensures that data is managed responsibly, securely, and in accordance with legal and regulatory obligations, while also protecting the privacy and rights of individuals.</w:t>
      </w:r>
    </w:p>
    <w:p w14:paraId="17FBC13A" w14:textId="77777777" w:rsidR="009517BF" w:rsidRDefault="009517BF" w:rsidP="009517BF">
      <w:pPr>
        <w:rPr>
          <w:rFonts w:ascii="Aptos" w:eastAsia="Times New Roman" w:hAnsi="Aptos"/>
          <w:color w:val="000000"/>
          <w:sz w:val="24"/>
          <w:szCs w:val="24"/>
        </w:rPr>
      </w:pPr>
    </w:p>
    <w:p w14:paraId="0E5B98D4" w14:textId="03573B2F"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w:t>
      </w:r>
    </w:p>
    <w:p w14:paraId="0722E92F" w14:textId="77777777"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 xml:space="preserve">*Approved </w:t>
      </w:r>
      <w:proofErr w:type="gramStart"/>
      <w:r>
        <w:rPr>
          <w:rFonts w:ascii="Aptos" w:eastAsia="Times New Roman" w:hAnsi="Aptos"/>
          <w:color w:val="000000"/>
          <w:sz w:val="24"/>
          <w:szCs w:val="24"/>
        </w:rPr>
        <w:t>by:*</w:t>
      </w:r>
      <w:proofErr w:type="gramEnd"/>
      <w:r>
        <w:rPr>
          <w:rFonts w:ascii="Aptos" w:eastAsia="Times New Roman" w:hAnsi="Aptos"/>
          <w:color w:val="000000"/>
          <w:sz w:val="24"/>
          <w:szCs w:val="24"/>
        </w:rPr>
        <w:t xml:space="preserve">  </w:t>
      </w:r>
    </w:p>
    <w:p w14:paraId="6158607A" w14:textId="77777777"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Mr C Mather</w:t>
      </w:r>
    </w:p>
    <w:p w14:paraId="167A0F33" w14:textId="77777777"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Director</w:t>
      </w:r>
    </w:p>
    <w:p w14:paraId="63A5DA10" w14:textId="77777777"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6/10/2024</w:t>
      </w:r>
    </w:p>
    <w:p w14:paraId="6CAB7D0A" w14:textId="77777777"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 xml:space="preserve">*Next Review </w:t>
      </w:r>
      <w:proofErr w:type="gramStart"/>
      <w:r>
        <w:rPr>
          <w:rFonts w:ascii="Aptos" w:eastAsia="Times New Roman" w:hAnsi="Aptos"/>
          <w:color w:val="000000"/>
          <w:sz w:val="24"/>
          <w:szCs w:val="24"/>
        </w:rPr>
        <w:t>Date:*</w:t>
      </w:r>
      <w:proofErr w:type="gramEnd"/>
      <w:r>
        <w:rPr>
          <w:rFonts w:ascii="Aptos" w:eastAsia="Times New Roman" w:hAnsi="Aptos"/>
          <w:color w:val="000000"/>
          <w:sz w:val="24"/>
          <w:szCs w:val="24"/>
        </w:rPr>
        <w:t xml:space="preserve">  </w:t>
      </w:r>
    </w:p>
    <w:p w14:paraId="09E8D1B0" w14:textId="77777777" w:rsidR="009517BF" w:rsidRDefault="009517BF" w:rsidP="009517BF">
      <w:pPr>
        <w:rPr>
          <w:rFonts w:ascii="Aptos" w:eastAsia="Times New Roman" w:hAnsi="Aptos"/>
          <w:color w:val="000000"/>
          <w:sz w:val="24"/>
          <w:szCs w:val="24"/>
        </w:rPr>
      </w:pPr>
      <w:r>
        <w:rPr>
          <w:rFonts w:ascii="Aptos" w:eastAsia="Times New Roman" w:hAnsi="Aptos"/>
          <w:color w:val="000000"/>
          <w:sz w:val="24"/>
          <w:szCs w:val="24"/>
        </w:rPr>
        <w:t>6/10/2025</w:t>
      </w:r>
    </w:p>
    <w:p w14:paraId="14CC87E8" w14:textId="77777777" w:rsidR="009517BF" w:rsidRDefault="009517BF"/>
    <w:sectPr w:rsidR="009517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BF"/>
    <w:rsid w:val="009517BF"/>
    <w:rsid w:val="00B37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2F119"/>
  <w15:chartTrackingRefBased/>
  <w15:docId w15:val="{E09504A1-D5AD-4C00-A3D5-B8C5945C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927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863</Words>
  <Characters>4923</Characters>
  <Application>Microsoft Office Word</Application>
  <DocSecurity>0</DocSecurity>
  <Lines>41</Lines>
  <Paragraphs>11</Paragraphs>
  <ScaleCrop>false</ScaleCrop>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Mather</dc:creator>
  <cp:keywords/>
  <dc:description/>
  <cp:lastModifiedBy>Chris Mather</cp:lastModifiedBy>
  <cp:revision>1</cp:revision>
  <dcterms:created xsi:type="dcterms:W3CDTF">2024-10-06T10:10:00Z</dcterms:created>
  <dcterms:modified xsi:type="dcterms:W3CDTF">2024-10-06T10:16:00Z</dcterms:modified>
</cp:coreProperties>
</file>