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DEF4" w14:textId="7D385C69" w:rsidR="008A55E6" w:rsidRDefault="008A55E6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  <w:r>
        <w:rPr>
          <w:rFonts w:ascii="Papyrus" w:eastAsia="Calibri" w:hAnsi="Papyrus" w:cs="Times New Roman"/>
          <w:noProof/>
          <w:color w:val="FFFFFF" w:themeColor="background1"/>
          <w:sz w:val="24"/>
          <w:szCs w:val="24"/>
          <w14:textFill>
            <w14:noFill/>
          </w14:textFill>
        </w:rPr>
        <w:drawing>
          <wp:anchor distT="0" distB="0" distL="114300" distR="114300" simplePos="0" relativeHeight="251658240" behindDoc="0" locked="0" layoutInCell="1" allowOverlap="1" wp14:anchorId="024976B9" wp14:editId="4DC7563A">
            <wp:simplePos x="0" y="0"/>
            <wp:positionH relativeFrom="column">
              <wp:posOffset>38100</wp:posOffset>
            </wp:positionH>
            <wp:positionV relativeFrom="paragraph">
              <wp:posOffset>-69850</wp:posOffset>
            </wp:positionV>
            <wp:extent cx="944880" cy="536575"/>
            <wp:effectExtent l="0" t="0" r="7620" b="0"/>
            <wp:wrapNone/>
            <wp:docPr id="1523239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E90">
        <w:rPr>
          <w:rFonts w:ascii="Papyrus" w:eastAsia="Calibri" w:hAnsi="Papyrus" w:cs="Times New Roman"/>
          <w:noProof/>
          <w:color w:val="FFFFFF" w:themeColor="background1"/>
          <w:sz w:val="24"/>
          <w:szCs w:val="24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BD28E6" wp14:editId="0F32FE20">
                <wp:simplePos x="0" y="0"/>
                <wp:positionH relativeFrom="margin">
                  <wp:posOffset>1343025</wp:posOffset>
                </wp:positionH>
                <wp:positionV relativeFrom="paragraph">
                  <wp:posOffset>130175</wp:posOffset>
                </wp:positionV>
                <wp:extent cx="4457700" cy="276225"/>
                <wp:effectExtent l="0" t="0" r="0" b="0"/>
                <wp:wrapNone/>
                <wp:docPr id="64175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4838" w14:textId="26851B2F" w:rsidR="00DF1E90" w:rsidRDefault="00DF1E90">
                            <w:r>
                              <w:t xml:space="preserve">12080 US Hwy 85, Jay Em, Wy 82219 </w:t>
                            </w:r>
                            <w:r>
                              <w:rPr>
                                <w:rFonts w:cstheme="minorHAnsi"/>
                              </w:rPr>
                              <w:t>•</w:t>
                            </w:r>
                            <w:r>
                              <w:t xml:space="preserve"> 308-224-4694 </w:t>
                            </w:r>
                            <w:r>
                              <w:rPr>
                                <w:rFonts w:cstheme="minorHAnsi"/>
                              </w:rPr>
                              <w:t>•</w:t>
                            </w:r>
                            <w:r>
                              <w:t xml:space="preserve"> 308-224-4697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2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5pt;margin-top:10.25pt;width:351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" filled="f" stroked="f">
                <v:textbox>
                  <w:txbxContent>
                    <w:p w14:paraId="7E5D4838" w14:textId="26851B2F" w:rsidR="00DF1E90" w:rsidRDefault="00DF1E90">
                      <w:r>
                        <w:t xml:space="preserve">12080 US Hwy 85, Jay Em, Wy 82219 </w:t>
                      </w:r>
                      <w:r>
                        <w:rPr>
                          <w:rFonts w:cstheme="minorHAnsi"/>
                        </w:rPr>
                        <w:t>•</w:t>
                      </w:r>
                      <w:r>
                        <w:t xml:space="preserve"> 308-224-4694 </w:t>
                      </w:r>
                      <w:r>
                        <w:rPr>
                          <w:rFonts w:cstheme="minorHAnsi"/>
                        </w:rPr>
                        <w:t>•</w:t>
                      </w:r>
                      <w:r>
                        <w:t xml:space="preserve"> 308-224-4697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BEB30" w14:textId="3BBFBABD" w:rsidR="003A4C33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  <w:r w:rsidRPr="005359E4">
        <w:rPr>
          <w:rFonts w:ascii="Papyrus" w:eastAsia="Calibri" w:hAnsi="Papyrus" w:cs="Times New Roman"/>
          <w:noProof/>
          <w:color w:val="FFFFFF" w:themeColor="background1"/>
          <w:sz w:val="24"/>
          <w:szCs w:val="24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17DBA2" wp14:editId="15277E6B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838950" cy="1404620"/>
                <wp:effectExtent l="0" t="0" r="0" b="0"/>
                <wp:wrapNone/>
                <wp:docPr id="16001715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7E8DA" w14:textId="6686DBC7" w:rsidR="005359E4" w:rsidRDefault="005359E4" w:rsidP="005359E4">
                            <w:r>
                              <w:t>Applicant Name: ________________________</w:t>
                            </w:r>
                            <w:r w:rsidR="000D1EAA">
                              <w:t>_________</w:t>
                            </w:r>
                            <w:r>
                              <w:t>___</w:t>
                            </w:r>
                            <w:r w:rsidR="000D1EAA">
                              <w:t xml:space="preserve">   Signature: ___________________________________</w:t>
                            </w:r>
                          </w:p>
                          <w:p w14:paraId="54DEDBCE" w14:textId="1166EEBC" w:rsidR="005359E4" w:rsidRDefault="005359E4" w:rsidP="005359E4">
                            <w:r>
                              <w:t>Address: ____________________________________</w:t>
                            </w:r>
                            <w:r w:rsidR="000D1EAA">
                              <w:t>_________</w:t>
                            </w:r>
                            <w:r>
                              <w:t>___</w:t>
                            </w:r>
                            <w:r w:rsidR="000D1EAA">
                              <w:t>_________</w:t>
                            </w:r>
                            <w:r>
                              <w:t>_</w:t>
                            </w:r>
                            <w:r w:rsidR="000D1EAA">
                              <w:t xml:space="preserve">                Phone: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7DBA2" id="_x0000_s1027" type="#_x0000_t202" style="position:absolute;margin-left:487.3pt;margin-top:4.95pt;width:538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" filled="f" stroked="f">
                <v:textbox style="mso-fit-shape-to-text:t">
                  <w:txbxContent>
                    <w:p w14:paraId="03D7E8DA" w14:textId="6686DBC7" w:rsidR="005359E4" w:rsidRDefault="005359E4" w:rsidP="005359E4">
                      <w:r>
                        <w:t>Applicant Name: ________________________</w:t>
                      </w:r>
                      <w:r w:rsidR="000D1EAA">
                        <w:t>_________</w:t>
                      </w:r>
                      <w:r>
                        <w:t>___</w:t>
                      </w:r>
                      <w:r w:rsidR="000D1EAA">
                        <w:t xml:space="preserve">   Signature: ___________________________________</w:t>
                      </w:r>
                    </w:p>
                    <w:p w14:paraId="54DEDBCE" w14:textId="1166EEBC" w:rsidR="005359E4" w:rsidRDefault="005359E4" w:rsidP="005359E4">
                      <w:r>
                        <w:t>Address: ____________________________________</w:t>
                      </w:r>
                      <w:r w:rsidR="000D1EAA">
                        <w:t>_________</w:t>
                      </w:r>
                      <w:r>
                        <w:t>___</w:t>
                      </w:r>
                      <w:r w:rsidR="000D1EAA">
                        <w:t>_________</w:t>
                      </w:r>
                      <w:r>
                        <w:t>_</w:t>
                      </w:r>
                      <w:r w:rsidR="000D1EAA">
                        <w:t xml:space="preserve">                Phone: 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B9B51" w14:textId="171C28EE" w:rsidR="005359E4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3939ABD3" w14:textId="2E72216D" w:rsidR="005359E4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2B8943D8" w14:textId="6B792F82" w:rsidR="005359E4" w:rsidRDefault="00466279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  <w:r w:rsidRPr="005359E4">
        <w:rPr>
          <w:rFonts w:ascii="Papyrus" w:eastAsia="Calibri" w:hAnsi="Papyrus" w:cs="Times New Roman"/>
          <w:noProof/>
          <w:color w:val="FFFFFF" w:themeColor="background1"/>
          <w:sz w:val="24"/>
          <w:szCs w:val="24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6EC896" wp14:editId="01CE51F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67525" cy="666750"/>
                <wp:effectExtent l="0" t="0" r="28575" b="19050"/>
                <wp:wrapNone/>
                <wp:docPr id="251918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575C" w14:textId="161F274A" w:rsidR="005359E4" w:rsidRDefault="00D80AD0">
                            <w:r>
                              <w:t>The above applicant has applied for the Mustang for Veterans or 1</w:t>
                            </w:r>
                            <w:r w:rsidRPr="00D80AD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Responder program. Applicant must be able to stand, walk, jog, bend, push, pull</w:t>
                            </w:r>
                            <w:r w:rsidR="00DC1629">
                              <w:t>, kneel</w:t>
                            </w:r>
                            <w:r>
                              <w:t xml:space="preserve"> and </w:t>
                            </w:r>
                            <w:r w:rsidR="00DC1629">
                              <w:t xml:space="preserve">possibly </w:t>
                            </w:r>
                            <w:r>
                              <w:t>lift light to moderate weight. Applicant may also need to move quickly at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C896" id="_x0000_s1028" type="#_x0000_t202" style="position:absolute;margin-left:0;margin-top:.9pt;width:540.75pt;height:52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">
                <v:textbox>
                  <w:txbxContent>
                    <w:p w14:paraId="7A6C575C" w14:textId="161F274A" w:rsidR="005359E4" w:rsidRDefault="00D80AD0">
                      <w:r>
                        <w:t>The above applicant has applied for the Mustang for Veterans or 1</w:t>
                      </w:r>
                      <w:r w:rsidRPr="00D80AD0">
                        <w:rPr>
                          <w:vertAlign w:val="superscript"/>
                        </w:rPr>
                        <w:t>st</w:t>
                      </w:r>
                      <w:r>
                        <w:t xml:space="preserve"> Responder program. Applicant must be able to stand, walk, jog, bend, push, pull</w:t>
                      </w:r>
                      <w:r w:rsidR="00DC1629">
                        <w:t>, kneel</w:t>
                      </w:r>
                      <w:r>
                        <w:t xml:space="preserve"> and </w:t>
                      </w:r>
                      <w:r w:rsidR="00DC1629">
                        <w:t xml:space="preserve">possibly </w:t>
                      </w:r>
                      <w:r>
                        <w:t>lift light to moderate weight. Applicant may also need to move quickly at times.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5B51B0" w14:textId="4F3EB253" w:rsidR="005359E4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0AFB2AFC" w14:textId="66C864DE" w:rsidR="005359E4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665"/>
        <w:gridCol w:w="1350"/>
        <w:gridCol w:w="3780"/>
      </w:tblGrid>
      <w:tr w:rsidR="008A55E6" w14:paraId="4D25F242" w14:textId="77777777" w:rsidTr="00916116">
        <w:tc>
          <w:tcPr>
            <w:tcW w:w="10795" w:type="dxa"/>
            <w:gridSpan w:val="3"/>
          </w:tcPr>
          <w:p w14:paraId="7B2ECAC5" w14:textId="5EC579D7" w:rsidR="008A55E6" w:rsidRPr="008A55E6" w:rsidRDefault="008A55E6" w:rsidP="003A4C33">
            <w:pPr>
              <w:contextualSpacing/>
              <w:rPr>
                <w:rFonts w:ascii="Arial Black" w:eastAsia="Calibri" w:hAnsi="Arial Black" w:cs="Times New Roman"/>
                <w:color w:val="000000" w:themeColor="text1"/>
              </w:rPr>
            </w:pPr>
            <w:r w:rsidRPr="008A55E6">
              <w:rPr>
                <w:rFonts w:ascii="Arial Black" w:eastAsia="Calibri" w:hAnsi="Arial Black" w:cs="Times New Roman"/>
                <w:color w:val="000000" w:themeColor="text1"/>
              </w:rPr>
              <w:t>Examination</w:t>
            </w:r>
          </w:p>
        </w:tc>
      </w:tr>
      <w:tr w:rsidR="008A55E6" w14:paraId="7833C01C" w14:textId="77777777" w:rsidTr="00916116">
        <w:tc>
          <w:tcPr>
            <w:tcW w:w="10795" w:type="dxa"/>
            <w:gridSpan w:val="3"/>
          </w:tcPr>
          <w:p w14:paraId="43CBB035" w14:textId="06B6C54D" w:rsidR="008A55E6" w:rsidRDefault="008A55E6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t xml:space="preserve">Height                 Weight </w:t>
            </w:r>
            <w:r>
              <w:rPr>
                <w:rFonts w:ascii="Tahoma" w:hAnsi="Tahoma" w:cs="Tahoma"/>
              </w:rPr>
              <w:t xml:space="preserve">             </w:t>
            </w:r>
            <w:r>
              <w:t xml:space="preserve">BP    </w:t>
            </w:r>
            <w:r w:rsidR="00B45310">
              <w:t xml:space="preserve">    </w:t>
            </w:r>
            <w:r>
              <w:t xml:space="preserve">     /                    Pulse</w:t>
            </w:r>
            <w:r>
              <w:rPr>
                <w:rFonts w:ascii="Tahoma" w:hAnsi="Tahoma" w:cs="Tahoma"/>
              </w:rPr>
              <w:t xml:space="preserve"> </w:t>
            </w:r>
            <w:r>
              <w:t xml:space="preserve">      </w:t>
            </w:r>
            <w:r w:rsidR="00B45310">
              <w:t xml:space="preserve"> </w:t>
            </w:r>
            <w:r>
              <w:t xml:space="preserve"> </w:t>
            </w:r>
            <w:r w:rsidR="00B45310">
              <w:t xml:space="preserve"> </w:t>
            </w:r>
            <w:r>
              <w:t xml:space="preserve">Vision:  </w:t>
            </w:r>
            <w:r w:rsidR="00B45310">
              <w:t xml:space="preserve"> </w:t>
            </w:r>
            <w:r>
              <w:t xml:space="preserve">R 20/     </w:t>
            </w:r>
            <w:r w:rsidR="00B45310">
              <w:t xml:space="preserve">   </w:t>
            </w:r>
            <w:r>
              <w:t xml:space="preserve"> L 20/           </w:t>
            </w:r>
            <w:r w:rsidR="00B45310">
              <w:t xml:space="preserve">  </w:t>
            </w:r>
            <w:r>
              <w:t>Corrected?</w:t>
            </w:r>
            <w:r w:rsidR="00B45310">
              <w:t xml:space="preserve"> Yes / No</w:t>
            </w:r>
          </w:p>
        </w:tc>
      </w:tr>
      <w:tr w:rsidR="00B45310" w14:paraId="33AF17DE" w14:textId="77777777" w:rsidTr="00916116">
        <w:tc>
          <w:tcPr>
            <w:tcW w:w="5665" w:type="dxa"/>
          </w:tcPr>
          <w:p w14:paraId="2A3D601E" w14:textId="49129F7F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rPr>
                <w:rFonts w:ascii="Arial Black" w:eastAsia="Calibri" w:hAnsi="Arial Black" w:cs="Times New Roman"/>
                <w:color w:val="000000" w:themeColor="text1"/>
              </w:rPr>
              <w:t>Medical</w:t>
            </w:r>
          </w:p>
        </w:tc>
        <w:tc>
          <w:tcPr>
            <w:tcW w:w="1350" w:type="dxa"/>
          </w:tcPr>
          <w:p w14:paraId="0F9D2316" w14:textId="23586D31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rPr>
                <w:rFonts w:ascii="Arial Black" w:eastAsia="Calibri" w:hAnsi="Arial Black" w:cs="Times New Roman"/>
                <w:color w:val="000000" w:themeColor="text1"/>
              </w:rPr>
              <w:t>Normal</w:t>
            </w:r>
          </w:p>
        </w:tc>
        <w:tc>
          <w:tcPr>
            <w:tcW w:w="3780" w:type="dxa"/>
          </w:tcPr>
          <w:p w14:paraId="1A57C1B6" w14:textId="5D13A732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rPr>
                <w:rFonts w:ascii="Arial Black" w:eastAsia="Calibri" w:hAnsi="Arial Black" w:cs="Times New Roman"/>
                <w:color w:val="000000" w:themeColor="text1"/>
              </w:rPr>
              <w:t>Abnormal Findings</w:t>
            </w:r>
          </w:p>
        </w:tc>
      </w:tr>
      <w:tr w:rsidR="00B45310" w14:paraId="140B3611" w14:textId="77777777" w:rsidTr="00916116">
        <w:tc>
          <w:tcPr>
            <w:tcW w:w="5665" w:type="dxa"/>
          </w:tcPr>
          <w:p w14:paraId="5F3374B1" w14:textId="2366C37B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t xml:space="preserve">Appearance  </w:t>
            </w:r>
          </w:p>
        </w:tc>
        <w:tc>
          <w:tcPr>
            <w:tcW w:w="1350" w:type="dxa"/>
          </w:tcPr>
          <w:p w14:paraId="54108A5C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3780" w:type="dxa"/>
          </w:tcPr>
          <w:p w14:paraId="1998C005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B45310" w14:paraId="0B3B7C96" w14:textId="77777777" w:rsidTr="00916116">
        <w:tc>
          <w:tcPr>
            <w:tcW w:w="5665" w:type="dxa"/>
          </w:tcPr>
          <w:p w14:paraId="0D25F123" w14:textId="0D26D5C1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t>Eyes/ears/nose/throat</w:t>
            </w:r>
          </w:p>
        </w:tc>
        <w:tc>
          <w:tcPr>
            <w:tcW w:w="1350" w:type="dxa"/>
          </w:tcPr>
          <w:p w14:paraId="03A07FB8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3780" w:type="dxa"/>
          </w:tcPr>
          <w:p w14:paraId="3F506B91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B45310" w14:paraId="6BDD852F" w14:textId="77777777" w:rsidTr="00916116">
        <w:tc>
          <w:tcPr>
            <w:tcW w:w="5665" w:type="dxa"/>
          </w:tcPr>
          <w:p w14:paraId="042730FB" w14:textId="0F7B1DA4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t>Lymph nodes</w:t>
            </w:r>
          </w:p>
        </w:tc>
        <w:tc>
          <w:tcPr>
            <w:tcW w:w="1350" w:type="dxa"/>
          </w:tcPr>
          <w:p w14:paraId="6E8EC048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3780" w:type="dxa"/>
          </w:tcPr>
          <w:p w14:paraId="757385B6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B45310" w14:paraId="48E5F970" w14:textId="77777777" w:rsidTr="00916116">
        <w:tc>
          <w:tcPr>
            <w:tcW w:w="5665" w:type="dxa"/>
          </w:tcPr>
          <w:p w14:paraId="2C4B55D6" w14:textId="5B3B486E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t>Heart</w:t>
            </w:r>
          </w:p>
        </w:tc>
        <w:tc>
          <w:tcPr>
            <w:tcW w:w="1350" w:type="dxa"/>
          </w:tcPr>
          <w:p w14:paraId="6128ACA9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3780" w:type="dxa"/>
          </w:tcPr>
          <w:p w14:paraId="7074B8E4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B45310" w14:paraId="0735A134" w14:textId="77777777" w:rsidTr="00916116">
        <w:tc>
          <w:tcPr>
            <w:tcW w:w="5665" w:type="dxa"/>
          </w:tcPr>
          <w:p w14:paraId="399F2C35" w14:textId="1D20800E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t>Lungs</w:t>
            </w:r>
          </w:p>
        </w:tc>
        <w:tc>
          <w:tcPr>
            <w:tcW w:w="1350" w:type="dxa"/>
          </w:tcPr>
          <w:p w14:paraId="2A6FC406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3780" w:type="dxa"/>
          </w:tcPr>
          <w:p w14:paraId="1CBFDAB2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B45310" w14:paraId="7BA63341" w14:textId="77777777" w:rsidTr="00916116">
        <w:tc>
          <w:tcPr>
            <w:tcW w:w="5665" w:type="dxa"/>
          </w:tcPr>
          <w:p w14:paraId="2F7606C2" w14:textId="3729B6C0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t>Abdomen</w:t>
            </w:r>
          </w:p>
        </w:tc>
        <w:tc>
          <w:tcPr>
            <w:tcW w:w="1350" w:type="dxa"/>
          </w:tcPr>
          <w:p w14:paraId="5DEE0329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3780" w:type="dxa"/>
          </w:tcPr>
          <w:p w14:paraId="0EFC2F10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916116" w14:paraId="184E81CC" w14:textId="77777777" w:rsidTr="00916116">
        <w:tc>
          <w:tcPr>
            <w:tcW w:w="5665" w:type="dxa"/>
          </w:tcPr>
          <w:p w14:paraId="1A43CC5F" w14:textId="0B1A7410" w:rsidR="00916116" w:rsidRDefault="00916116" w:rsidP="003A4C33">
            <w:pPr>
              <w:contextualSpacing/>
            </w:pPr>
            <w:r>
              <w:t>Musculoskeletal</w:t>
            </w:r>
          </w:p>
        </w:tc>
        <w:tc>
          <w:tcPr>
            <w:tcW w:w="1350" w:type="dxa"/>
          </w:tcPr>
          <w:p w14:paraId="36041C3F" w14:textId="77777777" w:rsidR="00916116" w:rsidRDefault="00916116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3780" w:type="dxa"/>
          </w:tcPr>
          <w:p w14:paraId="56BC7E84" w14:textId="77777777" w:rsidR="00916116" w:rsidRDefault="00916116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B45310" w14:paraId="63C4E451" w14:textId="77777777" w:rsidTr="00916116">
        <w:tc>
          <w:tcPr>
            <w:tcW w:w="5665" w:type="dxa"/>
          </w:tcPr>
          <w:p w14:paraId="32093887" w14:textId="0BA711E9" w:rsidR="00B45310" w:rsidRDefault="00916116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t>Neurologic</w:t>
            </w:r>
            <w:r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  <w:t xml:space="preserve"> Skin</w:t>
            </w:r>
          </w:p>
        </w:tc>
        <w:tc>
          <w:tcPr>
            <w:tcW w:w="1350" w:type="dxa"/>
          </w:tcPr>
          <w:p w14:paraId="26CA6CE2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3780" w:type="dxa"/>
          </w:tcPr>
          <w:p w14:paraId="3EBFEBC6" w14:textId="77777777" w:rsidR="00B45310" w:rsidRDefault="00B45310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916116" w14:paraId="7D1B3219" w14:textId="77777777" w:rsidTr="00916116">
        <w:tc>
          <w:tcPr>
            <w:tcW w:w="10790" w:type="dxa"/>
            <w:gridSpan w:val="3"/>
          </w:tcPr>
          <w:p w14:paraId="1AF67CB7" w14:textId="15CD6853" w:rsidR="00916116" w:rsidRDefault="00916116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rPr>
                <w:rFonts w:ascii="Arial Black" w:eastAsia="Calibri" w:hAnsi="Arial Black" w:cs="Times New Roman"/>
                <w:color w:val="000000" w:themeColor="text1"/>
              </w:rPr>
              <w:t>Psychological</w:t>
            </w:r>
          </w:p>
        </w:tc>
      </w:tr>
      <w:tr w:rsidR="00916116" w14:paraId="06F6DC46" w14:textId="77777777" w:rsidTr="00916116">
        <w:tc>
          <w:tcPr>
            <w:tcW w:w="10790" w:type="dxa"/>
            <w:gridSpan w:val="3"/>
          </w:tcPr>
          <w:p w14:paraId="175DDD13" w14:textId="74C5F435" w:rsidR="00916116" w:rsidRDefault="00916116" w:rsidP="003A4C33">
            <w:pPr>
              <w:contextualSpacing/>
              <w:rPr>
                <w:rFonts w:ascii="Papyrus" w:eastAsia="Calibri" w:hAnsi="Papyrus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t>Is patient being treated for PTSD, anxiety, depression or other mental health disorder?     Yes / No</w:t>
            </w:r>
          </w:p>
        </w:tc>
      </w:tr>
    </w:tbl>
    <w:p w14:paraId="0C309385" w14:textId="77777777" w:rsidR="005757B3" w:rsidRDefault="005757B3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03B57422" w14:textId="2BBB6575" w:rsidR="000A4D3A" w:rsidRDefault="00C73E6D" w:rsidP="003A4C33">
      <w:pPr>
        <w:spacing w:after="0" w:line="240" w:lineRule="auto"/>
        <w:contextualSpacing/>
      </w:pPr>
      <w:r>
        <w:rPr>
          <w:rFonts w:cstheme="minorHAnsi"/>
        </w:rPr>
        <w:t>꙱</w:t>
      </w:r>
      <w:r>
        <w:t xml:space="preserve"> </w:t>
      </w:r>
      <w:r w:rsidR="000A4D3A">
        <w:t xml:space="preserve">Cleared for </w:t>
      </w:r>
      <w:r>
        <w:t>participation</w:t>
      </w:r>
      <w:r w:rsidR="000A4D3A">
        <w:t xml:space="preserve"> </w:t>
      </w:r>
      <w:r w:rsidR="000A4D3A" w:rsidRPr="00C73E6D">
        <w:rPr>
          <w:b/>
          <w:bCs/>
        </w:rPr>
        <w:t>without</w:t>
      </w:r>
      <w:r w:rsidR="000A4D3A">
        <w:t xml:space="preserve"> restriction </w:t>
      </w:r>
    </w:p>
    <w:p w14:paraId="7DF60B4F" w14:textId="77777777" w:rsidR="000A4D3A" w:rsidRDefault="000A4D3A" w:rsidP="003A4C33">
      <w:pPr>
        <w:spacing w:after="0" w:line="240" w:lineRule="auto"/>
        <w:contextualSpacing/>
      </w:pPr>
    </w:p>
    <w:p w14:paraId="67954708" w14:textId="0A938FC3" w:rsidR="00C73E6D" w:rsidRDefault="00C73E6D" w:rsidP="003A4C33">
      <w:pPr>
        <w:spacing w:after="0" w:line="240" w:lineRule="auto"/>
        <w:contextualSpacing/>
      </w:pPr>
      <w:r>
        <w:rPr>
          <w:rFonts w:cstheme="minorHAnsi"/>
        </w:rPr>
        <w:t>꙱</w:t>
      </w:r>
      <w:r>
        <w:t xml:space="preserve"> </w:t>
      </w:r>
      <w:r w:rsidR="000A4D3A">
        <w:t xml:space="preserve">Cleared for </w:t>
      </w:r>
      <w:r>
        <w:t>participation</w:t>
      </w:r>
      <w:r w:rsidR="000A4D3A">
        <w:t xml:space="preserve"> </w:t>
      </w:r>
      <w:r w:rsidR="000A4D3A" w:rsidRPr="005359E4">
        <w:rPr>
          <w:b/>
          <w:bCs/>
        </w:rPr>
        <w:t>with</w:t>
      </w:r>
      <w:r w:rsidR="000A4D3A">
        <w:t xml:space="preserve"> restriction </w:t>
      </w:r>
      <w:r>
        <w:t>or special accommodations: ______________________________________</w:t>
      </w:r>
      <w:r w:rsidR="000A4D3A">
        <w:t xml:space="preserve"> </w:t>
      </w:r>
    </w:p>
    <w:p w14:paraId="094C594F" w14:textId="77777777" w:rsidR="00C73E6D" w:rsidRDefault="00C73E6D" w:rsidP="003A4C33">
      <w:pPr>
        <w:spacing w:after="0" w:line="240" w:lineRule="auto"/>
        <w:contextualSpacing/>
      </w:pPr>
    </w:p>
    <w:p w14:paraId="74328AB4" w14:textId="64D2E29C" w:rsidR="000A4D3A" w:rsidRDefault="000A4D3A" w:rsidP="003A4C33">
      <w:pPr>
        <w:spacing w:after="0" w:line="240" w:lineRule="auto"/>
        <w:contextualSpacing/>
        <w:rPr>
          <w:rFonts w:ascii="Tahoma" w:hAnsi="Tahoma" w:cs="Tahoma"/>
        </w:rPr>
      </w:pPr>
      <w:r>
        <w:t>____________________________________________________________</w:t>
      </w:r>
      <w:r w:rsidR="00C73E6D">
        <w:t>______________________________</w:t>
      </w:r>
      <w:r>
        <w:t xml:space="preserve">_____ </w:t>
      </w:r>
    </w:p>
    <w:p w14:paraId="6A37DC11" w14:textId="77777777" w:rsidR="000A4D3A" w:rsidRDefault="000A4D3A" w:rsidP="003A4C33">
      <w:pPr>
        <w:spacing w:after="0" w:line="240" w:lineRule="auto"/>
        <w:contextualSpacing/>
        <w:rPr>
          <w:rFonts w:ascii="Tahoma" w:hAnsi="Tahoma" w:cs="Tahoma"/>
        </w:rPr>
      </w:pPr>
    </w:p>
    <w:p w14:paraId="019EB405" w14:textId="2B7F17BC" w:rsidR="000A4D3A" w:rsidRDefault="00C73E6D" w:rsidP="003A4C33">
      <w:pPr>
        <w:spacing w:after="0" w:line="240" w:lineRule="auto"/>
        <w:contextualSpacing/>
      </w:pPr>
      <w:r>
        <w:rPr>
          <w:rFonts w:cstheme="minorHAnsi"/>
        </w:rPr>
        <w:t>꙱</w:t>
      </w:r>
      <w:r>
        <w:t xml:space="preserve"> </w:t>
      </w:r>
      <w:r w:rsidR="000A4D3A">
        <w:t xml:space="preserve">Not cleared </w:t>
      </w:r>
    </w:p>
    <w:p w14:paraId="2C5B0C18" w14:textId="77777777" w:rsidR="000A4D3A" w:rsidRDefault="000A4D3A" w:rsidP="003A4C33">
      <w:pPr>
        <w:spacing w:after="0" w:line="240" w:lineRule="auto"/>
        <w:contextualSpacing/>
      </w:pPr>
    </w:p>
    <w:p w14:paraId="724F5313" w14:textId="77777777" w:rsidR="005359E4" w:rsidRDefault="005359E4" w:rsidP="005359E4">
      <w:pPr>
        <w:spacing w:after="0" w:line="240" w:lineRule="auto"/>
        <w:contextualSpacing/>
        <w:rPr>
          <w:rFonts w:cstheme="minorHAnsi"/>
        </w:rPr>
      </w:pPr>
    </w:p>
    <w:p w14:paraId="0D63C6E2" w14:textId="77777777" w:rsidR="005359E4" w:rsidRDefault="000A4D3A" w:rsidP="005359E4">
      <w:pPr>
        <w:spacing w:after="0" w:line="240" w:lineRule="auto"/>
        <w:contextualSpacing/>
        <w:rPr>
          <w:b/>
          <w:bCs/>
        </w:rPr>
      </w:pPr>
      <w:r w:rsidRPr="005359E4">
        <w:rPr>
          <w:b/>
          <w:bCs/>
        </w:rPr>
        <w:t xml:space="preserve">I have examined the above-named </w:t>
      </w:r>
      <w:r w:rsidR="005359E4">
        <w:rPr>
          <w:b/>
          <w:bCs/>
        </w:rPr>
        <w:t>applicant</w:t>
      </w:r>
      <w:r w:rsidRPr="005359E4">
        <w:rPr>
          <w:b/>
          <w:bCs/>
        </w:rPr>
        <w:t xml:space="preserve"> and completed the preparticipation physical evaluation. The </w:t>
      </w:r>
      <w:r w:rsidR="005359E4">
        <w:rPr>
          <w:b/>
          <w:bCs/>
        </w:rPr>
        <w:t>applicant</w:t>
      </w:r>
      <w:r w:rsidRPr="005359E4">
        <w:rPr>
          <w:b/>
          <w:bCs/>
        </w:rPr>
        <w:t xml:space="preserve"> does not present apparent clinical contraindications to practice and participate in the </w:t>
      </w:r>
      <w:r w:rsidR="005359E4">
        <w:rPr>
          <w:b/>
          <w:bCs/>
        </w:rPr>
        <w:t xml:space="preserve">activities </w:t>
      </w:r>
      <w:r w:rsidRPr="005359E4">
        <w:rPr>
          <w:b/>
          <w:bCs/>
        </w:rPr>
        <w:t xml:space="preserve">outlined above. </w:t>
      </w:r>
    </w:p>
    <w:p w14:paraId="4B519FDA" w14:textId="77777777" w:rsidR="005359E4" w:rsidRDefault="005359E4" w:rsidP="005359E4">
      <w:pPr>
        <w:spacing w:after="0" w:line="240" w:lineRule="auto"/>
        <w:contextualSpacing/>
        <w:rPr>
          <w:b/>
          <w:bCs/>
        </w:rPr>
      </w:pPr>
    </w:p>
    <w:p w14:paraId="41E29D8C" w14:textId="77777777" w:rsidR="005359E4" w:rsidRDefault="005359E4" w:rsidP="005359E4">
      <w:pPr>
        <w:spacing w:after="0" w:line="240" w:lineRule="auto"/>
        <w:contextualSpacing/>
        <w:rPr>
          <w:b/>
          <w:bCs/>
        </w:rPr>
      </w:pPr>
    </w:p>
    <w:p w14:paraId="498D0EAA" w14:textId="35B241B1" w:rsidR="005359E4" w:rsidRDefault="005359E4" w:rsidP="005359E4">
      <w:pPr>
        <w:spacing w:after="0" w:line="240" w:lineRule="auto"/>
        <w:contextualSpacing/>
      </w:pPr>
      <w:r>
        <w:rPr>
          <w:b/>
          <w:bCs/>
        </w:rPr>
        <w:t>N</w:t>
      </w:r>
      <w:r w:rsidR="000A4D3A" w:rsidRPr="005359E4">
        <w:rPr>
          <w:b/>
          <w:bCs/>
        </w:rPr>
        <w:t>ame of physician (print)</w:t>
      </w:r>
      <w:r>
        <w:t xml:space="preserve"> </w:t>
      </w:r>
      <w:r w:rsidR="000A4D3A">
        <w:t xml:space="preserve">___________________________________________________________ MD, DO, PA, NP </w:t>
      </w:r>
    </w:p>
    <w:p w14:paraId="7B24DF05" w14:textId="77777777" w:rsidR="005359E4" w:rsidRDefault="005359E4" w:rsidP="005359E4">
      <w:pPr>
        <w:spacing w:after="0" w:line="240" w:lineRule="auto"/>
        <w:contextualSpacing/>
      </w:pPr>
    </w:p>
    <w:p w14:paraId="61BAEC6D" w14:textId="77777777" w:rsidR="005359E4" w:rsidRDefault="005359E4" w:rsidP="005359E4">
      <w:pPr>
        <w:spacing w:after="0" w:line="240" w:lineRule="auto"/>
        <w:contextualSpacing/>
      </w:pPr>
    </w:p>
    <w:p w14:paraId="19D9963E" w14:textId="0C42DD7D" w:rsidR="005359E4" w:rsidRDefault="005359E4" w:rsidP="005359E4">
      <w:pPr>
        <w:spacing w:after="0" w:line="240" w:lineRule="auto"/>
        <w:contextualSpacing/>
      </w:pPr>
      <w:r>
        <w:t>D</w:t>
      </w:r>
      <w:r w:rsidR="000A4D3A">
        <w:t>ate ____________</w:t>
      </w:r>
      <w:r>
        <w:t xml:space="preserve">   </w:t>
      </w:r>
      <w:r w:rsidR="000A4D3A">
        <w:t xml:space="preserve">Address______________________________________________ Phone _________________ </w:t>
      </w:r>
    </w:p>
    <w:p w14:paraId="103BB333" w14:textId="77777777" w:rsidR="005359E4" w:rsidRDefault="005359E4" w:rsidP="005359E4">
      <w:pPr>
        <w:spacing w:after="0" w:line="240" w:lineRule="auto"/>
        <w:contextualSpacing/>
      </w:pPr>
    </w:p>
    <w:p w14:paraId="572E0806" w14:textId="77777777" w:rsidR="005359E4" w:rsidRDefault="005359E4" w:rsidP="005359E4">
      <w:pPr>
        <w:spacing w:after="0" w:line="240" w:lineRule="auto"/>
        <w:contextualSpacing/>
      </w:pPr>
    </w:p>
    <w:p w14:paraId="0C950EA7" w14:textId="7C37AF91" w:rsidR="000A4D3A" w:rsidRPr="00403F62" w:rsidRDefault="000A4D3A" w:rsidP="005359E4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  <w:r>
        <w:t>Signature of physicia</w:t>
      </w:r>
      <w:r w:rsidR="005359E4">
        <w:t xml:space="preserve">n </w:t>
      </w:r>
      <w:r>
        <w:t>__________________________________________________________________________</w:t>
      </w:r>
    </w:p>
    <w:sectPr w:rsidR="000A4D3A" w:rsidRPr="00403F62" w:rsidSect="00403F6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1D3D6" w14:textId="77777777" w:rsidR="002770C8" w:rsidRDefault="002770C8" w:rsidP="00A26D16">
      <w:pPr>
        <w:spacing w:after="0" w:line="240" w:lineRule="auto"/>
      </w:pPr>
      <w:r>
        <w:separator/>
      </w:r>
    </w:p>
  </w:endnote>
  <w:endnote w:type="continuationSeparator" w:id="0">
    <w:p w14:paraId="09197B72" w14:textId="77777777" w:rsidR="002770C8" w:rsidRDefault="002770C8" w:rsidP="00A2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2DDE" w14:textId="77777777" w:rsidR="002770C8" w:rsidRDefault="002770C8" w:rsidP="00A26D16">
      <w:pPr>
        <w:spacing w:after="0" w:line="240" w:lineRule="auto"/>
      </w:pPr>
      <w:r>
        <w:separator/>
      </w:r>
    </w:p>
  </w:footnote>
  <w:footnote w:type="continuationSeparator" w:id="0">
    <w:p w14:paraId="05A43D4C" w14:textId="77777777" w:rsidR="002770C8" w:rsidRDefault="002770C8" w:rsidP="00A2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3DD9" w14:textId="0AD9EDA1" w:rsidR="00A26D16" w:rsidRPr="00403F62" w:rsidRDefault="00403F62" w:rsidP="00403F62">
    <w:pPr>
      <w:pStyle w:val="Header"/>
      <w:rPr>
        <w:b/>
        <w:bCs/>
        <w:sz w:val="24"/>
        <w:szCs w:val="24"/>
      </w:rPr>
    </w:pPr>
    <w:r w:rsidRPr="00403F62">
      <w:rPr>
        <w:b/>
        <w:bCs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63DD05" wp14:editId="1D6B305B">
              <wp:simplePos x="0" y="0"/>
              <wp:positionH relativeFrom="margin">
                <wp:align>right</wp:align>
              </wp:positionH>
              <wp:positionV relativeFrom="margin">
                <wp:posOffset>-548005</wp:posOffset>
              </wp:positionV>
              <wp:extent cx="5950039" cy="270457"/>
              <wp:effectExtent l="0" t="0" r="0" b="9525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3453C1" w14:textId="3B8474B6" w:rsidR="00A26D16" w:rsidRPr="00A26D16" w:rsidRDefault="00F73AE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Medical Clearance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563DD05" id="Rectangle 63" o:spid="_x0000_s1029" style="position:absolute;margin-left:417.3pt;margin-top:-43.1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margin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BGvqlvbAAAACAEAAA8A&#10;AAAAAAAAAAAAAAAA0gQAAGRycy9kb3ducmV2LnhtbFBLBQYAAAAABAAEAPMAAADaBQAAAAA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23453C1" w14:textId="3B8474B6" w:rsidR="00A26D16" w:rsidRPr="00A26D16" w:rsidRDefault="00F73AE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Medical Clearance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Pr="00403F62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E93EF7" wp14:editId="40F0E209">
              <wp:simplePos x="0" y="0"/>
              <wp:positionH relativeFrom="margin">
                <wp:align>right</wp:align>
              </wp:positionH>
              <wp:positionV relativeFrom="paragraph">
                <wp:posOffset>-295275</wp:posOffset>
              </wp:positionV>
              <wp:extent cx="6848475" cy="342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D5EFA" w14:textId="0D8D13F8" w:rsidR="00403F62" w:rsidRPr="00403F62" w:rsidRDefault="00403F62" w:rsidP="00403F6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403F62">
                            <w:rPr>
                              <w:sz w:val="32"/>
                              <w:szCs w:val="32"/>
                            </w:rPr>
                            <w:t>OPERATION REMOUNT CORPORATION</w:t>
                          </w:r>
                          <w:r w:rsidRPr="00403F62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Pr="00403F62">
                            <w:rPr>
                              <w:sz w:val="20"/>
                              <w:szCs w:val="20"/>
                            </w:rPr>
                            <w:t>501c3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93E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8.05pt;margin-top:-23.25pt;width:539.25pt;height:27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" filled="f" stroked="f">
              <v:textbox>
                <w:txbxContent>
                  <w:p w14:paraId="32DD5EFA" w14:textId="0D8D13F8" w:rsidR="00403F62" w:rsidRPr="00403F62" w:rsidRDefault="00403F62" w:rsidP="00403F62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403F62">
                      <w:rPr>
                        <w:sz w:val="32"/>
                        <w:szCs w:val="32"/>
                      </w:rPr>
                      <w:t>OPERATION REMOUNT CORPORATION</w:t>
                    </w:r>
                    <w:r w:rsidRPr="00403F62">
                      <w:rPr>
                        <w:sz w:val="36"/>
                        <w:szCs w:val="36"/>
                      </w:rPr>
                      <w:t xml:space="preserve"> </w:t>
                    </w:r>
                    <w:r w:rsidRPr="00403F62">
                      <w:rPr>
                        <w:sz w:val="20"/>
                        <w:szCs w:val="20"/>
                      </w:rPr>
                      <w:t>501c3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201C7"/>
    <w:multiLevelType w:val="hybridMultilevel"/>
    <w:tmpl w:val="F4B67086"/>
    <w:lvl w:ilvl="0" w:tplc="3430A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3"/>
    <w:rsid w:val="000A4D3A"/>
    <w:rsid w:val="000B32C3"/>
    <w:rsid w:val="000D1EAA"/>
    <w:rsid w:val="0012675D"/>
    <w:rsid w:val="002770C8"/>
    <w:rsid w:val="00294353"/>
    <w:rsid w:val="003A4C33"/>
    <w:rsid w:val="00403F62"/>
    <w:rsid w:val="00466279"/>
    <w:rsid w:val="005359E4"/>
    <w:rsid w:val="005757B3"/>
    <w:rsid w:val="005E0325"/>
    <w:rsid w:val="00611D5A"/>
    <w:rsid w:val="006932F6"/>
    <w:rsid w:val="006B4DF9"/>
    <w:rsid w:val="008A55E6"/>
    <w:rsid w:val="008D67E3"/>
    <w:rsid w:val="00916116"/>
    <w:rsid w:val="009374C4"/>
    <w:rsid w:val="00944717"/>
    <w:rsid w:val="00A26D16"/>
    <w:rsid w:val="00A744DC"/>
    <w:rsid w:val="00B45310"/>
    <w:rsid w:val="00B46373"/>
    <w:rsid w:val="00C73E6D"/>
    <w:rsid w:val="00C86131"/>
    <w:rsid w:val="00D674D3"/>
    <w:rsid w:val="00D80AD0"/>
    <w:rsid w:val="00DC1629"/>
    <w:rsid w:val="00DF1E90"/>
    <w:rsid w:val="00EC4F30"/>
    <w:rsid w:val="00EF1FAE"/>
    <w:rsid w:val="00F167A3"/>
    <w:rsid w:val="00F25C02"/>
    <w:rsid w:val="00F73AEB"/>
    <w:rsid w:val="00F93D89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97879"/>
  <w15:chartTrackingRefBased/>
  <w15:docId w15:val="{DCBBE7B9-7507-432C-BC39-B5199A34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1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6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16"/>
    <w:rPr>
      <w:kern w:val="0"/>
      <w14:ligatures w14:val="none"/>
    </w:rPr>
  </w:style>
  <w:style w:type="table" w:styleId="TableGrid">
    <w:name w:val="Table Grid"/>
    <w:basedOn w:val="TableNormal"/>
    <w:uiPriority w:val="39"/>
    <w:rsid w:val="008A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Clearance</dc:title>
  <dc:subject/>
  <dc:creator>Karen Alexander</dc:creator>
  <cp:keywords/>
  <dc:description/>
  <cp:lastModifiedBy>Karen Alexander</cp:lastModifiedBy>
  <cp:revision>2</cp:revision>
  <cp:lastPrinted>2023-08-10T01:41:00Z</cp:lastPrinted>
  <dcterms:created xsi:type="dcterms:W3CDTF">2024-10-13T17:58:00Z</dcterms:created>
  <dcterms:modified xsi:type="dcterms:W3CDTF">2024-10-13T17:58:00Z</dcterms:modified>
</cp:coreProperties>
</file>